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3208"/>
        </w:tabs>
        <w:jc w:val="left"/>
        <w:rPr>
          <w:lang w:val="en-US" w:eastAsia="zh-CN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  <w:t>Sdfasdfasd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CD52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by</dc:creator>
  <cp:lastModifiedBy>by</cp:lastModifiedBy>
  <dcterms:modified xsi:type="dcterms:W3CDTF">2018-08-30T06:37:14Z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