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1735">
      <w:pPr>
        <w:spacing w:before="480" w:after="480" w:line="288" w:lineRule="auto"/>
        <w:ind w:left="0"/>
      </w:pPr>
      <w:bookmarkStart w:id="9" w:name="_GoBack"/>
      <w:bookmarkEnd w:id="9"/>
      <w:r>
        <w:rPr>
          <w:rFonts w:ascii="Arial" w:hAnsi="Arial" w:eastAsia="等线" w:cs="Arial"/>
          <w:b/>
          <w:sz w:val="52"/>
        </w:rPr>
        <w:t>【Prd样例】会员充值及权限1.0</w:t>
      </w:r>
    </w:p>
    <w:p w14:paraId="41DF4FB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需求变更记录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1335"/>
        <w:gridCol w:w="1335"/>
        <w:gridCol w:w="4290"/>
      </w:tblGrid>
      <w:tr w14:paraId="17AFEF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DD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7F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99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变更人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65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15EBA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54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0E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2025.3.16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E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多金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8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创建文档</w:t>
            </w:r>
          </w:p>
        </w:tc>
      </w:tr>
      <w:tr w14:paraId="18109F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64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9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2025.6.12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F5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大牛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38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会员充值后逻辑补充说明</w:t>
            </w:r>
          </w:p>
        </w:tc>
      </w:tr>
    </w:tbl>
    <w:p w14:paraId="23C56C1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需求背景WWH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5"/>
        <w:gridCol w:w="2070"/>
        <w:gridCol w:w="3765"/>
      </w:tblGrid>
      <w:tr w14:paraId="5E7542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22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A2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What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92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How</w:t>
            </w:r>
          </w:p>
        </w:tc>
      </w:tr>
      <w:tr w14:paraId="74FF9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1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解决用户开通会员的问题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16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会员中心</w:t>
            </w:r>
          </w:p>
          <w:p w14:paraId="77BE1A8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19944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会员弹窗</w:t>
            </w:r>
          </w:p>
          <w:p w14:paraId="5FE094E6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支付逻辑</w:t>
            </w:r>
          </w:p>
        </w:tc>
      </w:tr>
    </w:tbl>
    <w:p w14:paraId="207BE7BF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需求描述</w:t>
      </w:r>
      <w:bookmarkEnd w:id="2"/>
    </w:p>
    <w:p w14:paraId="0ECA1F4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 xml:space="preserve"> 一、页面交互</w:t>
      </w:r>
      <w:bookmarkEnd w:id="3"/>
    </w:p>
    <w:p w14:paraId="7D871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即包含用户的使用体验（预期效果是怎么样）</w:t>
      </w:r>
    </w:p>
    <w:p w14:paraId="431BD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又包含，是如何实现的，实现策略是什么？</w:t>
      </w:r>
    </w:p>
    <w:p w14:paraId="18E7A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主流程+异常情况说清楚。</w:t>
      </w:r>
    </w:p>
    <w:p w14:paraId="127E6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手机号、微信登录；邮箱？注册？，登录即注册。注册--登录。</w:t>
      </w:r>
      <w:r>
        <w:rPr>
          <w:rFonts w:ascii="Arial" w:hAnsi="Arial" w:eastAsia="等线" w:cs="Arial"/>
          <w:b/>
          <w:sz w:val="22"/>
          <w:shd w:val="clear" w:fill="FFF67A"/>
        </w:rPr>
        <w:t>设置昵称头像等个人信息吗？昵称的默认策略？用户xxx手机尾号；小红薯+手机号；武侠小说的人名？。默认头像从哪儿来？</w:t>
      </w:r>
    </w:p>
    <w:p w14:paraId="70CBE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卧室-床-尺寸-长2米、宽1.8米、高70cm；材质-床体、床头；品牌-大品牌、不追求品牌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4215"/>
        <w:gridCol w:w="2160"/>
      </w:tblGrid>
      <w:tr w14:paraId="0C7424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B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F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需求描述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2B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图片</w:t>
            </w:r>
          </w:p>
        </w:tc>
      </w:tr>
      <w:tr w14:paraId="6A4F97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98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会员充值弹窗</w:t>
            </w:r>
            <w:r>
              <w:rPr>
                <w:rFonts w:ascii="Arial" w:hAnsi="Arial" w:eastAsia="等线" w:cs="Arial"/>
                <w:b/>
                <w:sz w:val="22"/>
                <w:shd w:val="clear" w:fill="FFF67A"/>
              </w:rPr>
              <w:t>入口</w:t>
            </w:r>
          </w:p>
          <w:p w14:paraId="603CFE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144C5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右上角会员服务/VIP不限次/续费会员按钮，点击弹会员充值弹窗</w:t>
            </w:r>
          </w:p>
          <w:p w14:paraId="3907F891">
            <w:pPr>
              <w:numPr>
                <w:ilvl w:val="0"/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若未登录先跳登录，登录完成后再弹会员充值弹窗</w:t>
            </w:r>
          </w:p>
          <w:p w14:paraId="3583BF7B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我的页面中，会员板块，开通会员/续费会员</w:t>
            </w:r>
          </w:p>
          <w:p w14:paraId="44CBFDE8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仅会员可用类型应用，进入应用后进行权限和试用次数的校验，无权限时，提示弹窗中跳转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8CD9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542925"/>
                  <wp:effectExtent l="0" t="0" r="0" b="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1AE9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1076325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BC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5E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个人会员充值弹窗交互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5DF9E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根据当前账号所处身份个人/企业，打开弹窗默认展示对应该身份的会员充值</w:t>
            </w:r>
          </w:p>
          <w:p w14:paraId="34AADFB7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个人/企业切换：</w:t>
            </w:r>
          </w:p>
          <w:p w14:paraId="454C710C">
            <w:pPr>
              <w:numPr>
                <w:ilvl w:val="0"/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FF67A"/>
              </w:rPr>
              <w:t>【正常流程】</w:t>
            </w:r>
            <w:r>
              <w:rPr>
                <w:rFonts w:ascii="Arial" w:hAnsi="Arial" w:eastAsia="等线" w:cs="Arial"/>
                <w:sz w:val="22"/>
              </w:rPr>
              <w:t>点击后弹身份下拉选择框，点击身份后切换，切换后充值页面展示对应身份的会员充值</w:t>
            </w:r>
          </w:p>
          <w:p w14:paraId="2AD99A0E">
            <w:pPr>
              <w:numPr>
                <w:ilvl w:val="0"/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FF67A"/>
              </w:rPr>
              <w:t>【异常情况1】</w:t>
            </w:r>
            <w:r>
              <w:rPr>
                <w:rFonts w:ascii="Arial" w:hAnsi="Arial" w:eastAsia="等线" w:cs="Arial"/>
                <w:sz w:val="22"/>
              </w:rPr>
              <w:t>若当前账号没有企业身份，只有一个默认的个人身份，点击后弹企业创建弹窗，创建成功后立即切换至企业身份</w:t>
            </w:r>
          </w:p>
          <w:p w14:paraId="7A4FAD35">
            <w:pPr>
              <w:numPr>
                <w:ilvl w:val="0"/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b/>
                <w:sz w:val="22"/>
                <w:shd w:val="clear" w:fill="FFF67A"/>
              </w:rPr>
              <w:t>【异常情况2】</w:t>
            </w:r>
            <w:r>
              <w:rPr>
                <w:rFonts w:ascii="Arial" w:hAnsi="Arial" w:eastAsia="等线" w:cs="Arial"/>
                <w:sz w:val="22"/>
              </w:rPr>
              <w:t>在切换身份下拉框中可创建企业，一个账号可有多个企业。点击创建弹创建企业弹窗</w:t>
            </w:r>
          </w:p>
          <w:p w14:paraId="34A7BB4B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创建团队/企业</w:t>
            </w:r>
          </w:p>
          <w:p w14:paraId="1DE7C2CD">
            <w:pPr>
              <w:numPr>
                <w:ilvl w:val="0"/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企业名称必填，字数限制50字</w:t>
            </w:r>
          </w:p>
          <w:p w14:paraId="49386AFA">
            <w:pPr>
              <w:numPr>
                <w:ilvl w:val="0"/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行业类型级联单选，</w:t>
            </w:r>
            <w:r>
              <w:rPr>
                <w:rFonts w:ascii="Arial" w:hAnsi="Arial" w:eastAsia="等线" w:cs="Arial"/>
                <w:b/>
                <w:sz w:val="22"/>
              </w:rPr>
              <w:t>选项见下方表格</w:t>
            </w:r>
          </w:p>
          <w:p w14:paraId="15DDE952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兑换码：</w:t>
            </w:r>
          </w:p>
          <w:p w14:paraId="3421960B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"https://jcnchh8y8fh2.feishu.cn/docx/QzOHd6UKPoSKB4xLicjc3BF9nDc"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会员兑换码发放和核销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3465997A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联系客服：</w:t>
            </w:r>
          </w:p>
          <w:p w14:paraId="68F784B2">
            <w:pPr>
              <w:numPr>
                <w:ilvl w:val="0"/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点击弹客服联系方式弹窗，弹窗内容固定</w:t>
            </w:r>
          </w:p>
          <w:p w14:paraId="3A04B653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充值类型选择</w:t>
            </w:r>
          </w:p>
          <w:p w14:paraId="47CBB3E4">
            <w:pPr>
              <w:numPr>
                <w:ilvl w:val="0"/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默认选中第一个年度VIP</w:t>
            </w:r>
          </w:p>
          <w:p w14:paraId="0FA27A8B">
            <w:pPr>
              <w:numPr>
                <w:ilvl w:val="0"/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切换会员类型，对应展示下方的权益项</w:t>
            </w:r>
          </w:p>
          <w:p w14:paraId="593F44C2">
            <w:pPr>
              <w:numPr>
                <w:ilvl w:val="0"/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切换会员类型，展示不同金额及支付二维码</w:t>
            </w:r>
          </w:p>
          <w:p w14:paraId="5D4E22B6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支付：</w:t>
            </w:r>
          </w:p>
          <w:p w14:paraId="0A64A2B7">
            <w:pPr>
              <w:numPr>
                <w:ilvl w:val="0"/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支付二维码有效期为5分钟，超过5分钟后扫码在支付界面中展示二维码过期。点击二维码刷新</w:t>
            </w:r>
          </w:p>
          <w:p w14:paraId="18DC5FFF">
            <w:pPr>
              <w:numPr>
                <w:ilvl w:val="0"/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页面实时刷新支付状态，支付完成后在当前弹窗中toast提示支付成功，并关闭当前会员充值弹窗</w:t>
            </w:r>
          </w:p>
          <w:p w14:paraId="6A188A3C">
            <w:pPr>
              <w:numPr>
                <w:ilvl w:val="0"/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特殊情况：</w:t>
            </w:r>
          </w:p>
          <w:p w14:paraId="0F898027">
            <w:pPr>
              <w:numPr>
                <w:ilvl w:val="0"/>
                <w:numId w:val="2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支付成功后再次扫码需要提示：已支付</w:t>
            </w:r>
          </w:p>
          <w:p w14:paraId="62597916">
            <w:pPr>
              <w:numPr>
                <w:ilvl w:val="0"/>
                <w:numId w:val="27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同时多次扫码同时支付，多次充值的会员天数或金币金额叠加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1EB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771525"/>
                  <wp:effectExtent l="0" t="0" r="0" b="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F5E6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771525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8211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09675" cy="819150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0AC0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1028700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8EB91">
            <w:pPr>
              <w:spacing w:before="120" w:after="120" w:line="288" w:lineRule="auto"/>
              <w:ind w:left="0"/>
              <w:jc w:val="left"/>
            </w:pPr>
          </w:p>
        </w:tc>
      </w:tr>
      <w:tr w14:paraId="11C6B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3A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企业会员充值弹窗交互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14EE4">
            <w:pPr>
              <w:numPr>
                <w:ilvl w:val="0"/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会员类型选择</w:t>
            </w:r>
          </w:p>
          <w:p w14:paraId="31A4B1E6">
            <w:pPr>
              <w:numPr>
                <w:ilvl w:val="0"/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默认选中第一个年度VIP</w:t>
            </w:r>
          </w:p>
          <w:p w14:paraId="6251A3C3">
            <w:pPr>
              <w:numPr>
                <w:ilvl w:val="0"/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切换会员类型展示会员权益，和支付金额</w:t>
            </w:r>
          </w:p>
          <w:p w14:paraId="5186B7D5">
            <w:pPr>
              <w:numPr>
                <w:ilvl w:val="0"/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席位数量：</w:t>
            </w:r>
          </w:p>
          <w:p w14:paraId="13E9798A">
            <w:pPr>
              <w:numPr>
                <w:ilvl w:val="0"/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默认5个，至少3个</w:t>
            </w:r>
          </w:p>
          <w:p w14:paraId="5B92CC30">
            <w:pPr>
              <w:numPr>
                <w:ilvl w:val="0"/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支付：</w:t>
            </w:r>
          </w:p>
          <w:p w14:paraId="283CD5B9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支付金额根据席位数和会员类型计算</w:t>
            </w:r>
          </w:p>
          <w:p w14:paraId="08C02BA1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点击确认订单进入确认订单页</w:t>
            </w:r>
          </w:p>
          <w:p w14:paraId="42F2E718">
            <w:pPr>
              <w:numPr>
                <w:ilvl w:val="0"/>
                <w:numId w:val="3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交互上在同一个弹窗进入二级页</w:t>
            </w:r>
          </w:p>
          <w:p w14:paraId="098D6337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确认订单</w:t>
            </w:r>
          </w:p>
          <w:p w14:paraId="2CA9B5A6">
            <w:pPr>
              <w:numPr>
                <w:ilvl w:val="0"/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订单详情：</w:t>
            </w:r>
          </w:p>
          <w:p w14:paraId="6C6173C2">
            <w:pPr>
              <w:numPr>
                <w:ilvl w:val="0"/>
                <w:numId w:val="39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展示选择的会员类型，席位和会员时长</w:t>
            </w:r>
          </w:p>
          <w:p w14:paraId="1D614B88">
            <w:pPr>
              <w:numPr>
                <w:ilvl w:val="0"/>
                <w:numId w:val="40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在线支付同个人</w:t>
            </w:r>
          </w:p>
          <w:p w14:paraId="5689920F">
            <w:pPr>
              <w:numPr>
                <w:ilvl w:val="0"/>
                <w:numId w:val="4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对公转账：</w:t>
            </w:r>
          </w:p>
          <w:p w14:paraId="5A3AF5A9">
            <w:pPr>
              <w:numPr>
                <w:ilvl w:val="0"/>
                <w:numId w:val="42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点击在同一个页面进入</w:t>
            </w:r>
          </w:p>
          <w:p w14:paraId="426583A1">
            <w:pPr>
              <w:numPr>
                <w:ilvl w:val="0"/>
                <w:numId w:val="43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对公信息见设计图</w:t>
            </w:r>
          </w:p>
          <w:p w14:paraId="55B01EA9">
            <w:pPr>
              <w:numPr>
                <w:ilvl w:val="0"/>
                <w:numId w:val="44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点击提交后toast提示：提交成功，将在2个工作日内开通</w:t>
            </w:r>
          </w:p>
          <w:p w14:paraId="0EB3E30E">
            <w:pPr>
              <w:numPr>
                <w:ilvl w:val="0"/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提交后提交信息需存储，前期先每天导出一次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31CB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762000"/>
                  <wp:effectExtent l="0" t="0" r="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2B6E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09675" cy="790575"/>
                  <wp:effectExtent l="0" t="0" r="0" b="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25DB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819150"/>
                  <wp:effectExtent l="0" t="0" r="0" b="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0808B">
      <w:pPr>
        <w:spacing w:before="120" w:after="120" w:line="288" w:lineRule="auto"/>
        <w:ind w:left="0" w:firstLine="0"/>
        <w:jc w:val="left"/>
      </w:pPr>
    </w:p>
    <w:p w14:paraId="487ECDE3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小程序交互说明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4215"/>
        <w:gridCol w:w="2160"/>
      </w:tblGrid>
      <w:tr w14:paraId="1463B5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5D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2C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需求描述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F2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图片</w:t>
            </w:r>
          </w:p>
        </w:tc>
      </w:tr>
      <w:tr w14:paraId="088BD7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ED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入口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72EB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我的页面中，会员板块，开通会员/续费会员</w:t>
            </w:r>
          </w:p>
          <w:p w14:paraId="76DCB9AE">
            <w:pPr>
              <w:numPr>
                <w:ilvl w:val="0"/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仅会员可用类型应用，进入应用后进行权限和试用次数的校验，无权限时，提示弹窗中跳转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1277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266950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C48C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1076325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4593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BE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切换身份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151EE">
            <w:pPr>
              <w:numPr>
                <w:ilvl w:val="0"/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个人/企业切换：</w:t>
            </w:r>
          </w:p>
          <w:p w14:paraId="2954793F">
            <w:pPr>
              <w:numPr>
                <w:ilvl w:val="0"/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点击后弹身份选择，点击身份后切换，切换后充值页面展示对应身份的会员充值</w:t>
            </w:r>
          </w:p>
          <w:p w14:paraId="52CB54EC">
            <w:pPr>
              <w:numPr>
                <w:ilvl w:val="0"/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若当前账号没有企业身份，只有一个默认的个人身份，点击后进入创建企业页，创建成功后立即切换至企业身份</w:t>
            </w:r>
          </w:p>
          <w:p w14:paraId="0702C8FF">
            <w:pPr>
              <w:numPr>
                <w:ilvl w:val="0"/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在切换身份下拉框中可创建企业，一个账号可有多个企业。点击创建进入创建企业页</w:t>
            </w:r>
          </w:p>
          <w:p w14:paraId="76F72DAC">
            <w:pPr>
              <w:numPr>
                <w:ilvl w:val="0"/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创建团队/企业</w:t>
            </w:r>
          </w:p>
          <w:p w14:paraId="0AA6BE74">
            <w:pPr>
              <w:numPr>
                <w:ilvl w:val="0"/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企业名称必填，字数限制50字</w:t>
            </w:r>
          </w:p>
          <w:p w14:paraId="37A7104D">
            <w:pPr>
              <w:numPr>
                <w:ilvl w:val="0"/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行业类型二级联单选，选项见下方表格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2E7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219325"/>
                  <wp:effectExtent l="0" t="0" r="0" b="0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5D0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258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个人会员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A87F">
            <w:pPr>
              <w:numPr>
                <w:ilvl w:val="0"/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根据当前账号所处身份个人/企业，打开弹窗默认展示对应该身份的会员充值</w:t>
            </w:r>
          </w:p>
          <w:p w14:paraId="49F8445B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兑换码：见下方说明</w:t>
            </w:r>
          </w:p>
          <w:p w14:paraId="6815F627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充值类型选择</w:t>
            </w:r>
          </w:p>
          <w:p w14:paraId="3C208BFC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默认选中买会员-年度VIP</w:t>
            </w:r>
          </w:p>
          <w:p w14:paraId="2CF93CF9">
            <w:pPr>
              <w:numPr>
                <w:ilvl w:val="0"/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切换会员类型，对应展示下方的权益项</w:t>
            </w:r>
          </w:p>
          <w:p w14:paraId="277D93B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24125" cy="1323975"/>
                  <wp:effectExtent l="0" t="0" r="0" b="0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CCBDE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切换会员类型，展示不同金额</w:t>
            </w:r>
          </w:p>
          <w:p w14:paraId="16AD5DA8">
            <w:pPr>
              <w:numPr>
                <w:ilvl w:val="0"/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支付：</w:t>
            </w:r>
          </w:p>
          <w:p w14:paraId="3B4FB4A4">
            <w:pPr>
              <w:numPr>
                <w:ilvl w:val="0"/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点击支付直接拉起微信支付</w:t>
            </w:r>
          </w:p>
          <w:p w14:paraId="6D3F1CFC">
            <w:pPr>
              <w:numPr>
                <w:ilvl w:val="0"/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支付成功后弹支付成功toast，并回到我的页面，刷新会员身份</w:t>
            </w:r>
          </w:p>
          <w:p w14:paraId="5B5FE3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188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3676650"/>
                  <wp:effectExtent l="0" t="0" r="0" b="0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C0E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E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企业支付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2EE09">
            <w:pPr>
              <w:numPr>
                <w:ilvl w:val="0"/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切换企业后展示企业会员</w:t>
            </w:r>
          </w:p>
          <w:p w14:paraId="6997C2CB">
            <w:pPr>
              <w:numPr>
                <w:ilvl w:val="0"/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企业会员和普通会员价格不一样。企业版只有会员选项</w:t>
            </w:r>
          </w:p>
          <w:p w14:paraId="38320207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24125" cy="809625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2B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小字部分：</w:t>
            </w:r>
          </w:p>
          <w:p w14:paraId="5BAA3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VIP：299元/席位/年</w:t>
            </w:r>
          </w:p>
          <w:p w14:paraId="41C26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SVIP：399元/席位/年</w:t>
            </w:r>
          </w:p>
          <w:p w14:paraId="368A9D8A">
            <w:pPr>
              <w:numPr>
                <w:ilvl w:val="0"/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会员类型选择</w:t>
            </w:r>
          </w:p>
          <w:p w14:paraId="61572497">
            <w:pPr>
              <w:numPr>
                <w:ilvl w:val="0"/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默认选中第一个年度VIP</w:t>
            </w:r>
          </w:p>
          <w:p w14:paraId="15B3DF27">
            <w:pPr>
              <w:numPr>
                <w:ilvl w:val="0"/>
                <w:numId w:val="6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切换会员类型展示会员权益，和支付金额</w:t>
            </w:r>
          </w:p>
          <w:p w14:paraId="0A7B0C8F">
            <w:pPr>
              <w:numPr>
                <w:ilvl w:val="0"/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席位数量：</w:t>
            </w:r>
          </w:p>
          <w:p w14:paraId="512B7445">
            <w:pPr>
              <w:numPr>
                <w:ilvl w:val="0"/>
                <w:numId w:val="7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默认5个，至少3个</w:t>
            </w:r>
          </w:p>
          <w:p w14:paraId="720E5368">
            <w:pPr>
              <w:numPr>
                <w:ilvl w:val="0"/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支付：</w:t>
            </w:r>
          </w:p>
          <w:p w14:paraId="2718BF54">
            <w:pPr>
              <w:numPr>
                <w:ilvl w:val="0"/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支付金额根据席位数和会员类型计算</w:t>
            </w:r>
          </w:p>
          <w:p w14:paraId="2DAAE499">
            <w:pPr>
              <w:numPr>
                <w:ilvl w:val="0"/>
                <w:numId w:val="7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点击提交订单，弹订单详情页</w:t>
            </w:r>
          </w:p>
          <w:p w14:paraId="7C9DC319">
            <w:pPr>
              <w:numPr>
                <w:ilvl w:val="0"/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确认订单</w:t>
            </w:r>
          </w:p>
          <w:p w14:paraId="288E6427">
            <w:pPr>
              <w:numPr>
                <w:ilvl w:val="0"/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订单详情：</w:t>
            </w:r>
          </w:p>
          <w:p w14:paraId="5E50C9A2">
            <w:pPr>
              <w:numPr>
                <w:ilvl w:val="0"/>
                <w:numId w:val="7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展示选择的会员类型，席位和会员时长</w:t>
            </w:r>
          </w:p>
          <w:p w14:paraId="50515961">
            <w:pPr>
              <w:numPr>
                <w:ilvl w:val="0"/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微信支付直接拉起微信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2A17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09675" cy="3476625"/>
                  <wp:effectExtent l="0" t="0" r="0" b="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DE5C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447925"/>
                  <wp:effectExtent l="0" t="0" r="0" b="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A2BC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72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兑换码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65F6">
            <w:pPr>
              <w:numPr>
                <w:ilvl w:val="0"/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兑换码发放：后端直接生成</w:t>
            </w:r>
          </w:p>
          <w:p w14:paraId="64D71B1A">
            <w:pPr>
              <w:numPr>
                <w:ilvl w:val="0"/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入口：会员充值页</w:t>
            </w:r>
          </w:p>
          <w:p w14:paraId="700A4A8B">
            <w:pPr>
              <w:numPr>
                <w:ilvl w:val="0"/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点击弹兑换码兑换弹窗</w:t>
            </w:r>
          </w:p>
          <w:p w14:paraId="1781230A">
            <w:pPr>
              <w:numPr>
                <w:ilvl w:val="0"/>
                <w:numId w:val="8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点击确认兑换时，校验兑换码是否有效</w:t>
            </w:r>
          </w:p>
          <w:p w14:paraId="64E89E98">
            <w:pPr>
              <w:numPr>
                <w:ilvl w:val="0"/>
                <w:numId w:val="82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没有输入内容，提示：请输入兑换码</w:t>
            </w:r>
          </w:p>
          <w:p w14:paraId="50DBB34B">
            <w:pPr>
              <w:numPr>
                <w:ilvl w:val="0"/>
                <w:numId w:val="83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兑换码无效，提示：请输入有效兑换码</w:t>
            </w:r>
          </w:p>
          <w:p w14:paraId="6D78FDB3">
            <w:pPr>
              <w:numPr>
                <w:ilvl w:val="0"/>
                <w:numId w:val="84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不存在，已兑换，已过期视为无效兑换码</w:t>
            </w:r>
          </w:p>
          <w:p w14:paraId="03CC0EA1">
            <w:pPr>
              <w:numPr>
                <w:ilvl w:val="0"/>
                <w:numId w:val="8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兑换成功后，toast提示：兑换成功。并关闭弹窗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9BF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09675" cy="1009650"/>
                  <wp:effectExtent l="0" t="0" r="0" b="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A452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476500"/>
                  <wp:effectExtent l="0" t="0" r="0" b="0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2FF34">
      <w:pPr>
        <w:spacing w:before="120" w:after="120" w:line="288" w:lineRule="auto"/>
        <w:ind w:left="0" w:firstLine="0"/>
        <w:jc w:val="left"/>
      </w:pPr>
    </w:p>
    <w:p w14:paraId="20FCAF04">
      <w:pPr>
        <w:spacing w:before="120" w:after="120" w:line="288" w:lineRule="auto"/>
        <w:ind w:left="0" w:firstLine="0"/>
        <w:jc w:val="left"/>
      </w:pPr>
    </w:p>
    <w:p w14:paraId="685918DB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创建团队/企业弹窗，行业类型表格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975"/>
      </w:tblGrid>
      <w:tr w14:paraId="64B3D9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1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一级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8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二级</w:t>
            </w:r>
          </w:p>
        </w:tc>
      </w:tr>
      <w:tr w14:paraId="7896B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6D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教育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F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学前教育</w:t>
            </w:r>
          </w:p>
        </w:tc>
      </w:tr>
      <w:tr w14:paraId="71ED3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177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7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K12教育</w:t>
            </w:r>
          </w:p>
        </w:tc>
      </w:tr>
      <w:tr w14:paraId="7CFF1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E3E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8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职业教育</w:t>
            </w:r>
          </w:p>
        </w:tc>
      </w:tr>
      <w:tr w14:paraId="60B160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7D2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DF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高等教育</w:t>
            </w:r>
          </w:p>
        </w:tc>
      </w:tr>
      <w:tr w14:paraId="588BA8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9DC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91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教育渠道</w:t>
            </w:r>
          </w:p>
        </w:tc>
      </w:tr>
      <w:tr w14:paraId="3A3E7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CF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E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培训机构</w:t>
            </w:r>
          </w:p>
        </w:tc>
      </w:tr>
      <w:tr w14:paraId="2139E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2E7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38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教育行政单位</w:t>
            </w:r>
          </w:p>
        </w:tc>
      </w:tr>
      <w:tr w14:paraId="16D87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FE59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A0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教育服务机构</w:t>
            </w:r>
          </w:p>
        </w:tc>
      </w:tr>
      <w:tr w14:paraId="258F2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071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B6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</w:t>
            </w:r>
          </w:p>
        </w:tc>
      </w:tr>
      <w:tr w14:paraId="05169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9C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互联网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EA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计算机软件/硬件/信息服务</w:t>
            </w:r>
          </w:p>
        </w:tc>
      </w:tr>
      <w:tr w14:paraId="32A5FE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DF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41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互联网和相关服务</w:t>
            </w:r>
          </w:p>
        </w:tc>
      </w:tr>
      <w:tr w14:paraId="6EDF0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01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10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</w:t>
            </w:r>
          </w:p>
        </w:tc>
      </w:tr>
      <w:tr w14:paraId="5E606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D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其他行业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D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</w:t>
            </w:r>
          </w:p>
        </w:tc>
      </w:tr>
    </w:tbl>
    <w:p w14:paraId="50CC4FB9">
      <w:pPr>
        <w:spacing w:before="120" w:after="120" w:line="288" w:lineRule="auto"/>
        <w:ind w:left="0" w:firstLine="0"/>
        <w:jc w:val="left"/>
      </w:pPr>
    </w:p>
    <w:p w14:paraId="4340F5FC">
      <w:pPr>
        <w:spacing w:before="120" w:after="120" w:line="288" w:lineRule="auto"/>
        <w:ind w:left="0" w:firstLine="0"/>
        <w:jc w:val="left"/>
      </w:pPr>
    </w:p>
    <w:p w14:paraId="504BE125">
      <w:pPr>
        <w:spacing w:before="120" w:after="120" w:line="288" w:lineRule="auto"/>
        <w:ind w:left="0" w:firstLine="0"/>
        <w:jc w:val="left"/>
      </w:pPr>
    </w:p>
    <w:p w14:paraId="13CA4BB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二、会员权限说明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4665"/>
        <w:gridCol w:w="2160"/>
      </w:tblGrid>
      <w:tr w14:paraId="121A0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4B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模块</w:t>
            </w:r>
          </w:p>
        </w:tc>
        <w:tc>
          <w:tcPr>
            <w:tcW w:w="4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0B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需求描述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28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图片</w:t>
            </w:r>
          </w:p>
        </w:tc>
      </w:tr>
      <w:tr w14:paraId="54BBC2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1D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权限说明</w:t>
            </w:r>
          </w:p>
        </w:tc>
        <w:tc>
          <w:tcPr>
            <w:tcW w:w="4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DC33">
            <w:pPr>
              <w:numPr>
                <w:ilvl w:val="0"/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在对话页标题处和应用页需要展示权限样式</w:t>
            </w:r>
          </w:p>
          <w:p w14:paraId="4C1E7106">
            <w:pPr>
              <w:numPr>
                <w:ilvl w:val="0"/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仅VIP</w:t>
            </w:r>
          </w:p>
          <w:p w14:paraId="06557A2F">
            <w:pPr>
              <w:numPr>
                <w:ilvl w:val="0"/>
                <w:numId w:val="88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仅VIP的功能，对于非会员有3次试用，根据会员状态和试用情况展示标识</w:t>
            </w:r>
          </w:p>
          <w:p w14:paraId="4D07E6E6">
            <w:pPr>
              <w:numPr>
                <w:ilvl w:val="0"/>
                <w:numId w:val="89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试用：</w:t>
            </w:r>
          </w:p>
          <w:p w14:paraId="467A2FE3">
            <w:pPr>
              <w:numPr>
                <w:ilvl w:val="0"/>
                <w:numId w:val="90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非会员，未使用过该功能</w:t>
            </w:r>
          </w:p>
          <w:p w14:paraId="077272B1">
            <w:pPr>
              <w:numPr>
                <w:ilvl w:val="0"/>
                <w:numId w:val="91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非会员，领取过试用，有剩余试用次数</w:t>
            </w:r>
          </w:p>
          <w:p w14:paraId="15CF7F6F">
            <w:pPr>
              <w:numPr>
                <w:ilvl w:val="0"/>
                <w:numId w:val="92"/>
              </w:numPr>
              <w:spacing w:before="120" w:after="120" w:line="288" w:lineRule="auto"/>
              <w:ind w:left="1360"/>
              <w:jc w:val="left"/>
            </w:pPr>
            <w:r>
              <w:rPr>
                <w:rFonts w:ascii="Arial" w:hAnsi="Arial" w:eastAsia="等线" w:cs="Arial"/>
                <w:sz w:val="22"/>
              </w:rPr>
              <w:t>除以上情况，展示仅VIP</w:t>
            </w:r>
          </w:p>
          <w:p w14:paraId="7CF5A774">
            <w:pPr>
              <w:numPr>
                <w:ilvl w:val="0"/>
                <w:numId w:val="9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仅SVIP</w:t>
            </w:r>
          </w:p>
          <w:p w14:paraId="0D3517A8">
            <w:pPr>
              <w:numPr>
                <w:ilvl w:val="0"/>
                <w:numId w:val="9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按需扣费</w:t>
            </w:r>
          </w:p>
          <w:p w14:paraId="4EE97EA5">
            <w:pPr>
              <w:numPr>
                <w:ilvl w:val="0"/>
                <w:numId w:val="95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VIP不限次：展示：不限次</w:t>
            </w:r>
          </w:p>
          <w:p w14:paraId="4D64DF15">
            <w:pPr>
              <w:numPr>
                <w:ilvl w:val="0"/>
                <w:numId w:val="9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按需扣费：展示：扣除金币数</w:t>
            </w:r>
          </w:p>
          <w:p w14:paraId="45D259A7">
            <w:pPr>
              <w:numPr>
                <w:ilvl w:val="0"/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限免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74B5">
            <w:pPr>
              <w:spacing w:before="120" w:after="120" w:line="288" w:lineRule="auto"/>
              <w:ind w:left="0"/>
              <w:jc w:val="left"/>
            </w:pPr>
          </w:p>
        </w:tc>
      </w:tr>
      <w:tr w14:paraId="25B45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1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会员权限校验</w:t>
            </w:r>
          </w:p>
        </w:tc>
        <w:tc>
          <w:tcPr>
            <w:tcW w:w="4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36DC">
            <w:pPr>
              <w:numPr>
                <w:ilvl w:val="0"/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在点击应用校验是否有符合会员权限，若没有进入对话页后直接打开会员充值页</w:t>
            </w:r>
          </w:p>
          <w:p w14:paraId="1DF92F2A">
            <w:pPr>
              <w:numPr>
                <w:ilvl w:val="0"/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小程序返回上一页为对话页，在对话页提问需要再次教研是否有会员权限，若没有需要再次跳转会员充值页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0C379">
            <w:pPr>
              <w:spacing w:before="120" w:after="120" w:line="288" w:lineRule="auto"/>
              <w:ind w:left="0"/>
              <w:jc w:val="left"/>
            </w:pPr>
          </w:p>
        </w:tc>
      </w:tr>
      <w:tr w14:paraId="2E72D5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DF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试用功能</w:t>
            </w:r>
          </w:p>
        </w:tc>
        <w:tc>
          <w:tcPr>
            <w:tcW w:w="4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2714">
            <w:pPr>
              <w:numPr>
                <w:ilvl w:val="0"/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在对话页标题处需要展示试用样式</w:t>
            </w:r>
          </w:p>
          <w:p w14:paraId="1637A7B5">
            <w:pPr>
              <w:numPr>
                <w:ilvl w:val="0"/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点击功能入口时校验是否还有剩余试用次数</w:t>
            </w:r>
          </w:p>
          <w:p w14:paraId="2ACFB9F1">
            <w:pPr>
              <w:numPr>
                <w:ilvl w:val="0"/>
                <w:numId w:val="10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若当前账号从未领取过，进入智能体页面后弹领取试用次数弹窗，若不领取，在提问时再次校验，重新弹弹窗</w:t>
            </w:r>
          </w:p>
          <w:p w14:paraId="4A5AB9F7">
            <w:pPr>
              <w:numPr>
                <w:ilvl w:val="0"/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若当前账号已领取过，还有次数，正常进入智能体可提问，每次提问消耗1次</w:t>
            </w:r>
          </w:p>
          <w:p w14:paraId="4E127496">
            <w:pPr>
              <w:numPr>
                <w:ilvl w:val="0"/>
                <w:numId w:val="10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领取次数后有效期7天，超过7天次数清零</w:t>
            </w:r>
          </w:p>
          <w:p w14:paraId="3EB05FD6">
            <w:pPr>
              <w:numPr>
                <w:ilvl w:val="0"/>
                <w:numId w:val="10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若已没有可用次数，进入智能体页面后直接弹会员充值弹窗</w:t>
            </w:r>
          </w:p>
          <w:p w14:paraId="4B545510">
            <w:pPr>
              <w:numPr>
                <w:ilvl w:val="0"/>
                <w:numId w:val="10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提问次数用完后，再次提问没有次数，也需要弹会员充值弹窗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223EB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1076325"/>
                  <wp:effectExtent l="0" t="0" r="0" b="0"/>
                  <wp:docPr id="20" name="Drawing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1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DFE85">
      <w:pPr>
        <w:spacing w:before="120" w:after="120" w:line="288" w:lineRule="auto"/>
        <w:ind w:left="0" w:firstLine="0"/>
        <w:jc w:val="left"/>
      </w:pPr>
    </w:p>
    <w:p w14:paraId="4170413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6.12会员逻辑补充说明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4215"/>
        <w:gridCol w:w="2160"/>
      </w:tblGrid>
      <w:tr w14:paraId="31005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87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5D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24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</w:t>
            </w:r>
          </w:p>
        </w:tc>
      </w:tr>
      <w:tr w14:paraId="43450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4A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充值后会员身份展示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5D2B">
            <w:pPr>
              <w:numPr>
                <w:ilvl w:val="0"/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我的页面，会员充值入口，展示会员身份及终止日期</w:t>
            </w:r>
          </w:p>
          <w:p w14:paraId="518613E8">
            <w:pPr>
              <w:numPr>
                <w:ilvl w:val="0"/>
                <w:numId w:val="10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会员身份标识：VIP和SVIPicon标识不同</w:t>
            </w:r>
          </w:p>
          <w:p w14:paraId="7036D499">
            <w:pPr>
              <w:numPr>
                <w:ilvl w:val="0"/>
                <w:numId w:val="10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时间：展示会员终止日期，时间格式见UI（全局时间格式需要统一）</w:t>
            </w:r>
          </w:p>
          <w:p w14:paraId="3FC6DE3A">
            <w:pPr>
              <w:numPr>
                <w:ilvl w:val="0"/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会员充值页</w:t>
            </w:r>
          </w:p>
          <w:p w14:paraId="2BA16501">
            <w:pPr>
              <w:numPr>
                <w:ilvl w:val="0"/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尚未开通会员</w:t>
            </w:r>
          </w:p>
          <w:p w14:paraId="2029A042">
            <w:pPr>
              <w:numPr>
                <w:ilvl w:val="0"/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VIP有效期至：2026-06-18</w:t>
            </w:r>
          </w:p>
          <w:p w14:paraId="4C8AA54C">
            <w:pPr>
              <w:numPr>
                <w:ilvl w:val="0"/>
                <w:numId w:val="11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SVIP有效期至：2026-06-18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6FFD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00025"/>
                  <wp:effectExtent l="0" t="0" r="0" b="0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0A06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85750"/>
                  <wp:effectExtent l="0" t="0" r="0" b="0"/>
                  <wp:docPr id="22" name="Draw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4F39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219200" cy="295275"/>
                  <wp:effectExtent l="0" t="0" r="0" b="0"/>
                  <wp:docPr id="23" name="Draw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F8D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35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会员时间计算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F323">
            <w:pPr>
              <w:numPr>
                <w:ilvl w:val="0"/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会员叠加充值逻辑：多次充值时间叠加，权益优先级按SVIP- VIP展示</w:t>
            </w:r>
          </w:p>
          <w:p w14:paraId="7CB1CEF1">
            <w:pPr>
              <w:numPr>
                <w:ilvl w:val="0"/>
                <w:numId w:val="11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充值VIP会员，在VIP会员截止前，充值了SVIP会员：</w:t>
            </w:r>
          </w:p>
          <w:p w14:paraId="13EA1F05">
            <w:pPr>
              <w:numPr>
                <w:ilvl w:val="0"/>
                <w:numId w:val="116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完成充值SVIP后，身份立即变为SVIP，SVIP会员时间结束后，变为VIP，继续充值前VIP的身份和时间</w:t>
            </w:r>
          </w:p>
          <w:p w14:paraId="1F1B910F">
            <w:pPr>
              <w:numPr>
                <w:ilvl w:val="0"/>
                <w:numId w:val="117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在SVIP期间充值VIP：</w:t>
            </w:r>
          </w:p>
          <w:p w14:paraId="19E8FE58">
            <w:pPr>
              <w:numPr>
                <w:ilvl w:val="0"/>
                <w:numId w:val="118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sz w:val="22"/>
              </w:rPr>
              <w:t>完成充值后，继续SVIP权益及时间，SVIP结束后开始VIP权益和时间</w:t>
            </w:r>
          </w:p>
          <w:p w14:paraId="5B618457">
            <w:pPr>
              <w:numPr>
                <w:ilvl w:val="0"/>
                <w:numId w:val="11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购买的权益中包含的金币叠加</w:t>
            </w:r>
          </w:p>
          <w:p w14:paraId="646D511D">
            <w:pPr>
              <w:numPr>
                <w:ilvl w:val="0"/>
                <w:numId w:val="120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sz w:val="22"/>
              </w:rPr>
              <w:t>不管是否会员身份，购买金币包，金币叠加，没有时长限制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CDEC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018BA95">
      <w:pPr>
        <w:spacing w:before="120" w:after="120" w:line="288" w:lineRule="auto"/>
        <w:ind w:left="0" w:firstLine="0"/>
        <w:jc w:val="left"/>
      </w:pPr>
    </w:p>
    <w:p w14:paraId="7AEE1F8F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数据统计埋点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3060"/>
      </w:tblGrid>
      <w:tr w14:paraId="0A2A6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CF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统计项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02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统计内容</w:t>
            </w:r>
          </w:p>
        </w:tc>
      </w:tr>
      <w:tr w14:paraId="212A62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73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会员入口点击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6B3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按天 UV PV</w:t>
            </w:r>
          </w:p>
        </w:tc>
      </w:tr>
      <w:tr w14:paraId="32EB16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EB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切换身份点击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5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按天 UV PV</w:t>
            </w:r>
          </w:p>
        </w:tc>
      </w:tr>
      <w:tr w14:paraId="5AB7FF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9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微信支付扫码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12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按天 按商品 UV PV</w:t>
            </w:r>
          </w:p>
        </w:tc>
      </w:tr>
      <w:tr w14:paraId="1F98D3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B1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支付宝扫码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8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按天 按商品 UV PV</w:t>
            </w:r>
          </w:p>
        </w:tc>
      </w:tr>
      <w:tr w14:paraId="16DD21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E5B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开通成功总人数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7D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按商品</w:t>
            </w:r>
          </w:p>
        </w:tc>
      </w:tr>
      <w:tr w14:paraId="515DE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80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微信支付成功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04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按商品</w:t>
            </w:r>
          </w:p>
        </w:tc>
      </w:tr>
      <w:tr w14:paraId="78EC2E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C4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支付宝支付成功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86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按商品</w:t>
            </w:r>
          </w:p>
        </w:tc>
      </w:tr>
    </w:tbl>
    <w:p w14:paraId="631F4790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2CB3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F407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D5D7490"/>
    <w:multiLevelType w:val="singleLevel"/>
    <w:tmpl w:val="9D5D749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9DFC6F65"/>
    <w:multiLevelType w:val="singleLevel"/>
    <w:tmpl w:val="9DFC6F65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8">
    <w:nsid w:val="9F81B9F9"/>
    <w:multiLevelType w:val="singleLevel"/>
    <w:tmpl w:val="9F81B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AAF3F3FA"/>
    <w:multiLevelType w:val="singleLevel"/>
    <w:tmpl w:val="AAF3F3F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5">
    <w:nsid w:val="BF205925"/>
    <w:multiLevelType w:val="singleLevel"/>
    <w:tmpl w:val="BF20592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6">
    <w:nsid w:val="BF50FE6B"/>
    <w:multiLevelType w:val="singleLevel"/>
    <w:tmpl w:val="BF50FE6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7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C4E0D24A"/>
    <w:multiLevelType w:val="singleLevel"/>
    <w:tmpl w:val="C4E0D24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C90D1B09"/>
    <w:multiLevelType w:val="singleLevel"/>
    <w:tmpl w:val="C90D1B0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E7B27C5B"/>
    <w:multiLevelType w:val="singleLevel"/>
    <w:tmpl w:val="E7B27C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F3A33954"/>
    <w:multiLevelType w:val="singleLevel"/>
    <w:tmpl w:val="F3A3395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3">
    <w:nsid w:val="F4A942FE"/>
    <w:multiLevelType w:val="singleLevel"/>
    <w:tmpl w:val="F4A942F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1836A6D"/>
    <w:multiLevelType w:val="singleLevel"/>
    <w:tmpl w:val="01836A6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1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3C240C0"/>
    <w:multiLevelType w:val="singleLevel"/>
    <w:tmpl w:val="03C240C0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6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21B3B1B1"/>
    <w:multiLevelType w:val="singleLevel"/>
    <w:tmpl w:val="21B3B1B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8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6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9">
    <w:nsid w:val="54701CA1"/>
    <w:multiLevelType w:val="singleLevel"/>
    <w:tmpl w:val="54701CA1"/>
    <w:lvl w:ilvl="0" w:tentative="0">
      <w:start w:val="1"/>
      <w:numFmt w:val="lowerRoman"/>
      <w:lvlText w:val="%1."/>
      <w:lvlJc w:val="left"/>
      <w:rPr>
        <w:color w:val="3370FF"/>
      </w:rPr>
    </w:lvl>
  </w:abstractNum>
  <w:abstractNum w:abstractNumId="10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2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FCE4367"/>
    <w:multiLevelType w:val="singleLevel"/>
    <w:tmpl w:val="5FCE43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610EFE5C"/>
    <w:multiLevelType w:val="singleLevel"/>
    <w:tmpl w:val="610EFE5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68B298F7"/>
    <w:multiLevelType w:val="singleLevel"/>
    <w:tmpl w:val="68B298F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7ECEA79"/>
    <w:multiLevelType w:val="singleLevel"/>
    <w:tmpl w:val="77ECEA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7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8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9"/>
  </w:num>
  <w:num w:numId="2">
    <w:abstractNumId w:val="41"/>
  </w:num>
  <w:num w:numId="3">
    <w:abstractNumId w:val="101"/>
  </w:num>
  <w:num w:numId="4">
    <w:abstractNumId w:val="35"/>
  </w:num>
  <w:num w:numId="5">
    <w:abstractNumId w:val="27"/>
  </w:num>
  <w:num w:numId="6">
    <w:abstractNumId w:val="64"/>
  </w:num>
  <w:num w:numId="7">
    <w:abstractNumId w:val="81"/>
  </w:num>
  <w:num w:numId="8">
    <w:abstractNumId w:val="113"/>
  </w:num>
  <w:num w:numId="9">
    <w:abstractNumId w:val="61"/>
  </w:num>
  <w:num w:numId="10">
    <w:abstractNumId w:val="9"/>
  </w:num>
  <w:num w:numId="11">
    <w:abstractNumId w:val="82"/>
  </w:num>
  <w:num w:numId="12">
    <w:abstractNumId w:val="103"/>
  </w:num>
  <w:num w:numId="13">
    <w:abstractNumId w:val="39"/>
  </w:num>
  <w:num w:numId="14">
    <w:abstractNumId w:val="97"/>
  </w:num>
  <w:num w:numId="15">
    <w:abstractNumId w:val="54"/>
  </w:num>
  <w:num w:numId="16">
    <w:abstractNumId w:val="80"/>
  </w:num>
  <w:num w:numId="17">
    <w:abstractNumId w:val="46"/>
  </w:num>
  <w:num w:numId="18">
    <w:abstractNumId w:val="44"/>
  </w:num>
  <w:num w:numId="19">
    <w:abstractNumId w:val="15"/>
  </w:num>
  <w:num w:numId="20">
    <w:abstractNumId w:val="94"/>
  </w:num>
  <w:num w:numId="21">
    <w:abstractNumId w:val="107"/>
  </w:num>
  <w:num w:numId="22">
    <w:abstractNumId w:val="67"/>
  </w:num>
  <w:num w:numId="23">
    <w:abstractNumId w:val="92"/>
  </w:num>
  <w:num w:numId="24">
    <w:abstractNumId w:val="24"/>
  </w:num>
  <w:num w:numId="25">
    <w:abstractNumId w:val="118"/>
  </w:num>
  <w:num w:numId="26">
    <w:abstractNumId w:val="116"/>
  </w:num>
  <w:num w:numId="27">
    <w:abstractNumId w:val="34"/>
  </w:num>
  <w:num w:numId="28">
    <w:abstractNumId w:val="109"/>
  </w:num>
  <w:num w:numId="29">
    <w:abstractNumId w:val="10"/>
  </w:num>
  <w:num w:numId="30">
    <w:abstractNumId w:val="89"/>
  </w:num>
  <w:num w:numId="31">
    <w:abstractNumId w:val="4"/>
  </w:num>
  <w:num w:numId="32">
    <w:abstractNumId w:val="100"/>
  </w:num>
  <w:num w:numId="33">
    <w:abstractNumId w:val="119"/>
  </w:num>
  <w:num w:numId="34">
    <w:abstractNumId w:val="1"/>
  </w:num>
  <w:num w:numId="35">
    <w:abstractNumId w:val="79"/>
  </w:num>
  <w:num w:numId="36">
    <w:abstractNumId w:val="98"/>
  </w:num>
  <w:num w:numId="37">
    <w:abstractNumId w:val="57"/>
  </w:num>
  <w:num w:numId="38">
    <w:abstractNumId w:val="48"/>
  </w:num>
  <w:num w:numId="39">
    <w:abstractNumId w:val="85"/>
  </w:num>
  <w:num w:numId="40">
    <w:abstractNumId w:val="117"/>
  </w:num>
  <w:num w:numId="41">
    <w:abstractNumId w:val="30"/>
  </w:num>
  <w:num w:numId="42">
    <w:abstractNumId w:val="7"/>
  </w:num>
  <w:num w:numId="43">
    <w:abstractNumId w:val="29"/>
  </w:num>
  <w:num w:numId="44">
    <w:abstractNumId w:val="104"/>
  </w:num>
  <w:num w:numId="45">
    <w:abstractNumId w:val="3"/>
  </w:num>
  <w:num w:numId="46">
    <w:abstractNumId w:val="73"/>
  </w:num>
  <w:num w:numId="47">
    <w:abstractNumId w:val="6"/>
  </w:num>
  <w:num w:numId="48">
    <w:abstractNumId w:val="106"/>
  </w:num>
  <w:num w:numId="49">
    <w:abstractNumId w:val="114"/>
  </w:num>
  <w:num w:numId="50">
    <w:abstractNumId w:val="95"/>
  </w:num>
  <w:num w:numId="51">
    <w:abstractNumId w:val="86"/>
  </w:num>
  <w:num w:numId="52">
    <w:abstractNumId w:val="110"/>
  </w:num>
  <w:num w:numId="53">
    <w:abstractNumId w:val="65"/>
  </w:num>
  <w:num w:numId="54">
    <w:abstractNumId w:val="66"/>
  </w:num>
  <w:num w:numId="55">
    <w:abstractNumId w:val="43"/>
  </w:num>
  <w:num w:numId="56">
    <w:abstractNumId w:val="87"/>
  </w:num>
  <w:num w:numId="57">
    <w:abstractNumId w:val="76"/>
  </w:num>
  <w:num w:numId="58">
    <w:abstractNumId w:val="51"/>
  </w:num>
  <w:num w:numId="59">
    <w:abstractNumId w:val="78"/>
  </w:num>
  <w:num w:numId="60">
    <w:abstractNumId w:val="26"/>
  </w:num>
  <w:num w:numId="61">
    <w:abstractNumId w:val="91"/>
  </w:num>
  <w:num w:numId="62">
    <w:abstractNumId w:val="68"/>
  </w:num>
  <w:num w:numId="63">
    <w:abstractNumId w:val="88"/>
  </w:num>
  <w:num w:numId="64">
    <w:abstractNumId w:val="62"/>
  </w:num>
  <w:num w:numId="65">
    <w:abstractNumId w:val="37"/>
  </w:num>
  <w:num w:numId="66">
    <w:abstractNumId w:val="70"/>
  </w:num>
  <w:num w:numId="67">
    <w:abstractNumId w:val="25"/>
  </w:num>
  <w:num w:numId="68">
    <w:abstractNumId w:val="90"/>
  </w:num>
  <w:num w:numId="69">
    <w:abstractNumId w:val="20"/>
  </w:num>
  <w:num w:numId="70">
    <w:abstractNumId w:val="56"/>
  </w:num>
  <w:num w:numId="71">
    <w:abstractNumId w:val="84"/>
  </w:num>
  <w:num w:numId="72">
    <w:abstractNumId w:val="58"/>
  </w:num>
  <w:num w:numId="73">
    <w:abstractNumId w:val="72"/>
  </w:num>
  <w:num w:numId="74">
    <w:abstractNumId w:val="112"/>
  </w:num>
  <w:num w:numId="75">
    <w:abstractNumId w:val="49"/>
  </w:num>
  <w:num w:numId="76">
    <w:abstractNumId w:val="38"/>
  </w:num>
  <w:num w:numId="77">
    <w:abstractNumId w:val="19"/>
  </w:num>
  <w:num w:numId="78">
    <w:abstractNumId w:val="115"/>
  </w:num>
  <w:num w:numId="79">
    <w:abstractNumId w:val="45"/>
  </w:num>
  <w:num w:numId="80">
    <w:abstractNumId w:val="28"/>
  </w:num>
  <w:num w:numId="81">
    <w:abstractNumId w:val="83"/>
  </w:num>
  <w:num w:numId="82">
    <w:abstractNumId w:val="50"/>
  </w:num>
  <w:num w:numId="83">
    <w:abstractNumId w:val="13"/>
  </w:num>
  <w:num w:numId="84">
    <w:abstractNumId w:val="102"/>
  </w:num>
  <w:num w:numId="85">
    <w:abstractNumId w:val="32"/>
  </w:num>
  <w:num w:numId="86">
    <w:abstractNumId w:val="23"/>
  </w:num>
  <w:num w:numId="87">
    <w:abstractNumId w:val="11"/>
  </w:num>
  <w:num w:numId="88">
    <w:abstractNumId w:val="16"/>
  </w:num>
  <w:num w:numId="89">
    <w:abstractNumId w:val="22"/>
  </w:num>
  <w:num w:numId="90">
    <w:abstractNumId w:val="8"/>
  </w:num>
  <w:num w:numId="91">
    <w:abstractNumId w:val="75"/>
  </w:num>
  <w:num w:numId="92">
    <w:abstractNumId w:val="33"/>
  </w:num>
  <w:num w:numId="93">
    <w:abstractNumId w:val="71"/>
  </w:num>
  <w:num w:numId="94">
    <w:abstractNumId w:val="42"/>
  </w:num>
  <w:num w:numId="95">
    <w:abstractNumId w:val="111"/>
  </w:num>
  <w:num w:numId="96">
    <w:abstractNumId w:val="0"/>
  </w:num>
  <w:num w:numId="97">
    <w:abstractNumId w:val="31"/>
  </w:num>
  <w:num w:numId="98">
    <w:abstractNumId w:val="55"/>
  </w:num>
  <w:num w:numId="99">
    <w:abstractNumId w:val="96"/>
  </w:num>
  <w:num w:numId="100">
    <w:abstractNumId w:val="69"/>
  </w:num>
  <w:num w:numId="101">
    <w:abstractNumId w:val="14"/>
  </w:num>
  <w:num w:numId="102">
    <w:abstractNumId w:val="47"/>
  </w:num>
  <w:num w:numId="103">
    <w:abstractNumId w:val="74"/>
  </w:num>
  <w:num w:numId="104">
    <w:abstractNumId w:val="93"/>
  </w:num>
  <w:num w:numId="105">
    <w:abstractNumId w:val="21"/>
  </w:num>
  <w:num w:numId="106">
    <w:abstractNumId w:val="108"/>
  </w:num>
  <w:num w:numId="107">
    <w:abstractNumId w:val="2"/>
  </w:num>
  <w:num w:numId="108">
    <w:abstractNumId w:val="5"/>
  </w:num>
  <w:num w:numId="109">
    <w:abstractNumId w:val="60"/>
  </w:num>
  <w:num w:numId="110">
    <w:abstractNumId w:val="18"/>
  </w:num>
  <w:num w:numId="111">
    <w:abstractNumId w:val="36"/>
  </w:num>
  <w:num w:numId="112">
    <w:abstractNumId w:val="40"/>
  </w:num>
  <w:num w:numId="113">
    <w:abstractNumId w:val="53"/>
  </w:num>
  <w:num w:numId="114">
    <w:abstractNumId w:val="105"/>
  </w:num>
  <w:num w:numId="115">
    <w:abstractNumId w:val="52"/>
  </w:num>
  <w:num w:numId="116">
    <w:abstractNumId w:val="99"/>
  </w:num>
  <w:num w:numId="117">
    <w:abstractNumId w:val="77"/>
  </w:num>
  <w:num w:numId="118">
    <w:abstractNumId w:val="12"/>
  </w:num>
  <w:num w:numId="119">
    <w:abstractNumId w:val="63"/>
  </w:num>
  <w:num w:numId="1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7834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1052</Words>
  <Characters>1111</Characters>
  <TotalTime>0</TotalTime>
  <ScaleCrop>false</ScaleCrop>
  <LinksUpToDate>false</LinksUpToDate>
  <CharactersWithSpaces>1112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2026-03-24T10:01:00Z</dcterms:created>
  <dc:creator>Apache POI</dc:creator>
  <cp:lastModifiedBy>STAY</cp:lastModifiedBy>
  <dcterms:modified xsi:type="dcterms:W3CDTF">2026-05-02T06:17:53Z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6C2560A492D04A9FABF5AB9D50D302F9_13</vt:lpwstr>
  </property>
</Properties>
</file>