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🌿 Soulkey Counseling Portal™ Template</w:t>
      </w:r>
    </w:p>
    <w:p>
      <w:pPr>
        <w:pStyle w:val="Heading2"/>
      </w:pPr>
      <w:r>
        <w:t>1. พื้นใจ (Inner Grounding)</w:t>
      </w:r>
    </w:p>
    <w:p>
      <w:r>
        <w:t>• อธิบายบุคลิกภาพพื้นฐานและความรู้สึกในใจลึก ๆ ของเจ้าชะตา</w:t>
        <w:br/>
        <w:t>• เน้นสิ่งที่เจ้าชะตาแสดงออก vs สิ่งที่เก็บไว้ภายใน</w:t>
        <w:br/>
        <w:t>• วงจรซ้ำทางอารมณ์/พลังงาน</w:t>
      </w:r>
    </w:p>
    <w:p>
      <w:pPr>
        <w:pStyle w:val="Heading2"/>
      </w:pPr>
      <w:r>
        <w:t>2. บาดแผล (Wound / Trauma Loop)</w:t>
      </w:r>
    </w:p>
    <w:p>
      <w:r>
        <w:t>• อธิบายบาดแผลหลัก เช่น validation, การถูกกดดัน, ความรู้สึกไม่พอ</w:t>
        <w:br/>
        <w:t>• วงจรซ้ำจากบาดแผลในความสัมพันธ์ (ครอบครัว, รัก, งาน)</w:t>
        <w:br/>
        <w:t>• เน้นความเชื่อ/loop ที่ยังไม่ถูกปล่อย</w:t>
      </w:r>
    </w:p>
    <w:p>
      <w:pPr>
        <w:pStyle w:val="Heading2"/>
      </w:pPr>
      <w:r>
        <w:t>3. การสื่อสาร (Expression Portal)</w:t>
      </w:r>
    </w:p>
    <w:p>
      <w:r>
        <w:t>• สิ่งที่พูดยากที่สุดของเจ้าชะตา</w:t>
        <w:br/>
        <w:t>• วิธีฝึกการสื่อสาร, การตั้งขอบเขต, การบอกความรู้สึกโดยไม่รู้สึกผิด</w:t>
      </w:r>
    </w:p>
    <w:p>
      <w:pPr>
        <w:pStyle w:val="Heading2"/>
      </w:pPr>
      <w:r>
        <w:t>4. การเยียวยา (Healing Flow)</w:t>
      </w:r>
    </w:p>
    <w:p>
      <w:r>
        <w:t>• วิธีเยียวยาที่เหมาะสม เช่น เสียง, กลิ่น, ร่างกาย, ritual</w:t>
        <w:br/>
        <w:t>• การคืนความอ่อนโยนให้หัวใจตัวเอง</w:t>
      </w:r>
    </w:p>
    <w:p>
      <w:pPr>
        <w:pStyle w:val="Heading2"/>
      </w:pPr>
      <w:r>
        <w:t>5. เส้นทางใหม่ (Reset Path)</w:t>
      </w:r>
    </w:p>
    <w:p>
      <w:r>
        <w:t>• การเลือกตัวเอง, เลือกสิ่งที่เบาใจ</w:t>
        <w:br/>
        <w:t>• สิ่งที่ควรปล่อย vs สิ่งที่ควรเก็บ</w:t>
        <w:br/>
        <w:t>• การหาคน/กิจกรรมที่โอบอุ้ม</w:t>
      </w:r>
    </w:p>
    <w:p>
      <w:pPr>
        <w:pStyle w:val="Heading2"/>
      </w:pPr>
      <w:r>
        <w:t>6. Wounds &amp; Shadows (Extended Counseling)</w:t>
      </w:r>
    </w:p>
    <w:p>
      <w:r>
        <w:t>• บาดแผลจากพ่อแม่</w:t>
        <w:br/>
        <w:t>• บาดแผลจากพี่น้อง/ญาติใกล้ชิด</w:t>
        <w:br/>
        <w:t>• บาดแผลจากความรัก</w:t>
        <w:br/>
        <w:t>• บาดแผลจากลูก/ครอบครัวใหม่</w:t>
        <w:br/>
        <w:t>• เพื่อนและหุ้นส่วน</w:t>
        <w:br/>
        <w:t>• บทเรียนจากเงาหลัก</w:t>
      </w:r>
    </w:p>
    <w:p>
      <w:pPr>
        <w:pStyle w:val="Heading2"/>
      </w:pPr>
      <w:r>
        <w:t>7. Time Layers</w:t>
      </w:r>
    </w:p>
    <w:p>
      <w:r>
        <w:t>⏳ ถอยหลัง (ย้อนดูอดีต)</w:t>
        <w:br/>
        <w:t>• อธิบายเหตุการณ์/คำพูด/loop จากคนใกล้ตัวที่กดพลัง</w:t>
        <w:br/>
        <w:br/>
        <w:t>🌌 ล่วงหน้า (มองอนาคต)</w:t>
        <w:br/>
        <w:t>• การเตือนเกี่ยวกับเหตุการณ์ที่จะมา</w:t>
        <w:br/>
        <w:t>• จุดที่ต้องวางขอบเขต</w:t>
        <w:br/>
      </w:r>
    </w:p>
    <w:p>
      <w:pPr>
        <w:pStyle w:val="Heading2"/>
      </w:pPr>
      <w:r>
        <w:t>8. บทเรียนจากคนใกล้ชิด</w:t>
      </w:r>
    </w:p>
    <w:p>
      <w:r>
        <w:t>• ญาติ/พี่น้อง/คนกดดัน = กระจกสะท้อน</w:t>
        <w:br/>
        <w:t>• สิ่งที่ต้องเรียนรู้ เช่น ความกตัญญู ≠ การเสียสละตัวตนจนหมด</w:t>
      </w:r>
    </w:p>
    <w:p>
      <w:pPr>
        <w:pStyle w:val="Heading2"/>
      </w:pPr>
      <w:r>
        <w:t>9. Counseling Time Flow</w:t>
      </w:r>
    </w:p>
    <w:p>
      <w:r>
        <w:t>• วัยเด็ก (ก่อน 20 ปี)</w:t>
        <w:br/>
        <w:t>• วัยผู้ใหญ่ตอนต้น (20–35 ปี)</w:t>
        <w:br/>
        <w:t>• วัยกลาง (35–50 ปี)</w:t>
        <w:br/>
        <w:t>• ปัจจุบัน–อนาคตใกล้ (50–60 ปี)</w:t>
        <w:br/>
        <w:t>• อนาคตระยะยาว (60+ ปี)</w:t>
      </w:r>
    </w:p>
    <w:p>
      <w:pPr>
        <w:pStyle w:val="Heading2"/>
      </w:pPr>
      <w:r>
        <w:t>10. Timeline Counseling (พ.ศ. 2568–2570)</w:t>
      </w:r>
    </w:p>
    <w:p>
      <w:r>
        <w:t>• ปี 2568: …</w:t>
        <w:br/>
        <w:t>• ปี 2569: …</w:t>
        <w:br/>
        <w:t>• ปี 2570: …</w:t>
      </w:r>
    </w:p>
    <w:p>
      <w:pPr>
        <w:pStyle w:val="Heading2"/>
      </w:pPr>
      <w:r>
        <w:t>11. ปิดท้าย</w:t>
      </w:r>
    </w:p>
    <w:p>
      <w:r>
        <w:t>🎧 Yuji Whisper™: …</w:t>
        <w:br/>
        <w:t>🎵 TWICE Song Recommendation™: …</w:t>
        <w:br/>
        <w:t>🌙 Outro Whisper™: …</w:t>
        <w:br/>
        <w:t>✨ คำทำนายนี้ใช้ศาสตร์ Hybrid คิดค้นใหม่โดยทีม Soulkey™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