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Palmistry Master Package™</w:t>
      </w:r>
    </w:p>
    <w:p>
      <w:pPr>
        <w:pStyle w:val="Heading1"/>
      </w:pPr>
      <w:r>
        <w:t>Section 1 – รูปมือ / รูปทรง / นิ้ว / ฝ่า</w:t>
      </w:r>
    </w:p>
    <w:p>
      <w:r>
        <w:t>ในส่วนนี้จะกล่าวถึงรูปทรงของมือ นิ้ว และลักษณะฝ่ามือโดยรวม ซึ่งเป็นพื้นฐานที่สะท้อนบุคลิก พลังงาน และวิธีการแสดงออกของเจ้าของมือ ก่อนเข้าสู่การอ่านเส้นหลักและเส้นพิเศษ</w:t>
      </w:r>
    </w:p>
    <w:p>
      <w:pPr>
        <w:pStyle w:val="Heading1"/>
      </w:pPr>
      <w:r>
        <w:t>Section 2 – การอ่านเส้นลายมือ</w:t>
      </w:r>
    </w:p>
    <w:p>
      <w:pPr>
        <w:pStyle w:val="Heading2"/>
      </w:pPr>
      <w:r>
        <w:t>Life Line Pathway™ – เส้นชีวิต</w:t>
      </w:r>
    </w:p>
    <w:p>
      <w:r>
        <w:t>สะท้อนพลังชีวิต สุขภาพ ความมั่นคง และเหตุการณ์สำคัญในแต่ละช่วงวัย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Head Line Mapping™ – เส้นสมอง</w:t>
      </w:r>
    </w:p>
    <w:p>
      <w:r>
        <w:t>สะท้อนความคิด สติปัญญา การเรียนรู้ และทิศทางการใช้เหตุผล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Heart Line Flow™ – เส้นหัวใจ</w:t>
      </w:r>
    </w:p>
    <w:p>
      <w:r>
        <w:t>สะท้อนความรัก ความสัมพันธ์ และการเปิดใจต่อผู้คน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Fate Line Pathway™ – เส้นเสาร์/เส้นชะตาชีวิต</w:t>
      </w:r>
    </w:p>
    <w:p>
      <w:r>
        <w:t>สะท้อนเส้นทางชีวิต การงาน โครงสร้าง และบทบาทที่เจ้าของมือสร้างขึ้น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Mercury Line Mapping™ – เส้นพุธ</w:t>
      </w:r>
    </w:p>
    <w:p>
      <w:r>
        <w:t>สะท้อนการสื่อสาร สุขภาพ และทักษะการถ่ายทอด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Apollo Radiance Line™ – เส้นอาทิตย์</w:t>
      </w:r>
    </w:p>
    <w:p>
      <w:r>
        <w:t>สะท้อนชื่อเสียง ความสำเร็จ ความสร้างสรรค์ และการยอมรับจากสังคม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Venus Affinity Line™ – เส้นวีนัส/เส้นความรัก</w:t>
      </w:r>
    </w:p>
    <w:p>
      <w:r>
        <w:t>สะท้อนพลังรัก ความสัมพันธ์เชิงลึก และความใกล้ชิด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Marriage Union Lines™ – เส้นแต่งงาน</w:t>
      </w:r>
    </w:p>
    <w:p>
      <w:r>
        <w:t>สะท้อนพันธะสัญญา ความสัมพันธ์คู่ครอง และโอกาสการแต่งงาน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Health Vital Line™ – เส้นสุขภาพ</w:t>
      </w:r>
    </w:p>
    <w:p>
      <w:r>
        <w:t>สะท้อนสมดุลร่างกาย ระบบประสาท และการดูแลสุขภาพ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2"/>
      </w:pPr>
      <w:r>
        <w:t>Mystic &amp; Special Lines™ – เส้นลึกลับและเส้นพิเศษ</w:t>
      </w:r>
    </w:p>
    <w:p>
      <w:r>
        <w:t>เช่น เส้นสัญชาตญาณ (Intuition), เส้นการเดินทาง (Travel), เส้นเวทมนตร์ (Mystic Cross)</w:t>
      </w:r>
    </w:p>
    <w:p>
      <w:r>
        <w:t>มือซ้าย: …</w:t>
      </w:r>
    </w:p>
    <w:p>
      <w:r>
        <w:t>มือขวา: …</w:t>
      </w:r>
    </w:p>
    <w:p>
      <w:r>
        <w:t>Insight หลัก: …</w:t>
      </w:r>
    </w:p>
    <w:p>
      <w:r>
        <w:t>Extended Layer™:</w:t>
      </w:r>
    </w:p>
    <w:p>
      <w:r>
        <w:t>• อาชีพ: …</w:t>
      </w:r>
    </w:p>
    <w:p>
      <w:r>
        <w:t>• เครื่องมือ (Tools): …</w:t>
      </w:r>
    </w:p>
    <w:p>
      <w:r>
        <w:t>• Geo-Soul Sync: …</w:t>
      </w:r>
    </w:p>
    <w:p>
      <w:r>
        <w:t>• จังหวะชีวิต: …</w:t>
      </w:r>
    </w:p>
    <w:p>
      <w:r>
        <w:t>• คำเตือน: …</w:t>
      </w:r>
    </w:p>
    <w:p>
      <w:r>
        <w:t>หมายเหตุ: หากเส้นนี้ไม่ปรากฏ จะใช้การอ่านจากเนินที่เกี่ยวข้องแทน</w:t>
      </w:r>
    </w:p>
    <w:p/>
    <w:p>
      <w:pPr>
        <w:pStyle w:val="Heading1"/>
      </w:pPr>
      <w:r>
        <w:t>Section 3 – สรุปภาพรวม</w:t>
      </w:r>
    </w:p>
    <w:p>
      <w:r>
        <w:t>จากการอ่านเส้นลายมือทั้งหมด พบว่าเจ้าของมือมีจุดแข็ง จุดอ่อน และทิศทางชีวิตที่เด่นชัด เส้นที่สะท้อนพรสวรรค์จะเป็นพลังงานที่เจ้าของมือสามารถใช้ได้อย่างเป็นธรรมชาติ ส่วนเส้นที่สะท้อนภารกิจจะเป็นเส้นที่ท้าทาย แต่หากก้าวผ่านได้จะสร้างพลังอันยิ่งใหญ่</w:t>
      </w:r>
    </w:p>
    <w:p>
      <w:r>
        <w:t>Outro Whisper: “เรารับฟังเสียงของคุณแล้ว — ทั้งที่คุณพูดออกมา และที่คุณยังพูดไม่ออก ทุกแพ็กเกจที่คุณเปิดอ่าน... เรากลั่นจากจุดที่ ‘คุณอาจเป็น’ เราเตือนจากจุดที่ ‘คุณอาจพลาด’ เพราะไม่มีทางไหนดีที่สุด หรือแย่ที่สุด มีแต่เพียงว่า... หัวใจของคุณพร้อมจะก้าวออกไปหรือยัง?”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