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锐竞</w:t>
      </w:r>
      <w:r>
        <w:rPr>
          <w:rFonts w:hint="eastAsia" w:ascii="黑体" w:eastAsia="黑体"/>
          <w:sz w:val="44"/>
          <w:szCs w:val="44"/>
          <w:lang w:val="en-US" w:eastAsia="zh-CN"/>
        </w:rPr>
        <w:t>采购平台</w:t>
      </w:r>
    </w:p>
    <w:p>
      <w:pPr>
        <w:jc w:val="center"/>
        <w:rPr>
          <w:rFonts w:hint="eastAsia" w:asci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前端架构说明文档</w:t>
      </w:r>
    </w:p>
    <w:p>
      <w:pPr>
        <w:rPr>
          <w:rFonts w:hint="eastAsia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outlineLvl w:val="0"/>
        <w:rPr>
          <w:rFonts w:hint="eastAsia" w:ascii="黑体" w:eastAsia="黑体"/>
          <w:b/>
          <w:sz w:val="44"/>
          <w:szCs w:val="44"/>
        </w:rPr>
      </w:pPr>
      <w:bookmarkStart w:id="0" w:name="_Toc402443281"/>
      <w:bookmarkStart w:id="1" w:name="_Toc414609422"/>
      <w:bookmarkStart w:id="2" w:name="_Toc387847005"/>
      <w:r>
        <w:rPr>
          <w:rFonts w:hint="eastAsia" w:ascii="黑体" w:eastAsia="黑体"/>
          <w:b/>
          <w:sz w:val="44"/>
          <w:szCs w:val="44"/>
        </w:rPr>
        <w:t>V</w:t>
      </w:r>
      <w:r>
        <w:rPr>
          <w:rFonts w:hint="eastAsia" w:ascii="黑体" w:eastAsia="黑体"/>
          <w:b/>
          <w:sz w:val="44"/>
          <w:szCs w:val="44"/>
          <w:lang w:val="en-US" w:eastAsia="zh-CN"/>
        </w:rPr>
        <w:t>2</w:t>
      </w:r>
      <w:r>
        <w:rPr>
          <w:rFonts w:hint="eastAsia" w:ascii="黑体" w:eastAsia="黑体"/>
          <w:b/>
          <w:sz w:val="44"/>
          <w:szCs w:val="44"/>
        </w:rPr>
        <w:t>.</w:t>
      </w:r>
      <w:r>
        <w:rPr>
          <w:rFonts w:ascii="黑体" w:eastAsia="黑体"/>
          <w:b/>
          <w:sz w:val="44"/>
          <w:szCs w:val="44"/>
        </w:rPr>
        <w:t>0</w:t>
      </w:r>
      <w:r>
        <w:rPr>
          <w:rFonts w:hint="eastAsia" w:ascii="黑体" w:eastAsia="黑体"/>
          <w:b/>
          <w:sz w:val="44"/>
          <w:szCs w:val="44"/>
        </w:rPr>
        <w:t>.</w:t>
      </w:r>
      <w:r>
        <w:rPr>
          <w:rFonts w:ascii="黑体" w:eastAsia="黑体"/>
          <w:b/>
          <w:sz w:val="44"/>
          <w:szCs w:val="44"/>
        </w:rPr>
        <w:t>0</w:t>
      </w:r>
      <w:bookmarkEnd w:id="0"/>
      <w:bookmarkEnd w:id="1"/>
      <w:bookmarkEnd w:id="2"/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sz w:val="28"/>
          <w:szCs w:val="28"/>
        </w:rPr>
      </w:pPr>
    </w:p>
    <w:p>
      <w:pPr>
        <w:jc w:val="center"/>
        <w:rPr>
          <w:rFonts w:hint="eastAsia" w:ascii="宋体" w:hAnsi="宋体"/>
          <w:b/>
          <w:sz w:val="28"/>
          <w:szCs w:val="28"/>
        </w:rPr>
      </w:pPr>
    </w:p>
    <w:p>
      <w:pPr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/>
          <w:b/>
          <w:sz w:val="30"/>
          <w:szCs w:val="30"/>
        </w:rPr>
        <w:t>版 本 历 史</w:t>
      </w:r>
    </w:p>
    <w:tbl>
      <w:tblPr>
        <w:tblStyle w:val="14"/>
        <w:tblW w:w="912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58"/>
        <w:gridCol w:w="1080"/>
        <w:gridCol w:w="1620"/>
        <w:gridCol w:w="34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58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8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62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42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242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.0.</w:t>
            </w:r>
            <w:r>
              <w:t>1</w:t>
            </w:r>
          </w:p>
        </w:tc>
        <w:tc>
          <w:tcPr>
            <w:tcW w:w="1758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林宗圣</w:t>
            </w:r>
          </w:p>
        </w:tc>
        <w:tc>
          <w:tcPr>
            <w:tcW w:w="108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林宗圣</w:t>
            </w:r>
          </w:p>
        </w:tc>
        <w:tc>
          <w:tcPr>
            <w:tcW w:w="162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  <w:r>
              <w:t>2016/</w:t>
            </w:r>
            <w:r>
              <w:rPr>
                <w:rFonts w:hint="eastAsia"/>
                <w:lang w:val="en-US" w:eastAsia="zh-CN"/>
              </w:rPr>
              <w:t>12</w:t>
            </w:r>
            <w:r>
              <w:t>/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342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背景需求，原理，架构图，伪代码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1758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342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1758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342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1758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342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1758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15"/>
              <w:spacing w:beforeLines="0" w:afterLines="0"/>
              <w:jc w:val="left"/>
              <w:rPr>
                <w:rFonts w:hint="eastAsia"/>
              </w:rPr>
            </w:pPr>
          </w:p>
        </w:tc>
        <w:tc>
          <w:tcPr>
            <w:tcW w:w="3420" w:type="dxa"/>
            <w:vAlign w:val="center"/>
          </w:tcPr>
          <w:p>
            <w:pPr>
              <w:pStyle w:val="15"/>
              <w:spacing w:beforeLines="0" w:afterLines="0"/>
              <w:jc w:val="left"/>
            </w:pPr>
          </w:p>
        </w:tc>
      </w:tr>
    </w:tbl>
    <w:p>
      <w:pPr>
        <w:rPr>
          <w:rFonts w:hint="eastAsia"/>
        </w:rPr>
      </w:pPr>
    </w:p>
    <w:p>
      <w:pPr>
        <w:jc w:val="both"/>
        <w:rPr>
          <w:rFonts w:hint="eastAsia" w:ascii="黑体" w:eastAsia="黑体"/>
          <w:sz w:val="36"/>
          <w:szCs w:val="36"/>
        </w:rPr>
      </w:pPr>
      <w:r>
        <w:rPr>
          <w:rFonts w:ascii="黑体" w:eastAsia="黑体"/>
          <w:sz w:val="44"/>
          <w:szCs w:val="44"/>
        </w:rPr>
        <w:br w:type="page"/>
      </w:r>
    </w:p>
    <w:p>
      <w:pPr>
        <w:pStyle w:val="2"/>
        <w:numPr>
          <w:ilvl w:val="0"/>
          <w:numId w:val="2"/>
        </w:numPr>
        <w:rPr>
          <w:rFonts w:hint="eastAsia"/>
          <w:sz w:val="30"/>
          <w:szCs w:val="30"/>
        </w:rPr>
      </w:pPr>
      <w:bookmarkStart w:id="3" w:name="_Toc414609424"/>
      <w:r>
        <w:rPr>
          <w:rFonts w:hint="eastAsia"/>
          <w:sz w:val="30"/>
          <w:szCs w:val="30"/>
          <w:lang w:val="en-US" w:eastAsia="zh-CN"/>
        </w:rPr>
        <w:t>背景需求</w:t>
      </w:r>
    </w:p>
    <w:p>
      <w:pPr>
        <w:ind w:firstLine="42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锐</w:t>
      </w:r>
      <w:r>
        <w:rPr>
          <w:rFonts w:hint="eastAsia"/>
          <w:sz w:val="24"/>
          <w:szCs w:val="24"/>
        </w:rPr>
        <w:t>竞采购平台，专注于科研试剂耗材采购。目的是为医院、院校、科研机构提供试剂耗材采购服务，着力解决试剂耗材采购过程中的信息不对称、渠道单一、价格虚高、监管困难、审计繁琐等问题。目前平台已经进驻多家医院，上千家供应商，上架百万种商品。平台月流水已超过千万，年流水过亿。平台还在快速发展期，进驻医院数量再逐步增加中。</w:t>
      </w:r>
      <w:r>
        <w:rPr>
          <w:rFonts w:hint="eastAsia"/>
          <w:sz w:val="24"/>
          <w:szCs w:val="24"/>
          <w:lang w:eastAsia="zh-CN"/>
        </w:rPr>
        <w:t>、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平台主要系统为：商品采购系统、商品竞价系统、医院管理系统、供应商管理系统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10" w:right="210"/>
        <w:jc w:val="both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（1）商品采购系统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210"/>
        <w:jc w:val="both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   商品采购系统不仅具备商品展示，挑选商品、搜索商品、购物车、生成订单、收货、退货等常规的商城功能，还具备医院特色的经费卡、采购审批等功能。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210"/>
        <w:jc w:val="both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  （2）商品竞价系统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210"/>
        <w:jc w:val="both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   商品竞价系统，支持一次竞价采购多种商品，支持多家供应商报价，比对商品价格和供应商服务承诺后择优采购。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210"/>
        <w:jc w:val="both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  （3）医院管理系统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210"/>
        <w:jc w:val="both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   医院管理系统，具备丰富的管理功能，包括部门管理、人员管理、审批设置、供应商进驻管理、各种统计报表汇总等。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210"/>
        <w:jc w:val="both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  （4）供应商管理系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210"/>
        <w:jc w:val="both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   供应商管理系统，为供应商提供了资质申请、品牌申请、商品上下架、订单维护、结算等丰富的运营功能，减轻供应商经营压力，降低市场营销成本，从而提高供应商的竞争力。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540" w:firstLineChars="225"/>
        <w:rPr>
          <w:rFonts w:hint="eastAsia" w:ascii="宋体" w:hAnsi="宋体"/>
          <w:sz w:val="24"/>
        </w:rPr>
      </w:pPr>
    </w:p>
    <w:p>
      <w:pPr>
        <w:ind w:firstLine="540" w:firstLineChars="225"/>
        <w:rPr>
          <w:rFonts w:hint="eastAsia" w:ascii="宋体" w:hAnsi="宋体"/>
          <w:sz w:val="24"/>
        </w:rPr>
      </w:pPr>
    </w:p>
    <w:bookmarkEnd w:id="3"/>
    <w:p>
      <w:pPr>
        <w:pStyle w:val="2"/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技术选型及原理</w:t>
      </w:r>
    </w:p>
    <w:p>
      <w:pPr>
        <w:ind w:firstLine="570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前端使用的技术框架为backbone+jquery+require+underscore</w:t>
      </w:r>
    </w:p>
    <w:p>
      <w:pPr>
        <w:ind w:firstLine="570"/>
        <w:rPr>
          <w:rFonts w:hint="eastAsia"/>
          <w:kern w:val="2"/>
          <w:sz w:val="24"/>
          <w:szCs w:val="24"/>
          <w:lang w:val="en-US" w:eastAsia="zh-CN" w:bidi="ar-SA"/>
        </w:rPr>
      </w:pPr>
    </w:p>
    <w:p>
      <w:pPr>
        <w:ind w:firstLine="570"/>
        <w:rPr>
          <w:rFonts w:hint="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   （1）backbone.js</w:t>
      </w:r>
    </w:p>
    <w:p>
      <w:pPr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kern w:val="2"/>
          <w:sz w:val="24"/>
          <w:szCs w:val="24"/>
          <w:lang w:val="en-US" w:eastAsia="zh-CN" w:bidi="ar-SA"/>
        </w:rPr>
        <w:t>backbone.js已经不是当前最流行的前端框架了，但是依然具有比较好的学习价值。虽然目前来说，react，vue等mvvm框架非常火热，但是感觉自身还不到去使用这种框架的层次。这些技术虽好，但是对个人的挑战也是比较大：首先是在编程基础这个部分，包括数据结构，算法，面向对象编程，设计模式，设计原则等等；其次是工作方法层面，对比angualr,react以及vue，跟传统的用原生js或者jquery写的代码，包括html,css和js三个方面，你会发现这两种技术直接导致的我们在工作结果上的巨大差别，这对于已经习惯了传统开发的我来说，要挑战的不仅仅是新技术的学习跟研究，更多的是工作思路，工作方法甚至是跟其它同事配合协作方式的改变，这个难度也很大。再加上我本人是一个还比较喜欢去钻研细节的人，所以从开始做前端开发到现在，一直都没有大胆地学习很多的新东西，相反，我把更多的精力花在了编程思维的锻炼以及基础知识的巩固上，这件事情看起来很小，但是对技术的提高很有帮助。</w:t>
      </w:r>
    </w:p>
    <w:p>
      <w:pPr>
        <w:ind w:firstLine="480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我为什么在这段时间会去琢磨一个现在不是很火热的前端框架，而且还认为它有比较好的学习价值。因为基于backbone的Model与View的开发方式，或者说它提供的面向对象的代码组织方式，跟我目前惯用的思路还是比较像的，尽管我已有的代码都是jquery搞的。但是它又要优于我现在的编程方式，因为它里面有一个数据驱动UI的思想在里面，而且还有一个很好的内置的事件管理机制，使得它在一些封装层面的东西，比我写的更要严谨，清晰一点。只要是能够提高代码质量的东西，我都认为是编程基础的一部分，这正是我目前仍然想花时间去钻研的东西，所以我想学习。即使不用它做任何的项目，只要把它的思想，能够渗透到我现在的思维中即可，这个我感觉也不太容易，所以我得花一小段时间，才能掌握好它里面的一些机制。我学习它的主要方法是阅读官方文档和写东西实践，阅读文档过程中对于自己有疑问的api，必须写一些简单的代码才能知道它的详细作用。好在它官方文档组织地还不错，所以在学习过程中，需要去测试的api并不是很多。然后为了了解如何在实际工作中运用backbone编写代码以及它与我现在的编程方式上的区别，我分别用jquery跟backbone写了一个todo app。简单起见，jquery实现的版本与官网的功能完全一致，当然代码是不同的；backbone实现的版本在官网的基础上，考虑了异步回调处理以及操作的交互还有批量请求的处理，使得这个简单的app看起来更符合实际的产品需求。最后我发现，虽然这两个版本实现方式不同，但是思路层面却有相似性，这个去看一下两份代码中定义的类名就清楚了。</w:t>
      </w:r>
    </w:p>
    <w:p>
      <w:pPr>
        <w:numPr>
          <w:ilvl w:val="0"/>
          <w:numId w:val="3"/>
        </w:numPr>
        <w:ind w:firstLine="480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underscore</w:t>
      </w:r>
    </w:p>
    <w:p>
      <w:pPr>
        <w:ind w:firstLine="480"/>
        <w:rPr>
          <w:rFonts w:hint="default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/>
          <w:kern w:val="2"/>
          <w:sz w:val="24"/>
          <w:szCs w:val="24"/>
          <w:lang w:val="en-US" w:eastAsia="zh-CN" w:bidi="ar-SA"/>
        </w:rPr>
        <w:instrText xml:space="preserve"> HYPERLINK "http://github.com/jashkenas/underscore/" </w:instrText>
      </w:r>
      <w:r>
        <w:rPr>
          <w:rFonts w:hint="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 w:val="24"/>
          <w:szCs w:val="24"/>
          <w:lang w:val="en-US" w:eastAsia="zh-CN" w:bidi="ar-SA"/>
        </w:rPr>
        <w:t>u</w:t>
      </w:r>
      <w:r>
        <w:rPr>
          <w:rFonts w:hint="default"/>
          <w:kern w:val="2"/>
          <w:sz w:val="24"/>
          <w:szCs w:val="24"/>
          <w:lang w:val="en-US" w:eastAsia="zh-CN" w:bidi="ar-SA"/>
        </w:rPr>
        <w:t>nderscore</w: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/>
          <w:kern w:val="2"/>
          <w:sz w:val="24"/>
          <w:szCs w:val="24"/>
          <w:lang w:val="en-US" w:eastAsia="zh-CN" w:bidi="ar-SA"/>
        </w:rPr>
        <w:t> 是一个 JavaScript 工具库，它提供了一整套函数式编程的实用功能，但是没有扩展任何 JavaScript 内置对象。 他解决了这个问题：“如果我面对一个空白的 HTML 页面，并希望立即开始工作，我需要什么？” 他弥补了 </w: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/>
          <w:kern w:val="2"/>
          <w:sz w:val="24"/>
          <w:szCs w:val="24"/>
          <w:lang w:val="en-US" w:eastAsia="zh-CN" w:bidi="ar-SA"/>
        </w:rPr>
        <w:instrText xml:space="preserve"> HYPERLINK "http://jquery.com/" </w:instrTex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/>
          <w:kern w:val="2"/>
          <w:sz w:val="24"/>
          <w:szCs w:val="24"/>
          <w:lang w:val="en-US" w:eastAsia="zh-CN" w:bidi="ar-SA"/>
        </w:rPr>
        <w:t>jQuery</w: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/>
          <w:kern w:val="2"/>
          <w:sz w:val="24"/>
          <w:szCs w:val="24"/>
          <w:lang w:val="en-US" w:eastAsia="zh-CN" w:bidi="ar-SA"/>
        </w:rPr>
        <w:t> 没有实现的功能，同时又是</w: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/>
          <w:kern w:val="2"/>
          <w:sz w:val="24"/>
          <w:szCs w:val="24"/>
          <w:lang w:val="en-US" w:eastAsia="zh-CN" w:bidi="ar-SA"/>
        </w:rPr>
        <w:instrText xml:space="preserve"> HYPERLINK "http://backbonejs.org/" </w:instrTex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/>
          <w:kern w:val="2"/>
          <w:sz w:val="24"/>
          <w:szCs w:val="24"/>
          <w:lang w:val="en-US" w:eastAsia="zh-CN" w:bidi="ar-SA"/>
        </w:rPr>
        <w:t>Backbone</w: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/>
          <w:kern w:val="2"/>
          <w:sz w:val="24"/>
          <w:szCs w:val="24"/>
          <w:lang w:val="en-US" w:eastAsia="zh-CN" w:bidi="ar-SA"/>
        </w:rPr>
        <w:t> 必不可少的部分。</w:t>
      </w:r>
    </w:p>
    <w:p>
      <w:pPr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   u</w:t>
      </w:r>
      <w:r>
        <w:rPr>
          <w:rFonts w:hint="default"/>
          <w:kern w:val="2"/>
          <w:sz w:val="24"/>
          <w:szCs w:val="24"/>
          <w:lang w:val="en-US" w:eastAsia="zh-CN" w:bidi="ar-SA"/>
        </w:rPr>
        <w:t>nderscore 提供了100多个函数，包括常用的：map、filter、invoke — 当然还有更多专业的辅助函数，如：函数绑定、JavaScript 模板功能、创建快速索引、强类型相等测试等等。</w:t>
      </w:r>
    </w:p>
    <w:p>
      <w:pPr>
        <w:numPr>
          <w:ilvl w:val="0"/>
          <w:numId w:val="3"/>
        </w:numPr>
        <w:ind w:firstLine="480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require.js</w:t>
      </w:r>
    </w:p>
    <w:p>
      <w:pPr>
        <w:numPr>
          <w:ilvl w:val="0"/>
          <w:numId w:val="0"/>
        </w:numPr>
        <w:rPr>
          <w:rFonts w:hint="default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    require.js的目标是代码的模块化，它</w:t>
      </w:r>
      <w:r>
        <w:rPr>
          <w:rFonts w:hint="default"/>
          <w:kern w:val="2"/>
          <w:sz w:val="24"/>
          <w:szCs w:val="24"/>
          <w:lang w:val="en-US" w:eastAsia="zh-CN" w:bidi="ar-SA"/>
        </w:rPr>
        <w:t>使用了不同于传统&lt;script&gt;标签的脚本加载步骤。可以用它来加速、优化代码，但其主要目的还是为了代码的模块化。它鼓励在使用脚本时以module ID替代URL地址。</w:t>
      </w:r>
    </w:p>
    <w:p>
      <w:pPr>
        <w:numPr>
          <w:ilvl w:val="0"/>
          <w:numId w:val="0"/>
        </w:numPr>
        <w:ind w:firstLine="480"/>
        <w:rPr>
          <w:rFonts w:hint="default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r</w:t>
      </w:r>
      <w:r>
        <w:rPr>
          <w:rFonts w:hint="default"/>
          <w:kern w:val="2"/>
          <w:sz w:val="24"/>
          <w:szCs w:val="24"/>
          <w:lang w:val="en-US" w:eastAsia="zh-CN" w:bidi="ar-SA"/>
        </w:rPr>
        <w:t>equireJS以一个相对于</w: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/>
          <w:kern w:val="2"/>
          <w:sz w:val="24"/>
          <w:szCs w:val="24"/>
          <w:lang w:val="en-US" w:eastAsia="zh-CN" w:bidi="ar-SA"/>
        </w:rPr>
        <w:instrText xml:space="preserve"> HYPERLINK "http://makingmobile.org/docs/tools/requirejs-api-zh/" \l "config-baseUrl" </w:instrTex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/>
          <w:kern w:val="2"/>
          <w:sz w:val="24"/>
          <w:szCs w:val="24"/>
          <w:lang w:val="en-US" w:eastAsia="zh-CN" w:bidi="ar-SA"/>
        </w:rPr>
        <w:t>baseUrl</w: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/>
          <w:kern w:val="2"/>
          <w:sz w:val="24"/>
          <w:szCs w:val="24"/>
          <w:lang w:val="en-US" w:eastAsia="zh-CN" w:bidi="ar-SA"/>
        </w:rPr>
        <w:t>的地址来加载所有的代码。页面顶层&lt;script&gt;标签含有一个特殊的属性data-main，require.js使用它来启动脚本加载过程，而baseUrl一般设置到与该属性相一致的目录。</w:t>
      </w:r>
    </w:p>
    <w:p>
      <w:pPr>
        <w:numPr>
          <w:ilvl w:val="0"/>
          <w:numId w:val="0"/>
        </w:numPr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&lt;script  data-main=</w:t>
      </w:r>
      <w:r>
        <w:rPr>
          <w:rFonts w:hint="default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/>
          <w:kern w:val="2"/>
          <w:sz w:val="24"/>
          <w:szCs w:val="24"/>
          <w:lang w:val="en-US" w:eastAsia="zh-CN" w:bidi="ar-SA"/>
        </w:rPr>
        <w:t>scripts/main.js</w:t>
      </w:r>
      <w:r>
        <w:rPr>
          <w:rFonts w:hint="default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src=</w:t>
      </w:r>
      <w:r>
        <w:rPr>
          <w:rFonts w:hint="default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/>
          <w:kern w:val="2"/>
          <w:sz w:val="24"/>
          <w:szCs w:val="24"/>
          <w:lang w:val="en-US" w:eastAsia="zh-CN" w:bidi="ar-SA"/>
        </w:rPr>
        <w:t>scripts/require.js</w:t>
      </w:r>
      <w:r>
        <w:rPr>
          <w:rFonts w:hint="default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/>
          <w:kern w:val="2"/>
          <w:sz w:val="24"/>
          <w:szCs w:val="24"/>
          <w:lang w:val="en-US" w:eastAsia="zh-CN" w:bidi="ar-SA"/>
        </w:rPr>
        <w:t>&gt;&lt;/script&gt;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default"/>
          <w:kern w:val="2"/>
          <w:sz w:val="24"/>
          <w:szCs w:val="24"/>
          <w:lang w:val="en-US" w:eastAsia="zh-CN" w:bidi="ar-SA"/>
        </w:rPr>
        <w:t>baseUrl亦可通过</w: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/>
          <w:kern w:val="2"/>
          <w:sz w:val="24"/>
          <w:szCs w:val="24"/>
          <w:lang w:val="en-US" w:eastAsia="zh-CN" w:bidi="ar-SA"/>
        </w:rPr>
        <w:instrText xml:space="preserve"> HYPERLINK "http://makingmobile.org/docs/tools/requirejs-api-zh/" \l "config" </w:instrTex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/>
          <w:kern w:val="2"/>
          <w:sz w:val="24"/>
          <w:szCs w:val="24"/>
          <w:lang w:val="en-US" w:eastAsia="zh-CN" w:bidi="ar-SA"/>
        </w:rPr>
        <w:t>RequireJS config</w: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/>
          <w:kern w:val="2"/>
          <w:sz w:val="24"/>
          <w:szCs w:val="24"/>
          <w:lang w:val="en-US" w:eastAsia="zh-CN" w:bidi="ar-SA"/>
        </w:rPr>
        <w:t>手动设置。如果没有显式指定config及data-main，则默认的baseUrl为包含RequireJS的那个HTML页面的所属目录。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kern w:val="2"/>
          <w:sz w:val="24"/>
          <w:szCs w:val="24"/>
          <w:lang w:val="en-US" w:eastAsia="zh-CN" w:bidi="ar-SA"/>
        </w:rPr>
      </w:pPr>
      <w:r>
        <w:rPr>
          <w:rFonts w:hint="default"/>
          <w:kern w:val="2"/>
          <w:sz w:val="24"/>
          <w:szCs w:val="24"/>
          <w:lang w:val="en-US" w:eastAsia="zh-CN" w:bidi="ar-SA"/>
        </w:rPr>
        <w:t>RequireJS默认假定所有的依赖资源都是js脚本，因此无需在module ID上再加".js"后缀，RequireJS在进行module ID到path的解析时会自动补上后缀。你可以通过</w: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/>
          <w:kern w:val="2"/>
          <w:sz w:val="24"/>
          <w:szCs w:val="24"/>
          <w:lang w:val="en-US" w:eastAsia="zh-CN" w:bidi="ar-SA"/>
        </w:rPr>
        <w:instrText xml:space="preserve"> HYPERLINK "http://makingmobile.org/docs/tools/requirejs-api-zh/" \l "config-paths" </w:instrTex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/>
          <w:kern w:val="2"/>
          <w:sz w:val="24"/>
          <w:szCs w:val="24"/>
          <w:lang w:val="en-US" w:eastAsia="zh-CN" w:bidi="ar-SA"/>
        </w:rPr>
        <w:t>paths config</w:t>
      </w:r>
      <w:r>
        <w:rPr>
          <w:rFonts w:hint="default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/>
          <w:kern w:val="2"/>
          <w:sz w:val="24"/>
          <w:szCs w:val="24"/>
          <w:lang w:val="en-US" w:eastAsia="zh-CN" w:bidi="ar-SA"/>
        </w:rPr>
        <w:t>设置一组脚本，这些有助于我们在使用脚本时码更少的字。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default"/>
          <w:kern w:val="2"/>
          <w:sz w:val="24"/>
          <w:szCs w:val="24"/>
          <w:lang w:val="en-US" w:eastAsia="zh-CN" w:bidi="ar-SA"/>
        </w:rPr>
        <w:t>有时候你想避开"baseUrl + paths"的解析过程，而是直接指定加载某一个目录下的脚本。此时可以这样做：如果一个module ID符合下述规则之一，其ID解析会避开常规的"baseUrl + paths"配置，而是直接将其加载为一个相对于当前HTML文档的脚本</w:t>
      </w:r>
      <w:r>
        <w:rPr>
          <w:rFonts w:hint="eastAsia"/>
          <w:kern w:val="2"/>
          <w:sz w:val="24"/>
          <w:szCs w:val="24"/>
          <w:lang w:val="en-US" w:eastAsia="zh-CN" w:bidi="ar-SA"/>
        </w:rPr>
        <w:t>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default"/>
          <w:kern w:val="2"/>
          <w:sz w:val="24"/>
          <w:szCs w:val="24"/>
          <w:lang w:val="en-US" w:eastAsia="zh-CN" w:bidi="ar-SA"/>
        </w:rPr>
        <w:t>一般来说，最好还是使用baseUrl及"paths" config去设置module ID。它会给你带来额外的灵活性，如便于脚本的重命名、重定位等</w:t>
      </w:r>
      <w:r>
        <w:rPr>
          <w:rFonts w:hint="eastAsia"/>
          <w:kern w:val="2"/>
          <w:sz w:val="24"/>
          <w:szCs w:val="24"/>
          <w:lang w:val="en-US" w:eastAsia="zh-CN" w:bidi="ar-SA"/>
        </w:rPr>
        <w:t>。</w:t>
      </w:r>
      <w:r>
        <w:rPr>
          <w:rFonts w:hint="default"/>
          <w:kern w:val="2"/>
          <w:sz w:val="24"/>
          <w:szCs w:val="24"/>
          <w:lang w:val="en-US" w:eastAsia="zh-CN" w:bidi="ar-SA"/>
        </w:rPr>
        <w:t>同时，为了避免凌乱的配置，最好不要使用多级嵌套的目录层次来组织代码，而是要么将所有的脚本都放置到baseUrl中，要么分置为项目库/第三方库的一个扁平结构</w:t>
      </w:r>
      <w:r>
        <w:rPr>
          <w:rFonts w:hint="eastAsia"/>
          <w:kern w:val="2"/>
          <w:sz w:val="24"/>
          <w:szCs w:val="24"/>
          <w:lang w:val="en-US" w:eastAsia="zh-CN" w:bidi="ar-SA"/>
        </w:rPr>
        <w:t>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rPr>
          <w:rFonts w:hint="default"/>
          <w:kern w:val="2"/>
          <w:sz w:val="24"/>
          <w:szCs w:val="24"/>
          <w:lang w:val="en-US" w:eastAsia="zh-CN" w:bidi="ar-SA"/>
        </w:rPr>
      </w:pPr>
      <w:r>
        <w:rPr>
          <w:rFonts w:hint="default"/>
          <w:kern w:val="2"/>
          <w:sz w:val="24"/>
          <w:szCs w:val="24"/>
          <w:lang w:val="en-US" w:eastAsia="zh-CN" w:bidi="ar-SA"/>
        </w:rPr>
        <w:t>模块不同于传统的脚本文件，它良好地定义了一个作用域来避免全局名称空间污染。它可以显式地列出其依赖关系，并以函数(定义此模块的那个函数)参数的形式将这些依赖进行注入，而无需引用全局变量。RequireJS的模块是模块模式的一个扩展，其好处是无需全局地引用其他模块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rPr>
          <w:rFonts w:hint="default"/>
          <w:kern w:val="2"/>
          <w:sz w:val="24"/>
          <w:szCs w:val="24"/>
          <w:lang w:val="en-US" w:eastAsia="zh-CN" w:bidi="ar-SA"/>
        </w:rPr>
      </w:pPr>
      <w:r>
        <w:rPr>
          <w:rFonts w:hint="default"/>
          <w:kern w:val="2"/>
          <w:sz w:val="24"/>
          <w:szCs w:val="24"/>
          <w:lang w:val="en-US" w:eastAsia="zh-CN" w:bidi="ar-SA"/>
        </w:rPr>
        <w:t>RequireJS的模块语法允许它尽快地加载多个模块，虽然加载的顺序不定，但依赖的顺序最终是正确的。同时因为无需创建全局变量，甚至可以做到在同一个页面上同时加载同一模块的不同版本。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rPr>
          <w:rFonts w:hint="default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kern w:val="2"/>
          <w:sz w:val="24"/>
          <w:szCs w:val="24"/>
          <w:lang w:val="en-US" w:eastAsia="zh-CN" w:bidi="ar-SA"/>
        </w:rPr>
      </w:pPr>
    </w:p>
    <w:p>
      <w:pPr>
        <w:jc w:val="center"/>
        <w:rPr>
          <w:rFonts w:hint="eastAsia"/>
        </w:rPr>
      </w:pPr>
    </w:p>
    <w:p>
      <w:pPr>
        <w:pStyle w:val="2"/>
        <w:numPr>
          <w:ilvl w:val="0"/>
          <w:numId w:val="2"/>
        </w:numPr>
        <w:tabs>
          <w:tab w:val="left" w:pos="2707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架构图</w:t>
      </w:r>
    </w:p>
    <w:p>
      <w:pPr>
        <w:pStyle w:val="3"/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项目目录结构</w:t>
      </w:r>
    </w:p>
    <w:p>
      <w:pPr>
        <w:pStyle w:val="17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单页面请求，整个框架只有一个入口，都从index.html进入，路径通过router的配置。（目前只采用backbone的router）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"C:\\Users\\linzongsheng\\AppData\\Roaming\\Tencent\\Users\\577086045\\QQ\\WinTemp\\RichOle\\_YYK`6F9UW~BG5_W}3BJ1FO.png"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6975" cy="35909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rPr>
          <w:rFonts w:hint="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文件夹purchaser为采购平台门户，purchaser_Manager为采购人中心，supplier为供应商， fonts保存字体，js封装了公共的模块，例如路由与某些公用函数比如ajax请求等，module为各功能模块的封装，style保存样式文件。</w:t>
      </w:r>
    </w:p>
    <w:p>
      <w:pPr>
        <w:ind w:left="420"/>
        <w:rPr>
          <w:rFonts w:hint="eastAsia"/>
        </w:rPr>
      </w:pPr>
    </w:p>
    <w:p>
      <w:pPr>
        <w:pStyle w:val="3"/>
        <w:numPr>
          <w:ilvl w:val="1"/>
          <w:numId w:val="0"/>
        </w:numPr>
        <w:ind w:left="567" w:hanging="567"/>
        <w:rPr>
          <w:sz w:val="28"/>
          <w:szCs w:val="28"/>
        </w:rPr>
      </w:pPr>
      <w:bookmarkStart w:id="4" w:name="_Toc414609427"/>
      <w:r>
        <w:rPr>
          <w:sz w:val="28"/>
          <w:szCs w:val="28"/>
        </w:rPr>
        <w:t>3.2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项目架构图</w:t>
      </w:r>
      <w:r>
        <w:rPr>
          <w:sz w:val="28"/>
          <w:szCs w:val="28"/>
        </w:rPr>
        <w:t xml:space="preserve"> 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9230" cy="2219960"/>
            <wp:effectExtent l="0" t="0" r="7620" b="8890"/>
            <wp:docPr id="4" name="图片 4" descr="u=3159069590,3589991589&amp;fm=23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=3159069590,3589991589&amp;fm=23&amp;gp=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</w:p>
    <w:p>
      <w:pPr>
        <w:pStyle w:val="2"/>
        <w:numPr>
          <w:ilvl w:val="0"/>
          <w:numId w:val="0"/>
        </w:numPr>
        <w:ind w:left="425" w:hanging="425"/>
        <w:rPr>
          <w:rFonts w:hint="eastAsia"/>
          <w:sz w:val="30"/>
          <w:szCs w:val="30"/>
        </w:rPr>
      </w:pPr>
      <w:bookmarkStart w:id="5" w:name="_Toc414609428"/>
      <w:bookmarkStart w:id="6" w:name="_Toc257382672"/>
      <w:r>
        <w:rPr>
          <w:sz w:val="30"/>
          <w:szCs w:val="30"/>
        </w:rPr>
        <w:t>4.</w:t>
      </w:r>
      <w:bookmarkEnd w:id="5"/>
      <w:bookmarkEnd w:id="6"/>
      <w:r>
        <w:rPr>
          <w:rFonts w:hint="eastAsia"/>
          <w:sz w:val="30"/>
          <w:szCs w:val="30"/>
          <w:lang w:val="en-US" w:eastAsia="zh-CN"/>
        </w:rPr>
        <w:t>伪代码</w:t>
      </w:r>
    </w:p>
    <w:p>
      <w:pPr>
        <w:pStyle w:val="3"/>
        <w:numPr>
          <w:ilvl w:val="1"/>
          <w:numId w:val="0"/>
        </w:numPr>
        <w:rPr>
          <w:rFonts w:hint="eastAsia"/>
        </w:rPr>
      </w:pPr>
      <w:bookmarkStart w:id="7" w:name="_Toc414609429"/>
      <w:bookmarkStart w:id="8" w:name="_Toc257382673"/>
      <w:bookmarkStart w:id="9" w:name="_Toc257382675"/>
      <w:r>
        <w:rPr>
          <w:rFonts w:hint="eastAsia"/>
          <w:sz w:val="24"/>
          <w:szCs w:val="24"/>
        </w:rPr>
        <w:t>4.1</w:t>
      </w:r>
      <w:bookmarkEnd w:id="7"/>
      <w:bookmarkEnd w:id="8"/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路由js/router.js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Router = Backbone.Router.extend({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routes: routesMap,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defaultAction: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location.hash = '';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router = new Router();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//彻底用on route接管路由的逻辑，这里route是路由对应的value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router.on('route', function(route, params)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require([route], function(controller)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controller.apply(null, params); //每个模块约定都返回controller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3"/>
        <w:numPr>
          <w:ilvl w:val="1"/>
          <w:numId w:val="0"/>
        </w:numPr>
        <w:ind w:left="567" w:hanging="567"/>
        <w:rPr>
          <w:rFonts w:hint="eastAsia"/>
          <w:sz w:val="24"/>
          <w:szCs w:val="24"/>
          <w:lang w:val="en-US" w:eastAsia="zh-CN"/>
        </w:rPr>
      </w:pPr>
      <w:bookmarkStart w:id="10" w:name="_Toc414609430"/>
      <w:bookmarkStart w:id="11" w:name="_Toc257382674"/>
      <w:r>
        <w:rPr>
          <w:sz w:val="24"/>
          <w:szCs w:val="24"/>
        </w:rPr>
        <w:t>4.2</w:t>
      </w:r>
      <w:bookmarkEnd w:id="10"/>
      <w:bookmarkEnd w:id="11"/>
      <w:r>
        <w:rPr>
          <w:rFonts w:hint="eastAsia"/>
          <w:sz w:val="24"/>
          <w:szCs w:val="24"/>
          <w:lang w:val="en-US" w:eastAsia="zh-CN"/>
        </w:rPr>
        <w:t>锚点跳转 js/url.js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define(function()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allUrls: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getSystemNotice:'/api/system/notice/findSystemNotice' // 首页系统公告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getProductInfo: '/product/getProductInfo', //商品详情信息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getShoppingCartList: '/user/getShoppingCartList', //购物车详情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getCartList:'/api/user/shoppingCart/LoadShoppingCart',  //购物车列表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getProductList: '/api/product/findProduct', //搜索商品/列表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getProductCategory: '/api/product/category/findCategory', //商品分类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getFindPassPicCode: '/api/system/GetCaptcha', //图形验证码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getRootlist:"/column/helplist",//帮助中心栏目列表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getonlinesbycolumn:"/notice/getonlinesbycolumn",//帮助中心二级栏目列表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noticeDetails:"/notice/detail/"//帮助中心详情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rPr>
          <w:rFonts w:hint="eastAsia"/>
          <w:lang w:val="en-US"/>
        </w:rPr>
      </w:pPr>
    </w:p>
    <w:p>
      <w:pPr>
        <w:pStyle w:val="3"/>
        <w:numPr>
          <w:ilvl w:val="1"/>
          <w:numId w:val="0"/>
        </w:numPr>
        <w:ind w:left="567" w:hanging="567"/>
        <w:rPr>
          <w:rFonts w:hint="eastAsia"/>
          <w:sz w:val="24"/>
          <w:szCs w:val="24"/>
          <w:lang w:val="en-US" w:eastAsia="zh-CN"/>
        </w:rPr>
      </w:pPr>
      <w:bookmarkStart w:id="12" w:name="_Toc414609431"/>
      <w:r>
        <w:rPr>
          <w:sz w:val="24"/>
          <w:szCs w:val="24"/>
        </w:rPr>
        <w:t>4.3</w:t>
      </w:r>
      <w:bookmarkEnd w:id="9"/>
      <w:bookmarkEnd w:id="12"/>
      <w:r>
        <w:rPr>
          <w:rFonts w:hint="eastAsia"/>
          <w:sz w:val="24"/>
          <w:szCs w:val="24"/>
          <w:lang w:val="en-US" w:eastAsia="zh-CN"/>
        </w:rPr>
        <w:t>公用函数封装 js/common.js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define(['jquery', 'text!module/header/navigation.html'], function($, navHtml)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LOGIN_IFRAME_CLASS = "__sso_iframe__";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提供服务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pageNo: 1,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//分页条数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pageSize: 20,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//服务器地址（跨域）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serverBaseUrl: "/store",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providerBaseUrl: "/supp",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bidBaseUrl: "/bid",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cmsBaseUrl: "/cms",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getLoginIframe: function(ssoTarget)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找到第一个正在处理登录请求的iframe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iframes = $("iframe." + LOGIN_IFRAME_CLASS);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for(var i = 0, max = iframes.size(); i &lt; max; ++i)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iframe = $(iframes[i]);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done = iframe.prop('done');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ssoTargetOfIFrame = iframe.prop('ssoTarget');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if(!done &amp;&amp; ssoTargetOfIFrame == ssoTarget)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iframe;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null;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fireRetriesInIframe: function(iframeId)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iframe = $(document.getElementById(iframeId));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if(iframe)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requests = iframe.prop('requests');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$.each(requests, function(idx, request)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if(request[0])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request[0]();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iframe.prop('done', true);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iframe.remove();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fireCallbacksInIframe: function(iframeId)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iframe = $(document.getElementById(iframeId));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if(iframe)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requests = iframe.prop('requests');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$.each(requests, function(idx, request)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if(request[1])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request[1]();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iframe.prop('done', true);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iframe.remove();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checkIfLoginRequired: function(response, url)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获取不同应用中要求“请先登录”的错误码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app = url.split("/");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if(app.length == 0)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随便返回的。只要别让错误码判断错误就行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"?";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app = app[1];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if(app == 'store')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response.code == "1020";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 else if(app == 'supp')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response.code == "1020";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 else if(app == 'bid')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response.resultCode == "1001";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 else if(app == 'cms')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response.resultCode == "1001";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随便返回的。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"?";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loginInto: function(ssoLoginPath, successCallback, failCallback)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简单的处理方式是，检查当前页面内是否已经存在特定类的iframe，如果已经存在，将请求放入登录后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应回调的处理队列中，然后跳过登录处理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loginIframe = this.getLoginIframe(ssoLoginPath);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requests;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if(loginIframe)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requests = loginIframe.prop('requests');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callbacks = [successCallback, failCallback];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requests.push(callbacks);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登录使用checkOnly，即静默登录，遇到完全未登录的情况直接跳回cb_fail_target，静默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登录成功的情况跳转到cb_target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origin = window.location.origin;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path = window.location.pathname.split("/").slice(0, -1).join("/");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prefix = origin + path;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cbTarget = prefix + "/ssoLoginSucceed.html";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cbFailTarget = prefix + "/ssoLoginFail.html";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ssoTarget = ssoLoginPath;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ssoLoginPath += "?cb_target=" + encodeURIComponent(cbTarget) + "&amp;cb_fail_target=" + encodeURIComponent(cbFailTarget) + "&amp;checkOnly=true";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cb_target 在成功的时候回调。回调时，将requests中记录的所有请求重新发送一次（fireRetriesInIframe），finalTry字段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标记为true以避免再次发生需要登录的情况导致死循环。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cb_fail_target 在无法静默登录时调用requests中记录的回调（fireCallbacksInIframe）。另一种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可以考虑的处理方式是直接不调用回调而跳到登录页面上。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在iframe处理完所有请求后把iframe移除。登录处理完成。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loginIframe = $("&lt;iframe&gt;");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loginIframe.prop("ssoTarget", ssoTarget);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loginIframe.prop('requests', []);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requests = loginIframe.prop('requests');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iframeId = "login-" + Math.random();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loginIframe.prop("id", iframeId);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loginIframe.prop("class", LOGIN_IFRAME_CLASS);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loginIframe.css("display", "none");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requests.push([successCallback, failCallback]);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loginIframe.appendTo($(document.body));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loginIframe.prop("src", ssoLoginPath);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retryIfNotLoggedInOtherwiseCallback: function(response, url, params, callback, isJson, retryPredicate, method)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if(retryPredicate)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使用重试断言进行判断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if(!retryPredicate(response, url, params))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callback(response);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 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重试断言未提供，使用默认的重试判断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返回码1020是请先登录的错误码。非1020的话直接调用回调。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但返回码的含义好像没统一……bid上是3000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if(!this.checkIfLoginRequired(response, url))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callback(response);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1020 的情况下，尝试到CAS服务器登录，然后再重新发送一次请求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登录依旧走iframe登录，但需要注意postData可能在不同时刻被调用多次而iframe登录流程仍未完成，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所以需要注意判断iframe登录是否已经开始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构造CAS登录路径。对于接口的调用，形式是类似：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http://host:port/store/api_name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那么在这里的CAS登录路径就比较简单了，用第一段path+cas登录专用路径即可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ssoLoginPath = url.split("/").slice(0, 2).join("/");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ssoLoginPath += "/sso/login";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method = method || "post";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_this = this;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if(method == "post")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this.loginInto(ssoLoginPath,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function()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_this.postData(url, params, callback, isJson, false);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function()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callback(response);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 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this.loginInto(ssoLoginPath,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function()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_this.getData(url, params, callback, isJson, false);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function()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callback(response);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/**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请求方法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@param {string} url 请求的url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@param {json} params 传入的参数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@param {function} callBack 回调方法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@param {Boolean}isJson 是否为json格式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@param {Boolean}doRetryWhenRequireLogin 是否在“请先登录”的情况下先尝试登录然后再发送请求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@param {function} retryPredicate 是否需要登录后再重试一次请求的断言方法。如果不传入，默认从接口返回代码判断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**/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postData: function(url, params, callBack, isJson, doRetryWhenRequireLogin, retryPredicate)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retry = (doRetryWhenRequireLogin == null || doRetryWhenRequireLogin == undefined) ? true : doRetryWhenRequireLogin;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that = this;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postData;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//兼容ie7（未解决）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if(isJson == true)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if(window.JSON)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postData = JSON.stringify(params);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 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postData = (new Function("return " + params))();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 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postData = params;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$.ajax({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url: url,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data: postData,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type: 'post',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dataType: 'json',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contentType: isJson == true ? 'application/json' : 'application/x-www-form-urlencoded',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/* timeout: 20000, 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beforeSend: function()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$('body').append("&lt;span class='loading-gif' id='loading-gif'&gt;&lt;img src='images/loading.gif' /&gt;&lt;/span&gt;");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success: function(r)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if(retry)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that.retryIfNotLoggedInOtherwiseCallback(r, url, params, callBack, isJson, retryPredicate);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 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callBack(r);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complete: function()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$(".loading-gif").remove();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/* error: function(XMLHttpRequest, textStatus, errorThrown)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if(XMLHttpRequest.statusText == "timeout")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$.cookie('id', '',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path: '/'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$.cookie('username', '',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path: '/'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window.location.href = baseUrl + urls.allUrls.outLogin;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 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/**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获取url中的字段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@params {name} string 获取字段的名字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return {context} 返回获取的字段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**/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getQueryString: function(name)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if(!/\?/.test(location.hash))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_reg = new RegExp("(^|&amp;)" + name + "=([^&amp;]*)(&amp;|$)", "i"),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_hash = location.hash.split('?')[1],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_r = _hash.match(_reg);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_context = "";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if(_r != null) _context = _r[2];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_reg = null;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_r = null;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_context == null || _context == "" || _context == "undefined" ? "" : _context;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/**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页码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@params {totalNum} 总条数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@params {pageIndex} 初始为第几页，默认0为第1页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@params {pageSize} 每页显示的条数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@params {pageCallback} 点击页数后执行的方法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* **/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pageFun: function(totalNum, pageIndex, pageSize, pageCallback)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$("#pagination").pagination(totalNum,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prev_text: " 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next_text: " 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current_page: pageIndex - 1,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ellipse_text: "...",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num_edge_entries: 2,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num_display_entries: 5,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items_per_page: pageSize,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callback: pageCallback,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link_to: "javascript:void(0);"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ind w:left="360"/>
        <w:rPr>
          <w:rFonts w:hint="eastAsia"/>
        </w:rPr>
      </w:pPr>
    </w:p>
    <w:p>
      <w:pPr>
        <w:pStyle w:val="3"/>
        <w:numPr>
          <w:ilvl w:val="1"/>
          <w:numId w:val="0"/>
        </w:numPr>
        <w:ind w:left="567" w:hanging="567"/>
        <w:rPr>
          <w:sz w:val="24"/>
          <w:szCs w:val="24"/>
        </w:rPr>
      </w:pPr>
    </w:p>
    <w:p>
      <w:pPr>
        <w:ind w:left="360"/>
        <w:rPr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13" w:name="_GoBack"/>
    <w:bookmarkEnd w:id="13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294D"/>
    <w:multiLevelType w:val="singleLevel"/>
    <w:tmpl w:val="5863294D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CFD2E63"/>
    <w:multiLevelType w:val="multilevel"/>
    <w:tmpl w:val="5CFD2E6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615"/>
        </w:tabs>
        <w:ind w:left="615" w:hanging="61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2">
    <w:nsid w:val="7E0B492A"/>
    <w:multiLevelType w:val="multilevel"/>
    <w:tmpl w:val="7E0B492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069"/>
        </w:tabs>
        <w:ind w:left="1069" w:hanging="709"/>
      </w:pPr>
      <w:rPr>
        <w:rFonts w:hint="default" w:ascii="Arial" w:hAnsi="Arial" w:eastAsia="黑体" w:cs="Arial"/>
        <w:sz w:val="32"/>
        <w:szCs w:val="32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"/>
      <w:lvlJc w:val="left"/>
      <w:pPr>
        <w:tabs>
          <w:tab w:val="left" w:pos="1418"/>
        </w:tabs>
        <w:ind w:left="1418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B01B1"/>
    <w:rsid w:val="0972303A"/>
    <w:rsid w:val="0A653E11"/>
    <w:rsid w:val="0B7B34EF"/>
    <w:rsid w:val="0C656943"/>
    <w:rsid w:val="0C7B1BDF"/>
    <w:rsid w:val="0DD13B19"/>
    <w:rsid w:val="0EFD21D1"/>
    <w:rsid w:val="104C6BD1"/>
    <w:rsid w:val="111200F5"/>
    <w:rsid w:val="11130F9F"/>
    <w:rsid w:val="11DE690B"/>
    <w:rsid w:val="11E574D2"/>
    <w:rsid w:val="12C13601"/>
    <w:rsid w:val="16DC1CC9"/>
    <w:rsid w:val="179B0C2C"/>
    <w:rsid w:val="17CC26AB"/>
    <w:rsid w:val="17E322F1"/>
    <w:rsid w:val="18BD7AE2"/>
    <w:rsid w:val="19D01E61"/>
    <w:rsid w:val="1A37292F"/>
    <w:rsid w:val="1C407700"/>
    <w:rsid w:val="1E1A3401"/>
    <w:rsid w:val="1FE725BB"/>
    <w:rsid w:val="200B232F"/>
    <w:rsid w:val="21366D4E"/>
    <w:rsid w:val="23BA3B77"/>
    <w:rsid w:val="23C256DC"/>
    <w:rsid w:val="25393924"/>
    <w:rsid w:val="254A5171"/>
    <w:rsid w:val="259D5BBC"/>
    <w:rsid w:val="28143FFD"/>
    <w:rsid w:val="285A1931"/>
    <w:rsid w:val="288E0C45"/>
    <w:rsid w:val="292479DA"/>
    <w:rsid w:val="293F2309"/>
    <w:rsid w:val="2A262EB3"/>
    <w:rsid w:val="2D1F120A"/>
    <w:rsid w:val="2F12638C"/>
    <w:rsid w:val="2F82563F"/>
    <w:rsid w:val="343210EF"/>
    <w:rsid w:val="347478AA"/>
    <w:rsid w:val="353108E4"/>
    <w:rsid w:val="356002F7"/>
    <w:rsid w:val="36121514"/>
    <w:rsid w:val="370259BC"/>
    <w:rsid w:val="375E43B0"/>
    <w:rsid w:val="37820694"/>
    <w:rsid w:val="3AB02BB8"/>
    <w:rsid w:val="3B9377E3"/>
    <w:rsid w:val="3C5F0D01"/>
    <w:rsid w:val="3C7D22A2"/>
    <w:rsid w:val="3D007407"/>
    <w:rsid w:val="3D4A0A8E"/>
    <w:rsid w:val="3D9206A7"/>
    <w:rsid w:val="3DF35A1F"/>
    <w:rsid w:val="3E181A99"/>
    <w:rsid w:val="3EAA30A7"/>
    <w:rsid w:val="42F916CF"/>
    <w:rsid w:val="444042CA"/>
    <w:rsid w:val="46BE4CBC"/>
    <w:rsid w:val="4A3B6C1A"/>
    <w:rsid w:val="4CE536D9"/>
    <w:rsid w:val="4DEE3346"/>
    <w:rsid w:val="4E3A0A01"/>
    <w:rsid w:val="4EED5F1B"/>
    <w:rsid w:val="4F8237C4"/>
    <w:rsid w:val="504E5130"/>
    <w:rsid w:val="50825176"/>
    <w:rsid w:val="51FC3229"/>
    <w:rsid w:val="527C0DCC"/>
    <w:rsid w:val="550C1704"/>
    <w:rsid w:val="55C36085"/>
    <w:rsid w:val="56FE366D"/>
    <w:rsid w:val="5793098B"/>
    <w:rsid w:val="57D02C63"/>
    <w:rsid w:val="583944BD"/>
    <w:rsid w:val="5871148D"/>
    <w:rsid w:val="5BFF5EFC"/>
    <w:rsid w:val="5F2A5ABB"/>
    <w:rsid w:val="619664A2"/>
    <w:rsid w:val="636679CF"/>
    <w:rsid w:val="64601699"/>
    <w:rsid w:val="68AA282A"/>
    <w:rsid w:val="6B903956"/>
    <w:rsid w:val="6FE41DB0"/>
    <w:rsid w:val="70844627"/>
    <w:rsid w:val="72CA12CB"/>
    <w:rsid w:val="73761D4F"/>
    <w:rsid w:val="73F801EE"/>
    <w:rsid w:val="75146B8A"/>
    <w:rsid w:val="7D3975DD"/>
    <w:rsid w:val="7D925FCF"/>
    <w:rsid w:val="7E0E5A6C"/>
    <w:rsid w:val="7F9867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uiPriority w:val="0"/>
    <w:rPr>
      <w:color w:val="0000FF"/>
      <w:u w:val="single"/>
    </w:rPr>
  </w:style>
  <w:style w:type="paragraph" w:customStyle="1" w:styleId="15">
    <w:name w:val="TableText"/>
    <w:basedOn w:val="1"/>
    <w:uiPriority w:val="0"/>
    <w:pPr>
      <w:snapToGrid w:val="0"/>
      <w:spacing w:before="62" w:beforeLines="20" w:after="62" w:afterLines="20"/>
      <w:jc w:val="center"/>
    </w:pPr>
  </w:style>
  <w:style w:type="paragraph" w:customStyle="1" w:styleId="16">
    <w:name w:val="desc1"/>
    <w:basedOn w:val="1"/>
    <w:uiPriority w:val="0"/>
    <w:pPr>
      <w:spacing w:after="120" w:afterLines="0"/>
    </w:pPr>
    <w:rPr>
      <w:rFonts w:eastAsia="楷体_GB2312"/>
      <w:szCs w:val="20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linzongsheng</dc:creator>
  <cp:lastModifiedBy>linzongsheng</cp:lastModifiedBy>
  <dcterms:modified xsi:type="dcterms:W3CDTF">2016-12-28T05:46:42Z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