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3896" w14:textId="09559D80" w:rsidR="00F547F5" w:rsidRPr="005E619E" w:rsidRDefault="00F352A3" w:rsidP="00863FC3">
      <w:pPr>
        <w:spacing w:beforeLines="50" w:before="156"/>
        <w:ind w:firstLineChars="200" w:firstLine="480"/>
        <w:jc w:val="left"/>
        <w:rPr>
          <w:rFonts w:ascii="Times New Roman" w:hAnsi="Times New Roman" w:cs="Times New Roman"/>
          <w:b/>
          <w:color w:val="FF0000"/>
          <w:sz w:val="24"/>
          <w:szCs w:val="24"/>
        </w:rPr>
      </w:pPr>
      <w:r w:rsidRPr="005E619E">
        <w:rPr>
          <w:rFonts w:ascii="Times New Roman" w:hAnsi="Times New Roman" w:cs="Times New Roman"/>
          <w:b/>
          <w:color w:val="000000" w:themeColor="text1"/>
          <w:sz w:val="24"/>
          <w:szCs w:val="24"/>
        </w:rPr>
        <w:t>Supplementary</w:t>
      </w:r>
      <w:r w:rsidR="00F547F5" w:rsidRPr="005E619E">
        <w:rPr>
          <w:rFonts w:ascii="Times New Roman" w:hAnsi="Times New Roman" w:cs="Times New Roman"/>
          <w:b/>
          <w:color w:val="000000" w:themeColor="text1"/>
          <w:sz w:val="24"/>
          <w:szCs w:val="24"/>
        </w:rPr>
        <w:t xml:space="preserve"> file </w:t>
      </w:r>
      <w:r w:rsidRPr="005E619E">
        <w:rPr>
          <w:rFonts w:ascii="Times New Roman" w:hAnsi="Times New Roman" w:cs="Times New Roman"/>
          <w:b/>
          <w:color w:val="000000" w:themeColor="text1"/>
          <w:sz w:val="24"/>
          <w:szCs w:val="24"/>
        </w:rPr>
        <w:t>1</w:t>
      </w:r>
    </w:p>
    <w:p w14:paraId="604B100F" w14:textId="027BC8FB" w:rsidR="00F352A3" w:rsidRPr="005E619E" w:rsidRDefault="00F547F5"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color w:val="000000" w:themeColor="text1"/>
          <w:sz w:val="24"/>
          <w:szCs w:val="24"/>
        </w:rPr>
        <w:t xml:space="preserve">It </w:t>
      </w:r>
      <w:r w:rsidR="00F352A3" w:rsidRPr="005E619E">
        <w:rPr>
          <w:rFonts w:ascii="Times New Roman" w:hAnsi="Times New Roman" w:cs="Times New Roman"/>
          <w:color w:val="000000" w:themeColor="text1"/>
          <w:sz w:val="24"/>
          <w:szCs w:val="24"/>
        </w:rPr>
        <w:t xml:space="preserve">is a </w:t>
      </w:r>
      <w:r w:rsidRPr="005E619E">
        <w:rPr>
          <w:rFonts w:ascii="Times New Roman" w:hAnsi="Times New Roman" w:cs="Times New Roman"/>
          <w:color w:val="000000" w:themeColor="text1"/>
          <w:sz w:val="24"/>
          <w:szCs w:val="24"/>
        </w:rPr>
        <w:t xml:space="preserve">supplementary </w:t>
      </w:r>
      <w:r w:rsidR="00F352A3" w:rsidRPr="005E619E">
        <w:rPr>
          <w:rFonts w:ascii="Times New Roman" w:hAnsi="Times New Roman" w:cs="Times New Roman"/>
          <w:color w:val="000000" w:themeColor="text1"/>
          <w:sz w:val="24"/>
          <w:szCs w:val="24"/>
        </w:rPr>
        <w:t>description</w:t>
      </w:r>
      <w:r w:rsidR="00F352A3" w:rsidRPr="005E619E">
        <w:rPr>
          <w:rFonts w:ascii="Times New Roman" w:hAnsi="Times New Roman" w:cs="Times New Roman"/>
          <w:color w:val="FF0000"/>
          <w:sz w:val="24"/>
          <w:szCs w:val="24"/>
        </w:rPr>
        <w:t xml:space="preserve"> </w:t>
      </w:r>
      <w:r w:rsidR="00F352A3" w:rsidRPr="005E619E">
        <w:rPr>
          <w:rFonts w:ascii="Times New Roman" w:hAnsi="Times New Roman" w:cs="Times New Roman"/>
          <w:sz w:val="24"/>
          <w:szCs w:val="24"/>
        </w:rPr>
        <w:t>of the main text methods</w:t>
      </w:r>
      <w:r w:rsidRPr="005E619E">
        <w:rPr>
          <w:rFonts w:ascii="Times New Roman" w:hAnsi="Times New Roman" w:cs="Times New Roman"/>
          <w:sz w:val="24"/>
          <w:szCs w:val="24"/>
        </w:rPr>
        <w:t>.</w:t>
      </w:r>
      <w:r w:rsidR="00F352A3" w:rsidRPr="005E619E">
        <w:rPr>
          <w:rFonts w:ascii="Times New Roman" w:hAnsi="Times New Roman" w:cs="Times New Roman"/>
          <w:sz w:val="24"/>
          <w:szCs w:val="24"/>
        </w:rPr>
        <w:t xml:space="preserve"> </w:t>
      </w:r>
      <w:r w:rsidRPr="005E619E">
        <w:rPr>
          <w:rFonts w:ascii="Times New Roman" w:hAnsi="Times New Roman" w:cs="Times New Roman"/>
          <w:sz w:val="24"/>
          <w:szCs w:val="24"/>
        </w:rPr>
        <w:t>M</w:t>
      </w:r>
      <w:r w:rsidR="00F352A3" w:rsidRPr="005E619E">
        <w:rPr>
          <w:rFonts w:ascii="Times New Roman" w:hAnsi="Times New Roman" w:cs="Times New Roman"/>
          <w:sz w:val="24"/>
          <w:szCs w:val="24"/>
        </w:rPr>
        <w:t>any of which are implemented in the specific technical details</w:t>
      </w:r>
      <w:r w:rsidRPr="005E619E">
        <w:rPr>
          <w:rFonts w:ascii="Times New Roman" w:hAnsi="Times New Roman" w:cs="Times New Roman"/>
          <w:sz w:val="24"/>
          <w:szCs w:val="24"/>
        </w:rPr>
        <w:t>. I</w:t>
      </w:r>
      <w:r w:rsidR="00F352A3" w:rsidRPr="005E619E">
        <w:rPr>
          <w:rFonts w:ascii="Times New Roman" w:hAnsi="Times New Roman" w:cs="Times New Roman"/>
          <w:sz w:val="24"/>
          <w:szCs w:val="24"/>
        </w:rPr>
        <w:t>n addition to the specific implementation of these methods by using code in R or python language</w:t>
      </w:r>
      <w:r w:rsidRPr="005E619E">
        <w:rPr>
          <w:rFonts w:ascii="Times New Roman" w:hAnsi="Times New Roman" w:cs="Times New Roman"/>
          <w:sz w:val="24"/>
          <w:szCs w:val="24"/>
        </w:rPr>
        <w:t>,</w:t>
      </w:r>
      <w:r w:rsidR="00F352A3" w:rsidRPr="005E619E">
        <w:rPr>
          <w:rFonts w:ascii="Times New Roman" w:hAnsi="Times New Roman" w:cs="Times New Roman"/>
          <w:sz w:val="24"/>
          <w:szCs w:val="24"/>
        </w:rPr>
        <w:t xml:space="preserve"> please refer to (</w:t>
      </w:r>
      <w:r w:rsidR="00313CD2" w:rsidRPr="00313CD2">
        <w:rPr>
          <w:rFonts w:ascii="Times New Roman" w:hAnsi="Times New Roman" w:cs="Times New Roman"/>
          <w:sz w:val="24"/>
          <w:szCs w:val="24"/>
        </w:rPr>
        <w:t>https://github.com/yujuan-zhang/ProtLoc-mexl</w:t>
      </w:r>
      <w:r w:rsidR="00F352A3" w:rsidRPr="005E619E">
        <w:rPr>
          <w:rFonts w:ascii="Times New Roman" w:hAnsi="Times New Roman" w:cs="Times New Roman"/>
          <w:sz w:val="24"/>
          <w:szCs w:val="24"/>
        </w:rPr>
        <w:t>).</w:t>
      </w:r>
    </w:p>
    <w:p w14:paraId="40AA2EAB" w14:textId="5BCD38F3" w:rsidR="00E850F2" w:rsidRPr="005E619E" w:rsidRDefault="00E850F2" w:rsidP="00863FC3">
      <w:pPr>
        <w:spacing w:beforeLines="50" w:before="156"/>
        <w:jc w:val="left"/>
        <w:rPr>
          <w:rFonts w:ascii="Times New Roman" w:hAnsi="Times New Roman" w:cs="Times New Roman"/>
          <w:sz w:val="24"/>
          <w:szCs w:val="24"/>
        </w:rPr>
      </w:pPr>
      <w:bookmarkStart w:id="0" w:name="_Hlk129002865"/>
      <w:r w:rsidRPr="005E619E">
        <w:rPr>
          <w:rFonts w:ascii="Times New Roman" w:hAnsi="Times New Roman" w:cs="Times New Roman"/>
          <w:b/>
          <w:bCs/>
          <w:color w:val="000000" w:themeColor="text1"/>
          <w:sz w:val="24"/>
          <w:szCs w:val="24"/>
        </w:rPr>
        <w:t>Amino acid feature</w:t>
      </w:r>
      <w:bookmarkEnd w:id="0"/>
      <w:r w:rsidRPr="005E619E">
        <w:rPr>
          <w:rFonts w:ascii="Times New Roman" w:hAnsi="Times New Roman" w:cs="Times New Roman"/>
          <w:b/>
          <w:bCs/>
          <w:color w:val="000000" w:themeColor="text1"/>
          <w:sz w:val="24"/>
          <w:szCs w:val="24"/>
        </w:rPr>
        <w:t xml:space="preserve"> construction and Domain knowledge</w:t>
      </w:r>
    </w:p>
    <w:p w14:paraId="3AB3FA39" w14:textId="77777777" w:rsidR="00F352A3" w:rsidRPr="005E619E" w:rsidRDefault="00F352A3"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1 Feature representation and calculation method of amino acid composition of protein sequences</w:t>
      </w:r>
    </w:p>
    <w:p w14:paraId="25933054"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Protein sequence amino acid composition features were calculated for each protein amino acid sequence with 20 amino acid frequencies (AAC), polar amino acids (Polar), non-polar amino acids (</w:t>
      </w:r>
      <w:proofErr w:type="spellStart"/>
      <w:r w:rsidRPr="005E619E">
        <w:rPr>
          <w:rFonts w:ascii="Times New Roman" w:hAnsi="Times New Roman" w:cs="Times New Roman"/>
          <w:sz w:val="24"/>
          <w:szCs w:val="24"/>
        </w:rPr>
        <w:t>Non_Polar</w:t>
      </w:r>
      <w:proofErr w:type="spellEnd"/>
      <w:r w:rsidRPr="005E619E">
        <w:rPr>
          <w:rFonts w:ascii="Times New Roman" w:hAnsi="Times New Roman" w:cs="Times New Roman"/>
          <w:sz w:val="24"/>
          <w:szCs w:val="24"/>
        </w:rPr>
        <w:t>), acidic amino acids (Acid), and basic amino acids (Basic).</w:t>
      </w:r>
    </w:p>
    <w:p w14:paraId="1AB1D545" w14:textId="77777777" w:rsidR="00F352A3" w:rsidRPr="005E619E" w:rsidRDefault="00000000" w:rsidP="00863FC3">
      <w:pPr>
        <w:spacing w:beforeLines="50" w:before="156"/>
        <w:ind w:firstLineChars="300" w:firstLine="720"/>
        <w:jc w:val="lef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AAC</m:t>
            </m:r>
          </m:sub>
        </m:sSub>
        <m:r>
          <m:rPr>
            <m:sty m:val="p"/>
          </m:rPr>
          <w:rPr>
            <w:rFonts w:ascii="Cambria Math" w:hAnsi="Cambria Math" w:cs="Times New Roman"/>
            <w:sz w:val="24"/>
            <w:szCs w:val="24"/>
          </w:rPr>
          <m:t>=AAC</m:t>
        </m:r>
      </m:oMath>
      <w:r w:rsidR="00F352A3" w:rsidRPr="005E619E">
        <w:rPr>
          <w:rFonts w:ascii="Times New Roman" w:hAnsi="Times New Roman" w:cs="Times New Roman"/>
          <w:sz w:val="24"/>
          <w:szCs w:val="24"/>
        </w:rPr>
        <w:t>/</w:t>
      </w:r>
      <m:oMath>
        <m:r>
          <w:rPr>
            <w:rFonts w:ascii="Cambria Math" w:hAnsi="Cambria Math" w:cs="Times New Roman"/>
            <w:sz w:val="24"/>
            <w:szCs w:val="24"/>
          </w:rPr>
          <m:t>L</m:t>
        </m:r>
      </m:oMath>
    </w:p>
    <w:p w14:paraId="334F67DF"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  F</m:t>
            </m:r>
          </m:e>
          <m:sub>
            <m:r>
              <w:rPr>
                <w:rFonts w:ascii="Cambria Math" w:hAnsi="Cambria Math" w:cs="Times New Roman"/>
                <w:sz w:val="24"/>
                <w:szCs w:val="24"/>
              </w:rPr>
              <m:t>AAC</m:t>
            </m:r>
          </m:sub>
        </m:sSub>
      </m:oMath>
      <w:r w:rsidRPr="005E619E">
        <w:rPr>
          <w:rFonts w:ascii="Times New Roman" w:hAnsi="Times New Roman" w:cs="Times New Roman"/>
          <w:sz w:val="24"/>
          <w:szCs w:val="24"/>
        </w:rPr>
        <w:t>: The frequency of each amino acid of the protein, for example</w:t>
      </w:r>
      <w:r w:rsidRPr="005E619E">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Gly</m:t>
            </m:r>
          </m:sub>
        </m:sSub>
      </m:oMath>
      <w:r w:rsidRPr="005E619E">
        <w:rPr>
          <w:rFonts w:ascii="Times New Roman" w:hAnsi="Times New Roman" w:cs="Times New Roman"/>
          <w:sz w:val="24"/>
          <w:szCs w:val="24"/>
        </w:rPr>
        <w:t xml:space="preserve"> indicates the frequency of glycine in this protein.</w:t>
      </w:r>
    </w:p>
    <w:p w14:paraId="0850AB82"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sz w:val="24"/>
          <w:szCs w:val="24"/>
        </w:rPr>
        <w:t xml:space="preserve">      </w:t>
      </w:r>
      <m:oMath>
        <m:r>
          <m:rPr>
            <m:sty m:val="p"/>
          </m:rPr>
          <w:rPr>
            <w:rFonts w:ascii="Cambria Math" w:hAnsi="Cambria Math" w:cs="Times New Roman"/>
            <w:sz w:val="24"/>
            <w:szCs w:val="24"/>
          </w:rPr>
          <m:t>AAC</m:t>
        </m:r>
      </m:oMath>
      <w:r w:rsidRPr="005E619E">
        <w:rPr>
          <w:rFonts w:ascii="Times New Roman" w:hAnsi="Times New Roman" w:cs="Times New Roman"/>
          <w:sz w:val="24"/>
          <w:szCs w:val="24"/>
        </w:rPr>
        <w:t>: Total number of each amino acid of the protein.</w:t>
      </w:r>
    </w:p>
    <w:p w14:paraId="19D0575F"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sz w:val="24"/>
          <w:szCs w:val="24"/>
        </w:rPr>
        <w:t xml:space="preserve">      </w:t>
      </w:r>
      <m:oMath>
        <m:r>
          <w:rPr>
            <w:rFonts w:ascii="Cambria Math" w:hAnsi="Cambria Math" w:cs="Times New Roman"/>
            <w:sz w:val="24"/>
            <w:szCs w:val="24"/>
          </w:rPr>
          <m:t>L</m:t>
        </m:r>
      </m:oMath>
      <w:r w:rsidRPr="005E619E">
        <w:rPr>
          <w:rFonts w:ascii="Times New Roman" w:hAnsi="Times New Roman" w:cs="Times New Roman"/>
          <w:sz w:val="24"/>
          <w:szCs w:val="24"/>
        </w:rPr>
        <w:t>: The total number of all amino acids in the protein.</w:t>
      </w:r>
    </w:p>
    <w:p w14:paraId="68B49361"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Polar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Ser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Pro</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Thr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Cys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Asn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Gln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Lys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His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Arg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Asp</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Glu</m:t>
            </m:r>
          </m:sub>
        </m:sSub>
      </m:oMath>
    </w:p>
    <w:p w14:paraId="7286CF18"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Non_polar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Gly</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Ala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Val</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Leu</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Ile</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Met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Phe</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Tyr</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Trp</m:t>
            </m:r>
          </m:sub>
        </m:sSub>
      </m:oMath>
    </w:p>
    <w:p w14:paraId="38C3CA46" w14:textId="77777777"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Acid</m:t>
            </m:r>
          </m:sub>
        </m:sSub>
        <m:r>
          <w:rPr>
            <w:rFonts w:ascii="Cambria Math" w:hAnsi="Cambria Math" w:cs="Times New Roman"/>
            <w:sz w:val="24"/>
            <w:szCs w:val="24"/>
          </w:rPr>
          <m:t>=</m:t>
        </m:r>
      </m:oMath>
      <w:r w:rsidRPr="005E619E">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Asp</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Glu</m:t>
            </m:r>
          </m:sub>
        </m:sSub>
      </m:oMath>
    </w:p>
    <w:p w14:paraId="4A33B153" w14:textId="77777777" w:rsidR="00F352A3" w:rsidRPr="005E619E" w:rsidRDefault="00F352A3" w:rsidP="00863FC3">
      <w:pPr>
        <w:spacing w:beforeLines="50" w:before="156"/>
        <w:jc w:val="left"/>
        <w:rPr>
          <w:rFonts w:ascii="Times New Roman" w:hAnsi="Times New Roman" w:cs="Times New Roman"/>
          <w:iCs/>
          <w:sz w:val="24"/>
          <w:szCs w:val="24"/>
        </w:rPr>
      </w:pPr>
      <w:r w:rsidRPr="005E619E">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Basic</m:t>
            </m:r>
          </m:sub>
        </m:sSub>
        <m:r>
          <w:rPr>
            <w:rFonts w:ascii="Cambria Math" w:hAnsi="Cambria Math" w:cs="Times New Roman"/>
            <w:sz w:val="24"/>
            <w:szCs w:val="24"/>
          </w:rPr>
          <m:t>=</m:t>
        </m:r>
      </m:oMath>
      <w:r w:rsidRPr="005E619E">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His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Arg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Lys</m:t>
            </m:r>
          </m:sub>
        </m:sSub>
      </m:oMath>
    </w:p>
    <w:p w14:paraId="3C26AB73"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The 20 amino acid composition of proteins is the basis of sequence composition and different amino acids have different physicochemical properties. It has been shown that there is a correlation between amino acid composition of proteins and subcellular localization </w:t>
      </w:r>
      <w:r w:rsidRPr="005E619E">
        <w:rPr>
          <w:rFonts w:ascii="Times New Roman" w:hAnsi="Times New Roman" w:cs="Times New Roman"/>
          <w:color w:val="000000" w:themeColor="text1"/>
          <w:sz w:val="24"/>
          <w:szCs w:val="24"/>
        </w:rPr>
        <w:fldChar w:fldCharType="begin"/>
      </w:r>
      <w:r w:rsidRPr="005E619E">
        <w:rPr>
          <w:rFonts w:ascii="Times New Roman" w:hAnsi="Times New Roman" w:cs="Times New Roman"/>
          <w:color w:val="000000" w:themeColor="text1"/>
          <w:sz w:val="24"/>
          <w:szCs w:val="24"/>
        </w:rPr>
        <w:instrText xml:space="preserve"> ADDIN EN.CITE &lt;EndNote&gt;&lt;Cite&gt;&lt;Author&gt;Cedano&lt;/Author&gt;&lt;Year&gt;1997&lt;/Year&gt;&lt;RecNum&gt;30&lt;/RecNum&gt;&lt;DisplayText&gt;[1]&lt;/DisplayText&gt;&lt;record&gt;&lt;rec-number&gt;30&lt;/rec-number&gt;&lt;foreign-keys&gt;&lt;key app="EN" db-id="sp2ew55t0edarsesp52prsfsxererrzwd50d" timestamp="1669361194"&gt;30&lt;/key&gt;&lt;/foreign-keys&gt;&lt;ref-type name="Journal Article"&gt;17&lt;/ref-type&gt;&lt;contributors&gt;&lt;authors&gt;&lt;author&gt;Cedano, Juan&lt;/author&gt;&lt;author&gt;Aloy, Patrick&lt;/author&gt;&lt;author&gt;Pérez-Pons, Josep A.&lt;/author&gt;&lt;author&gt;Querol, Enrique&lt;/author&gt;&lt;/authors&gt;&lt;/contributors&gt;&lt;titles&gt;&lt;title&gt;Relation between amino acid composition and cellular location of proteins11Edited by F. E. Cohen&lt;/title&gt;&lt;secondary-title&gt;Journal of Molecular Biology&lt;/secondary-title&gt;&lt;/titles&gt;&lt;periodical&gt;&lt;full-title&gt;Journal of Molecular Biology&lt;/full-title&gt;&lt;/periodical&gt;&lt;pages&gt;594-600&lt;/pages&gt;&lt;volume&gt;266&lt;/volume&gt;&lt;number&gt;3&lt;/number&gt;&lt;keywords&gt;&lt;keyword&gt;protein location&lt;/keyword&gt;&lt;keyword&gt;protein prediction algorithms&lt;/keyword&gt;&lt;keyword&gt;amino acid composition&lt;/keyword&gt;&lt;keyword&gt;protein sequence analysis&lt;/keyword&gt;&lt;keyword&gt;biocomputing&lt;/keyword&gt;&lt;/keywords&gt;&lt;dates&gt;&lt;year&gt;1997&lt;/year&gt;&lt;pub-dates&gt;&lt;date&gt;1997/02/28/&lt;/date&gt;&lt;/pub-dates&gt;&lt;/dates&gt;&lt;isbn&gt;0022-2836&lt;/isbn&gt;&lt;urls&gt;&lt;related-urls&gt;&lt;url&gt;https://www.sciencedirect.com/science/article/pii/S0022283696908049&lt;/url&gt;&lt;/related-urls&gt;&lt;/urls&gt;&lt;electronic-resource-num&gt;https://doi.org/10.1006/jmbi.1996.0804&lt;/electronic-resource-num&gt;&lt;/record&gt;&lt;/Cite&gt;&lt;/EndNote&gt;</w:instrText>
      </w:r>
      <w:r w:rsidRPr="005E619E">
        <w:rPr>
          <w:rFonts w:ascii="Times New Roman" w:hAnsi="Times New Roman" w:cs="Times New Roman"/>
          <w:color w:val="000000" w:themeColor="text1"/>
          <w:sz w:val="24"/>
          <w:szCs w:val="24"/>
        </w:rPr>
        <w:fldChar w:fldCharType="separate"/>
      </w:r>
      <w:r w:rsidRPr="005E619E">
        <w:rPr>
          <w:rFonts w:ascii="Times New Roman" w:hAnsi="Times New Roman" w:cs="Times New Roman"/>
          <w:noProof/>
          <w:color w:val="000000" w:themeColor="text1"/>
          <w:sz w:val="24"/>
          <w:szCs w:val="24"/>
        </w:rPr>
        <w:t>[1]</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sz w:val="24"/>
          <w:szCs w:val="24"/>
        </w:rPr>
        <w:t>. In addition</w:t>
      </w:r>
      <w:r w:rsidRPr="005E619E">
        <w:rPr>
          <w:rFonts w:ascii="Times New Roman" w:hAnsi="Times New Roman" w:cs="Times New Roman"/>
          <w:sz w:val="24"/>
          <w:szCs w:val="24"/>
        </w:rPr>
        <w:t>，</w:t>
      </w:r>
      <w:r w:rsidRPr="005E619E">
        <w:rPr>
          <w:rFonts w:ascii="Times New Roman" w:hAnsi="Times New Roman" w:cs="Times New Roman"/>
          <w:sz w:val="24"/>
          <w:szCs w:val="24"/>
        </w:rPr>
        <w:t xml:space="preserve"> features such as amino acid frequencies are also commonly used to predict protein subcellular localization </w:t>
      </w:r>
      <w:r w:rsidRPr="005E619E">
        <w:rPr>
          <w:rFonts w:ascii="Times New Roman" w:hAnsi="Times New Roman" w:cs="Times New Roman"/>
          <w:color w:val="000000" w:themeColor="text1"/>
          <w:sz w:val="24"/>
          <w:szCs w:val="24"/>
        </w:rPr>
        <w:fldChar w:fldCharType="begin">
          <w:fldData xml:space="preserve">PEVuZE5vdGU+PENpdGU+PEF1dGhvcj5aaG91PC9BdXRob3I+PFllYXI+MjAxNjwvWWVhcj48UmVj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</w:fldData>
        </w:fldChar>
      </w:r>
      <w:r w:rsidRPr="005E619E">
        <w:rPr>
          <w:rFonts w:ascii="Times New Roman" w:hAnsi="Times New Roman" w:cs="Times New Roman"/>
          <w:color w:val="000000" w:themeColor="text1"/>
          <w:sz w:val="24"/>
          <w:szCs w:val="24"/>
        </w:rPr>
        <w:instrText xml:space="preserve"> ADDIN EN.CITE </w:instrText>
      </w:r>
      <w:r w:rsidRPr="005E619E">
        <w:rPr>
          <w:rFonts w:ascii="Times New Roman" w:hAnsi="Times New Roman" w:cs="Times New Roman"/>
          <w:color w:val="000000" w:themeColor="text1"/>
          <w:sz w:val="24"/>
          <w:szCs w:val="24"/>
        </w:rPr>
        <w:fldChar w:fldCharType="begin">
          <w:fldData xml:space="preserve">PEVuZE5vdGU+PENpdGU+PEF1dGhvcj5aaG91PC9BdXRob3I+PFllYXI+MjAxNjwvWWVhcj48UmVj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</w:fldData>
        </w:fldChar>
      </w:r>
      <w:r w:rsidRPr="005E619E">
        <w:rPr>
          <w:rFonts w:ascii="Times New Roman" w:hAnsi="Times New Roman" w:cs="Times New Roman"/>
          <w:color w:val="000000" w:themeColor="text1"/>
          <w:sz w:val="24"/>
          <w:szCs w:val="24"/>
        </w:rPr>
        <w:instrText xml:space="preserve"> ADDIN EN.CITE.DATA </w:instrText>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separate"/>
      </w:r>
      <w:r w:rsidRPr="005E619E">
        <w:rPr>
          <w:rFonts w:ascii="Times New Roman" w:hAnsi="Times New Roman" w:cs="Times New Roman"/>
          <w:noProof/>
          <w:color w:val="000000" w:themeColor="text1"/>
          <w:sz w:val="24"/>
          <w:szCs w:val="24"/>
        </w:rPr>
        <w:t>[2, 3]</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sz w:val="24"/>
          <w:szCs w:val="24"/>
        </w:rPr>
        <w:t>.</w:t>
      </w:r>
    </w:p>
    <w:p w14:paraId="328C1CA4" w14:textId="77777777" w:rsidR="00F352A3" w:rsidRPr="005E619E" w:rsidRDefault="00F352A3" w:rsidP="00863FC3">
      <w:pPr>
        <w:spacing w:beforeLines="50" w:before="156"/>
        <w:jc w:val="left"/>
        <w:rPr>
          <w:rFonts w:ascii="Times New Roman" w:hAnsi="Times New Roman" w:cs="Times New Roman"/>
          <w:b/>
          <w:bCs/>
          <w:iCs/>
          <w:sz w:val="24"/>
          <w:szCs w:val="24"/>
        </w:rPr>
      </w:pPr>
      <w:r w:rsidRPr="005E619E">
        <w:rPr>
          <w:rFonts w:ascii="Times New Roman" w:hAnsi="Times New Roman" w:cs="Times New Roman"/>
          <w:b/>
          <w:bCs/>
          <w:iCs/>
          <w:sz w:val="24"/>
          <w:szCs w:val="24"/>
        </w:rPr>
        <w:t xml:space="preserve">2 Feature representation and computational methods for </w:t>
      </w:r>
      <w:proofErr w:type="spellStart"/>
      <w:r w:rsidRPr="005E619E">
        <w:rPr>
          <w:rFonts w:ascii="Times New Roman" w:hAnsi="Times New Roman" w:cs="Times New Roman"/>
          <w:b/>
          <w:bCs/>
          <w:iCs/>
          <w:sz w:val="24"/>
          <w:szCs w:val="24"/>
        </w:rPr>
        <w:t>Stoichioomics</w:t>
      </w:r>
      <w:proofErr w:type="spellEnd"/>
      <w:r w:rsidRPr="005E619E">
        <w:rPr>
          <w:rFonts w:ascii="Times New Roman" w:hAnsi="Times New Roman" w:cs="Times New Roman"/>
          <w:b/>
          <w:bCs/>
          <w:iCs/>
          <w:sz w:val="24"/>
          <w:szCs w:val="24"/>
        </w:rPr>
        <w:t xml:space="preserve"> features</w:t>
      </w:r>
    </w:p>
    <w:p w14:paraId="44338C74" w14:textId="77777777" w:rsidR="00F352A3" w:rsidRPr="005E619E" w:rsidRDefault="00F352A3" w:rsidP="00863FC3">
      <w:pPr>
        <w:spacing w:beforeLines="50" w:before="156"/>
        <w:ind w:firstLineChars="200" w:firstLine="480"/>
        <w:jc w:val="left"/>
        <w:rPr>
          <w:rFonts w:ascii="Times New Roman" w:hAnsi="Times New Roman" w:cs="Times New Roman"/>
          <w:iCs/>
          <w:sz w:val="24"/>
          <w:szCs w:val="24"/>
        </w:rPr>
      </w:pPr>
      <w:proofErr w:type="spellStart"/>
      <w:r w:rsidRPr="005E619E">
        <w:rPr>
          <w:rFonts w:ascii="Times New Roman" w:hAnsi="Times New Roman" w:cs="Times New Roman"/>
          <w:iCs/>
          <w:sz w:val="24"/>
          <w:szCs w:val="24"/>
        </w:rPr>
        <w:t>Stoichioomics</w:t>
      </w:r>
      <w:proofErr w:type="spellEnd"/>
      <w:r w:rsidRPr="005E619E">
        <w:rPr>
          <w:rFonts w:ascii="Times New Roman" w:hAnsi="Times New Roman" w:cs="Times New Roman"/>
          <w:iCs/>
          <w:sz w:val="24"/>
          <w:szCs w:val="24"/>
        </w:rPr>
        <w:t xml:space="preserve"> features was performed by calculating the frequency of chemical elements (Oxygen, Carbon, Hydrogen, Sulfur, Nitrogen) of side chain motifs on each protein amino acid sequence separately </w:t>
      </w:r>
      <w:r w:rsidRPr="005E619E">
        <w:rPr>
          <w:rFonts w:ascii="Times New Roman" w:hAnsi="Times New Roman" w:cs="Times New Roman"/>
          <w:sz w:val="24"/>
          <w:szCs w:val="24"/>
        </w:rPr>
        <w:fldChar w:fldCharType="begin">
          <w:fldData xml:space="preserve">PEVuZE5vdGU+PENpdGU+PEF1dGhvcj5aaGFuZzwvQXV0aG9yPjxZZWFyPjIwMTg8L1llYXI+PFJl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</w:fldData>
        </w:fldChar>
      </w:r>
      <w:r w:rsidRPr="005E619E">
        <w:rPr>
          <w:rFonts w:ascii="Times New Roman" w:hAnsi="Times New Roman" w:cs="Times New Roman"/>
          <w:sz w:val="24"/>
          <w:szCs w:val="24"/>
        </w:rPr>
        <w:instrText xml:space="preserve"> ADDIN EN.CITE </w:instrText>
      </w:r>
      <w:r w:rsidRPr="005E619E">
        <w:rPr>
          <w:rFonts w:ascii="Times New Roman" w:hAnsi="Times New Roman" w:cs="Times New Roman"/>
          <w:sz w:val="24"/>
          <w:szCs w:val="24"/>
        </w:rPr>
        <w:fldChar w:fldCharType="begin">
          <w:fldData xml:space="preserve">PEVuZE5vdGU+PENpdGU+PEF1dGhvcj5aaGFuZzwvQXV0aG9yPjxZZWFyPjIwMTg8L1llYXI+PFJl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</w:fldData>
        </w:fldChar>
      </w:r>
      <w:r w:rsidRPr="005E619E">
        <w:rPr>
          <w:rFonts w:ascii="Times New Roman" w:hAnsi="Times New Roman" w:cs="Times New Roman"/>
          <w:sz w:val="24"/>
          <w:szCs w:val="24"/>
        </w:rPr>
        <w:instrText xml:space="preserve"> ADDIN EN.CITE.DATA </w:instrText>
      </w:r>
      <w:r w:rsidRPr="005E619E">
        <w:rPr>
          <w:rFonts w:ascii="Times New Roman" w:hAnsi="Times New Roman" w:cs="Times New Roman"/>
          <w:sz w:val="24"/>
          <w:szCs w:val="24"/>
        </w:rPr>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r>
      <w:r w:rsidRPr="005E619E">
        <w:rPr>
          <w:rFonts w:ascii="Times New Roman" w:hAnsi="Times New Roman" w:cs="Times New Roman"/>
          <w:sz w:val="24"/>
          <w:szCs w:val="24"/>
        </w:rPr>
        <w:fldChar w:fldCharType="separate"/>
      </w:r>
      <w:r w:rsidRPr="005E619E">
        <w:rPr>
          <w:rFonts w:ascii="Times New Roman" w:hAnsi="Times New Roman" w:cs="Times New Roman"/>
          <w:noProof/>
          <w:sz w:val="24"/>
          <w:szCs w:val="24"/>
        </w:rPr>
        <w:t>[4, 5]</w:t>
      </w:r>
      <w:r w:rsidRPr="005E619E">
        <w:rPr>
          <w:rFonts w:ascii="Times New Roman" w:hAnsi="Times New Roman" w:cs="Times New Roman"/>
          <w:sz w:val="24"/>
          <w:szCs w:val="24"/>
        </w:rPr>
        <w:fldChar w:fldCharType="end"/>
      </w:r>
      <w:r w:rsidRPr="005E619E">
        <w:rPr>
          <w:rFonts w:ascii="Times New Roman" w:hAnsi="Times New Roman" w:cs="Times New Roman"/>
          <w:iCs/>
          <w:sz w:val="24"/>
          <w:szCs w:val="24"/>
        </w:rPr>
        <w:t>. The calculation equation is as follows.</w:t>
      </w:r>
    </w:p>
    <w:p w14:paraId="08A025EC" w14:textId="77777777" w:rsidR="00F352A3" w:rsidRPr="005E619E" w:rsidRDefault="00000000" w:rsidP="00863FC3">
      <w:pPr>
        <w:spacing w:beforeLines="50" w:before="156"/>
        <w:jc w:val="left"/>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ele</m:t>
              </m:r>
            </m:sub>
          </m:sSub>
          <m:r>
            <w:rPr>
              <w:rFonts w:ascii="Cambria Math" w:hAnsi="Cambria Math" w:cs="Times New Roman"/>
              <w:sz w:val="24"/>
              <w:szCs w:val="24"/>
            </w:rPr>
            <m:t>=</m:t>
          </m:r>
          <m:d>
            <m:dPr>
              <m:ctrlPr>
                <w:rPr>
                  <w:rFonts w:ascii="Cambria Math" w:hAnsi="Cambria Math" w:cs="Times New Roman"/>
                  <w:i/>
                  <w:iCs/>
                  <w:sz w:val="24"/>
                  <w:szCs w:val="24"/>
                </w:rPr>
              </m:ctrlPr>
            </m:dPr>
            <m:e>
              <m:nary>
                <m:naryPr>
                  <m:chr m:val="∑"/>
                  <m:subHide m:val="1"/>
                  <m:supHide m:val="1"/>
                  <m:ctrlPr>
                    <w:rPr>
                      <w:rFonts w:ascii="Cambria Math" w:hAnsi="Cambria Math" w:cs="Times New Roman"/>
                      <w:i/>
                      <w:iCs/>
                      <w:sz w:val="24"/>
                      <w:szCs w:val="24"/>
                    </w:rPr>
                  </m:ctrlPr>
                </m:naryPr>
                <m:sub/>
                <m:sup/>
                <m:e>
                  <m:sSub>
                    <m:sSubPr>
                      <m:ctrlPr>
                        <w:rPr>
                          <w:rFonts w:ascii="Cambria Math" w:hAnsi="Cambria Math" w:cs="Times New Roman"/>
                          <w:i/>
                          <w:iCs/>
                          <w:sz w:val="24"/>
                          <w:szCs w:val="24"/>
                        </w:rPr>
                      </m:ctrlPr>
                    </m:sSubPr>
                    <m:e>
                      <m:r>
                        <w:rPr>
                          <w:rFonts w:ascii="Cambria Math" w:hAnsi="Cambria Math" w:cs="Times New Roman"/>
                          <w:sz w:val="24"/>
                          <w:szCs w:val="24"/>
                        </w:rPr>
                        <m:t>ele</m:t>
                      </m:r>
                    </m:e>
                    <m:sub>
                      <m:r>
                        <w:rPr>
                          <w:rFonts w:ascii="Cambria Math" w:hAnsi="Cambria Math" w:cs="Times New Roman"/>
                          <w:sz w:val="24"/>
                          <w:szCs w:val="24"/>
                        </w:rPr>
                        <m:t>i</m:t>
                      </m:r>
                    </m:sub>
                  </m:sSub>
                </m:e>
              </m:nary>
            </m:e>
          </m:d>
          <m:r>
            <w:rPr>
              <w:rFonts w:ascii="Cambria Math" w:hAnsi="Cambria Math" w:cs="Times New Roman"/>
              <w:sz w:val="24"/>
              <w:szCs w:val="24"/>
            </w:rPr>
            <m:t>/L</m:t>
          </m:r>
        </m:oMath>
      </m:oMathPara>
    </w:p>
    <w:p w14:paraId="02DB71CE" w14:textId="77777777" w:rsidR="00F352A3" w:rsidRPr="005E619E" w:rsidRDefault="00000000" w:rsidP="00863FC3">
      <w:pPr>
        <w:spacing w:beforeLines="50" w:before="156"/>
        <w:jc w:val="lef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ele</m:t>
            </m:r>
          </m:sub>
        </m:sSub>
      </m:oMath>
      <w:r w:rsidR="00F352A3" w:rsidRPr="005E619E">
        <w:rPr>
          <w:rFonts w:ascii="Times New Roman" w:hAnsi="Times New Roman" w:cs="Times New Roman"/>
          <w:sz w:val="24"/>
          <w:szCs w:val="24"/>
        </w:rPr>
        <w:t xml:space="preserve">: The frequency of each elemental contents of the protein, for example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c</m:t>
            </m:r>
          </m:sub>
        </m:sSub>
      </m:oMath>
      <w:r w:rsidR="00F352A3" w:rsidRPr="005E619E">
        <w:rPr>
          <w:rFonts w:ascii="Times New Roman" w:hAnsi="Times New Roman" w:cs="Times New Roman"/>
          <w:sz w:val="24"/>
          <w:szCs w:val="24"/>
        </w:rPr>
        <w:t xml:space="preserve"> indicates the frequency of carbon elements of this protein.</w:t>
      </w:r>
    </w:p>
    <w:p w14:paraId="37A99F9D" w14:textId="77777777" w:rsidR="00F352A3" w:rsidRPr="005E619E" w:rsidRDefault="00000000" w:rsidP="00863FC3">
      <w:pPr>
        <w:spacing w:beforeLines="50" w:before="156"/>
        <w:jc w:val="left"/>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ele</m:t>
            </m:r>
          </m:e>
          <m:sub>
            <m:r>
              <w:rPr>
                <w:rFonts w:ascii="Cambria Math" w:hAnsi="Cambria Math" w:cs="Times New Roman"/>
                <w:sz w:val="24"/>
                <w:szCs w:val="24"/>
              </w:rPr>
              <m:t>i</m:t>
            </m:r>
          </m:sub>
        </m:sSub>
      </m:oMath>
      <w:r w:rsidR="00F352A3" w:rsidRPr="005E619E">
        <w:rPr>
          <w:rFonts w:ascii="Times New Roman" w:hAnsi="Times New Roman" w:cs="Times New Roman"/>
          <w:sz w:val="24"/>
          <w:szCs w:val="24"/>
        </w:rPr>
        <w:t xml:space="preserve">: The number of atoms of each element of the </w:t>
      </w:r>
      <m:oMath>
        <m:r>
          <w:rPr>
            <w:rFonts w:ascii="Cambria Math" w:hAnsi="Cambria Math" w:cs="Times New Roman"/>
            <w:sz w:val="24"/>
            <w:szCs w:val="24"/>
          </w:rPr>
          <m:t>ith</m:t>
        </m:r>
      </m:oMath>
      <w:r w:rsidR="00F352A3" w:rsidRPr="005E619E">
        <w:rPr>
          <w:rFonts w:ascii="Times New Roman" w:hAnsi="Times New Roman" w:cs="Times New Roman"/>
          <w:sz w:val="24"/>
          <w:szCs w:val="24"/>
        </w:rPr>
        <w:t xml:space="preserve"> amino acid side chain on the one protein sequence, for example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F352A3" w:rsidRPr="005E619E">
        <w:rPr>
          <w:rFonts w:ascii="Times New Roman" w:hAnsi="Times New Roman" w:cs="Times New Roman"/>
          <w:sz w:val="24"/>
          <w:szCs w:val="24"/>
        </w:rPr>
        <w:t xml:space="preserve"> indicates the number of </w:t>
      </w:r>
      <w:r w:rsidR="00F352A3" w:rsidRPr="005E619E">
        <w:rPr>
          <w:rFonts w:ascii="Times New Roman" w:hAnsi="Times New Roman" w:cs="Times New Roman"/>
          <w:iCs/>
          <w:sz w:val="24"/>
          <w:szCs w:val="24"/>
        </w:rPr>
        <w:t>Carbon</w:t>
      </w:r>
      <w:r w:rsidR="00F352A3" w:rsidRPr="005E619E">
        <w:rPr>
          <w:rFonts w:ascii="Times New Roman" w:hAnsi="Times New Roman" w:cs="Times New Roman"/>
          <w:sz w:val="24"/>
          <w:szCs w:val="24"/>
        </w:rPr>
        <w:t xml:space="preserve"> on the </w:t>
      </w:r>
      <m:oMath>
        <m:r>
          <w:rPr>
            <w:rFonts w:ascii="Cambria Math" w:hAnsi="Cambria Math" w:cs="Times New Roman"/>
            <w:sz w:val="24"/>
            <w:szCs w:val="24"/>
          </w:rPr>
          <m:t>ith</m:t>
        </m:r>
      </m:oMath>
      <w:r w:rsidR="00F352A3" w:rsidRPr="005E619E">
        <w:rPr>
          <w:rFonts w:ascii="Times New Roman" w:hAnsi="Times New Roman" w:cs="Times New Roman"/>
          <w:sz w:val="24"/>
          <w:szCs w:val="24"/>
        </w:rPr>
        <w:t xml:space="preserve"> amino acid side chain.</w:t>
      </w:r>
    </w:p>
    <w:p w14:paraId="015D1139" w14:textId="77777777" w:rsidR="00F352A3" w:rsidRPr="005E619E" w:rsidRDefault="00F352A3" w:rsidP="00863FC3">
      <w:pPr>
        <w:spacing w:beforeLines="50" w:before="156"/>
        <w:jc w:val="left"/>
        <w:rPr>
          <w:rFonts w:ascii="Times New Roman" w:hAnsi="Times New Roman" w:cs="Times New Roman"/>
          <w:sz w:val="24"/>
          <w:szCs w:val="24"/>
        </w:rPr>
      </w:pPr>
      <m:oMath>
        <m:r>
          <w:rPr>
            <w:rFonts w:ascii="Cambria Math" w:hAnsi="Cambria Math" w:cs="Times New Roman"/>
            <w:sz w:val="24"/>
            <w:szCs w:val="24"/>
          </w:rPr>
          <m:t>L</m:t>
        </m:r>
      </m:oMath>
      <w:r w:rsidRPr="005E619E">
        <w:rPr>
          <w:rFonts w:ascii="Times New Roman" w:hAnsi="Times New Roman" w:cs="Times New Roman"/>
          <w:sz w:val="24"/>
          <w:szCs w:val="24"/>
        </w:rPr>
        <w:t>: The total number of amino acids in the protein.</w:t>
      </w:r>
    </w:p>
    <w:p w14:paraId="6A6A7140" w14:textId="77777777" w:rsidR="00F352A3" w:rsidRPr="005E619E" w:rsidRDefault="00F352A3"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Chemical elements such as Oxygen, Carbon, Hydrogen, Sulfur, and Nitrogen are the basis for the composition of proteins and play important functions in cellular metabolism, growth, and development. Chemical elemental stoichiometry studies the relationship between the elemental composition of biological macromolecules including nucleic acids and amino acids with different side chain motifs and the evolution of cellular adaptation to the environment </w:t>
      </w:r>
      <w:r w:rsidRPr="005E619E">
        <w:rPr>
          <w:rFonts w:ascii="Times New Roman" w:hAnsi="Times New Roman" w:cs="Times New Roman"/>
          <w:iCs/>
          <w:sz w:val="24"/>
          <w:szCs w:val="24"/>
        </w:rPr>
        <w:t>，</w:t>
      </w:r>
      <w:r w:rsidRPr="005E619E">
        <w:rPr>
          <w:rFonts w:ascii="Times New Roman" w:hAnsi="Times New Roman" w:cs="Times New Roman"/>
          <w:iCs/>
          <w:sz w:val="24"/>
          <w:szCs w:val="24"/>
        </w:rPr>
        <w:t xml:space="preserve">and proposes the study of environmental limitation of resources </w:t>
      </w:r>
      <w:r w:rsidRPr="005E619E">
        <w:rPr>
          <w:rFonts w:ascii="Times New Roman" w:hAnsi="Times New Roman" w:cs="Times New Roman"/>
          <w:color w:val="000000" w:themeColor="text1"/>
          <w:sz w:val="24"/>
          <w:szCs w:val="24"/>
        </w:rPr>
        <w:fldChar w:fldCharType="begin">
          <w:fldData xml:space="preserve">PEVuZE5vdGU+PENpdGU+PEF1dGhvcj5FbHNlcjwvQXV0aG9yPjxZZWFyPjIwMTE8L1llYXI+PFJl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</w:fldData>
        </w:fldChar>
      </w:r>
      <w:r w:rsidRPr="005E619E">
        <w:rPr>
          <w:rFonts w:ascii="Times New Roman" w:hAnsi="Times New Roman" w:cs="Times New Roman"/>
          <w:color w:val="000000" w:themeColor="text1"/>
          <w:sz w:val="24"/>
          <w:szCs w:val="24"/>
        </w:rPr>
        <w:instrText xml:space="preserve"> ADDIN EN.CITE </w:instrText>
      </w:r>
      <w:r w:rsidRPr="005E619E">
        <w:rPr>
          <w:rFonts w:ascii="Times New Roman" w:hAnsi="Times New Roman" w:cs="Times New Roman"/>
          <w:color w:val="000000" w:themeColor="text1"/>
          <w:sz w:val="24"/>
          <w:szCs w:val="24"/>
        </w:rPr>
        <w:fldChar w:fldCharType="begin">
          <w:fldData xml:space="preserve">PEVuZE5vdGU+PENpdGU+PEF1dGhvcj5FbHNlcjwvQXV0aG9yPjxZZWFyPjIwMTE8L1llYXI+PFJl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</w:fldData>
        </w:fldChar>
      </w:r>
      <w:r w:rsidRPr="005E619E">
        <w:rPr>
          <w:rFonts w:ascii="Times New Roman" w:hAnsi="Times New Roman" w:cs="Times New Roman"/>
          <w:color w:val="000000" w:themeColor="text1"/>
          <w:sz w:val="24"/>
          <w:szCs w:val="24"/>
        </w:rPr>
        <w:instrText xml:space="preserve"> ADDIN EN.CITE.DATA </w:instrText>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separate"/>
      </w:r>
      <w:r w:rsidRPr="005E619E">
        <w:rPr>
          <w:rFonts w:ascii="Times New Roman" w:hAnsi="Times New Roman" w:cs="Times New Roman"/>
          <w:noProof/>
          <w:color w:val="000000" w:themeColor="text1"/>
          <w:sz w:val="24"/>
          <w:szCs w:val="24"/>
        </w:rPr>
        <w:t>[6, 7]</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iCs/>
          <w:sz w:val="24"/>
          <w:szCs w:val="24"/>
        </w:rPr>
        <w:t>. Specifically, the basis of cellular adaptation to the environment requires proteins to perform their corresponding functions in the corresponding subcellular localization compartments. Moreover, based on previous studies in our laboratory, we found that the elemental content of amino acid side chains based on protein sequence is different between different subcellularly localized proteins</w:t>
      </w:r>
      <w:r w:rsidRPr="005E619E">
        <w:rPr>
          <w:rFonts w:ascii="Times New Roman" w:hAnsi="Times New Roman" w:cs="Times New Roman"/>
          <w:color w:val="000000" w:themeColor="text1"/>
          <w:sz w:val="24"/>
          <w:szCs w:val="24"/>
        </w:rPr>
        <w:fldChar w:fldCharType="begin">
          <w:fldData xml:space="preserve">PEVuZE5vdGU+PENpdGU+PEF1dGhvcj5aaGFuZzwvQXV0aG9yPjxZZWFyPjIwMTg8L1llYXI+PFJl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</w:fldData>
        </w:fldChar>
      </w:r>
      <w:r w:rsidRPr="005E619E">
        <w:rPr>
          <w:rFonts w:ascii="Times New Roman" w:hAnsi="Times New Roman" w:cs="Times New Roman"/>
          <w:color w:val="000000" w:themeColor="text1"/>
          <w:sz w:val="24"/>
          <w:szCs w:val="24"/>
        </w:rPr>
        <w:instrText xml:space="preserve"> ADDIN EN.CITE </w:instrText>
      </w:r>
      <w:r w:rsidRPr="005E619E">
        <w:rPr>
          <w:rFonts w:ascii="Times New Roman" w:hAnsi="Times New Roman" w:cs="Times New Roman"/>
          <w:color w:val="000000" w:themeColor="text1"/>
          <w:sz w:val="24"/>
          <w:szCs w:val="24"/>
        </w:rPr>
        <w:fldChar w:fldCharType="begin">
          <w:fldData xml:space="preserve">PEVuZE5vdGU+PENpdGU+PEF1dGhvcj5aaGFuZzwvQXV0aG9yPjxZZWFyPjIwMTg8L1llYXI+PFJl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</w:fldData>
        </w:fldChar>
      </w:r>
      <w:r w:rsidRPr="005E619E">
        <w:rPr>
          <w:rFonts w:ascii="Times New Roman" w:hAnsi="Times New Roman" w:cs="Times New Roman"/>
          <w:color w:val="000000" w:themeColor="text1"/>
          <w:sz w:val="24"/>
          <w:szCs w:val="24"/>
        </w:rPr>
        <w:instrText xml:space="preserve"> ADDIN EN.CITE.DATA </w:instrText>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r>
      <w:r w:rsidRPr="005E619E">
        <w:rPr>
          <w:rFonts w:ascii="Times New Roman" w:hAnsi="Times New Roman" w:cs="Times New Roman"/>
          <w:color w:val="000000" w:themeColor="text1"/>
          <w:sz w:val="24"/>
          <w:szCs w:val="24"/>
        </w:rPr>
        <w:fldChar w:fldCharType="separate"/>
      </w:r>
      <w:r w:rsidRPr="005E619E">
        <w:rPr>
          <w:rFonts w:ascii="Times New Roman" w:hAnsi="Times New Roman" w:cs="Times New Roman"/>
          <w:noProof/>
          <w:color w:val="000000" w:themeColor="text1"/>
          <w:sz w:val="24"/>
          <w:szCs w:val="24"/>
        </w:rPr>
        <w:t>[4]</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iCs/>
          <w:sz w:val="24"/>
          <w:szCs w:val="24"/>
        </w:rPr>
        <w:t>. Considering the relationship between elemental content and protein function, it is also important to study the elemental content and composition of different localized proteins.</w:t>
      </w:r>
    </w:p>
    <w:p w14:paraId="38AF273B" w14:textId="080E7F39" w:rsidR="00F352A3"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b/>
          <w:bCs/>
          <w:sz w:val="24"/>
          <w:szCs w:val="24"/>
        </w:rPr>
        <w:t>3.</w:t>
      </w:r>
      <w:r w:rsidR="00C15974" w:rsidRPr="005E619E">
        <w:rPr>
          <w:rFonts w:ascii="Times New Roman" w:hAnsi="Times New Roman" w:cs="Times New Roman"/>
          <w:b/>
          <w:bCs/>
          <w:sz w:val="24"/>
          <w:szCs w:val="24"/>
        </w:rPr>
        <w:t xml:space="preserve"> Physicochemical feature</w:t>
      </w:r>
      <w:r w:rsidRPr="005E619E">
        <w:rPr>
          <w:rFonts w:ascii="Times New Roman" w:hAnsi="Times New Roman" w:cs="Times New Roman"/>
          <w:b/>
          <w:bCs/>
          <w:sz w:val="24"/>
          <w:szCs w:val="24"/>
        </w:rPr>
        <w:t xml:space="preserve"> representation and calculation methods</w:t>
      </w:r>
      <w:r w:rsidRPr="005E619E">
        <w:rPr>
          <w:rFonts w:ascii="Times New Roman" w:hAnsi="Times New Roman" w:cs="Times New Roman"/>
          <w:sz w:val="24"/>
          <w:szCs w:val="24"/>
        </w:rPr>
        <w:t xml:space="preserve"> </w:t>
      </w:r>
    </w:p>
    <w:p w14:paraId="3280CDF6" w14:textId="5E68913A"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By using the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 of the </w:t>
      </w:r>
      <m:oMath>
        <m:r>
          <w:rPr>
            <w:rFonts w:ascii="Cambria Math" w:hAnsi="Cambria Math" w:cs="Times New Roman"/>
            <w:sz w:val="24"/>
            <w:szCs w:val="24"/>
          </w:rPr>
          <m:t>Biopython</m:t>
        </m:r>
      </m:oMath>
      <w:r w:rsidRPr="005E619E">
        <w:rPr>
          <w:rFonts w:ascii="Times New Roman" w:hAnsi="Times New Roman" w:cs="Times New Roman"/>
          <w:sz w:val="24"/>
          <w:szCs w:val="24"/>
        </w:rPr>
        <w:t xml:space="preserve"> package(version 1.79), we calculated a total of 13 physicochemical Features including molecular weight, aromaticity, isoelectric point, </w:t>
      </w:r>
      <w:proofErr w:type="spellStart"/>
      <w:r w:rsidRPr="005E619E">
        <w:rPr>
          <w:rFonts w:ascii="Times New Roman" w:hAnsi="Times New Roman" w:cs="Times New Roman"/>
          <w:sz w:val="24"/>
          <w:szCs w:val="24"/>
        </w:rPr>
        <w:t>secondary_structure_fraction</w:t>
      </w:r>
      <w:proofErr w:type="spellEnd"/>
      <w:r w:rsidRPr="005E619E">
        <w:rPr>
          <w:rFonts w:ascii="Times New Roman" w:hAnsi="Times New Roman" w:cs="Times New Roman"/>
          <w:sz w:val="24"/>
          <w:szCs w:val="24"/>
        </w:rPr>
        <w:t xml:space="preserve">_α, </w:t>
      </w:r>
      <w:proofErr w:type="spellStart"/>
      <w:r w:rsidRPr="005E619E">
        <w:rPr>
          <w:rFonts w:ascii="Times New Roman" w:hAnsi="Times New Roman" w:cs="Times New Roman"/>
          <w:sz w:val="24"/>
          <w:szCs w:val="24"/>
        </w:rPr>
        <w:t>secondary_structure_fraction</w:t>
      </w:r>
      <w:proofErr w:type="spellEnd"/>
      <w:r w:rsidRPr="005E619E">
        <w:rPr>
          <w:rFonts w:ascii="Times New Roman" w:hAnsi="Times New Roman" w:cs="Times New Roman"/>
          <w:sz w:val="24"/>
          <w:szCs w:val="24"/>
        </w:rPr>
        <w:t xml:space="preserve">_β1, </w:t>
      </w:r>
      <w:proofErr w:type="spellStart"/>
      <w:r w:rsidRPr="005E619E">
        <w:rPr>
          <w:rFonts w:ascii="Times New Roman" w:hAnsi="Times New Roman" w:cs="Times New Roman"/>
          <w:sz w:val="24"/>
          <w:szCs w:val="24"/>
        </w:rPr>
        <w:t>secondary_structure_fraction</w:t>
      </w:r>
      <w:proofErr w:type="spellEnd"/>
      <w:r w:rsidRPr="005E619E">
        <w:rPr>
          <w:rFonts w:ascii="Times New Roman" w:hAnsi="Times New Roman" w:cs="Times New Roman"/>
          <w:sz w:val="24"/>
          <w:szCs w:val="24"/>
        </w:rPr>
        <w:t xml:space="preserve">_β2, </w:t>
      </w:r>
      <w:proofErr w:type="spellStart"/>
      <w:r w:rsidRPr="005E619E">
        <w:rPr>
          <w:rFonts w:ascii="Times New Roman" w:hAnsi="Times New Roman" w:cs="Times New Roman"/>
          <w:sz w:val="24"/>
          <w:szCs w:val="24"/>
        </w:rPr>
        <w:t>molar_extinction_coefficient_disulfid_bridges</w:t>
      </w:r>
      <w:proofErr w:type="spellEnd"/>
      <w:r w:rsidRPr="005E619E">
        <w:rPr>
          <w:rFonts w:ascii="Times New Roman" w:hAnsi="Times New Roman" w:cs="Times New Roman"/>
          <w:sz w:val="24"/>
          <w:szCs w:val="24"/>
        </w:rPr>
        <w:t xml:space="preserve">, </w:t>
      </w:r>
      <w:proofErr w:type="spellStart"/>
      <w:r w:rsidRPr="005E619E">
        <w:rPr>
          <w:rFonts w:ascii="Times New Roman" w:hAnsi="Times New Roman" w:cs="Times New Roman"/>
          <w:sz w:val="24"/>
          <w:szCs w:val="24"/>
        </w:rPr>
        <w:t>instability_index</w:t>
      </w:r>
      <w:proofErr w:type="spellEnd"/>
      <w:r w:rsidRPr="005E619E">
        <w:rPr>
          <w:rFonts w:ascii="Times New Roman" w:hAnsi="Times New Roman" w:cs="Times New Roman"/>
          <w:sz w:val="24"/>
          <w:szCs w:val="24"/>
        </w:rPr>
        <w:t xml:space="preserve">, three indicators of protein flexibility(mean, maximum, minimum) and gravy. The specific calculation of each feature can be found in the source code of the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 of the </w:t>
      </w:r>
      <m:oMath>
        <m:r>
          <w:rPr>
            <w:rFonts w:ascii="Cambria Math" w:hAnsi="Cambria Math" w:cs="Times New Roman"/>
            <w:sz w:val="24"/>
            <w:szCs w:val="24"/>
          </w:rPr>
          <m:t>Biopython</m:t>
        </m:r>
      </m:oMath>
      <w:r w:rsidRPr="005E619E">
        <w:rPr>
          <w:rFonts w:ascii="Times New Roman" w:hAnsi="Times New Roman" w:cs="Times New Roman"/>
          <w:sz w:val="24"/>
          <w:szCs w:val="24"/>
        </w:rPr>
        <w:t xml:space="preserve"> package (https://biopython.org/). The physical property of each feature and the role it plays in protein localization or structural function are briefly described below. </w:t>
      </w:r>
      <w:r w:rsidR="00C857BC" w:rsidRPr="005E619E">
        <w:rPr>
          <w:rFonts w:ascii="Times New Roman" w:hAnsi="Times New Roman" w:cs="Times New Roman"/>
          <w:sz w:val="24"/>
          <w:szCs w:val="24"/>
        </w:rPr>
        <w:t xml:space="preserve">(Note that the implementation and explanation of the computational process for each of the feature below are mostly referenced in </w:t>
      </w:r>
      <m:oMath>
        <m:r>
          <w:rPr>
            <w:rFonts w:ascii="Cambria Math" w:hAnsi="Cambria Math" w:cs="Times New Roman"/>
            <w:sz w:val="24"/>
            <w:szCs w:val="24"/>
          </w:rPr>
          <m:t>Biopython</m:t>
        </m:r>
      </m:oMath>
      <w:r w:rsidR="00C857BC" w:rsidRPr="005E619E">
        <w:rPr>
          <w:rFonts w:ascii="Times New Roman" w:hAnsi="Times New Roman" w:cs="Times New Roman"/>
          <w:sz w:val="24"/>
          <w:szCs w:val="24"/>
        </w:rPr>
        <w:t xml:space="preserve"> package or other </w:t>
      </w:r>
      <w:r w:rsidR="00E87336" w:rsidRPr="005E619E">
        <w:rPr>
          <w:rFonts w:ascii="Times New Roman" w:hAnsi="Times New Roman" w:cs="Times New Roman"/>
          <w:sz w:val="24"/>
          <w:szCs w:val="24"/>
        </w:rPr>
        <w:t>papers. Therefore, please refer to the explanation of this package for the exact calculation and explanation</w:t>
      </w:r>
      <w:r w:rsidR="00C857BC" w:rsidRPr="005E619E">
        <w:rPr>
          <w:rFonts w:ascii="Times New Roman" w:hAnsi="Times New Roman" w:cs="Times New Roman"/>
          <w:sz w:val="24"/>
          <w:szCs w:val="24"/>
        </w:rPr>
        <w:t>）</w:t>
      </w:r>
    </w:p>
    <w:p w14:paraId="7DE79E5D" w14:textId="77777777" w:rsidR="00F352A3" w:rsidRPr="005E619E" w:rsidRDefault="00F352A3"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3.1 Molecular weight:</w:t>
      </w:r>
    </w:p>
    <w:p w14:paraId="39B35EAE"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m:oMathPara>
        <m:oMath>
          <m:r>
            <w:rPr>
              <w:rFonts w:ascii="Cambria Math" w:hAnsi="Cambria Math" w:cs="Times New Roman"/>
              <w:sz w:val="24"/>
              <w:szCs w:val="24"/>
            </w:rPr>
            <w:lastRenderedPageBreak/>
            <m:t>Protein relative molecular weight=Total amino acid mass(amino acid number×average molecular weight of amino acids)-loss of water(18×Amount of peptide bonds)-depydrogenation(2×Number of disulfide bonds).</m:t>
          </m:r>
        </m:oMath>
      </m:oMathPara>
    </w:p>
    <w:p w14:paraId="31440DA8" w14:textId="68F6EE3B" w:rsidR="00F352A3" w:rsidRPr="005E619E" w:rsidRDefault="00F352A3" w:rsidP="00863FC3">
      <w:pPr>
        <w:spacing w:beforeLines="50" w:before="156"/>
        <w:ind w:firstLineChars="200" w:firstLine="480"/>
        <w:jc w:val="left"/>
        <w:rPr>
          <w:rFonts w:ascii="Times New Roman" w:hAnsi="Times New Roman" w:cs="Times New Roman"/>
          <w:color w:val="FF0000"/>
          <w:sz w:val="24"/>
          <w:szCs w:val="24"/>
        </w:rPr>
      </w:pPr>
      <w:r w:rsidRPr="005E619E">
        <w:rPr>
          <w:rFonts w:ascii="Times New Roman" w:hAnsi="Times New Roman" w:cs="Times New Roman"/>
          <w:sz w:val="24"/>
          <w:szCs w:val="24"/>
        </w:rPr>
        <w:t>The molecular weight of a protein reflects the size of the protein molecule</w:t>
      </w:r>
      <w:r w:rsidR="00343F8B" w:rsidRPr="005E619E">
        <w:rPr>
          <w:rFonts w:ascii="Times New Roman" w:hAnsi="Times New Roman" w:cs="Times New Roman"/>
          <w:sz w:val="24"/>
          <w:szCs w:val="24"/>
        </w:rPr>
        <w:t xml:space="preserve"> and related to the number of amino acids it contains.</w:t>
      </w:r>
    </w:p>
    <w:p w14:paraId="6EDE698B" w14:textId="372B8C89" w:rsidR="00F352A3" w:rsidRPr="005E619E" w:rsidRDefault="00F352A3" w:rsidP="00863FC3">
      <w:pPr>
        <w:spacing w:beforeLines="50" w:before="156"/>
        <w:jc w:val="left"/>
        <w:rPr>
          <w:rFonts w:ascii="Times New Roman" w:hAnsi="Times New Roman" w:cs="Times New Roman"/>
          <w:b/>
          <w:bCs/>
          <w:color w:val="FF0000"/>
          <w:sz w:val="24"/>
          <w:szCs w:val="24"/>
        </w:rPr>
      </w:pPr>
      <w:r w:rsidRPr="005E619E">
        <w:rPr>
          <w:rFonts w:ascii="Times New Roman" w:hAnsi="Times New Roman" w:cs="Times New Roman"/>
          <w:b/>
          <w:bCs/>
          <w:sz w:val="24"/>
          <w:szCs w:val="24"/>
        </w:rPr>
        <w:t>3.2</w:t>
      </w:r>
      <w:r w:rsidR="007620EA" w:rsidRPr="005E619E">
        <w:rPr>
          <w:rFonts w:ascii="Times New Roman" w:hAnsi="Times New Roman" w:cs="Times New Roman"/>
          <w:b/>
          <w:bCs/>
          <w:sz w:val="24"/>
          <w:szCs w:val="24"/>
        </w:rPr>
        <w:t xml:space="preserve"> </w:t>
      </w:r>
      <w:r w:rsidRPr="005E619E">
        <w:rPr>
          <w:rFonts w:ascii="Times New Roman" w:hAnsi="Times New Roman" w:cs="Times New Roman"/>
          <w:b/>
          <w:bCs/>
          <w:sz w:val="24"/>
          <w:szCs w:val="24"/>
        </w:rPr>
        <w:t>Aromaticity:</w:t>
      </w:r>
    </w:p>
    <w:p w14:paraId="6583DDC0" w14:textId="01AAC85C"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According to </w:t>
      </w:r>
      <w:proofErr w:type="spellStart"/>
      <w:r w:rsidRPr="005E619E">
        <w:rPr>
          <w:rFonts w:ascii="Times New Roman" w:hAnsi="Times New Roman" w:cs="Times New Roman"/>
          <w:sz w:val="24"/>
          <w:szCs w:val="24"/>
        </w:rPr>
        <w:t>Lobry</w:t>
      </w:r>
      <w:proofErr w:type="gramStart"/>
      <w:r w:rsidRPr="005E619E">
        <w:rPr>
          <w:rFonts w:ascii="Times New Roman" w:hAnsi="Times New Roman" w:cs="Times New Roman"/>
          <w:sz w:val="24"/>
          <w:szCs w:val="24"/>
        </w:rPr>
        <w:t>’</w:t>
      </w:r>
      <w:proofErr w:type="gramEnd"/>
      <w:r w:rsidRPr="005E619E">
        <w:rPr>
          <w:rFonts w:ascii="Times New Roman" w:hAnsi="Times New Roman" w:cs="Times New Roman"/>
          <w:sz w:val="24"/>
          <w:szCs w:val="24"/>
        </w:rPr>
        <w:t>s</w:t>
      </w:r>
      <w:proofErr w:type="spellEnd"/>
      <w:r w:rsidRPr="005E619E">
        <w:rPr>
          <w:rFonts w:ascii="Times New Roman" w:hAnsi="Times New Roman" w:cs="Times New Roman"/>
          <w:sz w:val="24"/>
          <w:szCs w:val="24"/>
        </w:rPr>
        <w:t xml:space="preserve"> 1994 calculation of the aromatic value of the protein, it is only the relative frequency of </w:t>
      </w:r>
      <m:oMath>
        <m:r>
          <w:rPr>
            <w:rFonts w:ascii="Cambria Math" w:hAnsi="Cambria Math" w:cs="Times New Roman"/>
            <w:sz w:val="24"/>
            <w:szCs w:val="24"/>
          </w:rPr>
          <m:t>Phe+Trp+Tyr</m:t>
        </m:r>
      </m:oMath>
      <w:r w:rsidRPr="005E619E">
        <w:rPr>
          <w:rFonts w:ascii="Times New Roman" w:hAnsi="Times New Roman" w:cs="Times New Roman"/>
          <w:sz w:val="24"/>
          <w:szCs w:val="24"/>
        </w:rPr>
        <w:t>。</w:t>
      </w:r>
      <w:r w:rsidRPr="005E619E">
        <w:rPr>
          <w:rFonts w:ascii="Times New Roman" w:hAnsi="Times New Roman" w:cs="Times New Roman"/>
          <w:sz w:val="24"/>
          <w:szCs w:val="24"/>
        </w:rPr>
        <w:fldChar w:fldCharType="begin"/>
      </w:r>
      <w:r w:rsidR="00C15974" w:rsidRPr="005E619E">
        <w:rPr>
          <w:rFonts w:ascii="Times New Roman" w:hAnsi="Times New Roman" w:cs="Times New Roman"/>
          <w:sz w:val="24"/>
          <w:szCs w:val="24"/>
        </w:rPr>
        <w:instrText xml:space="preserve"> ADDIN EN.CITE &lt;EndNote&gt;&lt;Cite&gt;&lt;Author&gt;Lobry&lt;/Author&gt;&lt;Year&gt;1994&lt;/Year&gt;&lt;RecNum&gt;1&lt;/RecNum&gt;&lt;DisplayText&gt;[8]&lt;/DisplayText&gt;&lt;record&gt;&lt;rec-number&gt;1&lt;/rec-number&gt;&lt;foreign-keys&gt;&lt;key app="EN" db-id="rfpf5sp2idap2ee2dd6pefetsard59ddvasa" timestamp="1672993065"&gt;1&lt;/key&gt;&lt;/foreign-keys&gt;&lt;ref-type name="Journal Article"&gt;17&lt;/ref-type&gt;&lt;contributors&gt;&lt;authors&gt;&lt;author&gt;Lobry, J. R.&lt;/author&gt;&lt;author&gt;Gautier, C.&lt;/author&gt;&lt;/authors&gt;&lt;/contributors&gt;&lt;auth-address&gt;Laboratoire de Biometrie, CNRS URA 243, Universite Claude Bernard, Villeurbanne, France.&lt;/auth-address&gt;&lt;titles&gt;&lt;title&gt;Hydrophobicity, expressivity and aromaticity are the major trends of amino-acid usage in 999 Escherichia coli chromosome-encoded genes&lt;/title&gt;&lt;secondary-title&gt;Nucleic Acids Res&lt;/secondary-title&gt;&lt;/titles&gt;&lt;periodical&gt;&lt;full-title&gt;Nucleic Acids Res&lt;/full-title&gt;&lt;/periodical&gt;&lt;pages&gt;3174-80&lt;/pages&gt;&lt;volume&gt;22&lt;/volume&gt;&lt;number&gt;15&lt;/number&gt;&lt;edition&gt;1994/08/11&lt;/edition&gt;&lt;keywords&gt;&lt;keyword&gt;Amino Acids/analysis/*chemistry&lt;/keyword&gt;&lt;keyword&gt;Bacterial Proteins/*chemistry/genetics&lt;/keyword&gt;&lt;keyword&gt;Chemical Phenomena&lt;/keyword&gt;&lt;keyword&gt;Chemistry, Physical&lt;/keyword&gt;&lt;keyword&gt;Codon&lt;/keyword&gt;&lt;keyword&gt;Escherichia coli/*chemistry/*genetics&lt;/keyword&gt;&lt;keyword&gt;Gene Expression&lt;/keyword&gt;&lt;keyword&gt;*Genes, Bacterial&lt;/keyword&gt;&lt;keyword&gt;Membrane Proteins/chemistry&lt;/keyword&gt;&lt;keyword&gt;Multivariate Analysis&lt;/keyword&gt;&lt;keyword&gt;RNA, Transfer, Amino Acyl/metabolism&lt;/keyword&gt;&lt;/keywords&gt;&lt;dates&gt;&lt;year&gt;1994&lt;/year&gt;&lt;pub-dates&gt;&lt;date&gt;Aug 11&lt;/date&gt;&lt;/pub-dates&gt;&lt;/dates&gt;&lt;isbn&gt;0305-1048 (Print)&amp;#xD;1362-4962 (Electronic)&amp;#xD;0305-1048 (Linking)&lt;/isbn&gt;&lt;accession-num&gt;8065933&lt;/accession-num&gt;&lt;urls&gt;&lt;related-urls&gt;&lt;url&gt;https://www.ncbi.nlm.nih.gov/pubmed/8065933&lt;/url&gt;&lt;/related-urls&gt;&lt;/urls&gt;&lt;custom2&gt;PMC310293&lt;/custom2&gt;&lt;electronic-resource-num&gt;10.1093/nar/22.15.3174&lt;/electronic-resource-num&gt;&lt;/record&gt;&lt;/Cite&gt;&lt;/EndNote&gt;</w:instrText>
      </w:r>
      <w:r w:rsidRPr="005E619E">
        <w:rPr>
          <w:rFonts w:ascii="Times New Roman" w:hAnsi="Times New Roman" w:cs="Times New Roman"/>
          <w:sz w:val="24"/>
          <w:szCs w:val="24"/>
        </w:rPr>
        <w:fldChar w:fldCharType="separate"/>
      </w:r>
      <w:r w:rsidR="00C15974" w:rsidRPr="005E619E">
        <w:rPr>
          <w:rFonts w:ascii="Times New Roman" w:hAnsi="Times New Roman" w:cs="Times New Roman"/>
          <w:noProof/>
          <w:sz w:val="24"/>
          <w:szCs w:val="24"/>
        </w:rPr>
        <w:t>[8]</w:t>
      </w:r>
      <w:r w:rsidRPr="005E619E">
        <w:rPr>
          <w:rFonts w:ascii="Times New Roman" w:hAnsi="Times New Roman" w:cs="Times New Roman"/>
          <w:sz w:val="24"/>
          <w:szCs w:val="24"/>
        </w:rPr>
        <w:fldChar w:fldCharType="end"/>
      </w:r>
    </w:p>
    <w:p w14:paraId="0EDEEA17" w14:textId="77777777" w:rsidR="00F352A3" w:rsidRPr="005E619E" w:rsidRDefault="00F352A3" w:rsidP="00863FC3">
      <w:pPr>
        <w:spacing w:beforeLines="50" w:before="156"/>
        <w:jc w:val="left"/>
        <w:rPr>
          <w:rFonts w:ascii="Times New Roman" w:hAnsi="Times New Roman" w:cs="Times New Roman"/>
          <w:sz w:val="24"/>
          <w:szCs w:val="24"/>
        </w:rPr>
      </w:pPr>
      <m:oMathPara>
        <m:oMath>
          <m:r>
            <w:rPr>
              <w:rFonts w:ascii="Cambria Math" w:hAnsi="Cambria Math" w:cs="Times New Roman"/>
              <w:sz w:val="24"/>
              <w:szCs w:val="24"/>
            </w:rPr>
            <m:t>Aromaticity=</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20</m:t>
              </m:r>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p w14:paraId="18C737F2"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is the relative frequency of amino-acid of kind </w:t>
      </w:r>
      <m:oMath>
        <m:r>
          <w:rPr>
            <w:rFonts w:ascii="Cambria Math" w:hAnsi="Cambria Math" w:cs="Times New Roman"/>
            <w:sz w:val="24"/>
            <w:szCs w:val="24"/>
          </w:rPr>
          <m:t>i</m:t>
        </m:r>
      </m:oMath>
      <w:r w:rsidRPr="005E619E">
        <w:rPr>
          <w:rFonts w:ascii="Times New Roman" w:hAnsi="Times New Roman" w:cs="Times New Roman"/>
          <w:sz w:val="24"/>
          <w:szCs w:val="24"/>
        </w:rPr>
        <w:t xml:space="preserve"> in the protein and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r>
          <w:rPr>
            <w:rFonts w:ascii="Cambria Math" w:hAnsi="Cambria Math" w:cs="Times New Roman"/>
            <w:sz w:val="24"/>
            <w:szCs w:val="24"/>
          </w:rPr>
          <m:t xml:space="preserve"> = 1</m:t>
        </m:r>
      </m:oMath>
      <w:r w:rsidRPr="005E619E">
        <w:rPr>
          <w:rFonts w:ascii="Times New Roman" w:hAnsi="Times New Roman" w:cs="Times New Roman"/>
          <w:sz w:val="24"/>
          <w:szCs w:val="24"/>
        </w:rPr>
        <w:t xml:space="preserve"> when the amino-acid is aromatic (</w:t>
      </w:r>
      <m:oMath>
        <m:r>
          <w:rPr>
            <w:rFonts w:ascii="Cambria Math" w:hAnsi="Cambria Math" w:cs="Times New Roman"/>
            <w:sz w:val="24"/>
            <w:szCs w:val="24"/>
          </w:rPr>
          <m:t>Phe, Tyr,Trp</m:t>
        </m:r>
      </m:oMath>
      <w:r w:rsidRPr="005E619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w:t>
      </w:r>
      <m:oMath>
        <m:r>
          <w:rPr>
            <w:rFonts w:ascii="Cambria Math" w:hAnsi="Cambria Math" w:cs="Times New Roman"/>
            <w:sz w:val="24"/>
            <w:szCs w:val="24"/>
          </w:rPr>
          <m:t>= 0</m:t>
        </m:r>
      </m:oMath>
      <w:r w:rsidRPr="005E619E">
        <w:rPr>
          <w:rFonts w:ascii="Times New Roman" w:hAnsi="Times New Roman" w:cs="Times New Roman"/>
          <w:sz w:val="24"/>
          <w:szCs w:val="24"/>
        </w:rPr>
        <w:t xml:space="preserve"> otherwise.</w:t>
      </w:r>
    </w:p>
    <w:p w14:paraId="2DB9EC3F" w14:textId="3C5C8F6A" w:rsidR="00F352A3" w:rsidRPr="005E619E" w:rsidRDefault="00C15974" w:rsidP="00863FC3">
      <w:pPr>
        <w:spacing w:beforeLines="50" w:before="156"/>
        <w:jc w:val="left"/>
        <w:rPr>
          <w:rFonts w:ascii="Times New Roman" w:hAnsi="Times New Roman" w:cs="Times New Roman"/>
          <w:color w:val="FF0000"/>
          <w:sz w:val="24"/>
          <w:szCs w:val="24"/>
        </w:rPr>
      </w:pPr>
      <w:r w:rsidRPr="005E619E">
        <w:rPr>
          <w:rFonts w:ascii="Times New Roman" w:hAnsi="Times New Roman" w:cs="Times New Roman"/>
          <w:color w:val="FF0000"/>
          <w:sz w:val="24"/>
          <w:szCs w:val="24"/>
        </w:rPr>
        <w:t xml:space="preserve">   </w:t>
      </w:r>
      <w:r w:rsidRPr="005E619E">
        <w:rPr>
          <w:rFonts w:ascii="Times New Roman" w:hAnsi="Times New Roman" w:cs="Times New Roman"/>
          <w:sz w:val="24"/>
          <w:szCs w:val="24"/>
        </w:rPr>
        <w:t xml:space="preserve"> For Physical meaning of aromaticity see Burley’s article</w:t>
      </w:r>
      <w:r w:rsidRPr="005E619E">
        <w:rPr>
          <w:rFonts w:ascii="Times New Roman" w:hAnsi="Times New Roman" w:cs="Times New Roman"/>
          <w:sz w:val="24"/>
          <w:szCs w:val="24"/>
        </w:rPr>
        <w:fldChar w:fldCharType="begin"/>
      </w:r>
      <w:r w:rsidRPr="005E619E">
        <w:rPr>
          <w:rFonts w:ascii="Times New Roman" w:hAnsi="Times New Roman" w:cs="Times New Roman"/>
          <w:sz w:val="24"/>
          <w:szCs w:val="24"/>
        </w:rPr>
        <w:instrText xml:space="preserve"> ADDIN EN.CITE &lt;EndNote&gt;&lt;Cite&gt;&lt;Author&gt;Burley&lt;/Author&gt;&lt;Year&gt;1985&lt;/Year&gt;&lt;RecNum&gt;4&lt;/RecNum&gt;&lt;DisplayText&gt;[9]&lt;/DisplayText&gt;&lt;record&gt;&lt;rec-number&gt;4&lt;/rec-number&gt;&lt;foreign-keys&gt;&lt;key app="EN" db-id="rfpf5sp2idap2ee2dd6pefetsard59ddvasa" timestamp="1672997359"&gt;4&lt;/key&gt;&lt;/foreign-keys&gt;&lt;ref-type name="Journal Article"&gt;17&lt;/ref-type&gt;&lt;contributors&gt;&lt;authors&gt;&lt;author&gt;Burley, S. K.&lt;/author&gt;&lt;author&gt;Petsko, G. A.&lt;/author&gt;&lt;/authors&gt;&lt;/contributors&gt;&lt;titles&gt;&lt;title&gt;Aromatic-aromatic interaction: a mechanism of protein structure stabilization&lt;/title&gt;&lt;secondary-title&gt;Science&lt;/secondary-title&gt;&lt;/titles&gt;&lt;periodical&gt;&lt;full-title&gt;Science&lt;/full-title&gt;&lt;/periodical&gt;&lt;pages&gt;23-8&lt;/pages&gt;&lt;volume&gt;229&lt;/volume&gt;&lt;number&gt;4708&lt;/number&gt;&lt;edition&gt;1985/07/05&lt;/edition&gt;&lt;keywords&gt;&lt;keyword&gt;*Amino Acids&lt;/keyword&gt;&lt;keyword&gt;Animals&lt;/keyword&gt;&lt;keyword&gt;Biological Evolution&lt;/keyword&gt;&lt;keyword&gt;Calcium-Binding Proteins&lt;/keyword&gt;&lt;keyword&gt;Chymotrypsin/antagonists &amp;amp; inhibitors&lt;/keyword&gt;&lt;keyword&gt;*DNA-Binding Proteins&lt;/keyword&gt;&lt;keyword&gt;Globins&lt;/keyword&gt;&lt;keyword&gt;Hot Temperature&lt;/keyword&gt;&lt;keyword&gt;Humans&lt;/keyword&gt;&lt;keyword&gt;Immunoglobulin Fab Fragments&lt;/keyword&gt;&lt;keyword&gt;Oligopeptides&lt;/keyword&gt;&lt;keyword&gt;Protein Binding&lt;/keyword&gt;&lt;keyword&gt;*Protein Conformation&lt;/keyword&gt;&lt;keyword&gt;Repressor Proteins&lt;/keyword&gt;&lt;keyword&gt;Structure-Activity Relationship&lt;/keyword&gt;&lt;keyword&gt;Thermodynamics&lt;/keyword&gt;&lt;keyword&gt;Viral Proteins&lt;/keyword&gt;&lt;keyword&gt;Viral Regulatory and Accessory Proteins&lt;/keyword&gt;&lt;keyword&gt;Water&lt;/keyword&gt;&lt;/keywords&gt;&lt;dates&gt;&lt;year&gt;1985&lt;/year&gt;&lt;pub-dates&gt;&lt;date&gt;Jul 5&lt;/date&gt;&lt;/pub-dates&gt;&lt;/dates&gt;&lt;isbn&gt;0036-8075 (Print)&amp;#xD;0036-8075 (Linking)&lt;/isbn&gt;&lt;accession-num&gt;3892686&lt;/accession-num&gt;&lt;urls&gt;&lt;related-urls&gt;&lt;url&gt;https://www.ncbi.nlm.nih.gov/pubmed/3892686&lt;/url&gt;&lt;/related-urls&gt;&lt;/urls&gt;&lt;electronic-resource-num&gt;10.1126/science.3892686&lt;/electronic-resource-num&gt;&lt;/record&gt;&lt;/Cite&gt;&lt;/EndNote&gt;</w:instrText>
      </w:r>
      <w:r w:rsidRPr="005E619E">
        <w:rPr>
          <w:rFonts w:ascii="Times New Roman" w:hAnsi="Times New Roman" w:cs="Times New Roman"/>
          <w:sz w:val="24"/>
          <w:szCs w:val="24"/>
        </w:rPr>
        <w:fldChar w:fldCharType="separate"/>
      </w:r>
      <w:r w:rsidRPr="005E619E">
        <w:rPr>
          <w:rFonts w:ascii="Times New Roman" w:hAnsi="Times New Roman" w:cs="Times New Roman"/>
          <w:noProof/>
          <w:sz w:val="24"/>
          <w:szCs w:val="24"/>
        </w:rPr>
        <w:t>[9]</w:t>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t>.</w:t>
      </w:r>
    </w:p>
    <w:p w14:paraId="75FC8FFD" w14:textId="77777777" w:rsidR="004A77D7" w:rsidRPr="005E619E" w:rsidRDefault="004A77D7"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3.3 Isoelectric point:</w:t>
      </w:r>
    </w:p>
    <w:p w14:paraId="42A74B30" w14:textId="70593C92" w:rsidR="004A77D7" w:rsidRPr="005E619E" w:rsidRDefault="004A77D7"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Protein are amphidromical ionized in solution. Assuming a protein is present in a solution, When, </w:t>
      </w:r>
      <m:oMath>
        <m:r>
          <w:rPr>
            <w:rFonts w:ascii="Cambria Math" w:hAnsi="Cambria Math" w:cs="Times New Roman"/>
            <w:sz w:val="24"/>
            <w:szCs w:val="24"/>
          </w:rPr>
          <m:t>pI=pH</m:t>
        </m:r>
      </m:oMath>
      <w:r w:rsidRPr="005E619E">
        <w:rPr>
          <w:rFonts w:ascii="Times New Roman" w:hAnsi="Times New Roman" w:cs="Times New Roman"/>
          <w:sz w:val="24"/>
          <w:szCs w:val="24"/>
        </w:rPr>
        <w:t xml:space="preserve">, the number of positive and negative ions dissociated from the polar group of the protein is equal, and the net charge is 0. At this time, the </w:t>
      </w:r>
      <m:oMath>
        <m:r>
          <w:rPr>
            <w:rFonts w:ascii="Cambria Math" w:hAnsi="Cambria Math" w:cs="Times New Roman"/>
            <w:sz w:val="24"/>
            <w:szCs w:val="24"/>
          </w:rPr>
          <m:t>pH</m:t>
        </m:r>
      </m:oMath>
      <w:r w:rsidRPr="005E619E">
        <w:rPr>
          <w:rFonts w:ascii="Times New Roman" w:hAnsi="Times New Roman" w:cs="Times New Roman"/>
          <w:sz w:val="24"/>
          <w:szCs w:val="24"/>
        </w:rPr>
        <w:t xml:space="preserve"> value of the solution is the </w:t>
      </w:r>
      <m:oMath>
        <m:r>
          <w:rPr>
            <w:rFonts w:ascii="Cambria Math" w:hAnsi="Cambria Math" w:cs="Times New Roman"/>
            <w:sz w:val="24"/>
            <w:szCs w:val="24"/>
          </w:rPr>
          <m:t>pI</m:t>
        </m:r>
      </m:oMath>
      <w:r w:rsidRPr="005E619E">
        <w:rPr>
          <w:rFonts w:ascii="Times New Roman" w:hAnsi="Times New Roman" w:cs="Times New Roman"/>
          <w:sz w:val="24"/>
          <w:szCs w:val="24"/>
        </w:rPr>
        <w:t xml:space="preserve"> value of the protein. The </w:t>
      </w:r>
      <m:oMath>
        <m:r>
          <w:rPr>
            <w:rFonts w:ascii="Cambria Math" w:hAnsi="Cambria Math" w:cs="Times New Roman"/>
            <w:sz w:val="24"/>
            <w:szCs w:val="24"/>
          </w:rPr>
          <m:t>pI</m:t>
        </m:r>
      </m:oMath>
      <w:r w:rsidRPr="005E619E">
        <w:rPr>
          <w:rFonts w:ascii="Times New Roman" w:hAnsi="Times New Roman" w:cs="Times New Roman"/>
          <w:sz w:val="24"/>
          <w:szCs w:val="24"/>
        </w:rPr>
        <w:t xml:space="preserve"> value of a protein is specific, and is related to the protein structure, but not to the environmental </w:t>
      </w:r>
      <m:oMath>
        <m:r>
          <w:rPr>
            <w:rFonts w:ascii="Cambria Math" w:hAnsi="Cambria Math" w:cs="Times New Roman"/>
            <w:sz w:val="24"/>
            <w:szCs w:val="24"/>
          </w:rPr>
          <m:t>pH</m:t>
        </m:r>
      </m:oMath>
      <w:r w:rsidRPr="005E619E">
        <w:rPr>
          <w:rFonts w:ascii="Times New Roman" w:hAnsi="Times New Roman" w:cs="Times New Roman"/>
          <w:sz w:val="24"/>
          <w:szCs w:val="24"/>
        </w:rPr>
        <w:t>. In proteins and peptides, this depends on the dissociation constant (</w:t>
      </w:r>
      <m:oMath>
        <m:r>
          <w:rPr>
            <w:rFonts w:ascii="Cambria Math" w:hAnsi="Cambria Math" w:cs="Times New Roman"/>
            <w:sz w:val="24"/>
            <w:szCs w:val="24"/>
          </w:rPr>
          <m:t>pKa</m:t>
        </m:r>
      </m:oMath>
      <w:r w:rsidRPr="005E619E">
        <w:rPr>
          <w:rFonts w:ascii="Times New Roman" w:hAnsi="Times New Roman" w:cs="Times New Roman"/>
          <w:sz w:val="24"/>
          <w:szCs w:val="24"/>
        </w:rPr>
        <w:t xml:space="preserve">) of the seven amino acids at the end of the polypeptide and the charged groups of </w:t>
      </w:r>
      <m:oMath>
        <m:sSup>
          <m:sSupPr>
            <m:ctrlPr>
              <w:rPr>
                <w:rFonts w:ascii="Cambria Math" w:hAnsi="Cambria Math" w:cs="Times New Roman"/>
                <w:i/>
                <w:sz w:val="24"/>
                <w:szCs w:val="24"/>
              </w:rPr>
            </m:ctrlPr>
          </m:sSupPr>
          <m:e>
            <m:r>
              <w:rPr>
                <w:rFonts w:ascii="Cambria Math" w:hAnsi="Cambria Math" w:cs="Times New Roman"/>
                <w:sz w:val="24"/>
                <w:szCs w:val="24"/>
              </w:rPr>
              <m:t>NH</m:t>
            </m:r>
          </m:e>
          <m:sup>
            <m:r>
              <w:rPr>
                <w:rFonts w:ascii="Cambria Math" w:hAnsi="Cambria Math" w:cs="Times New Roman"/>
                <w:sz w:val="24"/>
                <w:szCs w:val="24"/>
              </w:rPr>
              <m:t>+</m:t>
            </m:r>
          </m:sup>
        </m:sSup>
      </m:oMath>
      <w:r w:rsidRPr="005E619E">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COO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5E619E">
        <w:rPr>
          <w:rFonts w:ascii="Times New Roman" w:hAnsi="Times New Roman" w:cs="Times New Roman"/>
          <w:sz w:val="24"/>
          <w:szCs w:val="24"/>
        </w:rPr>
        <w:t xml:space="preserve"> groups. For specific calculation method, please refer to the source code of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 The isoelectric point reflects the dissociation level of protein in the electrolytic solution, and is also related to protein localization and function</w:t>
      </w:r>
      <w:r w:rsidR="008C2232" w:rsidRPr="005E619E">
        <w:rPr>
          <w:rFonts w:ascii="Times New Roman" w:hAnsi="Times New Roman" w:cs="Times New Roman"/>
          <w:sz w:val="24"/>
          <w:szCs w:val="24"/>
        </w:rPr>
        <w:t>.</w:t>
      </w:r>
      <w:r w:rsidR="008C2232" w:rsidRPr="005E619E">
        <w:rPr>
          <w:rFonts w:ascii="Times New Roman" w:hAnsi="Times New Roman" w:cs="Times New Roman"/>
          <w:sz w:val="24"/>
          <w:szCs w:val="24"/>
        </w:rPr>
        <w:fldChar w:fldCharType="begin"/>
      </w:r>
      <w:r w:rsidR="008C2232" w:rsidRPr="005E619E">
        <w:rPr>
          <w:rFonts w:ascii="Times New Roman" w:hAnsi="Times New Roman" w:cs="Times New Roman"/>
          <w:sz w:val="24"/>
          <w:szCs w:val="24"/>
        </w:rPr>
        <w:instrText xml:space="preserve"> ADDIN EN.CITE &lt;EndNote&gt;&lt;Cite&gt;&lt;Author&gt;Lee&lt;/Author&gt;&lt;Year&gt;2006&lt;/Year&gt;&lt;RecNum&gt;5&lt;/RecNum&gt;&lt;DisplayText&gt;[10]&lt;/DisplayText&gt;&lt;record&gt;&lt;rec-number&gt;5&lt;/rec-number&gt;&lt;foreign-keys&gt;&lt;key app="EN" db-id="rfpf5sp2idap2ee2dd6pefetsard59ddvasa" timestamp="1673085518"&gt;5&lt;/key&gt;&lt;/foreign-keys&gt;&lt;ref-type name="Journal Article"&gt;17&lt;/ref-type&gt;&lt;contributors&gt;&lt;authors&gt;&lt;author&gt;Lee, K.&lt;/author&gt;&lt;author&gt;Kim, D. W.&lt;/author&gt;&lt;author&gt;Na, D.&lt;/author&gt;&lt;author&gt;Lee, K. H.&lt;/author&gt;&lt;author&gt;Lee, D.&lt;/author&gt;&lt;/authors&gt;&lt;/contributors&gt;&lt;auth-address&gt;Department of BioSystems, KAIST, Daejeon City, Republic of Korea.&lt;/auth-address&gt;&lt;titles&gt;&lt;title&gt;PLPD: reliable protein localization prediction from imbalanced and overlapped datasets&lt;/title&gt;&lt;secondary-title&gt;Nucleic Acids Res&lt;/secondary-title&gt;&lt;/titles&gt;&lt;periodical&gt;&lt;full-title&gt;Nucleic Acids Res&lt;/full-title&gt;&lt;/periodical&gt;&lt;pages&gt;4655-66&lt;/pages&gt;&lt;volume&gt;34&lt;/volume&gt;&lt;number&gt;17&lt;/number&gt;&lt;edition&gt;2006/09/13&lt;/edition&gt;&lt;keywords&gt;&lt;keyword&gt;Algorithms&lt;/keyword&gt;&lt;keyword&gt;*Artificial Intelligence&lt;/keyword&gt;&lt;keyword&gt;Computational Biology/*methods&lt;/keyword&gt;&lt;keyword&gt;Proteins/*analysis&lt;/keyword&gt;&lt;/keywords&gt;&lt;dates&gt;&lt;year&gt;2006&lt;/year&gt;&lt;/dates&gt;&lt;isbn&gt;1362-4962 (Electronic)&amp;#xD;0305-1048 (Print)&amp;#xD;0305-1048 (Linking)&lt;/isbn&gt;&lt;accession-num&gt;16966337&lt;/accession-num&gt;&lt;urls&gt;&lt;related-urls&gt;&lt;url&gt;https://www.ncbi.nlm.nih.gov/pubmed/16966337&lt;/url&gt;&lt;/related-urls&gt;&lt;/urls&gt;&lt;custom2&gt;PMC1636404&lt;/custom2&gt;&lt;electronic-resource-num&gt;10.1093/nar/gkl638&lt;/electronic-resource-num&gt;&lt;/record&gt;&lt;/Cite&gt;&lt;/EndNote&gt;</w:instrText>
      </w:r>
      <w:r w:rsidR="008C2232" w:rsidRPr="005E619E">
        <w:rPr>
          <w:rFonts w:ascii="Times New Roman" w:hAnsi="Times New Roman" w:cs="Times New Roman"/>
          <w:sz w:val="24"/>
          <w:szCs w:val="24"/>
        </w:rPr>
        <w:fldChar w:fldCharType="separate"/>
      </w:r>
      <w:r w:rsidR="008C2232" w:rsidRPr="005E619E">
        <w:rPr>
          <w:rFonts w:ascii="Times New Roman" w:hAnsi="Times New Roman" w:cs="Times New Roman"/>
          <w:noProof/>
          <w:sz w:val="24"/>
          <w:szCs w:val="24"/>
        </w:rPr>
        <w:t>[10]</w:t>
      </w:r>
      <w:r w:rsidR="008C2232" w:rsidRPr="005E619E">
        <w:rPr>
          <w:rFonts w:ascii="Times New Roman" w:hAnsi="Times New Roman" w:cs="Times New Roman"/>
          <w:sz w:val="24"/>
          <w:szCs w:val="24"/>
        </w:rPr>
        <w:fldChar w:fldCharType="end"/>
      </w:r>
    </w:p>
    <w:p w14:paraId="4147ED05" w14:textId="0ACFEEA7" w:rsidR="008C2232" w:rsidRDefault="007620EA"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 xml:space="preserve">3.4 </w:t>
      </w:r>
      <w:proofErr w:type="spellStart"/>
      <w:r w:rsidR="008C2232" w:rsidRPr="005E619E">
        <w:rPr>
          <w:rFonts w:ascii="Times New Roman" w:hAnsi="Times New Roman" w:cs="Times New Roman"/>
          <w:b/>
          <w:bCs/>
          <w:color w:val="000000" w:themeColor="text1"/>
          <w:sz w:val="24"/>
          <w:szCs w:val="24"/>
        </w:rPr>
        <w:t>secondary_structure_fraction</w:t>
      </w:r>
      <w:proofErr w:type="spellEnd"/>
      <w:r w:rsidR="008C2232" w:rsidRPr="005E619E">
        <w:rPr>
          <w:rFonts w:ascii="Times New Roman" w:hAnsi="Times New Roman" w:cs="Times New Roman"/>
          <w:b/>
          <w:bCs/>
          <w:color w:val="000000" w:themeColor="text1"/>
          <w:sz w:val="24"/>
          <w:szCs w:val="24"/>
        </w:rPr>
        <w:t>_α</w:t>
      </w:r>
      <w:r w:rsidR="000445C0">
        <w:rPr>
          <w:rFonts w:ascii="Times New Roman" w:hAnsi="Times New Roman" w:cs="Times New Roman" w:hint="eastAsia"/>
          <w:b/>
          <w:bCs/>
          <w:color w:val="000000" w:themeColor="text1"/>
          <w:sz w:val="24"/>
          <w:szCs w:val="24"/>
        </w:rPr>
        <w:t>,</w:t>
      </w:r>
      <w:r w:rsidR="000445C0">
        <w:rPr>
          <w:rFonts w:ascii="Times New Roman" w:hAnsi="Times New Roman" w:cs="Times New Roman"/>
          <w:b/>
          <w:bCs/>
          <w:color w:val="000000" w:themeColor="text1"/>
          <w:sz w:val="24"/>
          <w:szCs w:val="24"/>
        </w:rPr>
        <w:t xml:space="preserve"> </w:t>
      </w:r>
      <w:proofErr w:type="spellStart"/>
      <w:r w:rsidR="008C2232" w:rsidRPr="005E619E">
        <w:rPr>
          <w:rFonts w:ascii="Times New Roman" w:hAnsi="Times New Roman" w:cs="Times New Roman"/>
          <w:b/>
          <w:bCs/>
          <w:color w:val="000000" w:themeColor="text1"/>
          <w:sz w:val="24"/>
          <w:szCs w:val="24"/>
        </w:rPr>
        <w:t>secondary_structure_fraction</w:t>
      </w:r>
      <w:proofErr w:type="spellEnd"/>
      <w:r w:rsidR="008C2232" w:rsidRPr="005E619E">
        <w:rPr>
          <w:rFonts w:ascii="Times New Roman" w:hAnsi="Times New Roman" w:cs="Times New Roman"/>
          <w:b/>
          <w:bCs/>
          <w:color w:val="000000" w:themeColor="text1"/>
          <w:sz w:val="24"/>
          <w:szCs w:val="24"/>
        </w:rPr>
        <w:t>_β1 and β_Fold</w:t>
      </w:r>
      <w:r w:rsidR="008A79CB">
        <w:rPr>
          <w:rFonts w:ascii="Times New Roman" w:hAnsi="Times New Roman" w:cs="Times New Roman"/>
          <w:b/>
          <w:bCs/>
          <w:color w:val="000000" w:themeColor="text1"/>
          <w:sz w:val="24"/>
          <w:szCs w:val="24"/>
        </w:rPr>
        <w:t xml:space="preserve"> </w:t>
      </w:r>
      <w:r w:rsidR="008A79CB">
        <w:rPr>
          <w:rFonts w:ascii="Times New Roman" w:hAnsi="Times New Roman" w:cs="Times New Roman" w:hint="eastAsia"/>
          <w:b/>
          <w:bCs/>
          <w:color w:val="000000" w:themeColor="text1"/>
          <w:sz w:val="24"/>
          <w:szCs w:val="24"/>
        </w:rPr>
        <w:t>(</w:t>
      </w:r>
      <w:r w:rsidR="008C2232" w:rsidRPr="005E619E">
        <w:rPr>
          <w:rFonts w:ascii="Times New Roman" w:hAnsi="Times New Roman" w:cs="Times New Roman"/>
          <w:b/>
          <w:bCs/>
          <w:color w:val="000000" w:themeColor="text1"/>
          <w:sz w:val="24"/>
          <w:szCs w:val="24"/>
        </w:rPr>
        <w:t xml:space="preserve">β2) </w:t>
      </w:r>
      <w:proofErr w:type="spellStart"/>
      <w:r w:rsidR="008C2232" w:rsidRPr="005E619E">
        <w:rPr>
          <w:rFonts w:ascii="Times New Roman" w:hAnsi="Times New Roman" w:cs="Times New Roman"/>
          <w:b/>
          <w:bCs/>
          <w:color w:val="000000" w:themeColor="text1"/>
          <w:sz w:val="24"/>
          <w:szCs w:val="24"/>
        </w:rPr>
        <w:t>secondary_structure_fraction</w:t>
      </w:r>
      <w:proofErr w:type="spellEnd"/>
      <w:r w:rsidR="008C2232" w:rsidRPr="005E619E">
        <w:rPr>
          <w:rFonts w:ascii="Times New Roman" w:hAnsi="Times New Roman" w:cs="Times New Roman"/>
          <w:b/>
          <w:bCs/>
          <w:color w:val="000000" w:themeColor="text1"/>
          <w:sz w:val="24"/>
          <w:szCs w:val="24"/>
        </w:rPr>
        <w:t>_β2</w:t>
      </w:r>
      <w:r w:rsidR="00587A04" w:rsidRPr="005E619E">
        <w:rPr>
          <w:rFonts w:ascii="Times New Roman" w:hAnsi="Times New Roman" w:cs="Times New Roman"/>
          <w:b/>
          <w:bCs/>
          <w:color w:val="000000" w:themeColor="text1"/>
          <w:sz w:val="24"/>
          <w:szCs w:val="24"/>
        </w:rPr>
        <w:t>:</w:t>
      </w:r>
    </w:p>
    <w:p w14:paraId="09F3D88E" w14:textId="4A269D3C" w:rsidR="000445C0" w:rsidRDefault="000445C0" w:rsidP="000445C0">
      <w:pPr>
        <w:spacing w:beforeLines="50" w:before="156"/>
        <w:ind w:firstLineChars="200" w:firstLine="480"/>
        <w:jc w:val="left"/>
        <w:rPr>
          <w:rFonts w:ascii="Times New Roman" w:hAnsi="Times New Roman" w:cs="Times New Roman"/>
          <w:color w:val="000000" w:themeColor="text1"/>
          <w:sz w:val="24"/>
          <w:szCs w:val="24"/>
        </w:rPr>
      </w:pPr>
      <w:r w:rsidRPr="000445C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original name for these three features.</w:t>
      </w:r>
    </w:p>
    <w:p w14:paraId="0931D59E" w14:textId="10F89F63" w:rsidR="000445C0" w:rsidRDefault="000445C0"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0445C0">
        <w:rPr>
          <w:rFonts w:ascii="Times New Roman" w:hAnsi="Times New Roman" w:cs="Times New Roman"/>
          <w:color w:val="000000" w:themeColor="text1"/>
          <w:sz w:val="24"/>
          <w:szCs w:val="24"/>
        </w:rPr>
        <w:t>secondary_structure_fraction</w:t>
      </w:r>
      <w:proofErr w:type="spellEnd"/>
      <w:r w:rsidRPr="000445C0">
        <w:rPr>
          <w:rFonts w:ascii="Times New Roman" w:hAnsi="Times New Roman" w:cs="Times New Roman"/>
          <w:color w:val="000000" w:themeColor="text1"/>
          <w:sz w:val="24"/>
          <w:szCs w:val="24"/>
        </w:rPr>
        <w:t>_α</w:t>
      </w:r>
      <w:r w:rsidRPr="000445C0">
        <w:rPr>
          <w:rFonts w:ascii="Times New Roman" w:hAnsi="Times New Roman" w:cs="Times New Roman"/>
          <w:color w:val="000000" w:themeColor="text1"/>
          <w:sz w:val="24"/>
          <w:szCs w:val="24"/>
        </w:rPr>
        <w:t xml:space="preserve"> indicate the </w:t>
      </w:r>
      <w:r w:rsidRPr="000445C0">
        <w:rPr>
          <w:rFonts w:ascii="Times New Roman" w:hAnsi="Times New Roman" w:cs="Times New Roman"/>
          <w:color w:val="000000" w:themeColor="text1"/>
          <w:sz w:val="24"/>
          <w:szCs w:val="24"/>
        </w:rPr>
        <w:t xml:space="preserve">Spiral fraction </w:t>
      </w:r>
      <w:r w:rsidRPr="000445C0">
        <w:rPr>
          <w:rFonts w:ascii="Times New Roman" w:hAnsi="Times New Roman" w:cs="Times New Roman" w:hint="eastAsia"/>
          <w:color w:val="000000" w:themeColor="text1"/>
          <w:sz w:val="24"/>
          <w:szCs w:val="24"/>
        </w:rPr>
        <w:t>(</w:t>
      </w:r>
      <w:r w:rsidRPr="000445C0">
        <w:rPr>
          <w:rFonts w:ascii="Times New Roman" w:hAnsi="Times New Roman" w:cs="Times New Roman"/>
          <w:color w:val="000000" w:themeColor="text1"/>
          <w:sz w:val="24"/>
          <w:szCs w:val="24"/>
        </w:rPr>
        <w:t>α Corner)</w:t>
      </w:r>
      <w:r w:rsidR="003815EE">
        <w:rPr>
          <w:rFonts w:ascii="Times New Roman" w:hAnsi="Times New Roman" w:cs="Times New Roman"/>
          <w:color w:val="000000" w:themeColor="text1"/>
          <w:sz w:val="24"/>
          <w:szCs w:val="24"/>
        </w:rPr>
        <w:t>.</w:t>
      </w:r>
    </w:p>
    <w:p w14:paraId="3DAD846C" w14:textId="77777777" w:rsidR="003815EE" w:rsidRDefault="003815EE"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3815EE">
        <w:rPr>
          <w:rFonts w:ascii="Times New Roman" w:hAnsi="Times New Roman" w:cs="Times New Roman"/>
          <w:color w:val="000000" w:themeColor="text1"/>
          <w:sz w:val="24"/>
          <w:szCs w:val="24"/>
        </w:rPr>
        <w:t>secondary_structure_fraction</w:t>
      </w:r>
      <w:proofErr w:type="spellEnd"/>
      <w:r w:rsidRPr="003815EE">
        <w:rPr>
          <w:rFonts w:ascii="Times New Roman" w:hAnsi="Times New Roman" w:cs="Times New Roman"/>
          <w:color w:val="000000" w:themeColor="text1"/>
          <w:sz w:val="24"/>
          <w:szCs w:val="24"/>
        </w:rPr>
        <w:t>_β1</w:t>
      </w:r>
      <w:r w:rsidRPr="003815EE">
        <w:rPr>
          <w:rFonts w:ascii="Times New Roman" w:hAnsi="Times New Roman" w:cs="Times New Roman"/>
          <w:color w:val="000000" w:themeColor="text1"/>
          <w:sz w:val="24"/>
          <w:szCs w:val="24"/>
        </w:rPr>
        <w:t xml:space="preserve"> </w:t>
      </w:r>
      <w:r w:rsidRPr="003815EE">
        <w:rPr>
          <w:rFonts w:ascii="Times New Roman" w:hAnsi="Times New Roman" w:cs="Times New Roman"/>
          <w:color w:val="000000" w:themeColor="text1"/>
          <w:sz w:val="24"/>
          <w:szCs w:val="24"/>
        </w:rPr>
        <w:t>indicate the</w:t>
      </w:r>
      <w:r w:rsidRPr="003815EE">
        <w:rPr>
          <w:rFonts w:ascii="Times New Roman" w:hAnsi="Times New Roman" w:cs="Times New Roman"/>
          <w:color w:val="000000" w:themeColor="text1"/>
          <w:sz w:val="24"/>
          <w:szCs w:val="24"/>
        </w:rPr>
        <w:t xml:space="preserve"> </w:t>
      </w:r>
      <w:r w:rsidRPr="003815EE">
        <w:rPr>
          <w:rFonts w:ascii="Times New Roman" w:hAnsi="Times New Roman" w:cs="Times New Roman"/>
          <w:color w:val="000000" w:themeColor="text1"/>
          <w:sz w:val="24"/>
          <w:szCs w:val="24"/>
        </w:rPr>
        <w:t xml:space="preserve">β Number of corners </w:t>
      </w:r>
      <w:r w:rsidRPr="003815EE">
        <w:rPr>
          <w:rFonts w:ascii="Times New Roman" w:hAnsi="Times New Roman" w:cs="Times New Roman" w:hint="eastAsia"/>
          <w:color w:val="000000" w:themeColor="text1"/>
          <w:sz w:val="24"/>
          <w:szCs w:val="24"/>
        </w:rPr>
        <w:t>(</w:t>
      </w:r>
      <w:r w:rsidRPr="003815EE">
        <w:rPr>
          <w:rFonts w:ascii="Times New Roman" w:hAnsi="Times New Roman" w:cs="Times New Roman"/>
          <w:color w:val="000000" w:themeColor="text1"/>
          <w:sz w:val="24"/>
          <w:szCs w:val="24"/>
        </w:rPr>
        <w:t>β1)</w:t>
      </w:r>
      <w:r>
        <w:rPr>
          <w:rFonts w:ascii="Times New Roman" w:hAnsi="Times New Roman" w:cs="Times New Roman"/>
          <w:color w:val="000000" w:themeColor="text1"/>
          <w:sz w:val="24"/>
          <w:szCs w:val="24"/>
        </w:rPr>
        <w:t>.</w:t>
      </w:r>
    </w:p>
    <w:p w14:paraId="3360B0E5" w14:textId="70B674AD" w:rsidR="000445C0" w:rsidRPr="006431E3" w:rsidRDefault="006431E3"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6431E3">
        <w:rPr>
          <w:rFonts w:ascii="Times New Roman" w:hAnsi="Times New Roman" w:cs="Times New Roman"/>
          <w:color w:val="000000" w:themeColor="text1"/>
          <w:sz w:val="24"/>
          <w:szCs w:val="24"/>
        </w:rPr>
        <w:t>secondary_structure_fraction</w:t>
      </w:r>
      <w:proofErr w:type="spellEnd"/>
      <w:r w:rsidRPr="006431E3">
        <w:rPr>
          <w:rFonts w:ascii="Times New Roman" w:hAnsi="Times New Roman" w:cs="Times New Roman"/>
          <w:color w:val="000000" w:themeColor="text1"/>
          <w:sz w:val="24"/>
          <w:szCs w:val="24"/>
        </w:rPr>
        <w:t>_β2</w:t>
      </w:r>
      <w:r w:rsidRPr="006431E3">
        <w:rPr>
          <w:rFonts w:ascii="Times New Roman" w:hAnsi="Times New Roman" w:cs="Times New Roman"/>
          <w:color w:val="000000" w:themeColor="text1"/>
          <w:sz w:val="24"/>
          <w:szCs w:val="24"/>
        </w:rPr>
        <w:t xml:space="preserve"> </w:t>
      </w:r>
      <w:r w:rsidRPr="006431E3">
        <w:rPr>
          <w:rFonts w:ascii="Times New Roman" w:hAnsi="Times New Roman" w:cs="Times New Roman"/>
          <w:color w:val="000000" w:themeColor="text1"/>
          <w:sz w:val="24"/>
          <w:szCs w:val="24"/>
        </w:rPr>
        <w:t>indicate the</w:t>
      </w:r>
      <w:r w:rsidRPr="006431E3">
        <w:rPr>
          <w:rFonts w:ascii="Times New Roman" w:hAnsi="Times New Roman" w:cs="Times New Roman"/>
          <w:color w:val="000000" w:themeColor="text1"/>
          <w:sz w:val="24"/>
          <w:szCs w:val="24"/>
        </w:rPr>
        <w:t xml:space="preserve"> </w:t>
      </w:r>
      <w:r w:rsidRPr="003815EE">
        <w:rPr>
          <w:rFonts w:ascii="Times New Roman" w:hAnsi="Times New Roman" w:cs="Times New Roman"/>
          <w:color w:val="000000" w:themeColor="text1"/>
          <w:sz w:val="24"/>
          <w:szCs w:val="24"/>
        </w:rPr>
        <w:t>β Number of</w:t>
      </w:r>
      <w:r>
        <w:rPr>
          <w:rFonts w:ascii="Times New Roman" w:hAnsi="Times New Roman" w:cs="Times New Roman"/>
          <w:color w:val="000000" w:themeColor="text1"/>
          <w:sz w:val="24"/>
          <w:szCs w:val="24"/>
        </w:rPr>
        <w:t xml:space="preserve"> </w:t>
      </w:r>
      <w:r w:rsidRPr="006431E3">
        <w:rPr>
          <w:rFonts w:ascii="Times New Roman" w:hAnsi="Times New Roman" w:cs="Times New Roman"/>
          <w:color w:val="000000" w:themeColor="text1"/>
          <w:sz w:val="24"/>
          <w:szCs w:val="24"/>
        </w:rPr>
        <w:t xml:space="preserve">β_Fold </w:t>
      </w:r>
      <w:r w:rsidRPr="006431E3">
        <w:rPr>
          <w:rFonts w:ascii="Times New Roman" w:hAnsi="Times New Roman" w:cs="Times New Roman" w:hint="eastAsia"/>
          <w:color w:val="000000" w:themeColor="text1"/>
          <w:sz w:val="24"/>
          <w:szCs w:val="24"/>
        </w:rPr>
        <w:t>(</w:t>
      </w:r>
      <w:r w:rsidRPr="006431E3">
        <w:rPr>
          <w:rFonts w:ascii="Times New Roman" w:hAnsi="Times New Roman" w:cs="Times New Roman"/>
          <w:color w:val="000000" w:themeColor="text1"/>
          <w:sz w:val="24"/>
          <w:szCs w:val="24"/>
        </w:rPr>
        <w:t xml:space="preserve">β2) </w:t>
      </w:r>
    </w:p>
    <w:p w14:paraId="1AB886F8"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fraction of helix, turn and sheet.</w:t>
      </w:r>
    </w:p>
    <w:p w14:paraId="341E9EC1"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lastRenderedPageBreak/>
        <w:t>Returns a list of the fraction of amino acids which tend to be in Helix, Turn or Sheet.</w:t>
      </w:r>
    </w:p>
    <w:p w14:paraId="15BD109B" w14:textId="781545B4"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helix</w:t>
      </w:r>
      <w:r w:rsidRPr="005E619E">
        <w:rPr>
          <w:rFonts w:ascii="Times New Roman" w:hAnsi="Times New Roman" w:cs="Times New Roman"/>
          <w:color w:val="000000" w:themeColor="text1"/>
          <w:sz w:val="24"/>
          <w:szCs w:val="24"/>
        </w:rPr>
        <w:t>（</w:t>
      </w:r>
      <w:proofErr w:type="spellStart"/>
      <w:r w:rsidRPr="005E619E">
        <w:rPr>
          <w:rFonts w:ascii="Times New Roman" w:hAnsi="Times New Roman" w:cs="Times New Roman"/>
          <w:sz w:val="24"/>
          <w:szCs w:val="24"/>
        </w:rPr>
        <w:t>secondary_structure_fraction_a</w:t>
      </w:r>
      <w:proofErr w:type="spellEnd"/>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 xml:space="preserve">: </w:t>
      </w:r>
      <w:r w:rsidR="00381B44" w:rsidRPr="005E619E">
        <w:rPr>
          <w:rFonts w:ascii="Times New Roman" w:hAnsi="Times New Roman" w:cs="Times New Roman"/>
          <w:color w:val="000000" w:themeColor="text1"/>
          <w:sz w:val="24"/>
          <w:szCs w:val="24"/>
        </w:rPr>
        <w:t xml:space="preserve">include number of </w:t>
      </w:r>
      <w:r w:rsidRPr="005E619E">
        <w:rPr>
          <w:rFonts w:ascii="Times New Roman" w:hAnsi="Times New Roman" w:cs="Times New Roman"/>
          <w:color w:val="000000" w:themeColor="text1"/>
          <w:sz w:val="24"/>
          <w:szCs w:val="24"/>
        </w:rPr>
        <w:t xml:space="preserve">V, I, Y, F, W, L. </w:t>
      </w:r>
      <w:r w:rsidR="00343F8B" w:rsidRPr="005E619E">
        <w:rPr>
          <w:rFonts w:ascii="Times New Roman" w:hAnsi="Times New Roman" w:cs="Times New Roman"/>
          <w:color w:val="000000" w:themeColor="text1"/>
          <w:sz w:val="24"/>
          <w:szCs w:val="24"/>
        </w:rPr>
        <w:t>(</w:t>
      </w:r>
      <w:r w:rsidR="00381B44" w:rsidRPr="005E619E">
        <w:rPr>
          <w:rFonts w:ascii="Times New Roman" w:hAnsi="Times New Roman" w:cs="Times New Roman"/>
          <w:color w:val="000000" w:themeColor="text1"/>
          <w:sz w:val="24"/>
          <w:szCs w:val="24"/>
        </w:rPr>
        <w:t xml:space="preserve">Note: </w:t>
      </w:r>
      <w:r w:rsidR="00343F8B" w:rsidRPr="005E619E">
        <w:rPr>
          <w:rFonts w:ascii="Times New Roman" w:hAnsi="Times New Roman" w:cs="Times New Roman"/>
          <w:color w:val="000000" w:themeColor="text1"/>
          <w:sz w:val="24"/>
          <w:szCs w:val="24"/>
        </w:rPr>
        <w:t>V etc. include the following capital letters which are abbreviations of the 20 amino acids)</w:t>
      </w:r>
    </w:p>
    <w:p w14:paraId="1132D085" w14:textId="2DD82750"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Turn</w:t>
      </w:r>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secondary_structure_fraction_b1</w:t>
      </w:r>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w:t>
      </w:r>
      <w:r w:rsidR="00381B44" w:rsidRPr="005E619E">
        <w:rPr>
          <w:rFonts w:ascii="Times New Roman" w:hAnsi="Times New Roman" w:cs="Times New Roman"/>
          <w:color w:val="000000" w:themeColor="text1"/>
          <w:sz w:val="24"/>
          <w:szCs w:val="24"/>
        </w:rPr>
        <w:t xml:space="preserve"> include number of </w:t>
      </w:r>
      <w:r w:rsidRPr="005E619E">
        <w:rPr>
          <w:rFonts w:ascii="Times New Roman" w:hAnsi="Times New Roman" w:cs="Times New Roman"/>
          <w:color w:val="000000" w:themeColor="text1"/>
          <w:sz w:val="24"/>
          <w:szCs w:val="24"/>
        </w:rPr>
        <w:t>N, P, G, S.</w:t>
      </w:r>
    </w:p>
    <w:p w14:paraId="6576395C" w14:textId="10FBF10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sheet</w:t>
      </w:r>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secondary_structure_fraction_b2</w:t>
      </w:r>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 xml:space="preserve">: </w:t>
      </w:r>
      <w:r w:rsidR="00381B44" w:rsidRPr="005E619E">
        <w:rPr>
          <w:rFonts w:ascii="Times New Roman" w:hAnsi="Times New Roman" w:cs="Times New Roman"/>
          <w:color w:val="000000" w:themeColor="text1"/>
          <w:sz w:val="24"/>
          <w:szCs w:val="24"/>
        </w:rPr>
        <w:t xml:space="preserve">include number of </w:t>
      </w:r>
      <w:r w:rsidRPr="005E619E">
        <w:rPr>
          <w:rFonts w:ascii="Times New Roman" w:hAnsi="Times New Roman" w:cs="Times New Roman"/>
          <w:color w:val="000000" w:themeColor="text1"/>
          <w:sz w:val="24"/>
          <w:szCs w:val="24"/>
        </w:rPr>
        <w:t>E, M, A, L.</w:t>
      </w:r>
    </w:p>
    <w:p w14:paraId="03835D5C"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Returns a tuple of three floats (Helix, Turn, Sheet).</w:t>
      </w:r>
    </w:p>
    <w:p w14:paraId="6B8FEFC7" w14:textId="625C95CE" w:rsidR="008C2232" w:rsidRPr="005E619E" w:rsidRDefault="0075698C"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color w:val="000000" w:themeColor="text1"/>
          <w:sz w:val="24"/>
          <w:szCs w:val="24"/>
        </w:rPr>
        <w:t xml:space="preserve">    </w:t>
      </w:r>
      <w:r w:rsidRPr="005E619E">
        <w:rPr>
          <w:rFonts w:ascii="Times New Roman" w:hAnsi="Times New Roman" w:cs="Times New Roman"/>
          <w:sz w:val="24"/>
          <w:szCs w:val="24"/>
        </w:rPr>
        <w:t>The physicochemical properties of these three structures see these references</w:t>
      </w:r>
      <w:r w:rsidRPr="005E619E">
        <w:rPr>
          <w:rFonts w:ascii="Times New Roman" w:hAnsi="Times New Roman" w:cs="Times New Roman"/>
          <w:sz w:val="24"/>
          <w:szCs w:val="24"/>
        </w:rPr>
        <w:fldChar w:fldCharType="begin">
          <w:fldData xml:space="preserve">PEVuZE5vdGU+PENpdGU+PEF1dGhvcj5Eb2JiPC9BdXRob3I+PFllYXI+MTk2NTwvWWVhcj48UmVj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</w:fldData>
        </w:fldChar>
      </w:r>
      <w:r w:rsidRPr="005E619E">
        <w:rPr>
          <w:rFonts w:ascii="Times New Roman" w:hAnsi="Times New Roman" w:cs="Times New Roman"/>
          <w:sz w:val="24"/>
          <w:szCs w:val="24"/>
        </w:rPr>
        <w:instrText xml:space="preserve"> ADDIN EN.CITE </w:instrText>
      </w:r>
      <w:r w:rsidRPr="005E619E">
        <w:rPr>
          <w:rFonts w:ascii="Times New Roman" w:hAnsi="Times New Roman" w:cs="Times New Roman"/>
          <w:sz w:val="24"/>
          <w:szCs w:val="24"/>
        </w:rPr>
        <w:fldChar w:fldCharType="begin">
          <w:fldData xml:space="preserve">PEVuZE5vdGU+PENpdGU+PEF1dGhvcj5Eb2JiPC9BdXRob3I+PFllYXI+MTk2NTwvWWVhcj48UmVj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</w:fldData>
        </w:fldChar>
      </w:r>
      <w:r w:rsidRPr="005E619E">
        <w:rPr>
          <w:rFonts w:ascii="Times New Roman" w:hAnsi="Times New Roman" w:cs="Times New Roman"/>
          <w:sz w:val="24"/>
          <w:szCs w:val="24"/>
        </w:rPr>
        <w:instrText xml:space="preserve"> ADDIN EN.CITE.DATA </w:instrText>
      </w:r>
      <w:r w:rsidRPr="005E619E">
        <w:rPr>
          <w:rFonts w:ascii="Times New Roman" w:hAnsi="Times New Roman" w:cs="Times New Roman"/>
          <w:sz w:val="24"/>
          <w:szCs w:val="24"/>
        </w:rPr>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r>
      <w:r w:rsidRPr="005E619E">
        <w:rPr>
          <w:rFonts w:ascii="Times New Roman" w:hAnsi="Times New Roman" w:cs="Times New Roman"/>
          <w:sz w:val="24"/>
          <w:szCs w:val="24"/>
        </w:rPr>
        <w:fldChar w:fldCharType="separate"/>
      </w:r>
      <w:r w:rsidRPr="005E619E">
        <w:rPr>
          <w:rFonts w:ascii="Times New Roman" w:hAnsi="Times New Roman" w:cs="Times New Roman"/>
          <w:noProof/>
          <w:sz w:val="24"/>
          <w:szCs w:val="24"/>
        </w:rPr>
        <w:t>[11-14]</w:t>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t>.</w:t>
      </w:r>
    </w:p>
    <w:p w14:paraId="01E0D5B7" w14:textId="5D668902" w:rsidR="00F352A3" w:rsidRPr="005E619E" w:rsidRDefault="00F53244"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 xml:space="preserve">3.5 </w:t>
      </w:r>
      <w:proofErr w:type="spellStart"/>
      <w:r w:rsidR="00F352A3" w:rsidRPr="005E619E">
        <w:rPr>
          <w:rFonts w:ascii="Times New Roman" w:hAnsi="Times New Roman" w:cs="Times New Roman"/>
          <w:b/>
          <w:bCs/>
          <w:sz w:val="24"/>
          <w:szCs w:val="24"/>
        </w:rPr>
        <w:t>molar_extinction_coefficient_disulfid_bridge</w:t>
      </w:r>
      <w:proofErr w:type="spellEnd"/>
      <w:r w:rsidR="00587A04" w:rsidRPr="005E619E">
        <w:rPr>
          <w:rFonts w:ascii="Times New Roman" w:hAnsi="Times New Roman" w:cs="Times New Roman"/>
          <w:b/>
          <w:bCs/>
          <w:sz w:val="24"/>
          <w:szCs w:val="24"/>
        </w:rPr>
        <w:t>:</w:t>
      </w:r>
    </w:p>
    <w:p w14:paraId="29736D54"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the molar extinction coefficient.</w:t>
      </w:r>
    </w:p>
    <w:p w14:paraId="4C35EA90" w14:textId="13CB5CF8" w:rsidR="00F352A3" w:rsidRPr="005E619E" w:rsidRDefault="00F352A3" w:rsidP="00863FC3">
      <w:pPr>
        <w:spacing w:beforeLines="50" w:before="156"/>
        <w:ind w:firstLineChars="200" w:firstLine="480"/>
        <w:jc w:val="left"/>
        <w:rPr>
          <w:rFonts w:ascii="Times New Roman" w:hAnsi="Times New Roman" w:cs="Times New Roman"/>
          <w:color w:val="FF0000"/>
          <w:sz w:val="24"/>
          <w:szCs w:val="24"/>
        </w:rPr>
      </w:pPr>
      <w:r w:rsidRPr="005E619E">
        <w:rPr>
          <w:rFonts w:ascii="Times New Roman" w:hAnsi="Times New Roman" w:cs="Times New Roman"/>
          <w:color w:val="000000" w:themeColor="text1"/>
          <w:sz w:val="24"/>
          <w:szCs w:val="24"/>
        </w:rPr>
        <w:t>Calculates the molar extinction coefficient assuming cysteines (reduced) and cystines residues (</w:t>
      </w:r>
      <w:proofErr w:type="spellStart"/>
      <w:r w:rsidRPr="005E619E">
        <w:rPr>
          <w:rFonts w:ascii="Times New Roman" w:hAnsi="Times New Roman" w:cs="Times New Roman"/>
          <w:color w:val="000000" w:themeColor="text1"/>
          <w:sz w:val="24"/>
          <w:szCs w:val="24"/>
        </w:rPr>
        <w:t>Cys</w:t>
      </w:r>
      <w:proofErr w:type="spellEnd"/>
      <w:r w:rsidRPr="005E619E">
        <w:rPr>
          <w:rFonts w:ascii="Times New Roman" w:hAnsi="Times New Roman" w:cs="Times New Roman"/>
          <w:color w:val="000000" w:themeColor="text1"/>
          <w:sz w:val="24"/>
          <w:szCs w:val="24"/>
        </w:rPr>
        <w:t>-</w:t>
      </w:r>
      <w:proofErr w:type="spellStart"/>
      <w:r w:rsidRPr="005E619E">
        <w:rPr>
          <w:rFonts w:ascii="Times New Roman" w:hAnsi="Times New Roman" w:cs="Times New Roman"/>
          <w:color w:val="000000" w:themeColor="text1"/>
          <w:sz w:val="24"/>
          <w:szCs w:val="24"/>
        </w:rPr>
        <w:t>Cys</w:t>
      </w:r>
      <w:proofErr w:type="spellEnd"/>
      <w:r w:rsidRPr="005E619E">
        <w:rPr>
          <w:rFonts w:ascii="Times New Roman" w:hAnsi="Times New Roman" w:cs="Times New Roman"/>
          <w:color w:val="000000" w:themeColor="text1"/>
          <w:sz w:val="24"/>
          <w:szCs w:val="24"/>
        </w:rPr>
        <w:t>-bond).</w:t>
      </w:r>
      <w:r w:rsidR="00620F53" w:rsidRPr="005E619E">
        <w:rPr>
          <w:rFonts w:ascii="Times New Roman" w:hAnsi="Times New Roman" w:cs="Times New Roman"/>
          <w:color w:val="FF0000"/>
          <w:sz w:val="24"/>
          <w:szCs w:val="24"/>
        </w:rPr>
        <w:t xml:space="preserve"> </w:t>
      </w:r>
      <w:r w:rsidR="00F53244" w:rsidRPr="005E619E">
        <w:rPr>
          <w:rFonts w:ascii="Times New Roman" w:hAnsi="Times New Roman" w:cs="Times New Roman"/>
          <w:sz w:val="24"/>
          <w:szCs w:val="24"/>
        </w:rPr>
        <w:t xml:space="preserve">The specific calculation method can be found in the source code of </w:t>
      </w:r>
      <m:oMath>
        <m:r>
          <w:rPr>
            <w:rFonts w:ascii="Cambria Math" w:hAnsi="Cambria Math" w:cs="Times New Roman"/>
            <w:sz w:val="24"/>
            <w:szCs w:val="24"/>
          </w:rPr>
          <m:t>Bio.SeqUtils.ProtParam</m:t>
        </m:r>
      </m:oMath>
      <w:r w:rsidR="00F53244" w:rsidRPr="005E619E">
        <w:rPr>
          <w:rFonts w:ascii="Times New Roman" w:hAnsi="Times New Roman" w:cs="Times New Roman"/>
          <w:sz w:val="24"/>
          <w:szCs w:val="24"/>
        </w:rPr>
        <w:t xml:space="preserve"> module and refer to these papers</w:t>
      </w:r>
      <w:r w:rsidR="00620F53" w:rsidRPr="005E619E">
        <w:rPr>
          <w:rFonts w:ascii="Times New Roman" w:hAnsi="Times New Roman" w:cs="Times New Roman"/>
          <w:sz w:val="24"/>
          <w:szCs w:val="24"/>
        </w:rPr>
        <w:fldChar w:fldCharType="begin">
          <w:fldData xml:space="preserve">PEVuZE5vdGU+PENpdGU+PEF1dGhvcj5LZW5kYWxsPC9BdXRob3I+PFllYXI+MTkyODwvWWVhcj48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</w:fldData>
        </w:fldChar>
      </w:r>
      <w:r w:rsidR="00620F53" w:rsidRPr="005E619E">
        <w:rPr>
          <w:rFonts w:ascii="Times New Roman" w:hAnsi="Times New Roman" w:cs="Times New Roman"/>
          <w:sz w:val="24"/>
          <w:szCs w:val="24"/>
        </w:rPr>
        <w:instrText xml:space="preserve"> ADDIN EN.CITE </w:instrText>
      </w:r>
      <w:r w:rsidR="00620F53" w:rsidRPr="005E619E">
        <w:rPr>
          <w:rFonts w:ascii="Times New Roman" w:hAnsi="Times New Roman" w:cs="Times New Roman"/>
          <w:sz w:val="24"/>
          <w:szCs w:val="24"/>
        </w:rPr>
        <w:fldChar w:fldCharType="begin">
          <w:fldData xml:space="preserve">PEVuZE5vdGU+PENpdGU+PEF1dGhvcj5LZW5kYWxsPC9BdXRob3I+PFllYXI+MTkyODwvWWVhcj48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</w:fldData>
        </w:fldChar>
      </w:r>
      <w:r w:rsidR="00620F53" w:rsidRPr="005E619E">
        <w:rPr>
          <w:rFonts w:ascii="Times New Roman" w:hAnsi="Times New Roman" w:cs="Times New Roman"/>
          <w:sz w:val="24"/>
          <w:szCs w:val="24"/>
        </w:rPr>
        <w:instrText xml:space="preserve"> ADDIN EN.CITE.DATA </w:instrText>
      </w:r>
      <w:r w:rsidR="00620F53" w:rsidRPr="005E619E">
        <w:rPr>
          <w:rFonts w:ascii="Times New Roman" w:hAnsi="Times New Roman" w:cs="Times New Roman"/>
          <w:sz w:val="24"/>
          <w:szCs w:val="24"/>
        </w:rPr>
      </w:r>
      <w:r w:rsidR="00620F53" w:rsidRPr="005E619E">
        <w:rPr>
          <w:rFonts w:ascii="Times New Roman" w:hAnsi="Times New Roman" w:cs="Times New Roman"/>
          <w:sz w:val="24"/>
          <w:szCs w:val="24"/>
        </w:rPr>
        <w:fldChar w:fldCharType="end"/>
      </w:r>
      <w:r w:rsidR="00620F53" w:rsidRPr="005E619E">
        <w:rPr>
          <w:rFonts w:ascii="Times New Roman" w:hAnsi="Times New Roman" w:cs="Times New Roman"/>
          <w:sz w:val="24"/>
          <w:szCs w:val="24"/>
        </w:rPr>
      </w:r>
      <w:r w:rsidR="00620F53" w:rsidRPr="005E619E">
        <w:rPr>
          <w:rFonts w:ascii="Times New Roman" w:hAnsi="Times New Roman" w:cs="Times New Roman"/>
          <w:sz w:val="24"/>
          <w:szCs w:val="24"/>
        </w:rPr>
        <w:fldChar w:fldCharType="separate"/>
      </w:r>
      <w:r w:rsidR="00620F53" w:rsidRPr="005E619E">
        <w:rPr>
          <w:rFonts w:ascii="Times New Roman" w:hAnsi="Times New Roman" w:cs="Times New Roman"/>
          <w:noProof/>
          <w:sz w:val="24"/>
          <w:szCs w:val="24"/>
        </w:rPr>
        <w:t>[15, 16]</w:t>
      </w:r>
      <w:r w:rsidR="00620F53" w:rsidRPr="005E619E">
        <w:rPr>
          <w:rFonts w:ascii="Times New Roman" w:hAnsi="Times New Roman" w:cs="Times New Roman"/>
          <w:sz w:val="24"/>
          <w:szCs w:val="24"/>
        </w:rPr>
        <w:fldChar w:fldCharType="end"/>
      </w:r>
      <w:r w:rsidR="00F53244" w:rsidRPr="005E619E">
        <w:rPr>
          <w:rFonts w:ascii="Times New Roman" w:hAnsi="Times New Roman" w:cs="Times New Roman"/>
          <w:sz w:val="24"/>
          <w:szCs w:val="24"/>
        </w:rPr>
        <w:t>.</w:t>
      </w:r>
    </w:p>
    <w:p w14:paraId="28E57562" w14:textId="77777777" w:rsidR="001F4B84" w:rsidRPr="005E619E" w:rsidRDefault="001F4B84" w:rsidP="00863FC3">
      <w:pPr>
        <w:spacing w:beforeLines="50" w:before="156"/>
        <w:jc w:val="left"/>
        <w:rPr>
          <w:rFonts w:ascii="Times New Roman" w:hAnsi="Times New Roman" w:cs="Times New Roman"/>
          <w:sz w:val="24"/>
          <w:szCs w:val="24"/>
        </w:rPr>
      </w:pPr>
      <w:r w:rsidRPr="005E619E">
        <w:rPr>
          <w:rFonts w:ascii="Times New Roman" w:hAnsi="Times New Roman" w:cs="Times New Roman"/>
          <w:b/>
          <w:bCs/>
          <w:sz w:val="24"/>
          <w:szCs w:val="24"/>
        </w:rPr>
        <w:t>3.6 instability index</w:t>
      </w:r>
      <w:r w:rsidRPr="005E619E">
        <w:rPr>
          <w:rFonts w:ascii="Times New Roman" w:hAnsi="Times New Roman" w:cs="Times New Roman"/>
          <w:sz w:val="24"/>
          <w:szCs w:val="24"/>
        </w:rPr>
        <w:t>:</w:t>
      </w:r>
    </w:p>
    <w:p w14:paraId="062172FA"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A statistical analysis of 12 unstable and 32 stable proteins by Rogers et al. (1986) showed that there are dipeptides that occur with significantly different frequencies in unstable and stable proteins. So</w:t>
      </w:r>
      <w:r w:rsidRPr="005E619E">
        <w:rPr>
          <w:rFonts w:ascii="Times New Roman" w:hAnsi="Times New Roman" w:cs="Times New Roman"/>
          <w:iCs/>
          <w:sz w:val="24"/>
          <w:szCs w:val="24"/>
        </w:rPr>
        <w:t>，</w:t>
      </w:r>
      <w:r w:rsidRPr="005E619E">
        <w:rPr>
          <w:rFonts w:ascii="Times New Roman" w:hAnsi="Times New Roman" w:cs="Times New Roman"/>
          <w:iCs/>
          <w:sz w:val="24"/>
          <w:szCs w:val="24"/>
        </w:rPr>
        <w:t xml:space="preserve"> we chose to look for the occurrence of 400 possible dipeptides in these two types of proteins. Assuming that the components of dipeptides are independent events, the expected (probable) occurrence of dipeptides can be calculated by the following equation:</w:t>
      </w:r>
    </w:p>
    <w:p w14:paraId="4C449618"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e</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d>
            <m:dPr>
              <m:begChr m:val="["/>
              <m:endChr m:val="]"/>
              <m:ctrlPr>
                <w:rPr>
                  <w:rFonts w:ascii="Cambria Math" w:eastAsia="Cambria Math" w:hAnsi="Cambria Math" w:cs="Times New Roman"/>
                  <w:i/>
                  <w:sz w:val="24"/>
                  <w:szCs w:val="24"/>
                </w:rPr>
              </m:ctrlPr>
            </m:d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(x)/T</m:t>
              </m:r>
            </m:e>
          </m:d>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(y)/T]</m:t>
          </m:r>
          <m:nary>
            <m:naryPr>
              <m:chr m:val="∑"/>
              <m:limLoc m:val="undOvr"/>
              <m:ctrlPr>
                <w:rPr>
                  <w:rFonts w:ascii="Cambria Math" w:eastAsia="Cambria Math" w:hAnsi="Cambria Math" w:cs="Times New Roman"/>
                  <w:sz w:val="24"/>
                  <w:szCs w:val="24"/>
                </w:rPr>
              </m:ctrlPr>
            </m:naryPr>
            <m:sub>
              <m:r>
                <w:rPr>
                  <w:rFonts w:ascii="Cambria Math" w:eastAsia="Cambria Math" w:hAnsi="Cambria Math" w:cs="Times New Roman"/>
                  <w:sz w:val="24"/>
                  <w:szCs w:val="24"/>
                </w:rPr>
                <m:t>x=1</m:t>
              </m:r>
            </m:sub>
            <m:sup>
              <m:r>
                <w:rPr>
                  <w:rFonts w:ascii="Cambria Math" w:eastAsia="Cambria Math" w:hAnsi="Cambria Math" w:cs="Times New Roman"/>
                  <w:sz w:val="24"/>
                  <w:szCs w:val="24"/>
                </w:rPr>
                <m:t>20</m:t>
              </m:r>
            </m:sup>
            <m:e>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y=1</m:t>
                  </m:r>
                </m:sub>
                <m:sup>
                  <m:r>
                    <w:rPr>
                      <w:rFonts w:ascii="Cambria Math" w:eastAsia="Cambria Math" w:hAnsi="Cambria Math" w:cs="Times New Roman"/>
                      <w:sz w:val="24"/>
                      <w:szCs w:val="24"/>
                    </w:rPr>
                    <m:t>20</m:t>
                  </m:r>
                </m:sup>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(xy)</m:t>
                  </m:r>
                </m:e>
              </m:nary>
            </m:e>
          </m:nary>
        </m:oMath>
      </m:oMathPara>
    </w:p>
    <w:p w14:paraId="7E3EF62D"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are the expected and observed incidence of dipeptide xy, respectively;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m:t>
        </m:r>
      </m:oMath>
      <w:r w:rsidRPr="005E619E">
        <w:rPr>
          <w:rFonts w:ascii="Times New Roman" w:hAnsi="Times New Roman" w:cs="Times New Roman"/>
          <w:iCs/>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(y)</m:t>
        </m:r>
      </m:oMath>
      <w:r w:rsidRPr="005E619E">
        <w:rPr>
          <w:rFonts w:ascii="Times New Roman" w:hAnsi="Times New Roman" w:cs="Times New Roman"/>
          <w:iCs/>
          <w:sz w:val="24"/>
          <w:szCs w:val="24"/>
        </w:rPr>
        <w:t xml:space="preserve"> are the observed incidence of amino acids x and y, respectively, and T is the total number of amino acids in a particular class.</w:t>
      </w:r>
    </w:p>
    <w:p w14:paraId="507705EC"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 chi-squared value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b</w:t>
      </w:r>
      <w:proofErr w:type="spellStart"/>
      <w:r w:rsidRPr="005E619E">
        <w:rPr>
          <w:rFonts w:ascii="Times New Roman" w:hAnsi="Times New Roman" w:cs="Times New Roman"/>
          <w:iCs/>
          <w:sz w:val="24"/>
          <w:szCs w:val="24"/>
        </w:rPr>
        <w:t>etween</w:t>
      </w:r>
      <w:proofErr w:type="spellEnd"/>
      <w:r w:rsidRPr="005E619E">
        <w:rPr>
          <w:rFonts w:ascii="Times New Roman" w:hAnsi="Times New Roman" w:cs="Times New Roman"/>
          <w:iCs/>
          <w:sz w:val="24"/>
          <w:szCs w:val="24"/>
        </w:rPr>
        <w:t xml:space="preserve"> the observed and expected incidence of dipeptide (</w:t>
      </w:r>
      <w:proofErr w:type="spellStart"/>
      <w:r w:rsidRPr="005E619E">
        <w:rPr>
          <w:rFonts w:ascii="Times New Roman" w:hAnsi="Times New Roman" w:cs="Times New Roman"/>
          <w:iCs/>
          <w:sz w:val="24"/>
          <w:szCs w:val="24"/>
        </w:rPr>
        <w:t>xy</w:t>
      </w:r>
      <w:proofErr w:type="spellEnd"/>
      <w:r w:rsidRPr="005E619E">
        <w:rPr>
          <w:rFonts w:ascii="Times New Roman" w:hAnsi="Times New Roman" w:cs="Times New Roman"/>
          <w:iCs/>
          <w:sz w:val="24"/>
          <w:szCs w:val="24"/>
        </w:rPr>
        <w:t>) for each class of proteins was calculated by the following equation:</w:t>
      </w:r>
    </w:p>
    <w:p w14:paraId="012B0608"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r>
            <w:rPr>
              <w:rFonts w:ascii="Cambria Math" w:hAnsi="Cambria Math" w:cs="Times New Roman"/>
              <w:sz w:val="24"/>
              <w:szCs w:val="24"/>
            </w:rPr>
            <m:t>(xy)</m:t>
          </m:r>
        </m:oMath>
      </m:oMathPara>
    </w:p>
    <w:p w14:paraId="6A930578"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 mean of the cardinal values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5E619E">
        <w:rPr>
          <w:rFonts w:ascii="Times New Roman" w:hAnsi="Times New Roman" w:cs="Times New Roman"/>
          <w:iCs/>
          <w:sz w:val="24"/>
          <w:szCs w:val="24"/>
        </w:rPr>
        <w:t xml:space="preserve"> for each type of protein was calculated using the formula:</w:t>
      </w:r>
    </w:p>
    <w:p w14:paraId="2545BF03"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=(1/400)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xy=1</m:t>
              </m:r>
            </m:sub>
            <m:sup>
              <m:r>
                <w:rPr>
                  <w:rFonts w:ascii="Cambria Math" w:hAnsi="Cambria Math" w:cs="Times New Roman"/>
                  <w:sz w:val="24"/>
                  <w:szCs w:val="24"/>
                </w:rPr>
                <m:t>400</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nary>
        </m:oMath>
      </m:oMathPara>
    </w:p>
    <w:p w14:paraId="7FBDA30A"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5E619E">
        <w:rPr>
          <w:rFonts w:ascii="Times New Roman" w:hAnsi="Times New Roman" w:cs="Times New Roman"/>
          <w:iCs/>
          <w:sz w:val="24"/>
          <w:szCs w:val="24"/>
        </w:rPr>
        <w:t xml:space="preserve"> was used as the confidence limit to select significant dipeptides for each class of proteins, where the significant dipeptide conditions used to distinguish between stable and unstable proteins were:</w:t>
      </w:r>
    </w:p>
    <w:p w14:paraId="2924A561"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m:t>
              </m:r>
            </m:sub>
            <m:sup>
              <m:r>
                <w:rPr>
                  <w:rFonts w:ascii="Cambria Math" w:hAnsi="Cambria Math" w:cs="Times New Roman"/>
                  <w:sz w:val="24"/>
                  <w:szCs w:val="24"/>
                </w:rPr>
                <m:t>2</m:t>
              </m:r>
            </m:sup>
          </m:sSubSup>
        </m:oMath>
      </m:oMathPara>
    </w:p>
    <w:p w14:paraId="7DE93FB1"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And</w:t>
      </w:r>
    </w:p>
    <w:p w14:paraId="783D781C"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s</m:t>
              </m:r>
            </m:sub>
            <m:sup>
              <m:r>
                <w:rPr>
                  <w:rFonts w:ascii="Cambria Math" w:hAnsi="Cambria Math" w:cs="Times New Roman"/>
                  <w:sz w:val="24"/>
                  <w:szCs w:val="24"/>
                </w:rPr>
                <m:t>2</m:t>
              </m:r>
            </m:sup>
          </m:sSubSup>
        </m:oMath>
      </m:oMathPara>
    </w:p>
    <w:p w14:paraId="6935D277" w14:textId="77777777" w:rsidR="0012114D" w:rsidRPr="005E619E" w:rsidRDefault="00000000" w:rsidP="00863FC3">
      <w:pPr>
        <w:spacing w:beforeLines="50" w:before="156"/>
        <w:ind w:firstLineChars="200" w:firstLine="480"/>
        <w:jc w:val="left"/>
        <w:rPr>
          <w:rFonts w:ascii="Times New Roman" w:hAnsi="Times New Roman" w:cs="Times New Roman"/>
          <w:iCs/>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r>
          <w:rPr>
            <w:rFonts w:ascii="Cambria Math" w:hAnsi="Cambria Math" w:cs="Times New Roman"/>
            <w:sz w:val="24"/>
            <w:szCs w:val="24"/>
          </w:rPr>
          <m:t>(xy)</m:t>
        </m:r>
      </m:oMath>
      <w:r w:rsidR="0012114D" w:rsidRPr="005E619E">
        <w:rPr>
          <w:rFonts w:ascii="Times New Roman" w:hAnsi="Times New Roman" w:cs="Times New Roman"/>
          <w:iCs/>
          <w:sz w:val="24"/>
          <w:szCs w:val="24"/>
        </w:rPr>
        <w:t xml:space="preserve"> was also calculated from the observed occurrence of dipeptides in unstable and stable classes of proteins, respectively, using the following equation:</w:t>
      </w:r>
    </w:p>
    <w:p w14:paraId="50D808A7"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den>
          </m:f>
        </m:oMath>
      </m:oMathPara>
    </w:p>
    <w:p w14:paraId="0AD0DE51"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are the observed incidence of dipeptides in the unstable and stable classes of proteins, respectively. We chose the value of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as the third group of dipeptides that satisfy the following conditions:</w:t>
      </w:r>
    </w:p>
    <w:p w14:paraId="09ED6F45"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oMath>
      </m:oMathPara>
    </w:p>
    <w:p w14:paraId="74D25320"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The potential incidence of each dipeptide in all three groups, </w:t>
      </w:r>
      <m:oMath>
        <m:r>
          <w:rPr>
            <w:rFonts w:ascii="Cambria Math" w:hAnsi="Cambria Math" w:cs="Times New Roman"/>
            <w:sz w:val="24"/>
            <w:szCs w:val="24"/>
          </w:rPr>
          <m:t>P(xy)</m:t>
        </m:r>
      </m:oMath>
      <w:r w:rsidRPr="005E619E">
        <w:rPr>
          <w:rFonts w:ascii="Times New Roman" w:hAnsi="Times New Roman" w:cs="Times New Roman"/>
          <w:sz w:val="24"/>
          <w:szCs w:val="24"/>
        </w:rPr>
        <w:t>, was calculated by the following equation:</w:t>
      </w:r>
    </w:p>
    <w:p w14:paraId="43CBE125"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d>
                <m:dPr>
                  <m:ctrlPr>
                    <w:rPr>
                      <w:rFonts w:ascii="Cambria Math" w:hAnsi="Cambria Math" w:cs="Times New Roman"/>
                      <w:i/>
                      <w:sz w:val="24"/>
                      <w:szCs w:val="24"/>
                    </w:rPr>
                  </m:ctrlPr>
                </m:dPr>
                <m:e>
                  <m:r>
                    <w:rPr>
                      <w:rFonts w:ascii="Cambria Math" w:hAnsi="Cambria Math" w:cs="Times New Roman"/>
                      <w:sz w:val="24"/>
                      <w:szCs w:val="24"/>
                    </w:rPr>
                    <m:t>xy</m:t>
                  </m:r>
                </m:e>
              </m:d>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xy</m:t>
                  </m:r>
                </m:e>
              </m:d>
            </m:den>
          </m:f>
        </m:oMath>
      </m:oMathPara>
    </w:p>
    <w:p w14:paraId="7F891F48"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The above three groups of dipeptides were further divided into two subgroups according to the significant difference of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from unity (&gt;1.5 or &lt;0.64), and the conditions given in </w:t>
      </w:r>
      <w:r w:rsidRPr="005E619E">
        <w:rPr>
          <w:rFonts w:ascii="Times New Roman" w:hAnsi="Times New Roman" w:cs="Times New Roman"/>
          <w:b/>
          <w:bCs/>
          <w:sz w:val="24"/>
          <w:szCs w:val="24"/>
        </w:rPr>
        <w:t>Table II</w:t>
      </w:r>
      <w:r w:rsidRPr="005E619E">
        <w:rPr>
          <w:rFonts w:ascii="Times New Roman" w:hAnsi="Times New Roman" w:cs="Times New Roman"/>
          <w:sz w:val="24"/>
          <w:szCs w:val="24"/>
        </w:rPr>
        <w:t xml:space="preserve"> were formulated according to the corresponding point positions. The dipeptides satisfying each condition given in </w:t>
      </w:r>
      <w:r w:rsidRPr="005E619E">
        <w:rPr>
          <w:rFonts w:ascii="Times New Roman" w:hAnsi="Times New Roman" w:cs="Times New Roman"/>
          <w:b/>
          <w:bCs/>
          <w:sz w:val="24"/>
          <w:szCs w:val="24"/>
        </w:rPr>
        <w:t>Table II</w:t>
      </w:r>
      <w:r w:rsidRPr="005E619E">
        <w:rPr>
          <w:rFonts w:ascii="Times New Roman" w:hAnsi="Times New Roman" w:cs="Times New Roman"/>
          <w:sz w:val="24"/>
          <w:szCs w:val="24"/>
        </w:rPr>
        <w:t xml:space="preserve"> were classified according to the cardinal values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of each class of dipeptides, respectively.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(xy)</m:t>
        </m:r>
      </m:oMath>
      <w:r w:rsidRPr="005E619E">
        <w:rPr>
          <w:rFonts w:ascii="Times New Roman" w:hAnsi="Times New Roman" w:cs="Times New Roman"/>
          <w:sz w:val="24"/>
          <w:szCs w:val="24"/>
        </w:rPr>
        <w:t xml:space="preserve"> of all the dipeptides (xy) satisfying the condition were summed to obtain the corresponding instability weight values for each condition. The impact factor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for the </w:t>
      </w:r>
      <w:proofErr w:type="spellStart"/>
      <w:r w:rsidRPr="005E619E">
        <w:rPr>
          <w:rFonts w:ascii="Times New Roman" w:hAnsi="Times New Roman" w:cs="Times New Roman"/>
          <w:sz w:val="24"/>
          <w:szCs w:val="24"/>
        </w:rPr>
        <w:t>ith</w:t>
      </w:r>
      <w:proofErr w:type="spellEnd"/>
      <w:r w:rsidRPr="005E619E">
        <w:rPr>
          <w:rFonts w:ascii="Times New Roman" w:hAnsi="Times New Roman" w:cs="Times New Roman"/>
          <w:sz w:val="24"/>
          <w:szCs w:val="24"/>
        </w:rPr>
        <w:t xml:space="preserve"> condition was thus estimated by the following equation:</w:t>
      </w:r>
    </w:p>
    <w:p w14:paraId="4A81FB00"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usi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oMath>
      </m:oMathPara>
    </w:p>
    <w:p w14:paraId="778713ED"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usi</m:t>
            </m:r>
          </m:sub>
        </m:sSub>
      </m:oMath>
      <w:r w:rsidRPr="005E619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oMath>
      <w:r w:rsidRPr="005E619E">
        <w:rPr>
          <w:rFonts w:ascii="Times New Roman" w:hAnsi="Times New Roman" w:cs="Times New Roman"/>
          <w:sz w:val="24"/>
          <w:szCs w:val="24"/>
        </w:rPr>
        <w:t xml:space="preserve"> are the normalized values of the occurrence of dipeptides satisfying the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condition in the unstable and stable classes of proteins, respectively. The influence factor of the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condition is operated to bring it into the </w:t>
      </w:r>
      <w:r w:rsidRPr="005E619E">
        <w:rPr>
          <w:rFonts w:ascii="Times New Roman" w:hAnsi="Times New Roman" w:cs="Times New Roman"/>
          <w:sz w:val="24"/>
          <w:szCs w:val="24"/>
        </w:rPr>
        <w:lastRenderedPageBreak/>
        <w:t>positive range, which is called the instability weight value, and is given by the following equation:</w:t>
      </w:r>
    </w:p>
    <w:p w14:paraId="14145EA4"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IWV</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r>
            <w:rPr>
              <w:rFonts w:ascii="Cambria Math" w:hAnsi="Cambria Math" w:cs="Times New Roman"/>
              <w:sz w:val="24"/>
              <w:szCs w:val="24"/>
            </w:rPr>
            <m:t>/|LIF|)</m:t>
          </m:r>
        </m:oMath>
      </m:oMathPara>
    </w:p>
    <w:p w14:paraId="6C7F70A6"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LIF is the lowest observed influence factor. The contribution of each dipeptide to instability is obtained by summing the instability weight values corresponding to the conditions satisfied by the dipeptide, called dipeptide instability weight values (DIWV), and the DIWVs of all 400 combinations are represented as matrices in </w:t>
      </w:r>
      <w:r w:rsidRPr="005E619E">
        <w:rPr>
          <w:rFonts w:ascii="Times New Roman" w:hAnsi="Times New Roman" w:cs="Times New Roman"/>
          <w:b/>
          <w:bCs/>
          <w:sz w:val="24"/>
          <w:szCs w:val="24"/>
        </w:rPr>
        <w:t>Table III</w:t>
      </w:r>
      <w:r w:rsidRPr="005E619E">
        <w:rPr>
          <w:rFonts w:ascii="Times New Roman" w:hAnsi="Times New Roman" w:cs="Times New Roman"/>
          <w:sz w:val="24"/>
          <w:szCs w:val="24"/>
        </w:rPr>
        <w:t>, and then the protein instability index (II) is calculated using the DIWV with the following equation:</w:t>
      </w:r>
    </w:p>
    <w:p w14:paraId="70117D8C" w14:textId="77777777" w:rsidR="0012114D" w:rsidRPr="005E619E" w:rsidRDefault="0012114D" w:rsidP="00863FC3">
      <w:pPr>
        <w:spacing w:beforeLines="50" w:before="156"/>
        <w:ind w:firstLineChars="200" w:firstLine="480"/>
        <w:jc w:val="left"/>
        <w:rPr>
          <w:rFonts w:ascii="Times New Roman" w:hAnsi="Times New Roman" w:cs="Times New Roman"/>
          <w:i/>
          <w:sz w:val="24"/>
          <w:szCs w:val="24"/>
        </w:rPr>
      </w:pPr>
      <m:oMathPara>
        <m:oMath>
          <m:r>
            <w:rPr>
              <w:rFonts w:ascii="Cambria Math" w:hAnsi="Cambria Math" w:cs="Times New Roman"/>
              <w:i/>
              <w:sz w:val="24"/>
              <w:szCs w:val="24"/>
            </w:rPr>
            <w:fldChar w:fldCharType="begin"/>
          </m:r>
          <m:r>
            <m:rPr>
              <m:sty m:val="p"/>
            </m:rPr>
            <w:rPr>
              <w:rFonts w:ascii="Cambria Math" w:hAnsi="Cambria Math" w:cs="Times New Roman"/>
              <w:sz w:val="24"/>
              <w:szCs w:val="24"/>
            </w:rPr>
            <m:t xml:space="preserve"> = 2 \* ROMAN </m:t>
          </m:r>
          <m:r>
            <w:rPr>
              <w:rFonts w:ascii="Cambria Math" w:hAnsi="Cambria Math" w:cs="Times New Roman"/>
              <w:i/>
              <w:sz w:val="24"/>
              <w:szCs w:val="24"/>
            </w:rPr>
            <w:fldChar w:fldCharType="separate"/>
          </m:r>
          <m:r>
            <m:rPr>
              <m:sty m:val="p"/>
            </m:rPr>
            <w:rPr>
              <w:rFonts w:ascii="Cambria Math" w:hAnsi="Cambria Math" w:cs="Times New Roman"/>
              <w:noProof/>
              <w:sz w:val="24"/>
              <w:szCs w:val="24"/>
            </w:rPr>
            <m:t>II</m:t>
          </m:r>
          <m:r>
            <w:rPr>
              <w:rFonts w:ascii="Cambria Math" w:hAnsi="Cambria Math" w:cs="Times New Roman"/>
              <w:i/>
              <w:sz w:val="24"/>
              <w:szCs w:val="24"/>
            </w:rPr>
            <w:fldChar w:fldCharType="end"/>
          </m:r>
          <m:r>
            <w:rPr>
              <w:rFonts w:ascii="Cambria Math" w:hAnsi="Cambria Math" w:cs="Times New Roman"/>
              <w:sz w:val="24"/>
              <w:szCs w:val="24"/>
            </w:rPr>
            <m:t>=(10/L)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L-1</m:t>
              </m:r>
            </m:sup>
            <m:e>
              <m:r>
                <w:rPr>
                  <w:rFonts w:ascii="Cambria Math" w:hAnsi="Cambria Math" w:cs="Times New Roman"/>
                  <w:sz w:val="24"/>
                  <w:szCs w:val="24"/>
                </w:rPr>
                <m:t>DIWV(</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e>
          </m:nary>
        </m:oMath>
      </m:oMathPara>
    </w:p>
    <w:p w14:paraId="6A0A5DC4"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oMath>
      <w:r w:rsidRPr="005E619E">
        <w:rPr>
          <w:rFonts w:ascii="Times New Roman" w:hAnsi="Times New Roman" w:cs="Times New Roman"/>
          <w:sz w:val="24"/>
          <w:szCs w:val="24"/>
        </w:rPr>
        <w:t xml:space="preserve"> is a dipeptide, L is the length of the sequence, and 10 is the scale factor.</w:t>
      </w:r>
    </w:p>
    <w:p w14:paraId="2ABC166D" w14:textId="0F11194A" w:rsidR="0012114D" w:rsidRPr="005E619E" w:rsidRDefault="0012114D" w:rsidP="00863FC3">
      <w:pPr>
        <w:spacing w:beforeLines="50" w:before="156"/>
        <w:ind w:firstLineChars="200" w:firstLine="480"/>
        <w:jc w:val="left"/>
        <w:rPr>
          <w:rFonts w:ascii="Times New Roman" w:hAnsi="Times New Roman" w:cs="Times New Roman"/>
          <w:iCs/>
          <w:color w:val="000000" w:themeColor="text1"/>
          <w:sz w:val="24"/>
          <w:szCs w:val="24"/>
        </w:rPr>
      </w:pPr>
      <w:r w:rsidRPr="005E619E">
        <w:rPr>
          <w:rFonts w:ascii="Times New Roman" w:hAnsi="Times New Roman" w:cs="Times New Roman"/>
          <w:noProof/>
          <w:color w:val="000000" w:themeColor="text1"/>
          <w:sz w:val="24"/>
          <w:szCs w:val="24"/>
        </w:rPr>
        <w:drawing>
          <wp:inline distT="0" distB="0" distL="0" distR="0" wp14:anchorId="69258F65" wp14:editId="60FAF6A6">
            <wp:extent cx="5274310" cy="2788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8920"/>
                    </a:xfrm>
                    <a:prstGeom prst="rect">
                      <a:avLst/>
                    </a:prstGeom>
                  </pic:spPr>
                </pic:pic>
              </a:graphicData>
            </a:graphic>
          </wp:inline>
        </w:drawing>
      </w:r>
    </w:p>
    <w:p w14:paraId="0CB50E7F" w14:textId="77777777" w:rsidR="0012114D" w:rsidRPr="005E619E" w:rsidRDefault="0012114D" w:rsidP="00863FC3">
      <w:pPr>
        <w:spacing w:beforeLines="50" w:before="156"/>
        <w:ind w:firstLineChars="200" w:firstLine="480"/>
        <w:jc w:val="left"/>
        <w:rPr>
          <w:rFonts w:ascii="Times New Roman" w:hAnsi="Times New Roman" w:cs="Times New Roman"/>
          <w:i/>
          <w:color w:val="000000" w:themeColor="text1"/>
          <w:sz w:val="24"/>
          <w:szCs w:val="24"/>
        </w:rPr>
      </w:pPr>
      <w:r w:rsidRPr="005E619E">
        <w:rPr>
          <w:rFonts w:ascii="Times New Roman" w:hAnsi="Times New Roman" w:cs="Times New Roman"/>
          <w:i/>
          <w:noProof/>
          <w:color w:val="000000" w:themeColor="text1"/>
          <w:sz w:val="24"/>
          <w:szCs w:val="24"/>
        </w:rPr>
        <w:lastRenderedPageBreak/>
        <w:drawing>
          <wp:inline distT="0" distB="0" distL="0" distR="0" wp14:anchorId="16D519CC" wp14:editId="084B5246">
            <wp:extent cx="5274310" cy="2663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3825"/>
                    </a:xfrm>
                    <a:prstGeom prst="rect">
                      <a:avLst/>
                    </a:prstGeom>
                  </pic:spPr>
                </pic:pic>
              </a:graphicData>
            </a:graphic>
          </wp:inline>
        </w:drawing>
      </w:r>
    </w:p>
    <w:p w14:paraId="18F9C8C6"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The difference in the II value (</w:t>
      </w: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oMath>
      <w:r w:rsidRPr="005E619E">
        <w:rPr>
          <w:rFonts w:ascii="Times New Roman" w:hAnsi="Times New Roman" w:cs="Times New Roman"/>
          <w:color w:val="000000" w:themeColor="text1"/>
          <w:sz w:val="24"/>
          <w:szCs w:val="24"/>
        </w:rPr>
        <w:t>) for a pair of tripeptides 'axb' and 'ayb' obtained by changing the central residue and keeping the neighbouring residues the same was estimated by the relation:</w:t>
      </w:r>
    </w:p>
    <w:p w14:paraId="419814F8"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r>
          <m:rPr>
            <m:sty m:val="p"/>
          </m:rPr>
          <w:rPr>
            <w:rFonts w:ascii="Cambria Math" w:hAnsi="Cambria Math" w:cs="Times New Roman"/>
            <w:color w:val="000000" w:themeColor="text1"/>
            <w:sz w:val="24"/>
            <w:szCs w:val="24"/>
          </w:rPr>
          <m:t>=</m:t>
        </m:r>
        <m:d>
          <m:dPr>
            <m:begChr m:val="["/>
            <m:endChr m:val="]"/>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DIW</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V</m:t>
                </m:r>
              </m:e>
              <m:sub>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ax</m:t>
                    </m:r>
                  </m:e>
                </m:d>
              </m:sub>
            </m:sSub>
            <m:r>
              <w:rPr>
                <w:rFonts w:ascii="Cambria Math" w:hAnsi="Cambria Math" w:cs="Times New Roman"/>
                <w:color w:val="000000" w:themeColor="text1"/>
                <w:sz w:val="24"/>
                <w:szCs w:val="24"/>
              </w:rPr>
              <m:t>+DIW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xb</m:t>
                    </m:r>
                  </m:e>
                </m:d>
              </m:sub>
            </m:sSub>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DIW</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V</m:t>
            </m:r>
          </m:e>
          <m:sub>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ay</m:t>
                </m:r>
              </m:e>
            </m:d>
          </m:sub>
        </m:sSub>
        <m:r>
          <w:rPr>
            <w:rFonts w:ascii="Cambria Math" w:hAnsi="Cambria Math" w:cs="Times New Roman"/>
            <w:color w:val="000000" w:themeColor="text1"/>
            <w:sz w:val="24"/>
            <w:szCs w:val="24"/>
          </w:rPr>
          <m:t>+DIW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yb</m:t>
                </m:r>
              </m:e>
            </m:d>
          </m:sub>
        </m:sSub>
        <m:r>
          <w:rPr>
            <w:rFonts w:ascii="Cambria Math" w:hAnsi="Cambria Math" w:cs="Times New Roman"/>
            <w:color w:val="000000" w:themeColor="text1"/>
            <w:sz w:val="24"/>
            <w:szCs w:val="24"/>
          </w:rPr>
          <m:t>]</m:t>
        </m:r>
      </m:oMath>
      <w:r w:rsidRPr="005E619E">
        <w:rPr>
          <w:rFonts w:ascii="Times New Roman" w:hAnsi="Times New Roman" w:cs="Times New Roman"/>
          <w:color w:val="000000" w:themeColor="text1"/>
          <w:sz w:val="24"/>
          <w:szCs w:val="24"/>
        </w:rPr>
        <w:t xml:space="preserve"> </w:t>
      </w:r>
    </w:p>
    <w:p w14:paraId="02693B0D"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We have </w:t>
      </w:r>
      <w:proofErr w:type="spellStart"/>
      <w:r w:rsidRPr="005E619E">
        <w:rPr>
          <w:rFonts w:ascii="Times New Roman" w:hAnsi="Times New Roman" w:cs="Times New Roman"/>
          <w:color w:val="000000" w:themeColor="text1"/>
          <w:sz w:val="24"/>
          <w:szCs w:val="24"/>
        </w:rPr>
        <w:t>analysed</w:t>
      </w:r>
      <w:proofErr w:type="spellEnd"/>
      <w:r w:rsidRPr="005E619E">
        <w:rPr>
          <w:rFonts w:ascii="Times New Roman" w:hAnsi="Times New Roman" w:cs="Times New Roman"/>
          <w:color w:val="000000" w:themeColor="text1"/>
          <w:sz w:val="24"/>
          <w:szCs w:val="24"/>
        </w:rPr>
        <w:t xml:space="preserve"> the data on substitutions in the central position of a tripeptide along with their associated II value,</w:t>
      </w:r>
      <w:r w:rsidRPr="005E619E">
        <w:rPr>
          <w:rFonts w:ascii="Times New Roman" w:hAnsi="Times New Roman" w:cs="Times New Roman"/>
          <w:sz w:val="24"/>
          <w:szCs w:val="24"/>
        </w:rPr>
        <w:t xml:space="preserve"> </w:t>
      </w:r>
      <w:r w:rsidRPr="005E619E">
        <w:rPr>
          <w:rFonts w:ascii="Times New Roman" w:hAnsi="Times New Roman" w:cs="Times New Roman"/>
          <w:color w:val="000000" w:themeColor="text1"/>
          <w:sz w:val="24"/>
          <w:szCs w:val="24"/>
        </w:rPr>
        <w:t>the formula that can be used for estimating the change in the II of a protein would be:</w:t>
      </w:r>
    </w:p>
    <w:p w14:paraId="1A0B03BE"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r>
                <m:rPr>
                  <m:sty m:val="p"/>
                </m:rPr>
                <w:rPr>
                  <w:rFonts w:ascii="Cambria Math" w:hAnsi="Cambria Math" w:cs="Times New Roman"/>
                  <w:color w:val="000000" w:themeColor="text1"/>
                  <w:sz w:val="24"/>
                  <w:szCs w:val="24"/>
                </w:rPr>
                <m:t>protein</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10</m:t>
                  </m:r>
                </m:num>
                <m:den>
                  <m:r>
                    <w:rPr>
                      <w:rFonts w:ascii="Cambria Math" w:hAnsi="Cambria Math" w:cs="Times New Roman"/>
                      <w:color w:val="000000" w:themeColor="text1"/>
                      <w:sz w:val="24"/>
                      <w:szCs w:val="24"/>
                    </w:rPr>
                    <m:t>L</m:t>
                  </m:r>
                </m:den>
              </m:f>
            </m:e>
          </m:d>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oMath>
      </m:oMathPara>
    </w:p>
    <w:p w14:paraId="339B5556"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Where  </w:t>
      </w: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protein</m:t>
            </m:r>
          </m:sub>
        </m:sSub>
      </m:oMath>
      <w:r w:rsidRPr="005E619E">
        <w:rPr>
          <w:rFonts w:ascii="Times New Roman" w:hAnsi="Times New Roman" w:cs="Times New Roman"/>
          <w:color w:val="000000" w:themeColor="text1"/>
          <w:sz w:val="24"/>
          <w:szCs w:val="24"/>
        </w:rPr>
        <w:t xml:space="preserve"> is the difference in II of a protein of length L before and after the replacement of residue x residue y.</w:t>
      </w:r>
    </w:p>
    <w:p w14:paraId="5A604FD1" w14:textId="1E6C5FA5" w:rsidR="001F4B84" w:rsidRPr="005E619E" w:rsidRDefault="001F4B84"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The instability index is a measure of protein stability, indicating the tendency of a protein to denature or unfold under certain conditions. It is calculated based on the difference in free energy between two tripeptides with different central amino acids. A higher instability index indicates greater protein instability and a greater propensity for denaturation or unfolding. Therefore, the instability index is a useful metric for understanding the impact of amino acid substitutions on protein structural stability and function.</w:t>
      </w:r>
    </w:p>
    <w:p w14:paraId="4C55A167" w14:textId="53C464A1" w:rsidR="00216219" w:rsidRPr="005E619E" w:rsidRDefault="00216219"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3.7</w:t>
      </w:r>
      <w:r w:rsidRPr="005E619E">
        <w:rPr>
          <w:rFonts w:ascii="Times New Roman" w:hAnsi="Times New Roman" w:cs="Times New Roman"/>
          <w:sz w:val="24"/>
          <w:szCs w:val="24"/>
        </w:rPr>
        <w:t xml:space="preserve"> </w:t>
      </w:r>
      <w:r w:rsidRPr="005E619E">
        <w:rPr>
          <w:rFonts w:ascii="Times New Roman" w:hAnsi="Times New Roman" w:cs="Times New Roman"/>
          <w:b/>
          <w:bCs/>
          <w:sz w:val="24"/>
          <w:szCs w:val="24"/>
        </w:rPr>
        <w:t>Calculate the protein flexibility indices (mean, minimum, maximum)</w:t>
      </w:r>
    </w:p>
    <w:p w14:paraId="16F219E7" w14:textId="045D2D59" w:rsidR="00216219" w:rsidRPr="005E619E" w:rsidRDefault="00216219"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the protein flexibility indices</w:t>
      </w:r>
      <w:r w:rsidR="001F4B84" w:rsidRPr="005E619E">
        <w:rPr>
          <w:rFonts w:ascii="Times New Roman" w:hAnsi="Times New Roman" w:cs="Times New Roman"/>
          <w:color w:val="000000" w:themeColor="text1"/>
          <w:sz w:val="24"/>
          <w:szCs w:val="24"/>
        </w:rPr>
        <w:t xml:space="preserve"> first, then calculate </w:t>
      </w:r>
      <w:r w:rsidRPr="005E619E">
        <w:rPr>
          <w:rFonts w:ascii="Times New Roman" w:hAnsi="Times New Roman" w:cs="Times New Roman"/>
          <w:color w:val="000000" w:themeColor="text1"/>
          <w:sz w:val="24"/>
          <w:szCs w:val="24"/>
        </w:rPr>
        <w:t>mean</w:t>
      </w:r>
      <w:r w:rsidR="001F4B84" w:rsidRPr="005E619E">
        <w:rPr>
          <w:rFonts w:ascii="Times New Roman" w:hAnsi="Times New Roman" w:cs="Times New Roman"/>
          <w:color w:val="000000" w:themeColor="text1"/>
          <w:sz w:val="24"/>
          <w:szCs w:val="24"/>
        </w:rPr>
        <w:t xml:space="preserve"> and</w:t>
      </w:r>
      <w:r w:rsidRPr="005E619E">
        <w:rPr>
          <w:rFonts w:ascii="Times New Roman" w:hAnsi="Times New Roman" w:cs="Times New Roman"/>
          <w:color w:val="000000" w:themeColor="text1"/>
          <w:sz w:val="24"/>
          <w:szCs w:val="24"/>
        </w:rPr>
        <w:t xml:space="preserve"> </w:t>
      </w:r>
      <w:r w:rsidR="001F4B84" w:rsidRPr="005E619E">
        <w:rPr>
          <w:rFonts w:ascii="Times New Roman" w:hAnsi="Times New Roman" w:cs="Times New Roman"/>
          <w:color w:val="000000" w:themeColor="text1"/>
          <w:sz w:val="24"/>
          <w:szCs w:val="24"/>
        </w:rPr>
        <w:t xml:space="preserve">select </w:t>
      </w:r>
      <w:r w:rsidRPr="005E619E">
        <w:rPr>
          <w:rFonts w:ascii="Times New Roman" w:hAnsi="Times New Roman" w:cs="Times New Roman"/>
          <w:color w:val="000000" w:themeColor="text1"/>
          <w:sz w:val="24"/>
          <w:szCs w:val="24"/>
        </w:rPr>
        <w:t>minimum</w:t>
      </w:r>
      <w:r w:rsidR="001F4B84" w:rsidRPr="005E619E">
        <w:rPr>
          <w:rFonts w:ascii="Times New Roman" w:hAnsi="Times New Roman" w:cs="Times New Roman"/>
          <w:color w:val="000000" w:themeColor="text1"/>
          <w:sz w:val="24"/>
          <w:szCs w:val="24"/>
        </w:rPr>
        <w:t xml:space="preserve">, </w:t>
      </w:r>
      <w:r w:rsidRPr="005E619E">
        <w:rPr>
          <w:rFonts w:ascii="Times New Roman" w:hAnsi="Times New Roman" w:cs="Times New Roman"/>
          <w:color w:val="000000" w:themeColor="text1"/>
          <w:sz w:val="24"/>
          <w:szCs w:val="24"/>
        </w:rPr>
        <w:t>maximum</w:t>
      </w:r>
      <w:r w:rsidR="001F4B84" w:rsidRPr="005E619E">
        <w:rPr>
          <w:rFonts w:ascii="Times New Roman" w:hAnsi="Times New Roman" w:cs="Times New Roman"/>
          <w:color w:val="000000" w:themeColor="text1"/>
          <w:sz w:val="24"/>
          <w:szCs w:val="24"/>
        </w:rPr>
        <w:t xml:space="preserve"> of protein flexibility indices outcome</w:t>
      </w:r>
      <w:r w:rsidRPr="005E619E">
        <w:rPr>
          <w:rFonts w:ascii="Times New Roman" w:hAnsi="Times New Roman" w:cs="Times New Roman"/>
          <w:color w:val="000000" w:themeColor="text1"/>
          <w:sz w:val="24"/>
          <w:szCs w:val="24"/>
        </w:rPr>
        <w:t>.</w:t>
      </w:r>
      <w:r w:rsidR="001F4B84" w:rsidRPr="005E619E">
        <w:rPr>
          <w:rFonts w:ascii="Times New Roman" w:hAnsi="Times New Roman" w:cs="Times New Roman"/>
          <w:color w:val="000000" w:themeColor="text1"/>
          <w:sz w:val="24"/>
          <w:szCs w:val="24"/>
        </w:rPr>
        <w:t xml:space="preserve"> For protein flexibility indices calculate detail see below</w:t>
      </w:r>
      <w:r w:rsidR="00545527" w:rsidRPr="005E619E">
        <w:rPr>
          <w:rFonts w:ascii="Times New Roman" w:hAnsi="Times New Roman" w:cs="Times New Roman"/>
          <w:color w:val="000000" w:themeColor="text1"/>
          <w:sz w:val="24"/>
          <w:szCs w:val="24"/>
        </w:rPr>
        <w:t>（</w:t>
      </w:r>
      <w:r w:rsidR="00545527" w:rsidRPr="005E619E">
        <w:rPr>
          <w:rFonts w:ascii="Times New Roman" w:hAnsi="Times New Roman" w:cs="Times New Roman"/>
          <w:color w:val="000000" w:themeColor="text1"/>
          <w:sz w:val="24"/>
          <w:szCs w:val="24"/>
        </w:rPr>
        <w:t xml:space="preserve">conference from </w:t>
      </w:r>
      <m:oMath>
        <m:r>
          <w:rPr>
            <w:rFonts w:ascii="Cambria Math" w:hAnsi="Cambria Math" w:cs="Times New Roman"/>
            <w:sz w:val="24"/>
            <w:szCs w:val="24"/>
          </w:rPr>
          <m:t>Bio.SeqUtils.ProtParam</m:t>
        </m:r>
      </m:oMath>
      <w:r w:rsidR="001F4B84" w:rsidRPr="005E619E">
        <w:rPr>
          <w:rFonts w:ascii="Times New Roman" w:hAnsi="Times New Roman" w:cs="Times New Roman"/>
          <w:color w:val="000000" w:themeColor="text1"/>
          <w:sz w:val="24"/>
          <w:szCs w:val="24"/>
        </w:rPr>
        <w:t>.</w:t>
      </w:r>
    </w:p>
    <w:p w14:paraId="60D8620C" w14:textId="77777777" w:rsidR="00216219" w:rsidRPr="005E619E" w:rsidRDefault="00216219"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Now that window size nine was found to be optimal in predictions with normalized B-values a new equation was determined:</w:t>
      </w:r>
    </w:p>
    <w:p w14:paraId="683649DD" w14:textId="77777777" w:rsidR="00216219"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F</m:t>
              </m:r>
            </m:e>
            <m:sub>
              <m:r>
                <w:rPr>
                  <w:rFonts w:ascii="Cambria Math" w:eastAsia="Cambria Math" w:hAnsi="Cambria Math" w:cs="Times New Roman"/>
                  <w:sz w:val="24"/>
                  <w:szCs w:val="24"/>
                </w:rPr>
                <m:t>9</m:t>
              </m:r>
            </m:sub>
          </m:sSub>
          <m:r>
            <w:rPr>
              <w:rFonts w:ascii="Cambria Math" w:hAnsi="Cambria Math" w:cs="Times New Roman"/>
              <w:sz w:val="24"/>
              <w:szCs w:val="24"/>
            </w:rPr>
            <m:t>=</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i=10</m:t>
              </m:r>
            </m:sub>
            <m:sup>
              <m:r>
                <w:rPr>
                  <w:rFonts w:ascii="Cambria Math" w:hAnsi="Cambria Math" w:cs="Times New Roman"/>
                  <w:sz w:val="24"/>
                  <w:szCs w:val="24"/>
                </w:rPr>
                <m:t>n-9</m:t>
              </m:r>
            </m:sup>
            <m:e>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f</m:t>
                  </m:r>
                </m:e>
                <m:sub>
                  <m:r>
                    <m:rPr>
                      <m:sty m:val="p"/>
                    </m:rPr>
                    <w:rPr>
                      <w:rFonts w:ascii="Cambria Math" w:eastAsia="Cambria Math" w:hAnsi="Cambria Math" w:cs="Times New Roman"/>
                      <w:sz w:val="24"/>
                      <w:szCs w:val="24"/>
                    </w:rPr>
                    <m:t>i</m:t>
                  </m:r>
                </m:sub>
              </m:sSub>
              <m:r>
                <w:rPr>
                  <w:rFonts w:ascii="Cambria Math" w:eastAsia="Cambria Math" w:hAnsi="Cambria Math" w:cs="Times New Roman"/>
                  <w:sz w:val="24"/>
                  <w:szCs w:val="24"/>
                </w:rPr>
                <m:t>/(n-10)</m:t>
              </m:r>
            </m:e>
          </m:nary>
        </m:oMath>
      </m:oMathPara>
    </w:p>
    <w:p w14:paraId="12C1EA9D" w14:textId="4B98E80E" w:rsidR="00216219" w:rsidRPr="005E619E" w:rsidRDefault="00216219"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m:t>
                </m:r>
              </m:sub>
            </m:sSub>
            <m:r>
              <w:rPr>
                <w:rFonts w:ascii="Cambria Math" w:hAnsi="Cambria Math" w:cs="Times New Roman"/>
                <w:sz w:val="24"/>
                <w:szCs w:val="24"/>
              </w:rPr>
              <m:t xml:space="preserve"> +0.8125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nc,i+1</m:t>
                    </m:r>
                  </m:sub>
                </m:sSub>
              </m:e>
            </m:d>
            <m:r>
              <w:rPr>
                <w:rFonts w:ascii="Cambria Math" w:hAnsi="Cambria Math" w:cs="Times New Roman"/>
                <w:sz w:val="24"/>
                <w:szCs w:val="24"/>
              </w:rPr>
              <m:t>+0.625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nc,i+2</m:t>
                    </m:r>
                  </m:sub>
                </m:sSub>
              </m:e>
            </m:d>
            <m:r>
              <w:rPr>
                <w:rFonts w:ascii="Cambria Math" w:hAnsi="Cambria Math" w:cs="Times New Roman"/>
                <w:sz w:val="24"/>
                <w:szCs w:val="24"/>
              </w:rPr>
              <m:t>+0.4375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nc,i+3</m:t>
                    </m:r>
                  </m:sub>
                </m:sSub>
              </m:e>
            </m:d>
            <m:r>
              <w:rPr>
                <w:rFonts w:ascii="Cambria Math" w:hAnsi="Cambria Math" w:cs="Times New Roman"/>
                <w:sz w:val="24"/>
                <w:szCs w:val="24"/>
              </w:rPr>
              <m:t>+0.25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nc,i+4</m:t>
                    </m:r>
                  </m:sub>
                </m:sSub>
              </m:e>
            </m:d>
          </m:e>
        </m:d>
        <m:r>
          <w:rPr>
            <w:rFonts w:ascii="Cambria Math" w:hAnsi="Cambria Math" w:cs="Times New Roman"/>
            <w:sz w:val="24"/>
            <w:szCs w:val="24"/>
          </w:rPr>
          <m:t>/5.25</m:t>
        </m:r>
      </m:oMath>
      <w:r w:rsidRPr="005E619E">
        <w:rPr>
          <w:rFonts w:ascii="Times New Roman" w:hAnsi="Times New Roman" w:cs="Times New Roman"/>
          <w:sz w:val="24"/>
          <w:szCs w:val="24"/>
        </w:rPr>
        <w:t>.</w:t>
      </w:r>
    </w:p>
    <w:p w14:paraId="440B47AA" w14:textId="4709803E" w:rsidR="00C062FD" w:rsidRPr="005E619E" w:rsidRDefault="00C062F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Higher flexibility indices indicate that a protein is more flexible and dynamic, and may be more likely to participate in specific biological processes, such as protein interactions, structural transitions, and functional regulation.</w:t>
      </w:r>
    </w:p>
    <w:p w14:paraId="7C706D4B" w14:textId="58DBD27B" w:rsidR="00216219" w:rsidRPr="005E619E" w:rsidRDefault="00216219"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sz w:val="24"/>
          <w:szCs w:val="24"/>
        </w:rPr>
        <w:t>3.8 gravy.</w:t>
      </w:r>
    </w:p>
    <w:p w14:paraId="1EECC9B2" w14:textId="7BE8DB8D" w:rsidR="00D22B34" w:rsidRPr="005E619E" w:rsidRDefault="00D22B34"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sz w:val="24"/>
          <w:szCs w:val="24"/>
        </w:rPr>
        <w:t xml:space="preserve">The specific calculation method can be found in the source code of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w:t>
      </w:r>
    </w:p>
    <w:p w14:paraId="38510454" w14:textId="52AB62AD" w:rsidR="002200D9" w:rsidRPr="005E619E" w:rsidRDefault="00D22B34"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In addition in Informal reference help materials</w:t>
      </w:r>
      <w:r w:rsidR="00DA27D7" w:rsidRPr="005E619E">
        <w:rPr>
          <w:rFonts w:ascii="Times New Roman" w:hAnsi="Times New Roman" w:cs="Times New Roman"/>
          <w:sz w:val="24"/>
          <w:szCs w:val="24"/>
        </w:rPr>
        <w:t xml:space="preserve"> can reference from</w:t>
      </w:r>
      <w:r w:rsidRPr="005E619E">
        <w:rPr>
          <w:rFonts w:ascii="Times New Roman" w:hAnsi="Times New Roman" w:cs="Times New Roman"/>
          <w:sz w:val="24"/>
          <w:szCs w:val="24"/>
        </w:rPr>
        <w:t xml:space="preserve"> </w:t>
      </w:r>
      <w:r w:rsidR="00216219" w:rsidRPr="005E619E">
        <w:rPr>
          <w:rFonts w:ascii="Times New Roman" w:hAnsi="Times New Roman" w:cs="Times New Roman"/>
          <w:sz w:val="24"/>
          <w:szCs w:val="24"/>
        </w:rPr>
        <w:t xml:space="preserve">Jack </w:t>
      </w:r>
      <w:proofErr w:type="spellStart"/>
      <w:r w:rsidR="00216219" w:rsidRPr="005E619E">
        <w:rPr>
          <w:rFonts w:ascii="Times New Roman" w:hAnsi="Times New Roman" w:cs="Times New Roman"/>
          <w:sz w:val="24"/>
          <w:szCs w:val="24"/>
        </w:rPr>
        <w:t>Kyte</w:t>
      </w:r>
      <w:proofErr w:type="spellEnd"/>
      <w:r w:rsidR="00216219" w:rsidRPr="005E619E">
        <w:rPr>
          <w:rFonts w:ascii="Times New Roman" w:hAnsi="Times New Roman" w:cs="Times New Roman"/>
          <w:sz w:val="24"/>
          <w:szCs w:val="24"/>
        </w:rPr>
        <w:t xml:space="preserve"> and </w:t>
      </w:r>
      <w:proofErr w:type="spellStart"/>
      <w:r w:rsidR="00216219" w:rsidRPr="005E619E">
        <w:rPr>
          <w:rFonts w:ascii="Times New Roman" w:hAnsi="Times New Roman" w:cs="Times New Roman"/>
          <w:sz w:val="24"/>
          <w:szCs w:val="24"/>
        </w:rPr>
        <w:t>Russell.F.Doolittle</w:t>
      </w:r>
      <w:proofErr w:type="gramStart"/>
      <w:r w:rsidR="00216219" w:rsidRPr="005E619E">
        <w:rPr>
          <w:rFonts w:ascii="Times New Roman" w:hAnsi="Times New Roman" w:cs="Times New Roman"/>
          <w:sz w:val="24"/>
          <w:szCs w:val="24"/>
        </w:rPr>
        <w:t>’</w:t>
      </w:r>
      <w:proofErr w:type="gramEnd"/>
      <w:r w:rsidR="00216219" w:rsidRPr="005E619E">
        <w:rPr>
          <w:rFonts w:ascii="Times New Roman" w:hAnsi="Times New Roman" w:cs="Times New Roman"/>
          <w:sz w:val="24"/>
          <w:szCs w:val="24"/>
        </w:rPr>
        <w:t>s</w:t>
      </w:r>
      <w:proofErr w:type="spellEnd"/>
      <w:r w:rsidR="00216219" w:rsidRPr="005E619E">
        <w:rPr>
          <w:rFonts w:ascii="Times New Roman" w:hAnsi="Times New Roman" w:cs="Times New Roman"/>
          <w:sz w:val="24"/>
          <w:szCs w:val="24"/>
        </w:rPr>
        <w:t xml:space="preserve"> paper, </w:t>
      </w:r>
      <w:r w:rsidR="00216219" w:rsidRPr="005E619E">
        <w:rPr>
          <w:rFonts w:ascii="Times New Roman" w:hAnsi="Times New Roman" w:cs="Times New Roman"/>
          <w:i/>
          <w:iCs/>
          <w:sz w:val="24"/>
          <w:szCs w:val="24"/>
        </w:rPr>
        <w:t>A Simple Method for Displaying the Hydropathic Character of a Protein</w:t>
      </w:r>
      <w:r w:rsidR="00216219" w:rsidRPr="005E619E">
        <w:rPr>
          <w:rFonts w:ascii="Times New Roman" w:hAnsi="Times New Roman" w:cs="Times New Roman"/>
          <w:sz w:val="24"/>
          <w:szCs w:val="24"/>
        </w:rPr>
        <w:t>, which discusses the hydrophobic GRAVY fraction of various types of membrane proteins</w:t>
      </w:r>
      <w:r w:rsidR="00DA27D7" w:rsidRPr="005E619E">
        <w:rPr>
          <w:rFonts w:ascii="Times New Roman" w:hAnsi="Times New Roman" w:cs="Times New Roman"/>
          <w:sz w:val="24"/>
          <w:szCs w:val="24"/>
        </w:rPr>
        <w:t>，</w:t>
      </w:r>
      <w:r w:rsidR="00DA27D7" w:rsidRPr="005E619E">
        <w:rPr>
          <w:rFonts w:ascii="Times New Roman" w:hAnsi="Times New Roman" w:cs="Times New Roman"/>
          <w:sz w:val="24"/>
          <w:szCs w:val="24"/>
        </w:rPr>
        <w:t>which presented in (</w:t>
      </w:r>
      <w:r w:rsidR="00313CD2" w:rsidRPr="00313CD2">
        <w:rPr>
          <w:rFonts w:ascii="Times New Roman" w:hAnsi="Times New Roman" w:cs="Times New Roman"/>
          <w:sz w:val="24"/>
          <w:szCs w:val="24"/>
        </w:rPr>
        <w:t>https://github.com/yujuan-zhang/ProtLoc-mexl</w:t>
      </w:r>
      <w:r w:rsidR="00DA27D7" w:rsidRPr="005E619E">
        <w:rPr>
          <w:rFonts w:ascii="Times New Roman" w:hAnsi="Times New Roman" w:cs="Times New Roman"/>
          <w:sz w:val="24"/>
          <w:szCs w:val="24"/>
        </w:rPr>
        <w:t>).</w:t>
      </w:r>
    </w:p>
    <w:p w14:paraId="475FF895" w14:textId="42CA5D52" w:rsidR="00F352A3" w:rsidRPr="005E619E" w:rsidRDefault="00F352A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 xml:space="preserve">GO feature representation and </w:t>
      </w:r>
      <w:r w:rsidR="002D7C6F" w:rsidRPr="005E619E">
        <w:rPr>
          <w:rFonts w:ascii="Times New Roman" w:hAnsi="Times New Roman" w:cs="Times New Roman"/>
          <w:b/>
          <w:bCs/>
          <w:color w:val="000000" w:themeColor="text1"/>
          <w:sz w:val="24"/>
          <w:szCs w:val="24"/>
        </w:rPr>
        <w:t>theme</w:t>
      </w:r>
      <w:r w:rsidRPr="005E619E">
        <w:rPr>
          <w:rFonts w:ascii="Times New Roman" w:hAnsi="Times New Roman" w:cs="Times New Roman"/>
          <w:b/>
          <w:bCs/>
          <w:color w:val="000000" w:themeColor="text1"/>
          <w:sz w:val="24"/>
          <w:szCs w:val="24"/>
        </w:rPr>
        <w:t xml:space="preserve"> clustering</w:t>
      </w:r>
    </w:p>
    <w:p w14:paraId="47D04E0F" w14:textId="686AE67B" w:rsidR="00F352A3" w:rsidRPr="005E619E" w:rsidRDefault="00F352A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1 Doc2vec model.</w:t>
      </w:r>
    </w:p>
    <w:p w14:paraId="1D4F7ECD" w14:textId="7830E474"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In this paper, we use the </w:t>
      </w:r>
      <m:oMath>
        <m:r>
          <w:rPr>
            <w:rFonts w:ascii="Cambria Math" w:hAnsi="Cambria Math" w:cs="Times New Roman"/>
            <w:color w:val="000000" w:themeColor="text1"/>
            <w:sz w:val="24"/>
            <w:szCs w:val="24"/>
          </w:rPr>
          <m:t>Doc2vec</m:t>
        </m:r>
      </m:oMath>
      <w:r w:rsidRPr="005E619E">
        <w:rPr>
          <w:rFonts w:ascii="Times New Roman" w:hAnsi="Times New Roman" w:cs="Times New Roman"/>
          <w:color w:val="000000" w:themeColor="text1"/>
          <w:sz w:val="24"/>
          <w:szCs w:val="24"/>
        </w:rPr>
        <w:t xml:space="preserve"> model in the </w:t>
      </w:r>
      <m:oMath>
        <m:r>
          <w:rPr>
            <w:rFonts w:ascii="Cambria Math" w:hAnsi="Cambria Math" w:cs="Times New Roman"/>
            <w:color w:val="000000" w:themeColor="text1"/>
            <w:sz w:val="24"/>
            <w:szCs w:val="24"/>
          </w:rPr>
          <m:t>gensim</m:t>
        </m:r>
      </m:oMath>
      <w:r w:rsidRPr="005E619E">
        <w:rPr>
          <w:rFonts w:ascii="Times New Roman" w:hAnsi="Times New Roman" w:cs="Times New Roman"/>
          <w:color w:val="000000" w:themeColor="text1"/>
          <w:sz w:val="24"/>
          <w:szCs w:val="24"/>
        </w:rPr>
        <w:t xml:space="preserve"> library of python (version 4.2.0). In this article</w:t>
      </w:r>
      <w:r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 xml:space="preserve">only case2, i.e., multiple type of subcellular localization protein is used to </w:t>
      </w:r>
      <w:r w:rsidR="00B71771" w:rsidRPr="005E619E">
        <w:rPr>
          <w:rFonts w:ascii="Times New Roman" w:hAnsi="Times New Roman" w:cs="Times New Roman"/>
          <w:color w:val="000000" w:themeColor="text1"/>
          <w:sz w:val="24"/>
          <w:szCs w:val="24"/>
        </w:rPr>
        <w:t>conduct</w:t>
      </w:r>
      <w:r w:rsidRPr="005E619E">
        <w:rPr>
          <w:rFonts w:ascii="Times New Roman" w:hAnsi="Times New Roman" w:cs="Times New Roman"/>
          <w:color w:val="000000" w:themeColor="text1"/>
          <w:sz w:val="24"/>
          <w:szCs w:val="24"/>
        </w:rPr>
        <w:t xml:space="preserve"> feature vector representations for GO annotation information in MF and BP, respectively. </w:t>
      </w:r>
    </w:p>
    <w:p w14:paraId="0DC040CA" w14:textId="160D6ABF"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annotation information of BP and MF are input separately. In addition, all proteins in bench dataset with non-missing BP and MF annotation information excluding the proteins in case2 of the test set, were used to build the corpus (BP and MF were built separately), and using these corpuses to fit </w:t>
      </w:r>
      <m:oMath>
        <m:r>
          <w:rPr>
            <w:rFonts w:ascii="Cambria Math" w:hAnsi="Cambria Math" w:cs="Times New Roman"/>
            <w:color w:val="000000" w:themeColor="text1"/>
            <w:sz w:val="24"/>
            <w:szCs w:val="24"/>
          </w:rPr>
          <m:t>Doc2vec</m:t>
        </m:r>
      </m:oMath>
      <w:r w:rsidRPr="005E619E">
        <w:rPr>
          <w:rFonts w:ascii="Times New Roman" w:hAnsi="Times New Roman" w:cs="Times New Roman"/>
          <w:color w:val="000000" w:themeColor="text1"/>
          <w:sz w:val="24"/>
          <w:szCs w:val="24"/>
        </w:rPr>
        <w:t xml:space="preserve"> pre-training model. Specifically, the model hyperparameters (same for BP and MF) were set as follows: </w:t>
      </w:r>
      <w:proofErr w:type="spellStart"/>
      <w:r w:rsidRPr="005E619E">
        <w:rPr>
          <w:rFonts w:ascii="Times New Roman" w:hAnsi="Times New Roman" w:cs="Times New Roman"/>
          <w:color w:val="000000" w:themeColor="text1"/>
          <w:sz w:val="24"/>
          <w:szCs w:val="24"/>
        </w:rPr>
        <w:t>vector_size</w:t>
      </w:r>
      <w:proofErr w:type="spellEnd"/>
      <w:r w:rsidRPr="005E619E">
        <w:rPr>
          <w:rFonts w:ascii="Times New Roman" w:hAnsi="Times New Roman" w:cs="Times New Roman"/>
          <w:color w:val="000000" w:themeColor="text1"/>
          <w:sz w:val="24"/>
          <w:szCs w:val="24"/>
        </w:rPr>
        <w:t xml:space="preserve">=100, </w:t>
      </w:r>
      <w:proofErr w:type="spellStart"/>
      <w:r w:rsidRPr="005E619E">
        <w:rPr>
          <w:rFonts w:ascii="Times New Roman" w:hAnsi="Times New Roman" w:cs="Times New Roman"/>
          <w:color w:val="000000" w:themeColor="text1"/>
          <w:sz w:val="24"/>
          <w:szCs w:val="24"/>
        </w:rPr>
        <w:t>min_count</w:t>
      </w:r>
      <w:proofErr w:type="spellEnd"/>
      <w:r w:rsidRPr="005E619E">
        <w:rPr>
          <w:rFonts w:ascii="Times New Roman" w:hAnsi="Times New Roman" w:cs="Times New Roman"/>
          <w:color w:val="000000" w:themeColor="text1"/>
          <w:sz w:val="24"/>
          <w:szCs w:val="24"/>
        </w:rPr>
        <w:t>=2, epochs=40, window=5, dm=0 (dm means defining the training algorithm. The default is dm=1, using 'distributed memory' (PV-DM), and dm=0, using distributed bag of words (PV-DBOW). (</w:t>
      </w:r>
      <w:r w:rsidR="00541594" w:rsidRPr="005E619E">
        <w:rPr>
          <w:rFonts w:ascii="Times New Roman" w:hAnsi="Times New Roman" w:cs="Times New Roman"/>
          <w:color w:val="000000" w:themeColor="text1"/>
          <w:sz w:val="24"/>
          <w:szCs w:val="24"/>
        </w:rPr>
        <w:t>In addition</w:t>
      </w:r>
      <w:r w:rsidRPr="005E619E">
        <w:rPr>
          <w:rFonts w:ascii="Times New Roman" w:hAnsi="Times New Roman" w:cs="Times New Roman"/>
          <w:color w:val="000000" w:themeColor="text1"/>
          <w:sz w:val="24"/>
          <w:szCs w:val="24"/>
        </w:rPr>
        <w:t>, PV-DBOW model is similar to skip-gram in word2vec</w:t>
      </w:r>
      <w:r w:rsidRPr="005E619E">
        <w:rPr>
          <w:rFonts w:ascii="Times New Roman" w:hAnsi="Times New Roman" w:cs="Times New Roman"/>
          <w:color w:val="000000" w:themeColor="text1"/>
          <w:sz w:val="24"/>
          <w:szCs w:val="24"/>
        </w:rPr>
        <w:fldChar w:fldCharType="begin"/>
      </w:r>
      <w:r w:rsidR="00620F53" w:rsidRPr="005E619E">
        <w:rPr>
          <w:rFonts w:ascii="Times New Roman" w:hAnsi="Times New Roman" w:cs="Times New Roman"/>
          <w:color w:val="000000" w:themeColor="text1"/>
          <w:sz w:val="24"/>
          <w:szCs w:val="24"/>
        </w:rPr>
        <w:instrText xml:space="preserve"> ADDIN EN.CITE &lt;EndNote&gt;&lt;Cite&gt;&lt;Author&gt;Tomas&lt;/Author&gt;&lt;Year&gt;2013&lt;/Year&gt;&lt;RecNum&gt;73&lt;/RecNum&gt;&lt;DisplayText&gt;[17, 18]&lt;/DisplayText&gt;&lt;record&gt;&lt;rec-number&gt;73&lt;/rec-number&gt;&lt;foreign-keys&gt;&lt;key app="EN" db-id="sp2ew55t0edarsesp52prsfsxererrzwd50d" timestamp="1670205836"&gt;73&lt;/key&gt;&lt;/foreign-keys&gt;&lt;ref-type name="Conference Paper"&gt;47&lt;/ref-type&gt;&lt;contributors&gt;&lt;authors&gt;&lt;author&gt;Tomas, Mikolov&lt;/author&gt;&lt;author&gt;Kai, Chen&lt;/author&gt;&lt;author&gt;Gregory, S. Corrado&lt;/author&gt;&lt;author&gt;Jeffrey, Dean&lt;/author&gt;&lt;/authors&gt;&lt;/contributors&gt;&lt;titles&gt;&lt;title&gt;Efficient Estimation of Word Representations in Vector Space&lt;/title&gt;&lt;/titles&gt;&lt;dates&gt;&lt;year&gt;2013&lt;/year&gt;&lt;/dates&gt;&lt;urls&gt;&lt;/urls&gt;&lt;/record&gt;&lt;/Cite&gt;&lt;Cite&gt;&lt;Author&gt;Le&lt;/Author&gt;&lt;Year&gt;2014&lt;/Year&gt;&lt;RecNum&gt;48&lt;/RecNum&gt;&lt;record&gt;&lt;rec-number&gt;48&lt;/rec-number&gt;&lt;foreign-keys&gt;&lt;key app="EN" db-id="sp2ew55t0edarsesp52prsfsxererrzwd50d" timestamp="1669634514"&gt;48&lt;/key&gt;&lt;/foreign-keys&gt;&lt;ref-type name="Conference Proceedings"&gt;10&lt;/ref-type&gt;&lt;contributors&gt;&lt;authors&gt;&lt;author&gt;Le, Quoc V.&lt;/author&gt;&lt;author&gt;Mikolov, Tomas&lt;/author&gt;&lt;/authors&gt;&lt;/contributors&gt;&lt;titles&gt;&lt;title&gt;Distributed Representations of Sentences and Documents&lt;/title&gt;&lt;secondary-title&gt;International Conference on Machine Learning&lt;/secondary-title&gt;&lt;/titles&gt;&lt;dates&gt;&lt;year&gt;2014&lt;/year&gt;&lt;/dates&gt;&lt;urls&gt;&lt;/urls&gt;&lt;/record&gt;&lt;/Cite&gt;&lt;/EndNote&gt;</w:instrText>
      </w:r>
      <w:r w:rsidRPr="005E619E">
        <w:rPr>
          <w:rFonts w:ascii="Times New Roman" w:hAnsi="Times New Roman" w:cs="Times New Roman"/>
          <w:color w:val="000000" w:themeColor="text1"/>
          <w:sz w:val="24"/>
          <w:szCs w:val="24"/>
        </w:rPr>
        <w:fldChar w:fldCharType="separate"/>
      </w:r>
      <w:r w:rsidR="00620F53" w:rsidRPr="005E619E">
        <w:rPr>
          <w:rFonts w:ascii="Times New Roman" w:hAnsi="Times New Roman" w:cs="Times New Roman"/>
          <w:noProof/>
          <w:color w:val="000000" w:themeColor="text1"/>
          <w:sz w:val="24"/>
          <w:szCs w:val="24"/>
        </w:rPr>
        <w:t>[17, 18]</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t>).</w:t>
      </w:r>
    </w:p>
    <w:p w14:paraId="23822F58" w14:textId="401BA4A2"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Then, the MF and BP annotation information of the training and test sets of case2 are transformed with the above </w:t>
      </w:r>
      <m:oMath>
        <m:r>
          <w:rPr>
            <w:rFonts w:ascii="Cambria Math" w:hAnsi="Cambria Math" w:cs="Times New Roman"/>
            <w:color w:val="000000" w:themeColor="text1"/>
            <w:sz w:val="24"/>
            <w:szCs w:val="24"/>
          </w:rPr>
          <m:t>Doc2vec</m:t>
        </m:r>
      </m:oMath>
      <w:r w:rsidR="00541594" w:rsidRPr="005E619E">
        <w:rPr>
          <w:rFonts w:ascii="Times New Roman" w:hAnsi="Times New Roman" w:cs="Times New Roman"/>
          <w:color w:val="000000" w:themeColor="text1"/>
          <w:sz w:val="24"/>
          <w:szCs w:val="24"/>
        </w:rPr>
        <w:t xml:space="preserve"> pre-training model </w:t>
      </w:r>
      <w:r w:rsidRPr="005E619E">
        <w:rPr>
          <w:rFonts w:ascii="Times New Roman" w:hAnsi="Times New Roman" w:cs="Times New Roman"/>
          <w:color w:val="000000" w:themeColor="text1"/>
          <w:sz w:val="24"/>
          <w:szCs w:val="24"/>
        </w:rPr>
        <w:t>to obtain 100 feature vectors for MF and BP, respectively.</w:t>
      </w:r>
    </w:p>
    <w:p w14:paraId="545F1204" w14:textId="6818F8C3" w:rsidR="00F352A3" w:rsidRPr="005E619E" w:rsidRDefault="00F352A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lastRenderedPageBreak/>
        <w:t xml:space="preserve">2 GO feature meaning analysis and specific implementation of </w:t>
      </w:r>
      <w:proofErr w:type="spellStart"/>
      <w:r w:rsidRPr="005E619E">
        <w:rPr>
          <w:rFonts w:ascii="Times New Roman" w:hAnsi="Times New Roman" w:cs="Times New Roman"/>
          <w:b/>
          <w:bCs/>
          <w:color w:val="000000" w:themeColor="text1"/>
          <w:sz w:val="24"/>
          <w:szCs w:val="24"/>
        </w:rPr>
        <w:t>kmeans</w:t>
      </w:r>
      <w:proofErr w:type="spellEnd"/>
      <w:r w:rsidRPr="005E619E">
        <w:rPr>
          <w:rFonts w:ascii="Times New Roman" w:hAnsi="Times New Roman" w:cs="Times New Roman"/>
          <w:b/>
          <w:bCs/>
          <w:color w:val="000000" w:themeColor="text1"/>
          <w:sz w:val="24"/>
          <w:szCs w:val="24"/>
        </w:rPr>
        <w:t xml:space="preserve"> </w:t>
      </w:r>
      <w:bookmarkStart w:id="1" w:name="_Hlk129542531"/>
      <w:r w:rsidRPr="005E619E">
        <w:rPr>
          <w:rFonts w:ascii="Times New Roman" w:hAnsi="Times New Roman" w:cs="Times New Roman"/>
          <w:b/>
          <w:bCs/>
          <w:color w:val="000000" w:themeColor="text1"/>
          <w:sz w:val="24"/>
          <w:szCs w:val="24"/>
        </w:rPr>
        <w:t>clustering</w:t>
      </w:r>
      <w:bookmarkEnd w:id="1"/>
      <w:r w:rsidRPr="005E619E">
        <w:rPr>
          <w:rFonts w:ascii="Times New Roman" w:hAnsi="Times New Roman" w:cs="Times New Roman"/>
          <w:b/>
          <w:bCs/>
          <w:color w:val="000000" w:themeColor="text1"/>
          <w:sz w:val="24"/>
          <w:szCs w:val="24"/>
        </w:rPr>
        <w:t xml:space="preserve"> (cosine distance)</w:t>
      </w:r>
    </w:p>
    <w:p w14:paraId="5E43157E" w14:textId="22A3E725" w:rsidR="00F352A3" w:rsidRPr="005E619E" w:rsidRDefault="00643F7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For </w:t>
      </w:r>
      <m:oMath>
        <m:r>
          <w:rPr>
            <w:rFonts w:ascii="Cambria Math" w:hAnsi="Cambria Math" w:cs="Times New Roman"/>
            <w:color w:val="000000" w:themeColor="text1"/>
            <w:sz w:val="24"/>
            <w:szCs w:val="24"/>
          </w:rPr>
          <m:t>kmeans</m:t>
        </m:r>
      </m:oMath>
      <w:r w:rsidRPr="005E619E">
        <w:rPr>
          <w:rFonts w:ascii="Times New Roman" w:hAnsi="Times New Roman" w:cs="Times New Roman"/>
          <w:color w:val="000000" w:themeColor="text1"/>
          <w:sz w:val="24"/>
          <w:szCs w:val="24"/>
        </w:rPr>
        <w:t xml:space="preserve"> detail, </w:t>
      </w:r>
      <w:r w:rsidR="00F352A3" w:rsidRPr="005E619E">
        <w:rPr>
          <w:rFonts w:ascii="Times New Roman" w:hAnsi="Times New Roman" w:cs="Times New Roman"/>
          <w:color w:val="000000" w:themeColor="text1"/>
          <w:sz w:val="24"/>
          <w:szCs w:val="24"/>
        </w:rPr>
        <w:t xml:space="preserve">Specifically, first the protein GO feature vectors are normalized by l2 parametric, then using </w:t>
      </w:r>
      <m:oMath>
        <m:r>
          <w:rPr>
            <w:rFonts w:ascii="Cambria Math" w:hAnsi="Cambria Math" w:cs="Times New Roman"/>
            <w:color w:val="000000" w:themeColor="text1"/>
            <w:sz w:val="24"/>
            <w:szCs w:val="24"/>
          </w:rPr>
          <m:t>kmeans</m:t>
        </m:r>
      </m:oMath>
      <w:r w:rsidR="00F352A3" w:rsidRPr="005E619E">
        <w:rPr>
          <w:rFonts w:ascii="Times New Roman" w:hAnsi="Times New Roman" w:cs="Times New Roman"/>
          <w:color w:val="000000" w:themeColor="text1"/>
          <w:sz w:val="24"/>
          <w:szCs w:val="24"/>
        </w:rPr>
        <w:t xml:space="preserve"> package</w:t>
      </w:r>
      <w:r w:rsidRPr="005E619E">
        <w:rPr>
          <w:rFonts w:ascii="Times New Roman" w:hAnsi="Times New Roman" w:cs="Times New Roman"/>
          <w:color w:val="000000" w:themeColor="text1"/>
          <w:sz w:val="24"/>
          <w:szCs w:val="24"/>
        </w:rPr>
        <w:t xml:space="preserve"> </w:t>
      </w:r>
      <w:r w:rsidR="00F352A3" w:rsidRPr="005E619E">
        <w:rPr>
          <w:rFonts w:ascii="Times New Roman" w:hAnsi="Times New Roman" w:cs="Times New Roman"/>
          <w:color w:val="000000" w:themeColor="text1"/>
          <w:sz w:val="24"/>
          <w:szCs w:val="24"/>
        </w:rPr>
        <w:t xml:space="preserve">(the R language </w:t>
      </w:r>
      <m:oMath>
        <m:r>
          <w:rPr>
            <w:rFonts w:ascii="Cambria Math" w:hAnsi="Cambria Math" w:cs="Times New Roman"/>
            <w:color w:val="000000" w:themeColor="text1"/>
            <w:sz w:val="24"/>
            <w:szCs w:val="24"/>
          </w:rPr>
          <m:t>cluster</m:t>
        </m:r>
      </m:oMath>
      <w:r w:rsidR="00F352A3" w:rsidRPr="005E619E">
        <w:rPr>
          <w:rFonts w:ascii="Times New Roman" w:hAnsi="Times New Roman" w:cs="Times New Roman"/>
          <w:color w:val="000000" w:themeColor="text1"/>
          <w:sz w:val="24"/>
          <w:szCs w:val="24"/>
        </w:rPr>
        <w:t xml:space="preserve"> package with version 2.1.4) to implement </w:t>
      </w:r>
      <m:oMath>
        <m:r>
          <w:rPr>
            <w:rFonts w:ascii="Cambria Math" w:hAnsi="Cambria Math" w:cs="Times New Roman"/>
            <w:color w:val="000000" w:themeColor="text1"/>
            <w:sz w:val="24"/>
            <w:szCs w:val="24"/>
          </w:rPr>
          <m:t>kmeans</m:t>
        </m:r>
      </m:oMath>
      <w:r w:rsidR="00F352A3" w:rsidRPr="005E619E">
        <w:rPr>
          <w:rFonts w:ascii="Times New Roman" w:hAnsi="Times New Roman" w:cs="Times New Roman"/>
          <w:color w:val="000000" w:themeColor="text1"/>
          <w:sz w:val="24"/>
          <w:szCs w:val="24"/>
        </w:rPr>
        <w:t xml:space="preserve"> based on the Euclidean distance to clustering</w:t>
      </w:r>
      <w:r w:rsidR="00A6014E" w:rsidRPr="005E619E">
        <w:rPr>
          <w:rFonts w:ascii="Times New Roman" w:hAnsi="Times New Roman" w:cs="Times New Roman"/>
          <w:color w:val="000000" w:themeColor="text1"/>
          <w:sz w:val="24"/>
          <w:szCs w:val="24"/>
        </w:rPr>
        <w:t xml:space="preserve"> (This method is equivalent to cosine </w:t>
      </w:r>
      <w:r w:rsidR="00B56665" w:rsidRPr="005E619E">
        <w:rPr>
          <w:rFonts w:ascii="Times New Roman" w:hAnsi="Times New Roman" w:cs="Times New Roman"/>
          <w:color w:val="000000" w:themeColor="text1"/>
          <w:sz w:val="24"/>
          <w:szCs w:val="24"/>
        </w:rPr>
        <w:t>distance-based</w:t>
      </w:r>
      <w:r w:rsidR="00A6014E" w:rsidRPr="005E619E">
        <w:rPr>
          <w:rFonts w:ascii="Times New Roman" w:hAnsi="Times New Roman" w:cs="Times New Roman"/>
          <w:color w:val="000000" w:themeColor="text1"/>
          <w:sz w:val="24"/>
          <w:szCs w:val="24"/>
        </w:rPr>
        <w:t xml:space="preserve"> clustering)</w:t>
      </w:r>
      <w:r w:rsidR="00F352A3" w:rsidRPr="005E619E">
        <w:rPr>
          <w:rFonts w:ascii="Times New Roman" w:hAnsi="Times New Roman" w:cs="Times New Roman"/>
          <w:color w:val="000000" w:themeColor="text1"/>
          <w:sz w:val="24"/>
          <w:szCs w:val="24"/>
        </w:rPr>
        <w:t xml:space="preserve">. </w:t>
      </w:r>
      <w:r w:rsidR="00A6014E" w:rsidRPr="005E619E">
        <w:rPr>
          <w:rFonts w:ascii="Times New Roman" w:hAnsi="Times New Roman" w:cs="Times New Roman"/>
          <w:color w:val="000000" w:themeColor="text1"/>
          <w:sz w:val="24"/>
          <w:szCs w:val="24"/>
        </w:rPr>
        <w:t>Moreover</w:t>
      </w:r>
      <w:r w:rsidR="00F352A3" w:rsidRPr="005E619E">
        <w:rPr>
          <w:rFonts w:ascii="Times New Roman" w:hAnsi="Times New Roman" w:cs="Times New Roman"/>
          <w:color w:val="000000" w:themeColor="text1"/>
          <w:sz w:val="24"/>
          <w:szCs w:val="24"/>
        </w:rPr>
        <w:t xml:space="preserve">, </w:t>
      </w:r>
      <w:r w:rsidR="00A6014E" w:rsidRPr="005E619E">
        <w:rPr>
          <w:rFonts w:ascii="Times New Roman" w:hAnsi="Times New Roman" w:cs="Times New Roman"/>
          <w:color w:val="000000" w:themeColor="text1"/>
          <w:sz w:val="24"/>
          <w:szCs w:val="24"/>
        </w:rPr>
        <w:t xml:space="preserve">before clustering </w:t>
      </w:r>
      <w:r w:rsidR="00F352A3" w:rsidRPr="005E619E">
        <w:rPr>
          <w:rFonts w:ascii="Times New Roman" w:hAnsi="Times New Roman" w:cs="Times New Roman"/>
          <w:color w:val="000000" w:themeColor="text1"/>
          <w:sz w:val="24"/>
          <w:szCs w:val="24"/>
        </w:rPr>
        <w:t xml:space="preserve">randomly initializing </w:t>
      </w:r>
      <w:r w:rsidR="00A6014E" w:rsidRPr="005E619E">
        <w:rPr>
          <w:rFonts w:ascii="Times New Roman" w:hAnsi="Times New Roman" w:cs="Times New Roman"/>
          <w:color w:val="000000" w:themeColor="text1"/>
          <w:sz w:val="24"/>
          <w:szCs w:val="24"/>
        </w:rPr>
        <w:t>centroid of data</w:t>
      </w:r>
      <w:r w:rsidR="00F352A3" w:rsidRPr="005E619E">
        <w:rPr>
          <w:rFonts w:ascii="Times New Roman" w:hAnsi="Times New Roman" w:cs="Times New Roman"/>
          <w:color w:val="000000" w:themeColor="text1"/>
          <w:sz w:val="24"/>
          <w:szCs w:val="24"/>
        </w:rPr>
        <w:t xml:space="preserve"> and using the average silhouette width method from </w:t>
      </w:r>
      <m:oMath>
        <m:r>
          <w:rPr>
            <w:rFonts w:ascii="Cambria Math" w:hAnsi="Cambria Math" w:cs="Times New Roman"/>
            <w:color w:val="000000" w:themeColor="text1"/>
            <w:sz w:val="24"/>
            <w:szCs w:val="24"/>
          </w:rPr>
          <m:t>fviz_nbclust</m:t>
        </m:r>
      </m:oMath>
      <w:r w:rsidR="00F352A3" w:rsidRPr="005E619E">
        <w:rPr>
          <w:rFonts w:ascii="Times New Roman" w:hAnsi="Times New Roman" w:cs="Times New Roman"/>
          <w:color w:val="000000" w:themeColor="text1"/>
          <w:sz w:val="24"/>
          <w:szCs w:val="24"/>
        </w:rPr>
        <w:t xml:space="preserve"> function to auto choose optimal clusters for clustering.</w:t>
      </w:r>
    </w:p>
    <w:p w14:paraId="4E9C6E25" w14:textId="210C4940" w:rsidR="00F352A3" w:rsidRPr="005E619E" w:rsidRDefault="00F352A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3 LDA topic analysis and cluster evaluation</w:t>
      </w:r>
    </w:p>
    <w:p w14:paraId="623A6671" w14:textId="1A04BFFE"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After obtaining the different protein clusters, the next step is to extract the themes semantics for each cluster, for which we used </w:t>
      </w:r>
      <m:oMath>
        <m:r>
          <w:rPr>
            <w:rFonts w:ascii="Cambria Math" w:hAnsi="Cambria Math" w:cs="Times New Roman"/>
            <w:color w:val="000000" w:themeColor="text1"/>
            <w:sz w:val="24"/>
            <w:szCs w:val="24"/>
          </w:rPr>
          <m:t>LDA</m:t>
        </m:r>
      </m:oMath>
      <w:r w:rsidRPr="005E619E">
        <w:rPr>
          <w:rFonts w:ascii="Times New Roman" w:hAnsi="Times New Roman" w:cs="Times New Roman"/>
          <w:color w:val="000000" w:themeColor="text1"/>
          <w:sz w:val="24"/>
          <w:szCs w:val="24"/>
        </w:rPr>
        <w:t xml:space="preserve"> (Latent Dirichlet Allocation) </w:t>
      </w:r>
      <w:r w:rsidRPr="005E619E">
        <w:rPr>
          <w:rFonts w:ascii="Times New Roman" w:hAnsi="Times New Roman" w:cs="Times New Roman"/>
          <w:color w:val="000000" w:themeColor="text1"/>
          <w:sz w:val="24"/>
          <w:szCs w:val="24"/>
        </w:rPr>
        <w:fldChar w:fldCharType="begin"/>
      </w:r>
      <w:r w:rsidR="00620F53" w:rsidRPr="005E619E">
        <w:rPr>
          <w:rFonts w:ascii="Times New Roman" w:hAnsi="Times New Roman" w:cs="Times New Roman"/>
          <w:color w:val="000000" w:themeColor="text1"/>
          <w:sz w:val="24"/>
          <w:szCs w:val="24"/>
        </w:rPr>
        <w:instrText xml:space="preserve"> ADDIN EN.CITE &lt;EndNote&gt;&lt;Cite&gt;&lt;Author&gt;Jelodar&lt;/Author&gt;&lt;Year&gt;2019&lt;/Year&gt;&lt;RecNum&gt;87&lt;/RecNum&gt;&lt;DisplayText&gt;[19]&lt;/DisplayText&gt;&lt;record&gt;&lt;rec-number&gt;87&lt;/rec-number&gt;&lt;foreign-keys&gt;&lt;key app="EN" db-id="sp2ew55t0edarsesp52prsfsxererrzwd50d" timestamp="1673348250"&gt;87&lt;/key&gt;&lt;/foreign-keys&gt;&lt;ref-type name="Journal Article"&gt;17&lt;/ref-type&gt;&lt;contributors&gt;&lt;authors&gt;&lt;author&gt;Jelodar, Hamed&lt;/author&gt;&lt;author&gt;Wang, Yongli&lt;/author&gt;&lt;author&gt;Yuan, Chi&lt;/author&gt;&lt;author&gt;Feng, Xia&lt;/author&gt;&lt;author&gt;Jiang, Xiahui&lt;/author&gt;&lt;author&gt;Li, Yanchao&lt;/author&gt;&lt;author&gt;Zhao, Liang&lt;/author&gt;&lt;/authors&gt;&lt;/contributors&gt;&lt;titles&gt;&lt;title&gt;Latent Dirichlet allocation (LDA) and topic modeling: models, applications, a survey&lt;/title&gt;&lt;secondary-title&gt;Multimedia Tools and Applications&lt;/secondary-title&gt;&lt;/titles&gt;&lt;periodical&gt;&lt;full-title&gt;Multimedia Tools and Applications&lt;/full-title&gt;&lt;/periodical&gt;&lt;pages&gt;15169-15211&lt;/pages&gt;&lt;volume&gt;78&lt;/volume&gt;&lt;number&gt;11&lt;/number&gt;&lt;dates&gt;&lt;year&gt;2019&lt;/year&gt;&lt;pub-dates&gt;&lt;date&gt;2019/06/01&lt;/date&gt;&lt;/pub-dates&gt;&lt;/dates&gt;&lt;isbn&gt;1573-7721&lt;/isbn&gt;&lt;urls&gt;&lt;related-urls&gt;&lt;url&gt;https://doi.org/10.1007/s11042-018-6894-4&lt;/url&gt;&lt;/related-urls&gt;&lt;/urls&gt;&lt;electronic-resource-num&gt;10.1007/s11042-018-6894-4&lt;/electronic-resource-num&gt;&lt;/record&gt;&lt;/Cite&gt;&lt;/EndNote&gt;</w:instrText>
      </w:r>
      <w:r w:rsidRPr="005E619E">
        <w:rPr>
          <w:rFonts w:ascii="Times New Roman" w:hAnsi="Times New Roman" w:cs="Times New Roman"/>
          <w:color w:val="000000" w:themeColor="text1"/>
          <w:sz w:val="24"/>
          <w:szCs w:val="24"/>
        </w:rPr>
        <w:fldChar w:fldCharType="separate"/>
      </w:r>
      <w:r w:rsidR="00620F53" w:rsidRPr="005E619E">
        <w:rPr>
          <w:rFonts w:ascii="Times New Roman" w:hAnsi="Times New Roman" w:cs="Times New Roman"/>
          <w:noProof/>
          <w:color w:val="000000" w:themeColor="text1"/>
          <w:sz w:val="24"/>
          <w:szCs w:val="24"/>
        </w:rPr>
        <w:t>[19]</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t xml:space="preserve"> to model the themes of the protein GO annotation information under each cluster and constructed themes for all clusters in 3 directions and kept the 10 inductive information (keywords) with the largest p-value in each direction. Specifically, we used the </w:t>
      </w:r>
      <m:oMath>
        <m:r>
          <w:rPr>
            <w:rFonts w:ascii="Cambria Math" w:hAnsi="Cambria Math" w:cs="Times New Roman"/>
            <w:color w:val="000000" w:themeColor="text1"/>
            <w:sz w:val="24"/>
            <w:szCs w:val="24"/>
          </w:rPr>
          <m:t>akc</m:t>
        </m:r>
      </m:oMath>
      <w:r w:rsidRPr="005E619E">
        <w:rPr>
          <w:rFonts w:ascii="Times New Roman" w:hAnsi="Times New Roman" w:cs="Times New Roman"/>
          <w:color w:val="000000" w:themeColor="text1"/>
          <w:sz w:val="24"/>
          <w:szCs w:val="24"/>
        </w:rPr>
        <w:t xml:space="preserve"> package of R language (package version: 0.9.8.1) to perform </w:t>
      </w:r>
      <m:oMath>
        <m:r>
          <w:rPr>
            <w:rFonts w:ascii="Cambria Math" w:hAnsi="Cambria Math" w:cs="Times New Roman"/>
            <w:color w:val="000000" w:themeColor="text1"/>
            <w:sz w:val="24"/>
            <w:szCs w:val="24"/>
          </w:rPr>
          <m:t>LDA</m:t>
        </m:r>
      </m:oMath>
      <w:r w:rsidRPr="005E619E">
        <w:rPr>
          <w:rFonts w:ascii="Times New Roman" w:hAnsi="Times New Roman" w:cs="Times New Roman"/>
          <w:color w:val="000000" w:themeColor="text1"/>
          <w:sz w:val="24"/>
          <w:szCs w:val="24"/>
        </w:rPr>
        <w:t xml:space="preserve"> topic analysis for all clusters separately and set up 3 directional topics, and used the </w:t>
      </w:r>
      <m:oMath>
        <m:r>
          <w:rPr>
            <w:rFonts w:ascii="Cambria Math" w:hAnsi="Cambria Math" w:cs="Times New Roman"/>
            <w:color w:val="000000" w:themeColor="text1"/>
            <w:sz w:val="24"/>
            <w:szCs w:val="24"/>
          </w:rPr>
          <m:t>tidy</m:t>
        </m:r>
      </m:oMath>
      <w:r w:rsidRPr="005E619E">
        <w:rPr>
          <w:rFonts w:ascii="Times New Roman" w:hAnsi="Times New Roman" w:cs="Times New Roman"/>
          <w:color w:val="000000" w:themeColor="text1"/>
          <w:sz w:val="24"/>
          <w:szCs w:val="24"/>
        </w:rPr>
        <w:t xml:space="preserve"> function of the package to obtain the probability of each inductive information (keywords) belonging to different topics. At last, keeping the 10 inductive information (keywords) with the largest P-value in each direction. In addition, the higher overlap or higher probability value of the 3-direction inductive information (keywords) of a topic indicates that the semantic information extracted from this topic is more concentrated. </w:t>
      </w:r>
    </w:p>
    <w:p w14:paraId="743BFB53" w14:textId="77777777" w:rsidR="006B673B"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For measuring the concentration of semantic information extracted by different clusters. In addition to the method of LDA analysis mentioned above, we also </w:t>
      </w:r>
      <w:r w:rsidR="00197D3A" w:rsidRPr="005E619E">
        <w:rPr>
          <w:rFonts w:ascii="Times New Roman" w:hAnsi="Times New Roman" w:cs="Times New Roman"/>
          <w:color w:val="000000" w:themeColor="text1"/>
          <w:sz w:val="24"/>
          <w:szCs w:val="24"/>
        </w:rPr>
        <w:t>calculate</w:t>
      </w:r>
      <w:r w:rsidRPr="005E619E">
        <w:rPr>
          <w:rFonts w:ascii="Times New Roman" w:hAnsi="Times New Roman" w:cs="Times New Roman"/>
          <w:color w:val="000000" w:themeColor="text1"/>
          <w:sz w:val="24"/>
          <w:szCs w:val="24"/>
        </w:rPr>
        <w:t xml:space="preserve"> the average </w:t>
      </w:r>
      <w:r w:rsidR="00197D3A" w:rsidRPr="005E619E">
        <w:rPr>
          <w:rFonts w:ascii="Times New Roman" w:hAnsi="Times New Roman" w:cs="Times New Roman"/>
          <w:color w:val="000000" w:themeColor="text1"/>
          <w:sz w:val="24"/>
          <w:szCs w:val="24"/>
        </w:rPr>
        <w:t>value</w:t>
      </w:r>
      <w:r w:rsidRPr="005E619E">
        <w:rPr>
          <w:rFonts w:ascii="Times New Roman" w:hAnsi="Times New Roman" w:cs="Times New Roman"/>
          <w:color w:val="000000" w:themeColor="text1"/>
          <w:sz w:val="24"/>
          <w:szCs w:val="24"/>
        </w:rPr>
        <w:t xml:space="preserve"> of cosine similarity between proteins </w:t>
      </w:r>
      <w:r w:rsidR="00197D3A" w:rsidRPr="005E619E">
        <w:rPr>
          <w:rFonts w:ascii="Times New Roman" w:hAnsi="Times New Roman" w:cs="Times New Roman"/>
          <w:color w:val="000000" w:themeColor="text1"/>
          <w:sz w:val="24"/>
          <w:szCs w:val="24"/>
        </w:rPr>
        <w:t>in</w:t>
      </w:r>
      <w:r w:rsidRPr="005E619E">
        <w:rPr>
          <w:rFonts w:ascii="Times New Roman" w:hAnsi="Times New Roman" w:cs="Times New Roman"/>
          <w:color w:val="000000" w:themeColor="text1"/>
          <w:sz w:val="24"/>
          <w:szCs w:val="24"/>
        </w:rPr>
        <w:t xml:space="preserve"> the same clusters</w:t>
      </w:r>
      <w:r w:rsidR="00197D3A"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 xml:space="preserve"> </w:t>
      </w:r>
      <w:r w:rsidR="00197D3A" w:rsidRPr="005E619E">
        <w:rPr>
          <w:rFonts w:ascii="Times New Roman" w:hAnsi="Times New Roman" w:cs="Times New Roman"/>
          <w:color w:val="000000" w:themeColor="text1"/>
          <w:sz w:val="24"/>
          <w:szCs w:val="24"/>
        </w:rPr>
        <w:t>then using</w:t>
      </w:r>
      <w:r w:rsidRPr="005E619E">
        <w:rPr>
          <w:rFonts w:ascii="Times New Roman" w:hAnsi="Times New Roman" w:cs="Times New Roman"/>
          <w:color w:val="000000" w:themeColor="text1"/>
          <w:sz w:val="24"/>
          <w:szCs w:val="24"/>
        </w:rPr>
        <w:t xml:space="preserve"> the similarity matrix of some randomly selected proteins for visualization.</w:t>
      </w:r>
    </w:p>
    <w:p w14:paraId="7578F78E" w14:textId="5EDA595B" w:rsidR="00F352A3" w:rsidRPr="005E619E" w:rsidRDefault="006B673B"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specific implementation method is </w:t>
      </w:r>
      <w:r w:rsidR="00F352A3" w:rsidRPr="005E619E">
        <w:rPr>
          <w:rFonts w:ascii="Times New Roman" w:hAnsi="Times New Roman" w:cs="Times New Roman"/>
          <w:color w:val="000000" w:themeColor="text1"/>
          <w:sz w:val="24"/>
          <w:szCs w:val="24"/>
        </w:rPr>
        <w:t xml:space="preserve">achieved by calculating the cosine similarity between two proteins in different clusters using the R language </w:t>
      </w:r>
      <m:oMath>
        <m:r>
          <w:rPr>
            <w:rFonts w:ascii="Cambria Math" w:hAnsi="Cambria Math" w:cs="Times New Roman"/>
            <w:color w:val="000000" w:themeColor="text1"/>
            <w:sz w:val="24"/>
            <w:szCs w:val="24"/>
          </w:rPr>
          <m:t>lsa</m:t>
        </m:r>
      </m:oMath>
      <w:r w:rsidR="00F352A3" w:rsidRPr="005E619E">
        <w:rPr>
          <w:rFonts w:ascii="Times New Roman" w:hAnsi="Times New Roman" w:cs="Times New Roman"/>
          <w:color w:val="000000" w:themeColor="text1"/>
          <w:sz w:val="24"/>
          <w:szCs w:val="24"/>
        </w:rPr>
        <w:t xml:space="preserve"> package (package version 0.73.3) and obtaining the similarity matrix for each cluster. Then calculating the average of the cosine similarity of proteins under </w:t>
      </w:r>
      <w:r w:rsidR="00757243" w:rsidRPr="005E619E">
        <w:rPr>
          <w:rFonts w:ascii="Times New Roman" w:hAnsi="Times New Roman" w:cs="Times New Roman"/>
          <w:color w:val="000000" w:themeColor="text1"/>
          <w:sz w:val="24"/>
          <w:szCs w:val="24"/>
        </w:rPr>
        <w:t>same</w:t>
      </w:r>
      <w:r w:rsidR="00F352A3" w:rsidRPr="005E619E">
        <w:rPr>
          <w:rFonts w:ascii="Times New Roman" w:hAnsi="Times New Roman" w:cs="Times New Roman"/>
          <w:color w:val="000000" w:themeColor="text1"/>
          <w:sz w:val="24"/>
          <w:szCs w:val="24"/>
        </w:rPr>
        <w:t xml:space="preserve"> clusters based on the similarity matrix. The larger the average value is, the more concentrated the semantic information extracted from the clusters. The calculation formula is.</w:t>
      </w:r>
    </w:p>
    <w:p w14:paraId="3CBE021D" w14:textId="77777777" w:rsidR="00F352A3" w:rsidRPr="005E619E" w:rsidRDefault="00000000" w:rsidP="00863FC3">
      <w:pPr>
        <w:spacing w:beforeLines="50" w:before="156"/>
        <w:jc w:val="left"/>
        <w:rPr>
          <w:rFonts w:ascii="Times New Roman" w:hAnsi="Times New Roman" w:cs="Times New Roman"/>
          <w:color w:val="000000" w:themeColor="text1"/>
          <w:sz w:val="24"/>
          <w:szCs w:val="24"/>
        </w:rPr>
      </w:pPr>
      <m:oMathPara>
        <m:oMath>
          <m:bar>
            <m:barPr>
              <m:pos m:val="top"/>
              <m:ctrlPr>
                <w:rPr>
                  <w:rFonts w:ascii="Cambria Math" w:hAnsi="Cambria Math" w:cs="Times New Roman"/>
                  <w:i/>
                  <w:color w:val="000000" w:themeColor="text1"/>
                  <w:sz w:val="24"/>
                  <w:szCs w:val="24"/>
                </w:rPr>
              </m:ctrlPr>
            </m:barPr>
            <m:e>
              <m:r>
                <w:rPr>
                  <w:rFonts w:ascii="Cambria Math" w:hAnsi="Cambria Math" w:cs="Times New Roman"/>
                  <w:color w:val="000000" w:themeColor="text1"/>
                  <w:sz w:val="24"/>
                  <w:szCs w:val="24"/>
                </w:rPr>
                <m:t>X</m:t>
              </m:r>
            </m:e>
          </m:bar>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sum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den>
          </m:f>
        </m:oMath>
      </m:oMathPara>
    </w:p>
    <w:p w14:paraId="6063F25E" w14:textId="77777777"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bar>
          <m:barPr>
            <m:pos m:val="top"/>
            <m:ctrlPr>
              <w:rPr>
                <w:rFonts w:ascii="Cambria Math" w:hAnsi="Cambria Math" w:cs="Times New Roman"/>
                <w:i/>
                <w:color w:val="000000" w:themeColor="text1"/>
                <w:sz w:val="24"/>
                <w:szCs w:val="24"/>
              </w:rPr>
            </m:ctrlPr>
          </m:barPr>
          <m:e>
            <m:r>
              <w:rPr>
                <w:rFonts w:ascii="Cambria Math" w:hAnsi="Cambria Math" w:cs="Times New Roman"/>
                <w:color w:val="000000" w:themeColor="text1"/>
                <w:sz w:val="24"/>
                <w:szCs w:val="24"/>
              </w:rPr>
              <m:t>X</m:t>
            </m:r>
          </m:e>
        </m:bar>
      </m:oMath>
      <w:r w:rsidR="00F352A3" w:rsidRPr="005E619E">
        <w:rPr>
          <w:rFonts w:ascii="Times New Roman" w:hAnsi="Times New Roman" w:cs="Times New Roman"/>
          <w:color w:val="000000" w:themeColor="text1"/>
          <w:sz w:val="24"/>
          <w:szCs w:val="24"/>
        </w:rPr>
        <w:t>:</w:t>
      </w:r>
      <w:r w:rsidR="00F352A3" w:rsidRPr="005E619E">
        <w:rPr>
          <w:rFonts w:ascii="Times New Roman" w:hAnsi="Times New Roman" w:cs="Times New Roman"/>
          <w:sz w:val="24"/>
          <w:szCs w:val="24"/>
        </w:rPr>
        <w:t xml:space="preserve"> </w:t>
      </w:r>
      <w:r w:rsidR="00F352A3" w:rsidRPr="005E619E">
        <w:rPr>
          <w:rFonts w:ascii="Times New Roman" w:hAnsi="Times New Roman" w:cs="Times New Roman"/>
          <w:color w:val="000000" w:themeColor="text1"/>
          <w:sz w:val="24"/>
          <w:szCs w:val="24"/>
        </w:rPr>
        <w:t>is the average of the cosine similarity of proteins under a certain cluster.</w:t>
      </w:r>
    </w:p>
    <w:p w14:paraId="7A5098A1" w14:textId="3D8E24A1" w:rsidR="00696546" w:rsidRPr="005E619E" w:rsidRDefault="00F352A3" w:rsidP="00863FC3">
      <w:pPr>
        <w:spacing w:beforeLines="50" w:before="156"/>
        <w:ind w:firstLineChars="200" w:firstLine="480"/>
        <w:jc w:val="left"/>
        <w:rPr>
          <w:rFonts w:ascii="Times New Roman" w:hAnsi="Times New Roman" w:cs="Times New Roman"/>
          <w:i/>
          <w:color w:val="000000" w:themeColor="text1"/>
          <w:sz w:val="24"/>
          <w:szCs w:val="24"/>
        </w:rPr>
      </w:pPr>
      <m:oMath>
        <m:r>
          <w:rPr>
            <w:rFonts w:ascii="Cambria Math" w:hAnsi="Cambria Math" w:cs="Times New Roman"/>
            <w:color w:val="000000" w:themeColor="text1"/>
            <w:sz w:val="24"/>
            <w:szCs w:val="24"/>
          </w:rPr>
          <m:t>x</m:t>
        </m:r>
      </m:oMath>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 xml:space="preserve"> </w:t>
      </w:r>
      <w:r w:rsidRPr="005E619E">
        <w:rPr>
          <w:rFonts w:ascii="Times New Roman" w:hAnsi="Times New Roman" w:cs="Times New Roman"/>
          <w:color w:val="000000" w:themeColor="text1"/>
          <w:sz w:val="24"/>
          <w:szCs w:val="24"/>
        </w:rPr>
        <w:t xml:space="preserve">The similarity matrix obtained by calculating the cosine similarity between the proteins of </w:t>
      </w:r>
      <w:r w:rsidR="00D43CE5" w:rsidRPr="005E619E">
        <w:rPr>
          <w:rFonts w:ascii="Times New Roman" w:hAnsi="Times New Roman" w:cs="Times New Roman"/>
          <w:color w:val="000000" w:themeColor="text1"/>
          <w:sz w:val="24"/>
          <w:szCs w:val="24"/>
        </w:rPr>
        <w:t>same</w:t>
      </w:r>
      <w:r w:rsidRPr="005E619E">
        <w:rPr>
          <w:rFonts w:ascii="Times New Roman" w:hAnsi="Times New Roman" w:cs="Times New Roman"/>
          <w:color w:val="000000" w:themeColor="text1"/>
          <w:sz w:val="24"/>
          <w:szCs w:val="24"/>
        </w:rPr>
        <w:t xml:space="preserve"> cluster, where each protein also calculates the similarity with itself </w:t>
      </w:r>
      <w:r w:rsidRPr="005E619E">
        <w:rPr>
          <w:rFonts w:ascii="Times New Roman" w:hAnsi="Times New Roman" w:cs="Times New Roman"/>
          <w:color w:val="000000" w:themeColor="text1"/>
          <w:sz w:val="24"/>
          <w:szCs w:val="24"/>
        </w:rPr>
        <w:lastRenderedPageBreak/>
        <w:t>and is equal to 1</w:t>
      </w:r>
      <w:r w:rsidR="00D43CE5" w:rsidRPr="005E619E">
        <w:rPr>
          <w:rFonts w:ascii="Times New Roman" w:hAnsi="Times New Roman" w:cs="Times New Roman"/>
          <w:color w:val="000000" w:themeColor="text1"/>
          <w:sz w:val="24"/>
          <w:szCs w:val="24"/>
        </w:rPr>
        <w:t xml:space="preserve"> and the value is on the main diagonal of the matrix</w:t>
      </w:r>
      <w:r w:rsidRPr="005E619E">
        <w:rPr>
          <w:rFonts w:ascii="Times New Roman" w:hAnsi="Times New Roman" w:cs="Times New Roman"/>
          <w:color w:val="000000" w:themeColor="text1"/>
          <w:sz w:val="24"/>
          <w:szCs w:val="24"/>
        </w:rPr>
        <w:t xml:space="preserve">. The number of rows of the matrix </w:t>
      </w:r>
      <m:oMath>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oMath>
      <w:r w:rsidRPr="005E619E">
        <w:rPr>
          <w:rFonts w:ascii="Times New Roman" w:hAnsi="Times New Roman" w:cs="Times New Roman"/>
          <w:color w:val="000000" w:themeColor="text1"/>
          <w:sz w:val="24"/>
          <w:szCs w:val="24"/>
        </w:rPr>
        <w:t xml:space="preserve"> is equal to the number of proteins in the cluster.</w:t>
      </w:r>
      <w:r w:rsidR="00BF235B" w:rsidRPr="005E619E">
        <w:rPr>
          <w:rFonts w:ascii="Times New Roman" w:hAnsi="Times New Roman" w:cs="Times New Roman"/>
          <w:sz w:val="24"/>
          <w:szCs w:val="24"/>
        </w:rPr>
        <w:t xml:space="preserve"> </w:t>
      </w:r>
      <w:r w:rsidR="00BF235B" w:rsidRPr="005E619E">
        <w:rPr>
          <w:rFonts w:ascii="Times New Roman" w:hAnsi="Times New Roman" w:cs="Times New Roman"/>
          <w:color w:val="000000" w:themeColor="text1"/>
          <w:sz w:val="24"/>
          <w:szCs w:val="24"/>
        </w:rPr>
        <w:t>So</w:t>
      </w:r>
      <w:r w:rsidR="00DB704B" w:rsidRPr="005E619E">
        <w:rPr>
          <w:rFonts w:ascii="Times New Roman" w:hAnsi="Times New Roman" w:cs="Times New Roman"/>
          <w:color w:val="000000" w:themeColor="text1"/>
          <w:sz w:val="24"/>
          <w:szCs w:val="24"/>
        </w:rPr>
        <w:t>,</w:t>
      </w:r>
      <w:r w:rsidR="00BF235B" w:rsidRPr="005E619E">
        <w:rPr>
          <w:rFonts w:ascii="Times New Roman" w:hAnsi="Times New Roman" w:cs="Times New Roman"/>
          <w:color w:val="000000" w:themeColor="text1"/>
          <w:sz w:val="24"/>
          <w:szCs w:val="24"/>
        </w:rPr>
        <w:t xml:space="preserve"> subtracting </w:t>
      </w:r>
      <m:oMath>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oMath>
      <w:r w:rsidR="00BF235B" w:rsidRPr="005E619E">
        <w:rPr>
          <w:rFonts w:ascii="Times New Roman" w:hAnsi="Times New Roman" w:cs="Times New Roman"/>
          <w:color w:val="000000" w:themeColor="text1"/>
          <w:sz w:val="24"/>
          <w:szCs w:val="24"/>
        </w:rPr>
        <w:t xml:space="preserve"> is equivalent to subtracting the value of the main diagonal</w:t>
      </w:r>
      <w:r w:rsidR="00696546" w:rsidRPr="005E619E">
        <w:rPr>
          <w:rFonts w:ascii="Times New Roman" w:hAnsi="Times New Roman" w:cs="Times New Roman"/>
          <w:color w:val="000000" w:themeColor="text1"/>
          <w:sz w:val="24"/>
          <w:szCs w:val="24"/>
        </w:rPr>
        <w:t>, and</w:t>
      </w:r>
      <w:r w:rsidR="00696546" w:rsidRPr="005E619E">
        <w:rPr>
          <w:rFonts w:ascii="Times New Roman" w:hAnsi="Times New Roman" w:cs="Times New Roman"/>
          <w:i/>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-length</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row</m:t>
                </m:r>
              </m:sub>
            </m:sSub>
          </m:e>
        </m:d>
      </m:oMath>
      <w:r w:rsidR="00696546" w:rsidRPr="005E619E">
        <w:rPr>
          <w:rFonts w:ascii="Times New Roman" w:eastAsiaTheme="minorHAnsi" w:hAnsi="Times New Roman" w:cs="Times New Roman"/>
          <w:iCs/>
          <w:color w:val="000000" w:themeColor="text1"/>
          <w:sz w:val="24"/>
          <w:szCs w:val="24"/>
        </w:rPr>
        <w:t xml:space="preserve"> means the number of elements remaining after subtracting the elements on the main diagonal from the </w:t>
      </w:r>
      <w:r w:rsidR="00696546" w:rsidRPr="005E619E">
        <w:rPr>
          <w:rFonts w:ascii="Times New Roman" w:hAnsi="Times New Roman" w:cs="Times New Roman"/>
          <w:color w:val="000000" w:themeColor="text1"/>
          <w:sz w:val="24"/>
          <w:szCs w:val="24"/>
        </w:rPr>
        <w:t>similarity</w:t>
      </w:r>
      <w:r w:rsidR="00696546" w:rsidRPr="005E619E">
        <w:rPr>
          <w:rFonts w:ascii="Times New Roman" w:eastAsiaTheme="minorHAnsi" w:hAnsi="Times New Roman" w:cs="Times New Roman"/>
          <w:iCs/>
          <w:color w:val="000000" w:themeColor="text1"/>
          <w:sz w:val="24"/>
          <w:szCs w:val="24"/>
        </w:rPr>
        <w:t xml:space="preserve"> matrix</w:t>
      </w:r>
    </w:p>
    <w:p w14:paraId="7B6D1B80" w14:textId="13752CF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sum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oMath>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 xml:space="preserve"> </w:t>
      </w:r>
      <w:r w:rsidRPr="005E619E">
        <w:rPr>
          <w:rFonts w:ascii="Times New Roman" w:hAnsi="Times New Roman" w:cs="Times New Roman"/>
          <w:color w:val="000000" w:themeColor="text1"/>
          <w:sz w:val="24"/>
          <w:szCs w:val="24"/>
        </w:rPr>
        <w:t xml:space="preserve">Summing all the values in the similarity matrix </w:t>
      </w:r>
      <m:oMath>
        <m:r>
          <w:rPr>
            <w:rFonts w:ascii="Cambria Math" w:hAnsi="Cambria Math" w:cs="Times New Roman"/>
            <w:color w:val="000000" w:themeColor="text1"/>
            <w:sz w:val="24"/>
            <w:szCs w:val="24"/>
          </w:rPr>
          <m:t>x</m:t>
        </m:r>
      </m:oMath>
      <w:r w:rsidRPr="005E619E">
        <w:rPr>
          <w:rFonts w:ascii="Times New Roman" w:hAnsi="Times New Roman" w:cs="Times New Roman"/>
          <w:color w:val="000000" w:themeColor="text1"/>
          <w:sz w:val="24"/>
          <w:szCs w:val="24"/>
        </w:rPr>
        <w:t>.</w:t>
      </w:r>
    </w:p>
    <w:p w14:paraId="114AB0A9" w14:textId="19B6EE8A" w:rsidR="005E3EA7" w:rsidRPr="005E619E" w:rsidRDefault="005E3EA7"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Please note that the similar matrix is a square matrix, that is, the number of rows and columns are the same.</w:t>
      </w:r>
    </w:p>
    <w:p w14:paraId="23C4E9C6"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For the visualization of the similarity matrix of some randomly selected proteins, we also implemented it in R.</w:t>
      </w:r>
    </w:p>
    <w:p w14:paraId="5449168A" w14:textId="36067A38"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Finally</w:t>
      </w:r>
      <w:r w:rsidR="005E619E">
        <w:rPr>
          <w:rFonts w:ascii="Times New Roman" w:hAnsi="Times New Roman" w:cs="Times New Roman" w:hint="eastAsia"/>
          <w:color w:val="000000" w:themeColor="text1"/>
          <w:sz w:val="24"/>
          <w:szCs w:val="24"/>
        </w:rPr>
        <w:t>,</w:t>
      </w:r>
      <w:r w:rsidR="005E619E">
        <w:rPr>
          <w:rFonts w:ascii="Times New Roman" w:hAnsi="Times New Roman" w:cs="Times New Roman"/>
          <w:color w:val="000000" w:themeColor="text1"/>
          <w:sz w:val="24"/>
          <w:szCs w:val="24"/>
        </w:rPr>
        <w:t xml:space="preserve"> </w:t>
      </w:r>
      <w:r w:rsidRPr="005E619E">
        <w:rPr>
          <w:rFonts w:ascii="Times New Roman" w:hAnsi="Times New Roman" w:cs="Times New Roman"/>
          <w:color w:val="000000" w:themeColor="text1"/>
          <w:sz w:val="24"/>
          <w:szCs w:val="24"/>
        </w:rPr>
        <w:t xml:space="preserve">ProtLoc-Mex1 also used the </w:t>
      </w:r>
      <m:oMath>
        <m:r>
          <w:rPr>
            <w:rFonts w:ascii="Cambria Math" w:hAnsi="Cambria Math" w:cs="Times New Roman"/>
            <w:color w:val="000000" w:themeColor="text1"/>
            <w:sz w:val="24"/>
            <w:szCs w:val="24"/>
          </w:rPr>
          <m:t>GOSemSim</m:t>
        </m:r>
      </m:oMath>
      <w:r w:rsidRPr="005E619E">
        <w:rPr>
          <w:rFonts w:ascii="Times New Roman" w:hAnsi="Times New Roman" w:cs="Times New Roman"/>
          <w:color w:val="000000" w:themeColor="text1"/>
          <w:sz w:val="24"/>
          <w:szCs w:val="24"/>
        </w:rPr>
        <w:t xml:space="preserve"> package </w:t>
      </w:r>
      <w:r w:rsidRPr="005E619E">
        <w:rPr>
          <w:rFonts w:ascii="Times New Roman" w:hAnsi="Times New Roman" w:cs="Times New Roman"/>
          <w:color w:val="000000" w:themeColor="text1"/>
          <w:sz w:val="24"/>
          <w:szCs w:val="24"/>
        </w:rPr>
        <w:fldChar w:fldCharType="begin"/>
      </w:r>
      <w:r w:rsidR="00620F53" w:rsidRPr="005E619E">
        <w:rPr>
          <w:rFonts w:ascii="Times New Roman" w:hAnsi="Times New Roman" w:cs="Times New Roman"/>
          <w:color w:val="000000" w:themeColor="text1"/>
          <w:sz w:val="24"/>
          <w:szCs w:val="24"/>
        </w:rPr>
        <w:instrText xml:space="preserve"> ADDIN EN.CITE &lt;EndNote&gt;&lt;Cite&gt;&lt;Author&gt;Yu&lt;/Author&gt;&lt;Year&gt;2010&lt;/Year&gt;&lt;RecNum&gt;78&lt;/RecNum&gt;&lt;DisplayText&gt;[20]&lt;/DisplayText&gt;&lt;record&gt;&lt;rec-number&gt;78&lt;/rec-number&gt;&lt;foreign-keys&gt;&lt;key app="EN" db-id="sp2ew55t0edarsesp52prsfsxererrzwd50d" timestamp="1670224721"&gt;78&lt;/key&gt;&lt;/foreign-keys&gt;&lt;ref-type name="Journal Article"&gt;17&lt;/ref-type&gt;&lt;contributors&gt;&lt;authors&gt;&lt;author&gt;Yu, G.&lt;/author&gt;&lt;author&gt;Li, F.&lt;/author&gt;&lt;author&gt;Qin, Y.&lt;/author&gt;&lt;author&gt;Bo, X.&lt;/author&gt;&lt;author&gt;Wu, Y.&lt;/author&gt;&lt;author&gt;Wang, S.&lt;/author&gt;&lt;/authors&gt;&lt;/contributors&gt;&lt;auth-address&gt;Beijing Institute of Radiation Medicine, 27 Taiping Road, Beijing 100850, China.&lt;/auth-address&gt;&lt;titles&gt;&lt;title&gt;GOSemSim: an R package for measuring semantic similarity among GO terms and gene products&lt;/title&gt;&lt;secondary-title&gt;Bioinformatics&lt;/secondary-title&gt;&lt;/titles&gt;&lt;periodical&gt;&lt;full-title&gt;Bioinformatics&lt;/full-title&gt;&lt;/periodical&gt;&lt;pages&gt;976-8&lt;/pages&gt;&lt;volume&gt;26&lt;/volume&gt;&lt;number&gt;7&lt;/number&gt;&lt;edition&gt;20100223&lt;/edition&gt;&lt;keywords&gt;&lt;keyword&gt;Algorithms&lt;/keyword&gt;&lt;keyword&gt;Animals&lt;/keyword&gt;&lt;keyword&gt;Computational Biology/*methods&lt;/keyword&gt;&lt;keyword&gt;*Genes&lt;/keyword&gt;&lt;keyword&gt;Humans&lt;/keyword&gt;&lt;keyword&gt;Natural Language Processing&lt;/keyword&gt;&lt;keyword&gt;Proteins/genetics&lt;/keyword&gt;&lt;keyword&gt;Semantics&lt;/keyword&gt;&lt;keyword&gt;*Software&lt;/keyword&gt;&lt;keyword&gt;Terminology as Topic&lt;/keyword&gt;&lt;keyword&gt;Vocabulary, Controlled&lt;/keyword&gt;&lt;/keywords&gt;&lt;dates&gt;&lt;year&gt;2010&lt;/year&gt;&lt;pub-dates&gt;&lt;date&gt;Apr 1&lt;/date&gt;&lt;/pub-dates&gt;&lt;/dates&gt;&lt;isbn&gt;1367-4811 (Electronic)&amp;#xD;1367-4803 (Linking)&lt;/isbn&gt;&lt;accession-num&gt;20179076&lt;/accession-num&gt;&lt;urls&gt;&lt;related-urls&gt;&lt;url&gt;https://www.ncbi.nlm.nih.gov/pubmed/20179076&lt;/url&gt;&lt;/related-urls&gt;&lt;/urls&gt;&lt;electronic-resource-num&gt;10.1093/bioinformatics/btq064&lt;/electronic-resource-num&gt;&lt;/record&gt;&lt;/Cite&gt;&lt;/EndNote&gt;</w:instrText>
      </w:r>
      <w:r w:rsidRPr="005E619E">
        <w:rPr>
          <w:rFonts w:ascii="Times New Roman" w:hAnsi="Times New Roman" w:cs="Times New Roman"/>
          <w:color w:val="000000" w:themeColor="text1"/>
          <w:sz w:val="24"/>
          <w:szCs w:val="24"/>
        </w:rPr>
        <w:fldChar w:fldCharType="separate"/>
      </w:r>
      <w:r w:rsidR="00620F53" w:rsidRPr="005E619E">
        <w:rPr>
          <w:rFonts w:ascii="Times New Roman" w:hAnsi="Times New Roman" w:cs="Times New Roman"/>
          <w:noProof/>
          <w:color w:val="000000" w:themeColor="text1"/>
          <w:sz w:val="24"/>
          <w:szCs w:val="24"/>
        </w:rPr>
        <w:t>[20]</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t xml:space="preserve"> (package version: 2.24.0) in R language to independently count the relevance of different clusters, which can be used as a complement to our cosine similarity,</w:t>
      </w:r>
      <w:r w:rsidR="0084781D" w:rsidRPr="005E619E">
        <w:rPr>
          <w:rFonts w:ascii="Times New Roman" w:hAnsi="Times New Roman" w:cs="Times New Roman"/>
          <w:color w:val="000000" w:themeColor="text1"/>
          <w:sz w:val="24"/>
          <w:szCs w:val="24"/>
        </w:rPr>
        <w:t xml:space="preserve"> in other words </w:t>
      </w:r>
      <w:r w:rsidRPr="005E619E">
        <w:rPr>
          <w:rFonts w:ascii="Times New Roman" w:hAnsi="Times New Roman" w:cs="Times New Roman"/>
          <w:color w:val="000000" w:themeColor="text1"/>
          <w:sz w:val="24"/>
          <w:szCs w:val="24"/>
        </w:rPr>
        <w:t xml:space="preserve">a </w:t>
      </w:r>
      <w:r w:rsidR="003833F3" w:rsidRPr="005E619E">
        <w:rPr>
          <w:rFonts w:ascii="Times New Roman" w:hAnsi="Times New Roman" w:cs="Times New Roman"/>
          <w:color w:val="000000" w:themeColor="text1"/>
          <w:sz w:val="24"/>
          <w:szCs w:val="24"/>
        </w:rPr>
        <w:t>highly</w:t>
      </w:r>
      <w:r w:rsidRPr="005E619E">
        <w:rPr>
          <w:rFonts w:ascii="Times New Roman" w:hAnsi="Times New Roman" w:cs="Times New Roman"/>
          <w:color w:val="000000" w:themeColor="text1"/>
          <w:sz w:val="24"/>
          <w:szCs w:val="24"/>
        </w:rPr>
        <w:t xml:space="preserve"> similarity between </w:t>
      </w:r>
      <w:proofErr w:type="gramStart"/>
      <w:r w:rsidRPr="005E619E">
        <w:rPr>
          <w:rFonts w:ascii="Times New Roman" w:hAnsi="Times New Roman" w:cs="Times New Roman"/>
          <w:color w:val="000000" w:themeColor="text1"/>
          <w:sz w:val="24"/>
          <w:szCs w:val="24"/>
        </w:rPr>
        <w:t xml:space="preserve">both </w:t>
      </w:r>
      <w:r w:rsidR="003833F3" w:rsidRPr="005E619E">
        <w:rPr>
          <w:rFonts w:ascii="Times New Roman" w:hAnsi="Times New Roman" w:cs="Times New Roman"/>
          <w:color w:val="000000" w:themeColor="text1"/>
          <w:sz w:val="24"/>
          <w:szCs w:val="24"/>
        </w:rPr>
        <w:t xml:space="preserve"> two</w:t>
      </w:r>
      <w:proofErr w:type="gramEnd"/>
      <w:r w:rsidR="003833F3" w:rsidRPr="005E619E">
        <w:rPr>
          <w:rFonts w:ascii="Times New Roman" w:hAnsi="Times New Roman" w:cs="Times New Roman"/>
          <w:color w:val="000000" w:themeColor="text1"/>
          <w:sz w:val="24"/>
          <w:szCs w:val="24"/>
        </w:rPr>
        <w:t xml:space="preserve"> </w:t>
      </w:r>
      <w:r w:rsidRPr="005E619E">
        <w:rPr>
          <w:rFonts w:ascii="Times New Roman" w:hAnsi="Times New Roman" w:cs="Times New Roman"/>
          <w:color w:val="000000" w:themeColor="text1"/>
          <w:sz w:val="24"/>
          <w:szCs w:val="24"/>
        </w:rPr>
        <w:t>computational methods indicates a high semantic concentration of that cluster, and vice versa.</w:t>
      </w:r>
    </w:p>
    <w:p w14:paraId="12F27C29" w14:textId="6F62F21E" w:rsidR="00F352A3" w:rsidRPr="005E619E" w:rsidRDefault="00F352A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Statistical methods for distribution of features</w:t>
      </w:r>
    </w:p>
    <w:p w14:paraId="7B91E411" w14:textId="39B3AAC2"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w:t>
      </w:r>
      <m:oMath>
        <m:r>
          <w:rPr>
            <w:rFonts w:ascii="Cambria Math" w:hAnsi="Cambria Math" w:cs="Times New Roman"/>
            <w:color w:val="000000" w:themeColor="text1"/>
            <w:sz w:val="24"/>
            <w:szCs w:val="24"/>
          </w:rPr>
          <m:t>mean</m:t>
        </m:r>
      </m:oMath>
      <w:r w:rsidRPr="005E619E">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std</m:t>
        </m:r>
      </m:oMath>
      <w:r w:rsidR="00C14BE5" w:rsidRPr="005E619E">
        <w:rPr>
          <w:rFonts w:ascii="Times New Roman" w:hAnsi="Times New Roman" w:cs="Times New Roman"/>
          <w:color w:val="000000" w:themeColor="text1"/>
          <w:sz w:val="24"/>
          <w:szCs w:val="24"/>
        </w:rPr>
        <w:t xml:space="preserve"> </w:t>
      </w:r>
      <w:r w:rsidR="00812E30"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standard deviations</w:t>
      </w:r>
      <w:r w:rsidR="00812E30"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 xml:space="preserve"> of the </w:t>
      </w:r>
      <w:r w:rsidR="0053066D" w:rsidRPr="005E619E">
        <w:rPr>
          <w:rFonts w:ascii="Times New Roman" w:hAnsi="Times New Roman" w:cs="Times New Roman"/>
          <w:color w:val="000000" w:themeColor="text1"/>
          <w:sz w:val="24"/>
          <w:szCs w:val="24"/>
        </w:rPr>
        <w:t>features</w:t>
      </w:r>
      <w:r w:rsidRPr="005E619E">
        <w:rPr>
          <w:rFonts w:ascii="Times New Roman" w:hAnsi="Times New Roman" w:cs="Times New Roman"/>
          <w:color w:val="000000" w:themeColor="text1"/>
          <w:sz w:val="24"/>
          <w:szCs w:val="24"/>
        </w:rPr>
        <w:t xml:space="preserve"> under different label categories were calculated by R language and displayed visually by drawing box plots and histograms with the R package. The </w:t>
      </w:r>
      <m:oMath>
        <m:r>
          <w:rPr>
            <w:rFonts w:ascii="Cambria Math" w:hAnsi="Cambria Math" w:cs="Times New Roman"/>
            <w:color w:val="000000" w:themeColor="text1"/>
            <w:sz w:val="24"/>
            <w:szCs w:val="24"/>
          </w:rPr>
          <m:t>wilcox.test</m:t>
        </m:r>
      </m:oMath>
      <w:r w:rsidRPr="005E619E">
        <w:rPr>
          <w:rFonts w:ascii="Times New Roman" w:hAnsi="Times New Roman" w:cs="Times New Roman"/>
          <w:color w:val="000000" w:themeColor="text1"/>
          <w:sz w:val="24"/>
          <w:szCs w:val="24"/>
        </w:rPr>
        <w:t xml:space="preserve"> function in the R language </w:t>
      </w:r>
      <m:oMath>
        <m:r>
          <w:rPr>
            <w:rFonts w:ascii="Cambria Math" w:hAnsi="Cambria Math" w:cs="Times New Roman"/>
            <w:color w:val="000000" w:themeColor="text1"/>
            <w:sz w:val="24"/>
            <w:szCs w:val="24"/>
          </w:rPr>
          <m:t>base</m:t>
        </m:r>
      </m:oMath>
      <w:r w:rsidRPr="005E619E">
        <w:rPr>
          <w:rFonts w:ascii="Times New Roman" w:hAnsi="Times New Roman" w:cs="Times New Roman"/>
          <w:color w:val="000000" w:themeColor="text1"/>
          <w:sz w:val="24"/>
          <w:szCs w:val="24"/>
        </w:rPr>
        <w:t xml:space="preserve"> package was used to compare whether there was a statistically significant difference (p&lt;0.05) between the features of different label groups. In addition</w:t>
      </w:r>
      <w:r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 xml:space="preserve"> the absolute difference between the means of different label categories was calculated as the difference between the means of the features under different label categories, calculated as follows.</w:t>
      </w:r>
    </w:p>
    <w:p w14:paraId="26E762B4" w14:textId="77777777"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AccF</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w:r w:rsidR="00F352A3" w:rsidRPr="005E619E">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nary>
              <m:naryPr>
                <m:chr m:val="∑"/>
                <m:limLoc m:val="undOvr"/>
                <m:ctrlPr>
                  <w:rPr>
                    <w:rFonts w:ascii="Cambria Math" w:hAnsi="Cambria Math" w:cs="Times New Roman"/>
                    <w:i/>
                    <w:iCs/>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r>
                  <w:rPr>
                    <w:rFonts w:ascii="Cambria Math" w:hAnsi="Cambria Math" w:cs="Times New Roman"/>
                    <w:color w:val="000000" w:themeColor="text1"/>
                    <w:sz w:val="24"/>
                    <w:szCs w:val="24"/>
                  </w:rPr>
                  <m:t>(</m:t>
                </m:r>
                <m:f>
                  <m:fPr>
                    <m:ctrlPr>
                      <w:rPr>
                        <w:rFonts w:ascii="Cambria Math" w:hAnsi="Cambria Math" w:cs="Times New Roman"/>
                        <w:i/>
                        <w:iCs/>
                        <w:color w:val="000000" w:themeColor="text1"/>
                        <w:sz w:val="24"/>
                        <w:szCs w:val="24"/>
                      </w:rPr>
                    </m:ctrlPr>
                  </m:fPr>
                  <m:num>
                    <m:d>
                      <m:dPr>
                        <m:begChr m:val="|"/>
                        <m:endChr m:val="|"/>
                        <m:ctrlPr>
                          <w:rPr>
                            <w:rFonts w:ascii="Cambria Math" w:hAnsi="Cambria Math" w:cs="Times New Roman"/>
                            <w:i/>
                            <w:iCs/>
                            <w:color w:val="000000" w:themeColor="text1"/>
                            <w:sz w:val="24"/>
                            <w:szCs w:val="24"/>
                          </w:rPr>
                        </m:ctrlPr>
                      </m:d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MeanF</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NonMeanF</m:t>
                            </m:r>
                          </m:e>
                          <m:sub>
                            <m:r>
                              <w:rPr>
                                <w:rFonts w:ascii="Cambria Math" w:hAnsi="Cambria Math" w:cs="Times New Roman"/>
                                <w:color w:val="000000" w:themeColor="text1"/>
                                <w:sz w:val="24"/>
                                <w:szCs w:val="24"/>
                              </w:rPr>
                              <m:t>i</m:t>
                            </m:r>
                          </m:sub>
                        </m:sSub>
                      </m:e>
                    </m:d>
                  </m:num>
                  <m:den>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MeanF</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den>
                </m:f>
                <m:r>
                  <w:rPr>
                    <w:rFonts w:ascii="Cambria Math" w:hAnsi="Cambria Math" w:cs="Times New Roman"/>
                    <w:color w:val="000000" w:themeColor="text1"/>
                    <w:sz w:val="24"/>
                    <w:szCs w:val="24"/>
                  </w:rPr>
                  <m:t>)</m:t>
                </m:r>
              </m:e>
            </m:nary>
          </m:num>
          <m:den>
            <m:r>
              <w:rPr>
                <w:rFonts w:ascii="Cambria Math" w:hAnsi="Cambria Math" w:cs="Times New Roman"/>
                <w:color w:val="000000" w:themeColor="text1"/>
                <w:sz w:val="24"/>
                <w:szCs w:val="24"/>
              </w:rPr>
              <m:t>n-1</m:t>
            </m:r>
          </m:den>
        </m:f>
      </m:oMath>
    </w:p>
    <w:p w14:paraId="15C2570E" w14:textId="77777777"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AccF</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m:t>
        </m:r>
      </m:oMath>
      <w:r w:rsidR="00F352A3" w:rsidRPr="005E619E">
        <w:rPr>
          <w:rFonts w:ascii="Times New Roman" w:hAnsi="Times New Roman" w:cs="Times New Roman"/>
          <w:color w:val="000000" w:themeColor="text1"/>
          <w:sz w:val="24"/>
          <w:szCs w:val="24"/>
        </w:rPr>
        <w:t xml:space="preserve">: The absolute difference between the mean value of a certain feature of the </w:t>
      </w:r>
      <m:oMath>
        <m:r>
          <w:rPr>
            <w:rFonts w:ascii="Cambria Math" w:hAnsi="Cambria Math" w:cs="Times New Roman"/>
            <w:color w:val="000000" w:themeColor="text1"/>
            <w:sz w:val="24"/>
            <w:szCs w:val="24"/>
          </w:rPr>
          <m:t>ith</m:t>
        </m:r>
      </m:oMath>
      <w:r w:rsidR="00F352A3" w:rsidRPr="005E619E">
        <w:rPr>
          <w:rFonts w:ascii="Times New Roman" w:hAnsi="Times New Roman" w:cs="Times New Roman"/>
          <w:color w:val="000000" w:themeColor="text1"/>
          <w:sz w:val="24"/>
          <w:szCs w:val="24"/>
        </w:rPr>
        <w:t xml:space="preserve"> label and the value of this feature in other label type.</w:t>
      </w:r>
    </w:p>
    <w:p w14:paraId="5B926862" w14:textId="77777777"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MeanF</m:t>
            </m:r>
          </m:e>
          <m:sub>
            <m:r>
              <w:rPr>
                <w:rFonts w:ascii="Cambria Math" w:hAnsi="Cambria Math" w:cs="Times New Roman"/>
                <w:color w:val="000000" w:themeColor="text1"/>
                <w:sz w:val="24"/>
                <w:szCs w:val="24"/>
              </w:rPr>
              <m:t>i</m:t>
            </m:r>
          </m:sub>
        </m:sSub>
      </m:oMath>
      <w:r w:rsidR="00F352A3" w:rsidRPr="005E619E">
        <w:rPr>
          <w:rFonts w:ascii="Times New Roman" w:hAnsi="Times New Roman" w:cs="Times New Roman"/>
          <w:color w:val="000000" w:themeColor="text1"/>
          <w:sz w:val="24"/>
          <w:szCs w:val="24"/>
        </w:rPr>
        <w:t>：</w:t>
      </w:r>
      <w:r w:rsidR="00F352A3" w:rsidRPr="005E619E">
        <w:rPr>
          <w:rFonts w:ascii="Times New Roman" w:hAnsi="Times New Roman" w:cs="Times New Roman"/>
          <w:color w:val="000000" w:themeColor="text1"/>
          <w:sz w:val="24"/>
          <w:szCs w:val="24"/>
        </w:rPr>
        <w:t xml:space="preserve">The mean value of a certain feature of the </w:t>
      </w:r>
      <m:oMath>
        <m:r>
          <w:rPr>
            <w:rFonts w:ascii="Cambria Math" w:hAnsi="Cambria Math" w:cs="Times New Roman"/>
            <w:color w:val="000000" w:themeColor="text1"/>
            <w:sz w:val="24"/>
            <w:szCs w:val="24"/>
          </w:rPr>
          <m:t>ith</m:t>
        </m:r>
      </m:oMath>
      <w:r w:rsidR="00F352A3" w:rsidRPr="005E619E">
        <w:rPr>
          <w:rFonts w:ascii="Times New Roman" w:hAnsi="Times New Roman" w:cs="Times New Roman"/>
          <w:color w:val="000000" w:themeColor="text1"/>
          <w:sz w:val="24"/>
          <w:szCs w:val="24"/>
        </w:rPr>
        <w:t xml:space="preserve"> label</w:t>
      </w:r>
    </w:p>
    <w:p w14:paraId="1ABB6F90" w14:textId="77777777"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NonMeanF</m:t>
            </m:r>
          </m:e>
          <m:sub>
            <m:r>
              <w:rPr>
                <w:rFonts w:ascii="Cambria Math" w:hAnsi="Cambria Math" w:cs="Times New Roman"/>
                <w:color w:val="000000" w:themeColor="text1"/>
                <w:sz w:val="24"/>
                <w:szCs w:val="24"/>
              </w:rPr>
              <m:t>i</m:t>
            </m:r>
          </m:sub>
        </m:sSub>
      </m:oMath>
      <w:r w:rsidR="00F352A3" w:rsidRPr="005E619E">
        <w:rPr>
          <w:rFonts w:ascii="Times New Roman" w:hAnsi="Times New Roman" w:cs="Times New Roman"/>
          <w:color w:val="000000" w:themeColor="text1"/>
          <w:sz w:val="24"/>
          <w:szCs w:val="24"/>
        </w:rPr>
        <w:t xml:space="preserve"> </w:t>
      </w:r>
      <w:r w:rsidR="00F352A3" w:rsidRPr="005E619E">
        <w:rPr>
          <w:rFonts w:ascii="Times New Roman" w:hAnsi="Times New Roman" w:cs="Times New Roman"/>
          <w:color w:val="000000" w:themeColor="text1"/>
          <w:sz w:val="24"/>
          <w:szCs w:val="24"/>
        </w:rPr>
        <w:t>：</w:t>
      </w:r>
      <w:r w:rsidR="00F352A3" w:rsidRPr="005E619E">
        <w:rPr>
          <w:rFonts w:ascii="Times New Roman" w:hAnsi="Times New Roman" w:cs="Times New Roman"/>
          <w:color w:val="000000" w:themeColor="text1"/>
          <w:sz w:val="24"/>
          <w:szCs w:val="24"/>
        </w:rPr>
        <w:t>The mean value of a certain feature of the non-</w:t>
      </w:r>
      <m:oMath>
        <m:r>
          <w:rPr>
            <w:rFonts w:ascii="Cambria Math" w:hAnsi="Cambria Math" w:cs="Times New Roman"/>
            <w:color w:val="000000" w:themeColor="text1"/>
            <w:sz w:val="24"/>
            <w:szCs w:val="24"/>
          </w:rPr>
          <m:t>ith</m:t>
        </m:r>
      </m:oMath>
      <w:r w:rsidR="00F352A3" w:rsidRPr="005E619E">
        <w:rPr>
          <w:rFonts w:ascii="Times New Roman" w:hAnsi="Times New Roman" w:cs="Times New Roman"/>
          <w:color w:val="000000" w:themeColor="text1"/>
          <w:sz w:val="24"/>
          <w:szCs w:val="24"/>
        </w:rPr>
        <w:t xml:space="preserve"> label.</w:t>
      </w:r>
    </w:p>
    <w:p w14:paraId="23B3B9BC"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n</m:t>
        </m:r>
      </m:oMath>
      <w:r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Number of label categories.</w:t>
      </w:r>
    </w:p>
    <w:p w14:paraId="40E933A5"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correlation test (point two column correlation) between the feature values </w:t>
      </w:r>
      <w:r w:rsidRPr="005E619E">
        <w:rPr>
          <w:rFonts w:ascii="Times New Roman" w:hAnsi="Times New Roman" w:cs="Times New Roman"/>
          <w:color w:val="000000" w:themeColor="text1"/>
          <w:sz w:val="24"/>
          <w:szCs w:val="24"/>
        </w:rPr>
        <w:lastRenderedPageBreak/>
        <w:t>and the different labels can be explained as the correlation between a certain feature (continuous value) and the discrete variable that distinguishes a certain label (1 if this label, 0 if not this label). The formula was calculated as follows.</w:t>
      </w:r>
    </w:p>
    <w:p w14:paraId="4D6F0C52"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m:oMathPara>
        <m:oMathParaPr>
          <m:jc m:val="centerGroup"/>
        </m:oMathParaPr>
        <m:oMath>
          <m:r>
            <w:rPr>
              <w:rFonts w:ascii="Cambria Math" w:hAnsi="Cambria Math" w:cs="Times New Roman"/>
              <w:color w:val="000000" w:themeColor="text1"/>
              <w:sz w:val="24"/>
              <w:szCs w:val="24"/>
            </w:rPr>
            <m:t>R=</m:t>
          </m:r>
          <m:f>
            <m:fPr>
              <m:ctrlPr>
                <w:rPr>
                  <w:rFonts w:ascii="Cambria Math" w:hAnsi="Cambria Math" w:cs="Times New Roman"/>
                  <w:i/>
                  <w:iCs/>
                  <w:color w:val="000000" w:themeColor="text1"/>
                  <w:sz w:val="24"/>
                  <w:szCs w:val="24"/>
                </w:rPr>
              </m:ctrlPr>
            </m:fPr>
            <m:num>
              <m:sSub>
                <m:sSubPr>
                  <m:ctrlPr>
                    <w:rPr>
                      <w:rFonts w:ascii="Cambria Math" w:hAnsi="Cambria Math" w:cs="Times New Roman"/>
                      <w:i/>
                      <w:iCs/>
                      <w:color w:val="000000" w:themeColor="text1"/>
                      <w:sz w:val="24"/>
                      <w:szCs w:val="24"/>
                    </w:rPr>
                  </m:ctrlPr>
                </m:sSubPr>
                <m:e>
                  <m:bar>
                    <m:barPr>
                      <m:pos m:val="top"/>
                      <m:ctrlPr>
                        <w:rPr>
                          <w:rFonts w:ascii="Cambria Math" w:hAnsi="Cambria Math" w:cs="Times New Roman"/>
                          <w:i/>
                          <w:iCs/>
                          <w:color w:val="000000" w:themeColor="text1"/>
                          <w:sz w:val="24"/>
                          <w:szCs w:val="24"/>
                        </w:rPr>
                      </m:ctrlPr>
                    </m:barPr>
                    <m:e>
                      <m:r>
                        <w:rPr>
                          <w:rFonts w:ascii="Cambria Math" w:hAnsi="Cambria Math" w:cs="Times New Roman"/>
                          <w:color w:val="000000" w:themeColor="text1"/>
                          <w:sz w:val="24"/>
                          <w:szCs w:val="24"/>
                        </w:rPr>
                        <m:t>X</m:t>
                      </m:r>
                    </m:e>
                  </m:ba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bar>
                    <m:barPr>
                      <m:pos m:val="top"/>
                      <m:ctrlPr>
                        <w:rPr>
                          <w:rFonts w:ascii="Cambria Math" w:hAnsi="Cambria Math" w:cs="Times New Roman"/>
                          <w:i/>
                          <w:iCs/>
                          <w:color w:val="000000" w:themeColor="text1"/>
                          <w:sz w:val="24"/>
                          <w:szCs w:val="24"/>
                        </w:rPr>
                      </m:ctrlPr>
                    </m:barPr>
                    <m:e>
                      <m:r>
                        <w:rPr>
                          <w:rFonts w:ascii="Cambria Math" w:hAnsi="Cambria Math" w:cs="Times New Roman"/>
                          <w:color w:val="000000" w:themeColor="text1"/>
                          <w:sz w:val="24"/>
                          <w:szCs w:val="24"/>
                        </w:rPr>
                        <m:t>X</m:t>
                      </m:r>
                    </m:e>
                  </m:bar>
                </m:e>
                <m:sub>
                  <m:r>
                    <w:rPr>
                      <w:rFonts w:ascii="Cambria Math" w:hAnsi="Cambria Math" w:cs="Times New Roman"/>
                      <w:color w:val="000000" w:themeColor="text1"/>
                      <w:sz w:val="24"/>
                      <w:szCs w:val="24"/>
                    </w:rPr>
                    <m:t>q</m:t>
                  </m:r>
                </m:sub>
              </m:sSub>
            </m:num>
            <m:den>
              <m:r>
                <w:rPr>
                  <w:rFonts w:ascii="Cambria Math" w:hAnsi="Cambria Math" w:cs="Times New Roman"/>
                  <w:color w:val="000000" w:themeColor="text1"/>
                  <w:sz w:val="24"/>
                  <w:szCs w:val="24"/>
                </w:rPr>
                <m:t>σ</m:t>
              </m:r>
            </m:den>
          </m:f>
          <m:r>
            <w:rPr>
              <w:rFonts w:ascii="Cambria Math" w:hAnsi="Cambria Math" w:cs="Times New Roman"/>
              <w:color w:val="000000" w:themeColor="text1"/>
              <w:sz w:val="24"/>
              <w:szCs w:val="24"/>
            </w:rPr>
            <m:t>×</m:t>
          </m:r>
          <m:rad>
            <m:radPr>
              <m:degHide m:val="1"/>
              <m:ctrlPr>
                <w:rPr>
                  <w:rFonts w:ascii="Cambria Math" w:hAnsi="Cambria Math" w:cs="Times New Roman"/>
                  <w:i/>
                  <w:iCs/>
                  <w:color w:val="000000" w:themeColor="text1"/>
                  <w:sz w:val="24"/>
                  <w:szCs w:val="24"/>
                </w:rPr>
              </m:ctrlPr>
            </m:radPr>
            <m:deg/>
            <m:e>
              <m:r>
                <w:rPr>
                  <w:rFonts w:ascii="Cambria Math" w:hAnsi="Cambria Math" w:cs="Times New Roman"/>
                  <w:color w:val="000000" w:themeColor="text1"/>
                  <w:sz w:val="24"/>
                  <w:szCs w:val="24"/>
                </w:rPr>
                <m:t>pq</m:t>
              </m:r>
            </m:e>
          </m:rad>
        </m:oMath>
      </m:oMathPara>
    </w:p>
    <w:p w14:paraId="3838754A" w14:textId="1BD25324" w:rsidR="00F352A3" w:rsidRPr="005E619E" w:rsidRDefault="00F352A3" w:rsidP="00863FC3">
      <w:pPr>
        <w:spacing w:beforeLines="50" w:before="156"/>
        <w:ind w:firstLineChars="200" w:firstLine="480"/>
        <w:jc w:val="left"/>
        <w:rPr>
          <w:rFonts w:ascii="Times New Roman" w:hAnsi="Times New Roman" w:cs="Times New Roman"/>
          <w:iCs/>
          <w:color w:val="000000" w:themeColor="text1"/>
          <w:sz w:val="24"/>
          <w:szCs w:val="24"/>
        </w:rPr>
      </w:pPr>
      <m:oMath>
        <m:r>
          <w:rPr>
            <w:rFonts w:ascii="Cambria Math" w:hAnsi="Cambria Math" w:cs="Times New Roman"/>
            <w:color w:val="000000" w:themeColor="text1"/>
            <w:sz w:val="24"/>
            <w:szCs w:val="24"/>
          </w:rPr>
          <m:t>R</m:t>
        </m:r>
      </m:oMath>
      <w:r w:rsidRPr="005E619E">
        <w:rPr>
          <w:rFonts w:ascii="Times New Roman" w:hAnsi="Times New Roman" w:cs="Times New Roman"/>
          <w:iCs/>
          <w:color w:val="000000" w:themeColor="text1"/>
          <w:sz w:val="24"/>
          <w:szCs w:val="24"/>
        </w:rPr>
        <w:t>：</w:t>
      </w:r>
      <w:r w:rsidRPr="005E619E">
        <w:rPr>
          <w:rFonts w:ascii="Times New Roman" w:hAnsi="Times New Roman" w:cs="Times New Roman"/>
          <w:iCs/>
          <w:color w:val="000000" w:themeColor="text1"/>
          <w:sz w:val="24"/>
          <w:szCs w:val="24"/>
        </w:rPr>
        <w:t>Correlation between a certain feature</w:t>
      </w:r>
      <w:r w:rsidR="000168B9" w:rsidRPr="005E619E">
        <w:rPr>
          <w:rFonts w:ascii="Times New Roman" w:hAnsi="Times New Roman" w:cs="Times New Roman"/>
          <w:iCs/>
          <w:color w:val="000000" w:themeColor="text1"/>
          <w:sz w:val="24"/>
          <w:szCs w:val="24"/>
        </w:rPr>
        <w:t xml:space="preserve"> value</w:t>
      </w:r>
      <w:r w:rsidRPr="005E619E">
        <w:rPr>
          <w:rFonts w:ascii="Times New Roman" w:hAnsi="Times New Roman" w:cs="Times New Roman"/>
          <w:iCs/>
          <w:color w:val="000000" w:themeColor="text1"/>
          <w:sz w:val="24"/>
          <w:szCs w:val="24"/>
        </w:rPr>
        <w:t xml:space="preserve"> under a certain label and a discrete variable</w:t>
      </w:r>
      <w:r w:rsidR="000168B9" w:rsidRPr="005E619E">
        <w:rPr>
          <w:rFonts w:ascii="Times New Roman" w:hAnsi="Times New Roman" w:cs="Times New Roman"/>
          <w:color w:val="000000" w:themeColor="text1"/>
          <w:sz w:val="24"/>
          <w:szCs w:val="24"/>
        </w:rPr>
        <w:t xml:space="preserve"> that distinguishes a certain label</w:t>
      </w:r>
      <w:r w:rsidRPr="005E619E">
        <w:rPr>
          <w:rFonts w:ascii="Times New Roman" w:hAnsi="Times New Roman" w:cs="Times New Roman"/>
          <w:iCs/>
          <w:color w:val="000000" w:themeColor="text1"/>
          <w:sz w:val="24"/>
          <w:szCs w:val="24"/>
        </w:rPr>
        <w:t>.</w:t>
      </w:r>
    </w:p>
    <w:p w14:paraId="68F86701"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oMath>
      <w:r w:rsidRPr="005E619E">
        <w:rPr>
          <w:rFonts w:ascii="Times New Roman" w:hAnsi="Times New Roman" w:cs="Times New Roman"/>
          <w:iCs/>
          <w:color w:val="000000" w:themeColor="text1"/>
          <w:sz w:val="24"/>
          <w:szCs w:val="24"/>
        </w:rPr>
        <w:t>：</w:t>
      </w:r>
      <w:r w:rsidRPr="005E619E">
        <w:rPr>
          <w:rFonts w:ascii="Times New Roman" w:hAnsi="Times New Roman" w:cs="Times New Roman"/>
          <w:color w:val="000000" w:themeColor="text1"/>
          <w:sz w:val="24"/>
          <w:szCs w:val="24"/>
        </w:rPr>
        <w:t>Percentage of protein in total protein under a certain label.</w:t>
      </w:r>
    </w:p>
    <w:p w14:paraId="1C948A60" w14:textId="23CD88BD"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q</m:t>
        </m:r>
      </m:oMath>
      <w:r w:rsidRPr="005E619E">
        <w:rPr>
          <w:rFonts w:ascii="Times New Roman" w:hAnsi="Times New Roman" w:cs="Times New Roman"/>
          <w:iCs/>
          <w:color w:val="000000" w:themeColor="text1"/>
          <w:sz w:val="24"/>
          <w:szCs w:val="24"/>
        </w:rPr>
        <w:t>：</w:t>
      </w:r>
      <w:r w:rsidR="00920E3A" w:rsidRPr="005E619E">
        <w:rPr>
          <w:rFonts w:ascii="Times New Roman" w:hAnsi="Times New Roman" w:cs="Times New Roman"/>
          <w:color w:val="000000" w:themeColor="text1"/>
          <w:sz w:val="24"/>
          <w:szCs w:val="24"/>
        </w:rPr>
        <w:t>P</w:t>
      </w:r>
      <w:r w:rsidRPr="005E619E">
        <w:rPr>
          <w:rFonts w:ascii="Times New Roman" w:hAnsi="Times New Roman" w:cs="Times New Roman"/>
          <w:color w:val="000000" w:themeColor="text1"/>
          <w:sz w:val="24"/>
          <w:szCs w:val="24"/>
        </w:rPr>
        <w:t>ercentage of other label proteins in total proteins.</w:t>
      </w:r>
    </w:p>
    <w:p w14:paraId="098D45C4" w14:textId="2DEBF468" w:rsidR="00F352A3" w:rsidRPr="005E619E" w:rsidRDefault="00000000" w:rsidP="00863FC3">
      <w:pPr>
        <w:spacing w:beforeLines="50" w:before="156"/>
        <w:ind w:firstLineChars="200" w:firstLine="480"/>
        <w:jc w:val="left"/>
        <w:rPr>
          <w:rFonts w:ascii="Times New Roman" w:hAnsi="Times New Roman" w:cs="Times New Roman"/>
          <w:color w:val="000000" w:themeColor="text1"/>
          <w:sz w:val="24"/>
          <w:szCs w:val="24"/>
        </w:rPr>
      </w:pPr>
      <m:oMath>
        <m:sSub>
          <m:sSubPr>
            <m:ctrlPr>
              <w:rPr>
                <w:rFonts w:ascii="Cambria Math" w:hAnsi="Cambria Math" w:cs="Times New Roman"/>
                <w:i/>
                <w:iCs/>
                <w:color w:val="000000" w:themeColor="text1"/>
                <w:sz w:val="24"/>
                <w:szCs w:val="24"/>
              </w:rPr>
            </m:ctrlPr>
          </m:sSubPr>
          <m:e>
            <m:bar>
              <m:barPr>
                <m:pos m:val="top"/>
                <m:ctrlPr>
                  <w:rPr>
                    <w:rFonts w:ascii="Cambria Math" w:hAnsi="Cambria Math" w:cs="Times New Roman"/>
                    <w:i/>
                    <w:iCs/>
                    <w:color w:val="000000" w:themeColor="text1"/>
                    <w:sz w:val="24"/>
                    <w:szCs w:val="24"/>
                  </w:rPr>
                </m:ctrlPr>
              </m:barPr>
              <m:e>
                <m:r>
                  <w:rPr>
                    <w:rFonts w:ascii="Cambria Math" w:hAnsi="Cambria Math" w:cs="Times New Roman"/>
                    <w:color w:val="000000" w:themeColor="text1"/>
                    <w:sz w:val="24"/>
                    <w:szCs w:val="24"/>
                  </w:rPr>
                  <m:t>X</m:t>
                </m:r>
              </m:e>
            </m:bar>
          </m:e>
          <m:sub>
            <m:r>
              <w:rPr>
                <w:rFonts w:ascii="Cambria Math" w:hAnsi="Cambria Math" w:cs="Times New Roman"/>
                <w:color w:val="000000" w:themeColor="text1"/>
                <w:sz w:val="24"/>
                <w:szCs w:val="24"/>
              </w:rPr>
              <m:t>p</m:t>
            </m:r>
          </m:sub>
        </m:sSub>
      </m:oMath>
      <w:r w:rsidR="00F352A3" w:rsidRPr="005E619E">
        <w:rPr>
          <w:rFonts w:ascii="Times New Roman" w:hAnsi="Times New Roman" w:cs="Times New Roman"/>
          <w:iCs/>
          <w:color w:val="000000" w:themeColor="text1"/>
          <w:sz w:val="24"/>
          <w:szCs w:val="24"/>
        </w:rPr>
        <w:t>：</w:t>
      </w:r>
      <w:r w:rsidR="00F352A3" w:rsidRPr="005E619E">
        <w:rPr>
          <w:rFonts w:ascii="Times New Roman" w:hAnsi="Times New Roman" w:cs="Times New Roman"/>
          <w:color w:val="000000" w:themeColor="text1"/>
          <w:sz w:val="24"/>
          <w:szCs w:val="24"/>
        </w:rPr>
        <w:t>The mean value of a certain feature of a protein under a certain label</w:t>
      </w:r>
      <w:r w:rsidR="00F352A3" w:rsidRPr="005E619E">
        <w:rPr>
          <w:rFonts w:ascii="Times New Roman" w:hAnsi="Times New Roman" w:cs="Times New Roman"/>
          <w:color w:val="000000" w:themeColor="text1"/>
          <w:sz w:val="24"/>
          <w:szCs w:val="24"/>
        </w:rPr>
        <w:t>，</w:t>
      </w:r>
      <m:oMath>
        <m:sSub>
          <m:sSubPr>
            <m:ctrlPr>
              <w:rPr>
                <w:rFonts w:ascii="Cambria Math" w:hAnsi="Cambria Math" w:cs="Times New Roman"/>
                <w:i/>
                <w:iCs/>
                <w:color w:val="000000" w:themeColor="text1"/>
                <w:sz w:val="24"/>
                <w:szCs w:val="24"/>
              </w:rPr>
            </m:ctrlPr>
          </m:sSubPr>
          <m:e>
            <m:bar>
              <m:barPr>
                <m:pos m:val="top"/>
                <m:ctrlPr>
                  <w:rPr>
                    <w:rFonts w:ascii="Cambria Math" w:hAnsi="Cambria Math" w:cs="Times New Roman"/>
                    <w:i/>
                    <w:iCs/>
                    <w:color w:val="000000" w:themeColor="text1"/>
                    <w:sz w:val="24"/>
                    <w:szCs w:val="24"/>
                  </w:rPr>
                </m:ctrlPr>
              </m:barPr>
              <m:e>
                <m:r>
                  <w:rPr>
                    <w:rFonts w:ascii="Cambria Math" w:hAnsi="Cambria Math" w:cs="Times New Roman"/>
                    <w:color w:val="000000" w:themeColor="text1"/>
                    <w:sz w:val="24"/>
                    <w:szCs w:val="24"/>
                  </w:rPr>
                  <m:t>X</m:t>
                </m:r>
              </m:e>
            </m:bar>
          </m:e>
          <m:sub>
            <m:r>
              <w:rPr>
                <w:rFonts w:ascii="Cambria Math" w:hAnsi="Cambria Math" w:cs="Times New Roman"/>
                <w:color w:val="000000" w:themeColor="text1"/>
                <w:sz w:val="24"/>
                <w:szCs w:val="24"/>
              </w:rPr>
              <m:t>q</m:t>
            </m:r>
          </m:sub>
        </m:sSub>
      </m:oMath>
      <w:r w:rsidR="00F352A3" w:rsidRPr="005E619E">
        <w:rPr>
          <w:rFonts w:ascii="Times New Roman" w:hAnsi="Times New Roman" w:cs="Times New Roman"/>
          <w:sz w:val="24"/>
          <w:szCs w:val="24"/>
        </w:rPr>
        <w:t xml:space="preserve"> </w:t>
      </w:r>
      <w:r w:rsidR="00F352A3" w:rsidRPr="005E619E">
        <w:rPr>
          <w:rFonts w:ascii="Times New Roman" w:hAnsi="Times New Roman" w:cs="Times New Roman"/>
          <w:color w:val="000000" w:themeColor="text1"/>
          <w:sz w:val="24"/>
          <w:szCs w:val="24"/>
        </w:rPr>
        <w:t xml:space="preserve">the mean value of this feature for proteins of other label. </w:t>
      </w:r>
      <m:oMath>
        <m:r>
          <w:rPr>
            <w:rFonts w:ascii="Cambria Math" w:hAnsi="Cambria Math" w:cs="Times New Roman"/>
            <w:color w:val="000000" w:themeColor="text1"/>
            <w:sz w:val="24"/>
            <w:szCs w:val="24"/>
          </w:rPr>
          <m:t>σ</m:t>
        </m:r>
      </m:oMath>
      <w:r w:rsidR="00F352A3" w:rsidRPr="005E619E">
        <w:rPr>
          <w:rFonts w:ascii="Times New Roman" w:hAnsi="Times New Roman" w:cs="Times New Roman"/>
          <w:sz w:val="24"/>
          <w:szCs w:val="24"/>
        </w:rPr>
        <w:t xml:space="preserve"> </w:t>
      </w:r>
      <w:r w:rsidR="00F352A3" w:rsidRPr="005E619E">
        <w:rPr>
          <w:rFonts w:ascii="Times New Roman" w:hAnsi="Times New Roman" w:cs="Times New Roman"/>
          <w:color w:val="000000" w:themeColor="text1"/>
          <w:sz w:val="24"/>
          <w:szCs w:val="24"/>
        </w:rPr>
        <w:t>indicates the standard deviation of this feature for all proteins.</w:t>
      </w:r>
    </w:p>
    <w:p w14:paraId="0BBA2F39"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In addition</w:t>
      </w:r>
      <w:r w:rsidRPr="005E619E">
        <w:rPr>
          <w:rFonts w:ascii="Times New Roman" w:hAnsi="Times New Roman" w:cs="Times New Roman"/>
          <w:color w:val="000000" w:themeColor="text1"/>
          <w:sz w:val="24"/>
          <w:szCs w:val="24"/>
        </w:rPr>
        <w:t>，</w:t>
      </w:r>
      <w:r w:rsidRPr="005E619E">
        <w:rPr>
          <w:rFonts w:ascii="Times New Roman" w:hAnsi="Times New Roman" w:cs="Times New Roman"/>
          <w:color w:val="000000" w:themeColor="text1"/>
          <w:sz w:val="24"/>
          <w:szCs w:val="24"/>
        </w:rPr>
        <w:t xml:space="preserve"> the results of the point two column correlation calculation are the same as the Pearson correlation calculation when the categorical label is a dichotomous discrete variable and takes the value of 1 or 0.</w:t>
      </w:r>
    </w:p>
    <w:p w14:paraId="6A533045" w14:textId="77777777" w:rsidR="00E850F2" w:rsidRPr="005E619E" w:rsidRDefault="00E850F2"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Prediction model construction and feature filtering</w:t>
      </w:r>
    </w:p>
    <w:p w14:paraId="527FB9A7" w14:textId="632DAD26"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ProtLoc-Mex1 constructed random forest models by </w:t>
      </w:r>
      <m:oMath>
        <m:r>
          <w:rPr>
            <w:rFonts w:ascii="Cambria Math" w:hAnsi="Cambria Math" w:cs="Times New Roman"/>
            <w:color w:val="000000" w:themeColor="text1"/>
            <w:sz w:val="24"/>
            <w:szCs w:val="24"/>
          </w:rPr>
          <m:t>scikit-learn</m:t>
        </m:r>
      </m:oMath>
      <w:r w:rsidRPr="005E619E">
        <w:rPr>
          <w:rFonts w:ascii="Times New Roman" w:hAnsi="Times New Roman" w:cs="Times New Roman"/>
          <w:color w:val="000000" w:themeColor="text1"/>
          <w:sz w:val="24"/>
          <w:szCs w:val="24"/>
        </w:rPr>
        <w:t xml:space="preserve"> library to predict protein localization, BP clustering cluster prediction, and MF clustering cluster prediction, respectively. The Gini index and Gini gain </w:t>
      </w:r>
      <w:r w:rsidRPr="005E619E">
        <w:rPr>
          <w:rFonts w:ascii="Times New Roman" w:hAnsi="Times New Roman" w:cs="Times New Roman"/>
          <w:color w:val="000000" w:themeColor="text1"/>
          <w:sz w:val="24"/>
          <w:szCs w:val="24"/>
        </w:rPr>
        <w:fldChar w:fldCharType="begin"/>
      </w:r>
      <w:r w:rsidR="00620F53" w:rsidRPr="005E619E">
        <w:rPr>
          <w:rFonts w:ascii="Times New Roman" w:hAnsi="Times New Roman" w:cs="Times New Roman"/>
          <w:color w:val="000000" w:themeColor="text1"/>
          <w:sz w:val="24"/>
          <w:szCs w:val="24"/>
        </w:rPr>
        <w:instrText xml:space="preserve"> ADDIN EN.CITE &lt;EndNote&gt;&lt;Cite&gt;&lt;Author&gt;Li&lt;/Author&gt;&lt;Year&gt;2018&lt;/Year&gt;&lt;RecNum&gt;28&lt;/RecNum&gt;&lt;DisplayText&gt;[21]&lt;/DisplayText&gt;&lt;record&gt;&lt;rec-number&gt;28&lt;/rec-number&gt;&lt;foreign-keys&gt;&lt;key app="EN" db-id="sp2ew55t0edarsesp52prsfsxererrzwd50d" timestamp="1662081255"&gt;28&lt;/key&gt;&lt;/foreign-keys&gt;&lt;ref-type name="Journal Article"&gt;17&lt;/ref-type&gt;&lt;contributors&gt;&lt;authors&gt;&lt;author&gt;Li, Lin&lt;/author&gt;&lt;author&gt;Wang, Juzhen&lt;/author&gt;&lt;/authors&gt;&lt;/contributors&gt;&lt;titles&gt;&lt;title&gt;Research on feature importance evaluation of wireless signal recognition based on decision tree algorithm in cognitive computing&lt;/title&gt;&lt;secondary-title&gt;Cognitive Systems Research&lt;/secondary-title&gt;&lt;/titles&gt;&lt;periodical&gt;&lt;full-title&gt;Cognitive Systems Research&lt;/full-title&gt;&lt;/periodical&gt;&lt;pages&gt;882-890&lt;/pages&gt;&lt;volume&gt;52&lt;/volume&gt;&lt;keywords&gt;&lt;keyword&gt;Cognitive computing&lt;/keyword&gt;&lt;keyword&gt;Modulation recognition&lt;/keyword&gt;&lt;keyword&gt;Feature evaluation&lt;/keyword&gt;&lt;/keywords&gt;&lt;dates&gt;&lt;year&gt;2018&lt;/year&gt;&lt;pub-dates&gt;&lt;date&gt;2018/12/01/&lt;/date&gt;&lt;/pub-dates&gt;&lt;/dates&gt;&lt;isbn&gt;1389-0417&lt;/isbn&gt;&lt;urls&gt;&lt;related-urls&gt;&lt;url&gt;https://www.sciencedirect.com/science/article/pii/S1389041718304297&lt;/url&gt;&lt;/related-urls&gt;&lt;/urls&gt;&lt;electronic-resource-num&gt;https://doi.org/10.1016/j.cogsys.2018.09.007&lt;/electronic-resource-num&gt;&lt;/record&gt;&lt;/Cite&gt;&lt;/EndNote&gt;</w:instrText>
      </w:r>
      <w:r w:rsidRPr="005E619E">
        <w:rPr>
          <w:rFonts w:ascii="Times New Roman" w:hAnsi="Times New Roman" w:cs="Times New Roman"/>
          <w:color w:val="000000" w:themeColor="text1"/>
          <w:sz w:val="24"/>
          <w:szCs w:val="24"/>
        </w:rPr>
        <w:fldChar w:fldCharType="separate"/>
      </w:r>
      <w:r w:rsidR="00620F53" w:rsidRPr="005E619E">
        <w:rPr>
          <w:rFonts w:ascii="Times New Roman" w:hAnsi="Times New Roman" w:cs="Times New Roman"/>
          <w:noProof/>
          <w:color w:val="000000" w:themeColor="text1"/>
          <w:sz w:val="24"/>
          <w:szCs w:val="24"/>
        </w:rPr>
        <w:t>[21]</w:t>
      </w:r>
      <w:r w:rsidRPr="005E619E">
        <w:rPr>
          <w:rFonts w:ascii="Times New Roman" w:hAnsi="Times New Roman" w:cs="Times New Roman"/>
          <w:color w:val="000000" w:themeColor="text1"/>
          <w:sz w:val="24"/>
          <w:szCs w:val="24"/>
        </w:rPr>
        <w:fldChar w:fldCharType="end"/>
      </w:r>
      <w:r w:rsidRPr="005E619E">
        <w:rPr>
          <w:rFonts w:ascii="Times New Roman" w:hAnsi="Times New Roman" w:cs="Times New Roman"/>
          <w:color w:val="000000" w:themeColor="text1"/>
          <w:sz w:val="24"/>
          <w:szCs w:val="24"/>
        </w:rPr>
        <w:t xml:space="preserve"> were calculated by the random forest model as feature weights and filtered features by weight thresholds (weight thresholds were calculated by grid search as hyperparameters). Where the model calculates the feature weights as follows.</w:t>
      </w:r>
    </w:p>
    <w:p w14:paraId="09021D3B" w14:textId="77777777" w:rsidR="00F352A3" w:rsidRPr="005E619E" w:rsidRDefault="00000000" w:rsidP="00863FC3">
      <w:pPr>
        <w:spacing w:beforeLines="50" w:before="156"/>
        <w:ind w:firstLineChars="200" w:firstLine="480"/>
        <w:jc w:val="left"/>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GI</m:t>
              </m:r>
            </m:e>
            <m:sub>
              <m:r>
                <w:rPr>
                  <w:rFonts w:ascii="Cambria Math" w:hAnsi="Cambria Math" w:cs="Times New Roman"/>
                  <w:sz w:val="24"/>
                  <w:szCs w:val="24"/>
                </w:rPr>
                <m:t>m</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up>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ub>
                  </m:sSub>
                </m:e>
              </m:nary>
            </m:e>
          </m:nary>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mk</m:t>
                  </m:r>
                </m:sub>
                <m:sup>
                  <m:r>
                    <w:rPr>
                      <w:rFonts w:ascii="Cambria Math" w:hAnsi="Cambria Math" w:cs="Times New Roman"/>
                      <w:sz w:val="24"/>
                      <w:szCs w:val="24"/>
                    </w:rPr>
                    <m:t>2</m:t>
                  </m:r>
                </m:sup>
              </m:sSubSup>
            </m:e>
          </m:nary>
        </m:oMath>
      </m:oMathPara>
    </w:p>
    <w:p w14:paraId="31280C0B" w14:textId="77777777" w:rsidR="00F352A3" w:rsidRPr="005E619E" w:rsidRDefault="00000000" w:rsidP="00863FC3">
      <w:pPr>
        <w:spacing w:beforeLines="50" w:before="156"/>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GI</m:t>
            </m:r>
          </m:e>
          <m:sub>
            <m:r>
              <w:rPr>
                <w:rFonts w:ascii="Cambria Math" w:hAnsi="Cambria Math" w:cs="Times New Roman"/>
                <w:sz w:val="24"/>
                <w:szCs w:val="24"/>
              </w:rPr>
              <m:t>m</m:t>
            </m:r>
          </m:sub>
        </m:sSub>
      </m:oMath>
      <w:r w:rsidR="00F352A3" w:rsidRPr="005E619E">
        <w:rPr>
          <w:rFonts w:ascii="Times New Roman" w:hAnsi="Times New Roman" w:cs="Times New Roman"/>
          <w:sz w:val="24"/>
          <w:szCs w:val="24"/>
        </w:rPr>
        <w:t xml:space="preserve">: The Gini index of the feature </w:t>
      </w:r>
      <m:oMath>
        <m:r>
          <w:rPr>
            <w:rFonts w:ascii="Cambria Math" w:hAnsi="Cambria Math" w:cs="Times New Roman"/>
            <w:sz w:val="24"/>
            <w:szCs w:val="24"/>
          </w:rPr>
          <m:t>m</m:t>
        </m:r>
      </m:oMath>
      <w:r w:rsidR="00F352A3" w:rsidRPr="005E619E">
        <w:rPr>
          <w:rFonts w:ascii="Times New Roman" w:hAnsi="Times New Roman" w:cs="Times New Roman"/>
          <w:sz w:val="24"/>
          <w:szCs w:val="24"/>
        </w:rPr>
        <w:t>.</w:t>
      </w:r>
    </w:p>
    <w:p w14:paraId="6862D0E5" w14:textId="77777777" w:rsidR="00F352A3" w:rsidRPr="005E619E" w:rsidRDefault="00F352A3" w:rsidP="00863FC3">
      <w:pPr>
        <w:spacing w:beforeLines="50" w:before="156"/>
        <w:jc w:val="left"/>
        <w:rPr>
          <w:rFonts w:ascii="Times New Roman" w:hAnsi="Times New Roman" w:cs="Times New Roman"/>
          <w:sz w:val="24"/>
          <w:szCs w:val="24"/>
        </w:rPr>
      </w:pPr>
      <m:oMath>
        <m:r>
          <w:rPr>
            <w:rFonts w:ascii="Cambria Math" w:hAnsi="Cambria Math" w:cs="Times New Roman"/>
            <w:sz w:val="24"/>
            <w:szCs w:val="24"/>
          </w:rPr>
          <m:t>|K|</m:t>
        </m:r>
      </m:oMath>
      <w:r w:rsidRPr="005E619E">
        <w:rPr>
          <w:rFonts w:ascii="Times New Roman" w:hAnsi="Times New Roman" w:cs="Times New Roman"/>
          <w:sz w:val="24"/>
          <w:szCs w:val="24"/>
        </w:rPr>
        <w:t>: indicates the number of categories.</w:t>
      </w:r>
    </w:p>
    <w:p w14:paraId="31F4C54C" w14:textId="77777777" w:rsidR="00F352A3" w:rsidRPr="005E619E" w:rsidRDefault="00000000" w:rsidP="00863FC3">
      <w:pPr>
        <w:spacing w:beforeLines="50" w:before="156"/>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mk</m:t>
            </m:r>
          </m:sub>
        </m:sSub>
      </m:oMath>
      <w:r w:rsidR="00F352A3" w:rsidRPr="005E619E">
        <w:rPr>
          <w:rFonts w:ascii="Times New Roman" w:hAnsi="Times New Roman" w:cs="Times New Roman"/>
          <w:sz w:val="24"/>
          <w:szCs w:val="24"/>
        </w:rPr>
        <w:t xml:space="preserve">: indicates the proportion of category </w:t>
      </w:r>
      <m:oMath>
        <m:r>
          <w:rPr>
            <w:rFonts w:ascii="Cambria Math" w:hAnsi="Cambria Math" w:cs="Times New Roman"/>
            <w:sz w:val="24"/>
            <w:szCs w:val="24"/>
          </w:rPr>
          <m:t>k</m:t>
        </m:r>
      </m:oMath>
      <w:r w:rsidR="00F352A3" w:rsidRPr="005E619E">
        <w:rPr>
          <w:rFonts w:ascii="Times New Roman" w:hAnsi="Times New Roman" w:cs="Times New Roman"/>
          <w:sz w:val="24"/>
          <w:szCs w:val="24"/>
        </w:rPr>
        <w:t xml:space="preserve"> in node </w:t>
      </w:r>
      <m:oMath>
        <m:r>
          <w:rPr>
            <w:rFonts w:ascii="Cambria Math" w:hAnsi="Cambria Math" w:cs="Times New Roman"/>
            <w:sz w:val="24"/>
            <w:szCs w:val="24"/>
          </w:rPr>
          <m:t>m</m:t>
        </m:r>
      </m:oMath>
      <w:r w:rsidR="00F352A3" w:rsidRPr="005E619E">
        <w:rPr>
          <w:rFonts w:ascii="Times New Roman" w:hAnsi="Times New Roman" w:cs="Times New Roman"/>
          <w:sz w:val="24"/>
          <w:szCs w:val="24"/>
        </w:rPr>
        <w:t>.</w:t>
      </w:r>
    </w:p>
    <w:p w14:paraId="1641C1DD"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amount of change in the Gini index before and after branching of the single decision tree </w:t>
      </w:r>
      <m:oMath>
        <m:r>
          <w:rPr>
            <w:rFonts w:ascii="Cambria Math" w:hAnsi="Cambria Math" w:cs="Times New Roman"/>
            <w:color w:val="000000" w:themeColor="text1"/>
            <w:sz w:val="24"/>
            <w:szCs w:val="24"/>
          </w:rPr>
          <m:t>m</m:t>
        </m:r>
      </m:oMath>
      <w:r w:rsidRPr="005E619E">
        <w:rPr>
          <w:rFonts w:ascii="Times New Roman" w:hAnsi="Times New Roman" w:cs="Times New Roman"/>
          <w:color w:val="000000" w:themeColor="text1"/>
          <w:sz w:val="24"/>
          <w:szCs w:val="24"/>
        </w:rPr>
        <w:t xml:space="preserve"> is also called the Gini gain as:</w:t>
      </w:r>
    </w:p>
    <w:p w14:paraId="73B6F92C"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m:oMathPara>
        <m:oMathParaPr>
          <m:jc m:val="center"/>
        </m:oMathParaPr>
        <m:oMath>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m:t>
              </m:r>
            </m:sub>
            <m:sup>
              <m:r>
                <w:rPr>
                  <w:rFonts w:ascii="Cambria Math" w:hAnsi="Cambria Math" w:cs="Times New Roman"/>
                  <w:color w:val="000000" w:themeColor="text1"/>
                  <w:sz w:val="24"/>
                  <w:szCs w:val="24"/>
                </w:rPr>
                <m:t>Gini</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GI</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GI</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GI</m:t>
              </m:r>
            </m:e>
            <m:sub>
              <m:r>
                <w:rPr>
                  <w:rFonts w:ascii="Cambria Math" w:hAnsi="Cambria Math" w:cs="Times New Roman"/>
                  <w:color w:val="000000" w:themeColor="text1"/>
                  <w:sz w:val="24"/>
                  <w:szCs w:val="24"/>
                </w:rPr>
                <m:t>r</m:t>
              </m:r>
            </m:sub>
          </m:sSub>
        </m:oMath>
      </m:oMathPara>
    </w:p>
    <w:p w14:paraId="117479DC" w14:textId="2E364703" w:rsidR="00F352A3" w:rsidRPr="005E619E" w:rsidRDefault="00000000" w:rsidP="00863FC3">
      <w:pPr>
        <w:spacing w:beforeLines="50" w:before="156"/>
        <w:jc w:val="left"/>
        <w:rPr>
          <w:rFonts w:ascii="Times New Roman" w:hAnsi="Times New Roman" w:cs="Times New Roman" w:hint="eastAsia"/>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t>
            </m:r>
          </m:sub>
          <m:sup>
            <m:r>
              <w:rPr>
                <w:rFonts w:ascii="Cambria Math" w:hAnsi="Cambria Math" w:cs="Times New Roman"/>
                <w:color w:val="000000" w:themeColor="text1"/>
                <w:sz w:val="24"/>
                <w:szCs w:val="24"/>
              </w:rPr>
              <m:t>Gini</m:t>
            </m:r>
          </m:sup>
        </m:sSubSup>
      </m:oMath>
      <w:r w:rsidR="00F352A3" w:rsidRPr="005E619E">
        <w:rPr>
          <w:rFonts w:ascii="Times New Roman" w:hAnsi="Times New Roman" w:cs="Times New Roman"/>
          <w:color w:val="000000" w:themeColor="text1"/>
          <w:sz w:val="24"/>
          <w:szCs w:val="24"/>
        </w:rPr>
        <w:t xml:space="preserve"> is the Gini index score (i.e., weights) for each feature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oMath>
      <w:r w:rsidR="00F352A3" w:rsidRPr="005E619E">
        <w:rPr>
          <w:rFonts w:ascii="Times New Roman" w:hAnsi="Times New Roman" w:cs="Times New Roman"/>
          <w:color w:val="000000" w:themeColor="text1"/>
          <w:sz w:val="24"/>
          <w:szCs w:val="24"/>
        </w:rPr>
        <w:t>.</w:t>
      </w:r>
    </w:p>
    <w:p w14:paraId="3C73A977" w14:textId="77777777" w:rsidR="00F352A3" w:rsidRPr="005E619E" w:rsidRDefault="00000000" w:rsidP="00863FC3">
      <w:pPr>
        <w:spacing w:beforeLines="50" w:before="156"/>
        <w:jc w:val="left"/>
        <w:rPr>
          <w:rFonts w:ascii="Times New Roman" w:hAnsi="Times New Roman" w:cs="Times New Roman"/>
          <w:iCs/>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GI</m:t>
            </m:r>
          </m:e>
          <m:sub>
            <m:r>
              <w:rPr>
                <w:rFonts w:ascii="Cambria Math" w:hAnsi="Cambria Math" w:cs="Times New Roman"/>
                <w:color w:val="000000" w:themeColor="text1"/>
                <w:sz w:val="24"/>
                <w:szCs w:val="24"/>
              </w:rPr>
              <m:t>l</m:t>
            </m:r>
          </m:sub>
        </m:sSub>
      </m:oMath>
      <w:r w:rsidR="00F352A3" w:rsidRPr="005E619E">
        <w:rPr>
          <w:rFonts w:ascii="Times New Roman" w:hAnsi="Times New Roman" w:cs="Times New Roman"/>
          <w:iCs/>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GI</m:t>
            </m:r>
          </m:e>
          <m:sub>
            <m:r>
              <w:rPr>
                <w:rFonts w:ascii="Cambria Math" w:hAnsi="Cambria Math" w:cs="Times New Roman"/>
                <w:color w:val="000000" w:themeColor="text1"/>
                <w:sz w:val="24"/>
                <w:szCs w:val="24"/>
              </w:rPr>
              <m:t>r</m:t>
            </m:r>
          </m:sub>
        </m:sSub>
      </m:oMath>
      <w:r w:rsidR="00F352A3" w:rsidRPr="005E619E">
        <w:rPr>
          <w:rFonts w:ascii="Times New Roman" w:hAnsi="Times New Roman" w:cs="Times New Roman"/>
          <w:sz w:val="24"/>
          <w:szCs w:val="24"/>
        </w:rPr>
        <w:t xml:space="preserve"> </w:t>
      </w:r>
      <w:r w:rsidR="00F352A3" w:rsidRPr="005E619E">
        <w:rPr>
          <w:rFonts w:ascii="Times New Roman" w:hAnsi="Times New Roman" w:cs="Times New Roman"/>
          <w:color w:val="000000" w:themeColor="text1"/>
          <w:sz w:val="24"/>
          <w:szCs w:val="24"/>
        </w:rPr>
        <w:t>are the Gini indices of the new nodes on the left and the new nodes on the right, respectively.</w:t>
      </w:r>
    </w:p>
    <w:p w14:paraId="3C390B14"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The importance of each feature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oMath>
      <w:r w:rsidRPr="005E619E">
        <w:rPr>
          <w:rFonts w:ascii="Times New Roman" w:hAnsi="Times New Roman" w:cs="Times New Roman"/>
          <w:color w:val="000000" w:themeColor="text1"/>
          <w:sz w:val="24"/>
          <w:szCs w:val="24"/>
        </w:rPr>
        <w:t xml:space="preserve"> in the </w:t>
      </w:r>
      <m:oMath>
        <m:r>
          <w:rPr>
            <w:rFonts w:ascii="Cambria Math" w:hAnsi="Cambria Math" w:cs="Times New Roman"/>
            <w:color w:val="000000" w:themeColor="text1"/>
            <w:sz w:val="24"/>
            <w:szCs w:val="24"/>
          </w:rPr>
          <m:t>i</m:t>
        </m:r>
      </m:oMath>
      <w:r w:rsidRPr="005E619E">
        <w:rPr>
          <w:rFonts w:ascii="Times New Roman" w:hAnsi="Times New Roman" w:cs="Times New Roman"/>
          <w:color w:val="000000" w:themeColor="text1"/>
          <w:sz w:val="24"/>
          <w:szCs w:val="24"/>
        </w:rPr>
        <w:t xml:space="preserve"> tree is</w:t>
      </w:r>
    </w:p>
    <w:p w14:paraId="736AD7BA" w14:textId="77777777" w:rsidR="00F352A3" w:rsidRPr="005E619E" w:rsidRDefault="00000000" w:rsidP="00863FC3">
      <w:pPr>
        <w:spacing w:beforeLines="50" w:before="156"/>
        <w:jc w:val="left"/>
        <w:rPr>
          <w:rFonts w:ascii="Times New Roman" w:hAnsi="Times New Roman" w:cs="Times New Roman"/>
          <w:color w:val="000000" w:themeColor="text1"/>
          <w:sz w:val="24"/>
          <w:szCs w:val="24"/>
        </w:rPr>
      </w:pPr>
      <m:oMathPara>
        <m:oMathParaPr>
          <m:jc m:val="center"/>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ij</m:t>
              </m:r>
            </m:sub>
            <m:sup>
              <m:r>
                <w:rPr>
                  <w:rFonts w:ascii="Cambria Math" w:hAnsi="Cambria Math" w:cs="Times New Roman"/>
                  <w:color w:val="000000" w:themeColor="text1"/>
                  <w:sz w:val="24"/>
                  <w:szCs w:val="24"/>
                </w:rPr>
                <m:t>Gini</m:t>
              </m:r>
            </m:sup>
          </m:sSubSup>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m∈M</m:t>
              </m:r>
            </m:sub>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m:t>
                  </m:r>
                </m:sub>
                <m:sup>
                  <m:r>
                    <w:rPr>
                      <w:rFonts w:ascii="Cambria Math" w:hAnsi="Cambria Math" w:cs="Times New Roman"/>
                      <w:color w:val="000000" w:themeColor="text1"/>
                      <w:sz w:val="24"/>
                      <w:szCs w:val="24"/>
                    </w:rPr>
                    <m:t>Gini</m:t>
                  </m:r>
                </m:sup>
              </m:sSubSup>
            </m:e>
          </m:nary>
        </m:oMath>
      </m:oMathPara>
    </w:p>
    <w:p w14:paraId="64E2F620"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Suppose the random forest has </w:t>
      </w:r>
      <m:oMath>
        <m:r>
          <w:rPr>
            <w:rFonts w:ascii="Cambria Math" w:hAnsi="Cambria Math" w:cs="Times New Roman"/>
            <w:color w:val="000000" w:themeColor="text1"/>
            <w:sz w:val="24"/>
            <w:szCs w:val="24"/>
          </w:rPr>
          <m:t>n</m:t>
        </m:r>
      </m:oMath>
      <w:r w:rsidRPr="005E619E">
        <w:rPr>
          <w:rFonts w:ascii="Times New Roman" w:hAnsi="Times New Roman" w:cs="Times New Roman"/>
          <w:color w:val="000000" w:themeColor="text1"/>
          <w:sz w:val="24"/>
          <w:szCs w:val="24"/>
        </w:rPr>
        <w:t xml:space="preserve"> trees and the weight of each feature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oMath>
      <w:r w:rsidRPr="005E619E">
        <w:rPr>
          <w:rFonts w:ascii="Times New Roman" w:hAnsi="Times New Roman" w:cs="Times New Roman"/>
          <w:color w:val="000000" w:themeColor="text1"/>
          <w:sz w:val="24"/>
          <w:szCs w:val="24"/>
        </w:rPr>
        <w:t xml:space="preserve"> is</w:t>
      </w:r>
    </w:p>
    <w:p w14:paraId="720917B1" w14:textId="77777777" w:rsidR="00F352A3" w:rsidRPr="005E619E" w:rsidRDefault="00000000" w:rsidP="00863FC3">
      <w:pPr>
        <w:spacing w:beforeLines="50" w:before="156"/>
        <w:jc w:val="left"/>
        <w:rPr>
          <w:rFonts w:ascii="Times New Roman" w:hAnsi="Times New Roman" w:cs="Times New Roman"/>
          <w:color w:val="000000" w:themeColor="text1"/>
          <w:sz w:val="24"/>
          <w:szCs w:val="24"/>
        </w:rPr>
      </w:pPr>
      <m:oMathPara>
        <m:oMathParaPr>
          <m:jc m:val="center"/>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t>
              </m:r>
            </m:sub>
            <m:sup>
              <m:r>
                <w:rPr>
                  <w:rFonts w:ascii="Cambria Math" w:hAnsi="Cambria Math" w:cs="Times New Roman"/>
                  <w:color w:val="000000" w:themeColor="text1"/>
                  <w:sz w:val="24"/>
                  <w:szCs w:val="24"/>
                </w:rPr>
                <m:t>Gini</m:t>
              </m:r>
            </m:sup>
          </m:sSubSup>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ij</m:t>
                  </m:r>
                </m:sub>
                <m:sup>
                  <m:r>
                    <w:rPr>
                      <w:rFonts w:ascii="Cambria Math" w:hAnsi="Cambria Math" w:cs="Times New Roman"/>
                      <w:color w:val="000000" w:themeColor="text1"/>
                      <w:sz w:val="24"/>
                      <w:szCs w:val="24"/>
                    </w:rPr>
                    <m:t>Gini</m:t>
                  </m:r>
                </m:sup>
              </m:sSubSup>
            </m:e>
          </m:nary>
        </m:oMath>
      </m:oMathPara>
    </w:p>
    <w:p w14:paraId="61DEDAFC"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After normalization of weights: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t>
            </m:r>
          </m:sub>
          <m:sup>
            <m:r>
              <w:rPr>
                <w:rFonts w:ascii="Cambria Math" w:hAnsi="Cambria Math" w:cs="Times New Roman"/>
                <w:color w:val="000000" w:themeColor="text1"/>
                <w:sz w:val="24"/>
                <w:szCs w:val="24"/>
              </w:rPr>
              <m:t>Gini</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t>
                </m:r>
              </m:sub>
              <m:sup>
                <m:r>
                  <w:rPr>
                    <w:rFonts w:ascii="Cambria Math" w:hAnsi="Cambria Math" w:cs="Times New Roman"/>
                    <w:color w:val="000000" w:themeColor="text1"/>
                    <w:sz w:val="24"/>
                    <w:szCs w:val="24"/>
                  </w:rPr>
                  <m:t>Gini</m:t>
                </m:r>
              </m:sup>
            </m:sSubSup>
          </m:num>
          <m:den>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c</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VIM</m:t>
                    </m:r>
                  </m:e>
                  <m:sub>
                    <m:r>
                      <w:rPr>
                        <w:rFonts w:ascii="Cambria Math" w:hAnsi="Cambria Math" w:cs="Times New Roman"/>
                        <w:color w:val="000000" w:themeColor="text1"/>
                        <w:sz w:val="24"/>
                        <w:szCs w:val="24"/>
                      </w:rPr>
                      <m:t>j</m:t>
                    </m:r>
                  </m:sub>
                  <m:sup>
                    <m:r>
                      <w:rPr>
                        <w:rFonts w:ascii="Cambria Math" w:hAnsi="Cambria Math" w:cs="Times New Roman"/>
                        <w:color w:val="000000" w:themeColor="text1"/>
                        <w:sz w:val="24"/>
                        <w:szCs w:val="24"/>
                      </w:rPr>
                      <m:t>Gini</m:t>
                    </m:r>
                  </m:sup>
                </m:sSubSup>
              </m:e>
            </m:nary>
          </m:den>
        </m:f>
      </m:oMath>
    </w:p>
    <w:p w14:paraId="3D83CEC9"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p>
    <w:p w14:paraId="04A0DBAD"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p>
    <w:p w14:paraId="2A18297B"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p>
    <w:p w14:paraId="7BFC1EE9" w14:textId="77777777" w:rsidR="00F352A3" w:rsidRPr="005E619E" w:rsidRDefault="00F352A3" w:rsidP="00863FC3">
      <w:pPr>
        <w:spacing w:beforeLines="50" w:before="156"/>
        <w:jc w:val="left"/>
        <w:rPr>
          <w:rFonts w:ascii="Times New Roman" w:hAnsi="Times New Roman" w:cs="Times New Roman"/>
          <w:color w:val="000000" w:themeColor="text1"/>
          <w:sz w:val="24"/>
          <w:szCs w:val="24"/>
        </w:rPr>
      </w:pPr>
    </w:p>
    <w:p w14:paraId="097DA77C" w14:textId="0C49F28F" w:rsidR="00F67B53" w:rsidRPr="005E619E" w:rsidRDefault="00F67B5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Reference</w:t>
      </w:r>
    </w:p>
    <w:p w14:paraId="53E4CC25" w14:textId="77777777" w:rsidR="00620F53" w:rsidRPr="005E619E" w:rsidRDefault="00F352A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color w:val="000000" w:themeColor="text1"/>
          <w:sz w:val="24"/>
          <w:szCs w:val="24"/>
        </w:rPr>
        <w:fldChar w:fldCharType="begin"/>
      </w:r>
      <w:r w:rsidRPr="005E619E">
        <w:rPr>
          <w:rFonts w:ascii="Times New Roman" w:hAnsi="Times New Roman" w:cs="Times New Roman"/>
          <w:color w:val="000000" w:themeColor="text1"/>
          <w:sz w:val="24"/>
          <w:szCs w:val="24"/>
        </w:rPr>
        <w:instrText xml:space="preserve"> ADDIN EN.REFLIST </w:instrText>
      </w:r>
      <w:r w:rsidRPr="005E619E">
        <w:rPr>
          <w:rFonts w:ascii="Times New Roman" w:hAnsi="Times New Roman" w:cs="Times New Roman"/>
          <w:color w:val="000000" w:themeColor="text1"/>
          <w:sz w:val="24"/>
          <w:szCs w:val="24"/>
        </w:rPr>
        <w:fldChar w:fldCharType="separate"/>
      </w:r>
      <w:r w:rsidR="00620F53" w:rsidRPr="005E619E">
        <w:rPr>
          <w:rFonts w:ascii="Times New Roman" w:hAnsi="Times New Roman" w:cs="Times New Roman"/>
          <w:sz w:val="24"/>
          <w:szCs w:val="24"/>
        </w:rPr>
        <w:t>1.</w:t>
      </w:r>
      <w:r w:rsidR="00620F53" w:rsidRPr="005E619E">
        <w:rPr>
          <w:rFonts w:ascii="Times New Roman" w:hAnsi="Times New Roman" w:cs="Times New Roman"/>
          <w:sz w:val="24"/>
          <w:szCs w:val="24"/>
        </w:rPr>
        <w:tab/>
        <w:t xml:space="preserve">Cedano, J., et al., </w:t>
      </w:r>
      <w:r w:rsidR="00620F53" w:rsidRPr="005E619E">
        <w:rPr>
          <w:rFonts w:ascii="Times New Roman" w:hAnsi="Times New Roman" w:cs="Times New Roman"/>
          <w:i/>
          <w:sz w:val="24"/>
          <w:szCs w:val="24"/>
        </w:rPr>
        <w:t>Relation between amino acid composition and cellular location of proteins11Edited by F. E. Cohen.</w:t>
      </w:r>
      <w:r w:rsidR="00620F53" w:rsidRPr="005E619E">
        <w:rPr>
          <w:rFonts w:ascii="Times New Roman" w:hAnsi="Times New Roman" w:cs="Times New Roman"/>
          <w:sz w:val="24"/>
          <w:szCs w:val="24"/>
        </w:rPr>
        <w:t xml:space="preserve"> Journal of Molecular Biology, 1997. </w:t>
      </w:r>
      <w:r w:rsidR="00620F53" w:rsidRPr="005E619E">
        <w:rPr>
          <w:rFonts w:ascii="Times New Roman" w:hAnsi="Times New Roman" w:cs="Times New Roman"/>
          <w:b/>
          <w:sz w:val="24"/>
          <w:szCs w:val="24"/>
        </w:rPr>
        <w:t>266</w:t>
      </w:r>
      <w:r w:rsidR="00620F53" w:rsidRPr="005E619E">
        <w:rPr>
          <w:rFonts w:ascii="Times New Roman" w:hAnsi="Times New Roman" w:cs="Times New Roman"/>
          <w:sz w:val="24"/>
          <w:szCs w:val="24"/>
        </w:rPr>
        <w:t>(3): p. 594-600.</w:t>
      </w:r>
    </w:p>
    <w:p w14:paraId="043C24F5"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2.</w:t>
      </w:r>
      <w:r w:rsidRPr="005E619E">
        <w:rPr>
          <w:rFonts w:ascii="Times New Roman" w:hAnsi="Times New Roman" w:cs="Times New Roman"/>
          <w:sz w:val="24"/>
          <w:szCs w:val="24"/>
        </w:rPr>
        <w:tab/>
        <w:t xml:space="preserve">Zhou, H., Y. Yang, and H.-B. Shen, </w:t>
      </w:r>
      <w:r w:rsidRPr="005E619E">
        <w:rPr>
          <w:rFonts w:ascii="Times New Roman" w:hAnsi="Times New Roman" w:cs="Times New Roman"/>
          <w:i/>
          <w:sz w:val="24"/>
          <w:szCs w:val="24"/>
        </w:rPr>
        <w:t>Hum-mPLoc 3.0: prediction enhancement of human protein subcellular localization through modeling the hidden correlations of gene ontology and functional domain features.</w:t>
      </w:r>
      <w:r w:rsidRPr="005E619E">
        <w:rPr>
          <w:rFonts w:ascii="Times New Roman" w:hAnsi="Times New Roman" w:cs="Times New Roman"/>
          <w:sz w:val="24"/>
          <w:szCs w:val="24"/>
        </w:rPr>
        <w:t xml:space="preserve"> Bioinformatics, 2016. </w:t>
      </w:r>
      <w:r w:rsidRPr="005E619E">
        <w:rPr>
          <w:rFonts w:ascii="Times New Roman" w:hAnsi="Times New Roman" w:cs="Times New Roman"/>
          <w:b/>
          <w:sz w:val="24"/>
          <w:szCs w:val="24"/>
        </w:rPr>
        <w:t>33</w:t>
      </w:r>
      <w:r w:rsidRPr="005E619E">
        <w:rPr>
          <w:rFonts w:ascii="Times New Roman" w:hAnsi="Times New Roman" w:cs="Times New Roman"/>
          <w:sz w:val="24"/>
          <w:szCs w:val="24"/>
        </w:rPr>
        <w:t>(6): p. 843-853.</w:t>
      </w:r>
    </w:p>
    <w:p w14:paraId="37CD3621"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3.</w:t>
      </w:r>
      <w:r w:rsidRPr="005E619E">
        <w:rPr>
          <w:rFonts w:ascii="Times New Roman" w:hAnsi="Times New Roman" w:cs="Times New Roman"/>
          <w:sz w:val="24"/>
          <w:szCs w:val="24"/>
        </w:rPr>
        <w:tab/>
        <w:t xml:space="preserve">Shen, Y., et al., </w:t>
      </w:r>
      <w:r w:rsidRPr="005E619E">
        <w:rPr>
          <w:rFonts w:ascii="Times New Roman" w:hAnsi="Times New Roman" w:cs="Times New Roman"/>
          <w:i/>
          <w:sz w:val="24"/>
          <w:szCs w:val="24"/>
        </w:rPr>
        <w:t>Critical evaluation of web-based prediction tools for human protein subcellular localization.</w:t>
      </w:r>
      <w:r w:rsidRPr="005E619E">
        <w:rPr>
          <w:rFonts w:ascii="Times New Roman" w:hAnsi="Times New Roman" w:cs="Times New Roman"/>
          <w:sz w:val="24"/>
          <w:szCs w:val="24"/>
        </w:rPr>
        <w:t xml:space="preserve"> Brief Bioinform, 2020. </w:t>
      </w:r>
      <w:r w:rsidRPr="005E619E">
        <w:rPr>
          <w:rFonts w:ascii="Times New Roman" w:hAnsi="Times New Roman" w:cs="Times New Roman"/>
          <w:b/>
          <w:sz w:val="24"/>
          <w:szCs w:val="24"/>
        </w:rPr>
        <w:t>21</w:t>
      </w:r>
      <w:r w:rsidRPr="005E619E">
        <w:rPr>
          <w:rFonts w:ascii="Times New Roman" w:hAnsi="Times New Roman" w:cs="Times New Roman"/>
          <w:sz w:val="24"/>
          <w:szCs w:val="24"/>
        </w:rPr>
        <w:t>(5): p. 1628-1640.</w:t>
      </w:r>
    </w:p>
    <w:p w14:paraId="2F699FB3"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4.</w:t>
      </w:r>
      <w:r w:rsidRPr="005E619E">
        <w:rPr>
          <w:rFonts w:ascii="Times New Roman" w:hAnsi="Times New Roman" w:cs="Times New Roman"/>
          <w:sz w:val="24"/>
          <w:szCs w:val="24"/>
        </w:rPr>
        <w:tab/>
        <w:t xml:space="preserve">Zhang, Y.J., et al., </w:t>
      </w:r>
      <w:r w:rsidRPr="005E619E">
        <w:rPr>
          <w:rFonts w:ascii="Times New Roman" w:hAnsi="Times New Roman" w:cs="Times New Roman"/>
          <w:i/>
          <w:sz w:val="24"/>
          <w:szCs w:val="24"/>
        </w:rPr>
        <w:t>Subcellular stoichiogenomics reveal cell evolution and electrostatic interaction mechanisms in cytoskeleton.</w:t>
      </w:r>
      <w:r w:rsidRPr="005E619E">
        <w:rPr>
          <w:rFonts w:ascii="Times New Roman" w:hAnsi="Times New Roman" w:cs="Times New Roman"/>
          <w:sz w:val="24"/>
          <w:szCs w:val="24"/>
        </w:rPr>
        <w:t xml:space="preserve"> BMC Genomics, 2018. </w:t>
      </w:r>
      <w:r w:rsidRPr="005E619E">
        <w:rPr>
          <w:rFonts w:ascii="Times New Roman" w:hAnsi="Times New Roman" w:cs="Times New Roman"/>
          <w:b/>
          <w:sz w:val="24"/>
          <w:szCs w:val="24"/>
        </w:rPr>
        <w:t>19</w:t>
      </w:r>
      <w:r w:rsidRPr="005E619E">
        <w:rPr>
          <w:rFonts w:ascii="Times New Roman" w:hAnsi="Times New Roman" w:cs="Times New Roman"/>
          <w:sz w:val="24"/>
          <w:szCs w:val="24"/>
        </w:rPr>
        <w:t>(1): p. 469.</w:t>
      </w:r>
    </w:p>
    <w:p w14:paraId="6A86EC56"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5.</w:t>
      </w:r>
      <w:r w:rsidRPr="005E619E">
        <w:rPr>
          <w:rFonts w:ascii="Times New Roman" w:hAnsi="Times New Roman" w:cs="Times New Roman"/>
          <w:sz w:val="24"/>
          <w:szCs w:val="24"/>
        </w:rPr>
        <w:tab/>
        <w:t xml:space="preserve">Li, N., J. Lv, and D.K. Niu, </w:t>
      </w:r>
      <w:r w:rsidRPr="005E619E">
        <w:rPr>
          <w:rFonts w:ascii="Times New Roman" w:hAnsi="Times New Roman" w:cs="Times New Roman"/>
          <w:i/>
          <w:sz w:val="24"/>
          <w:szCs w:val="24"/>
        </w:rPr>
        <w:t>Low contents of carbon and nitrogen in highly abundant proteins: evidence of selection for the economy of atomic composition.</w:t>
      </w:r>
      <w:r w:rsidRPr="005E619E">
        <w:rPr>
          <w:rFonts w:ascii="Times New Roman" w:hAnsi="Times New Roman" w:cs="Times New Roman"/>
          <w:sz w:val="24"/>
          <w:szCs w:val="24"/>
        </w:rPr>
        <w:t xml:space="preserve"> J Mol Evol, 2009. </w:t>
      </w:r>
      <w:r w:rsidRPr="005E619E">
        <w:rPr>
          <w:rFonts w:ascii="Times New Roman" w:hAnsi="Times New Roman" w:cs="Times New Roman"/>
          <w:b/>
          <w:sz w:val="24"/>
          <w:szCs w:val="24"/>
        </w:rPr>
        <w:t>68</w:t>
      </w:r>
      <w:r w:rsidRPr="005E619E">
        <w:rPr>
          <w:rFonts w:ascii="Times New Roman" w:hAnsi="Times New Roman" w:cs="Times New Roman"/>
          <w:sz w:val="24"/>
          <w:szCs w:val="24"/>
        </w:rPr>
        <w:t>(3): p. 248-55.</w:t>
      </w:r>
    </w:p>
    <w:p w14:paraId="1976539E"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6.</w:t>
      </w:r>
      <w:r w:rsidRPr="005E619E">
        <w:rPr>
          <w:rFonts w:ascii="Times New Roman" w:hAnsi="Times New Roman" w:cs="Times New Roman"/>
          <w:sz w:val="24"/>
          <w:szCs w:val="24"/>
        </w:rPr>
        <w:tab/>
        <w:t xml:space="preserve">Elser, J.J., C. Acquisti, and S. Kumar, </w:t>
      </w:r>
      <w:r w:rsidRPr="005E619E">
        <w:rPr>
          <w:rFonts w:ascii="Times New Roman" w:hAnsi="Times New Roman" w:cs="Times New Roman"/>
          <w:i/>
          <w:sz w:val="24"/>
          <w:szCs w:val="24"/>
        </w:rPr>
        <w:t>Stoichiogenomics: the evolutionary ecology of macromolecular elemental composition.</w:t>
      </w:r>
      <w:r w:rsidRPr="005E619E">
        <w:rPr>
          <w:rFonts w:ascii="Times New Roman" w:hAnsi="Times New Roman" w:cs="Times New Roman"/>
          <w:sz w:val="24"/>
          <w:szCs w:val="24"/>
        </w:rPr>
        <w:t xml:space="preserve"> Trends Ecol Evol, 2011. </w:t>
      </w:r>
      <w:r w:rsidRPr="005E619E">
        <w:rPr>
          <w:rFonts w:ascii="Times New Roman" w:hAnsi="Times New Roman" w:cs="Times New Roman"/>
          <w:b/>
          <w:sz w:val="24"/>
          <w:szCs w:val="24"/>
        </w:rPr>
        <w:lastRenderedPageBreak/>
        <w:t>26</w:t>
      </w:r>
      <w:r w:rsidRPr="005E619E">
        <w:rPr>
          <w:rFonts w:ascii="Times New Roman" w:hAnsi="Times New Roman" w:cs="Times New Roman"/>
          <w:sz w:val="24"/>
          <w:szCs w:val="24"/>
        </w:rPr>
        <w:t>(1): p. 38-44.</w:t>
      </w:r>
    </w:p>
    <w:p w14:paraId="24A264BD"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7.</w:t>
      </w:r>
      <w:r w:rsidRPr="005E619E">
        <w:rPr>
          <w:rFonts w:ascii="Times New Roman" w:hAnsi="Times New Roman" w:cs="Times New Roman"/>
          <w:sz w:val="24"/>
          <w:szCs w:val="24"/>
        </w:rPr>
        <w:tab/>
        <w:t xml:space="preserve">Baudouin-Cornu, P., et al., </w:t>
      </w:r>
      <w:r w:rsidRPr="005E619E">
        <w:rPr>
          <w:rFonts w:ascii="Times New Roman" w:hAnsi="Times New Roman" w:cs="Times New Roman"/>
          <w:i/>
          <w:sz w:val="24"/>
          <w:szCs w:val="24"/>
        </w:rPr>
        <w:t>Molecular evolution of protein atomic composition.</w:t>
      </w:r>
      <w:r w:rsidRPr="005E619E">
        <w:rPr>
          <w:rFonts w:ascii="Times New Roman" w:hAnsi="Times New Roman" w:cs="Times New Roman"/>
          <w:sz w:val="24"/>
          <w:szCs w:val="24"/>
        </w:rPr>
        <w:t xml:space="preserve"> Science, 2001. </w:t>
      </w:r>
      <w:r w:rsidRPr="005E619E">
        <w:rPr>
          <w:rFonts w:ascii="Times New Roman" w:hAnsi="Times New Roman" w:cs="Times New Roman"/>
          <w:b/>
          <w:sz w:val="24"/>
          <w:szCs w:val="24"/>
        </w:rPr>
        <w:t>293</w:t>
      </w:r>
      <w:r w:rsidRPr="005E619E">
        <w:rPr>
          <w:rFonts w:ascii="Times New Roman" w:hAnsi="Times New Roman" w:cs="Times New Roman"/>
          <w:sz w:val="24"/>
          <w:szCs w:val="24"/>
        </w:rPr>
        <w:t>(5528): p. 297-300.</w:t>
      </w:r>
    </w:p>
    <w:p w14:paraId="1349C2ED"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8.</w:t>
      </w:r>
      <w:r w:rsidRPr="005E619E">
        <w:rPr>
          <w:rFonts w:ascii="Times New Roman" w:hAnsi="Times New Roman" w:cs="Times New Roman"/>
          <w:sz w:val="24"/>
          <w:szCs w:val="24"/>
        </w:rPr>
        <w:tab/>
        <w:t xml:space="preserve">Lobry, J.R. and C. Gautier, </w:t>
      </w:r>
      <w:r w:rsidRPr="005E619E">
        <w:rPr>
          <w:rFonts w:ascii="Times New Roman" w:hAnsi="Times New Roman" w:cs="Times New Roman"/>
          <w:i/>
          <w:sz w:val="24"/>
          <w:szCs w:val="24"/>
        </w:rPr>
        <w:t>Hydrophobicity, expressivity and aromaticity are the major trends of amino-acid usage in 999 Escherichia coli chromosome-encoded genes.</w:t>
      </w:r>
      <w:r w:rsidRPr="005E619E">
        <w:rPr>
          <w:rFonts w:ascii="Times New Roman" w:hAnsi="Times New Roman" w:cs="Times New Roman"/>
          <w:sz w:val="24"/>
          <w:szCs w:val="24"/>
        </w:rPr>
        <w:t xml:space="preserve"> Nucleic Acids Res, 1994. </w:t>
      </w:r>
      <w:r w:rsidRPr="005E619E">
        <w:rPr>
          <w:rFonts w:ascii="Times New Roman" w:hAnsi="Times New Roman" w:cs="Times New Roman"/>
          <w:b/>
          <w:sz w:val="24"/>
          <w:szCs w:val="24"/>
        </w:rPr>
        <w:t>22</w:t>
      </w:r>
      <w:r w:rsidRPr="005E619E">
        <w:rPr>
          <w:rFonts w:ascii="Times New Roman" w:hAnsi="Times New Roman" w:cs="Times New Roman"/>
          <w:sz w:val="24"/>
          <w:szCs w:val="24"/>
        </w:rPr>
        <w:t>(15): p. 3174-80.</w:t>
      </w:r>
    </w:p>
    <w:p w14:paraId="7F789B0E"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9.</w:t>
      </w:r>
      <w:r w:rsidRPr="005E619E">
        <w:rPr>
          <w:rFonts w:ascii="Times New Roman" w:hAnsi="Times New Roman" w:cs="Times New Roman"/>
          <w:sz w:val="24"/>
          <w:szCs w:val="24"/>
        </w:rPr>
        <w:tab/>
        <w:t xml:space="preserve">Burley, S.K. and G.A. Petsko, </w:t>
      </w:r>
      <w:r w:rsidRPr="005E619E">
        <w:rPr>
          <w:rFonts w:ascii="Times New Roman" w:hAnsi="Times New Roman" w:cs="Times New Roman"/>
          <w:i/>
          <w:sz w:val="24"/>
          <w:szCs w:val="24"/>
        </w:rPr>
        <w:t>Aromatic-aromatic interaction: a mechanism of protein structure stabilization.</w:t>
      </w:r>
      <w:r w:rsidRPr="005E619E">
        <w:rPr>
          <w:rFonts w:ascii="Times New Roman" w:hAnsi="Times New Roman" w:cs="Times New Roman"/>
          <w:sz w:val="24"/>
          <w:szCs w:val="24"/>
        </w:rPr>
        <w:t xml:space="preserve"> Science, 1985. </w:t>
      </w:r>
      <w:r w:rsidRPr="005E619E">
        <w:rPr>
          <w:rFonts w:ascii="Times New Roman" w:hAnsi="Times New Roman" w:cs="Times New Roman"/>
          <w:b/>
          <w:sz w:val="24"/>
          <w:szCs w:val="24"/>
        </w:rPr>
        <w:t>229</w:t>
      </w:r>
      <w:r w:rsidRPr="005E619E">
        <w:rPr>
          <w:rFonts w:ascii="Times New Roman" w:hAnsi="Times New Roman" w:cs="Times New Roman"/>
          <w:sz w:val="24"/>
          <w:szCs w:val="24"/>
        </w:rPr>
        <w:t>(4708): p. 23-8.</w:t>
      </w:r>
    </w:p>
    <w:p w14:paraId="704E48F1"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10.</w:t>
      </w:r>
      <w:r w:rsidRPr="005E619E">
        <w:rPr>
          <w:rFonts w:ascii="Times New Roman" w:hAnsi="Times New Roman" w:cs="Times New Roman"/>
          <w:sz w:val="24"/>
          <w:szCs w:val="24"/>
        </w:rPr>
        <w:tab/>
        <w:t xml:space="preserve">Lee, K., et al., </w:t>
      </w:r>
      <w:r w:rsidRPr="005E619E">
        <w:rPr>
          <w:rFonts w:ascii="Times New Roman" w:hAnsi="Times New Roman" w:cs="Times New Roman"/>
          <w:i/>
          <w:sz w:val="24"/>
          <w:szCs w:val="24"/>
        </w:rPr>
        <w:t>PLPD: reliable protein localization prediction from imbalanced and overlapped datasets.</w:t>
      </w:r>
      <w:r w:rsidRPr="005E619E">
        <w:rPr>
          <w:rFonts w:ascii="Times New Roman" w:hAnsi="Times New Roman" w:cs="Times New Roman"/>
          <w:sz w:val="24"/>
          <w:szCs w:val="24"/>
        </w:rPr>
        <w:t xml:space="preserve"> Nucleic Acids Res, 2006. </w:t>
      </w:r>
      <w:r w:rsidRPr="005E619E">
        <w:rPr>
          <w:rFonts w:ascii="Times New Roman" w:hAnsi="Times New Roman" w:cs="Times New Roman"/>
          <w:b/>
          <w:sz w:val="24"/>
          <w:szCs w:val="24"/>
        </w:rPr>
        <w:t>34</w:t>
      </w:r>
      <w:r w:rsidRPr="005E619E">
        <w:rPr>
          <w:rFonts w:ascii="Times New Roman" w:hAnsi="Times New Roman" w:cs="Times New Roman"/>
          <w:sz w:val="24"/>
          <w:szCs w:val="24"/>
        </w:rPr>
        <w:t>(17): p. 4655-66.</w:t>
      </w:r>
    </w:p>
    <w:p w14:paraId="1CC41FB0"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11.</w:t>
      </w:r>
      <w:r w:rsidRPr="005E619E">
        <w:rPr>
          <w:rFonts w:ascii="Times New Roman" w:hAnsi="Times New Roman" w:cs="Times New Roman"/>
          <w:sz w:val="24"/>
          <w:szCs w:val="24"/>
        </w:rPr>
        <w:tab/>
        <w:t xml:space="preserve">Dobb, M.G., </w:t>
      </w:r>
      <w:r w:rsidRPr="005E619E">
        <w:rPr>
          <w:rFonts w:ascii="Times New Roman" w:hAnsi="Times New Roman" w:cs="Times New Roman"/>
          <w:i/>
          <w:sz w:val="24"/>
          <w:szCs w:val="24"/>
        </w:rPr>
        <w:t>α-Helix in Fibrous Proteins.</w:t>
      </w:r>
      <w:r w:rsidRPr="005E619E">
        <w:rPr>
          <w:rFonts w:ascii="Times New Roman" w:hAnsi="Times New Roman" w:cs="Times New Roman"/>
          <w:sz w:val="24"/>
          <w:szCs w:val="24"/>
        </w:rPr>
        <w:t xml:space="preserve"> Nature, 1965.</w:t>
      </w:r>
    </w:p>
    <w:p w14:paraId="48CBDD7D"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12.</w:t>
      </w:r>
      <w:r w:rsidRPr="005E619E">
        <w:rPr>
          <w:rFonts w:ascii="Times New Roman" w:hAnsi="Times New Roman" w:cs="Times New Roman"/>
          <w:sz w:val="24"/>
          <w:szCs w:val="24"/>
        </w:rPr>
        <w:tab/>
        <w:t xml:space="preserve">Kim, D.I., S.J. Han, and Y.B. Lim, </w:t>
      </w:r>
      <w:r w:rsidRPr="005E619E">
        <w:rPr>
          <w:rFonts w:ascii="Times New Roman" w:hAnsi="Times New Roman" w:cs="Times New Roman"/>
          <w:i/>
          <w:sz w:val="24"/>
          <w:szCs w:val="24"/>
        </w:rPr>
        <w:t>Unique behaviour of the alpha-helix in bending deformation.</w:t>
      </w:r>
      <w:r w:rsidRPr="005E619E">
        <w:rPr>
          <w:rFonts w:ascii="Times New Roman" w:hAnsi="Times New Roman" w:cs="Times New Roman"/>
          <w:sz w:val="24"/>
          <w:szCs w:val="24"/>
        </w:rPr>
        <w:t xml:space="preserve"> Chem Commun (Camb), 2022. </w:t>
      </w:r>
      <w:r w:rsidRPr="005E619E">
        <w:rPr>
          <w:rFonts w:ascii="Times New Roman" w:hAnsi="Times New Roman" w:cs="Times New Roman"/>
          <w:b/>
          <w:sz w:val="24"/>
          <w:szCs w:val="24"/>
        </w:rPr>
        <w:t>58</w:t>
      </w:r>
      <w:r w:rsidRPr="005E619E">
        <w:rPr>
          <w:rFonts w:ascii="Times New Roman" w:hAnsi="Times New Roman" w:cs="Times New Roman"/>
          <w:sz w:val="24"/>
          <w:szCs w:val="24"/>
        </w:rPr>
        <w:t>(27): p. 4368-4371.</w:t>
      </w:r>
    </w:p>
    <w:p w14:paraId="75261C46"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13.</w:t>
      </w:r>
      <w:r w:rsidRPr="005E619E">
        <w:rPr>
          <w:rFonts w:ascii="Times New Roman" w:hAnsi="Times New Roman" w:cs="Times New Roman"/>
          <w:sz w:val="24"/>
          <w:szCs w:val="24"/>
        </w:rPr>
        <w:tab/>
        <w:t xml:space="preserve">Porter, L.L., et al., </w:t>
      </w:r>
      <w:r w:rsidRPr="005E619E">
        <w:rPr>
          <w:rFonts w:ascii="Times New Roman" w:hAnsi="Times New Roman" w:cs="Times New Roman"/>
          <w:i/>
          <w:sz w:val="24"/>
          <w:szCs w:val="24"/>
        </w:rPr>
        <w:t>Many dissimilar NusG protein domains switch between alpha-helix and beta-sheet folds.</w:t>
      </w:r>
      <w:r w:rsidRPr="005E619E">
        <w:rPr>
          <w:rFonts w:ascii="Times New Roman" w:hAnsi="Times New Roman" w:cs="Times New Roman"/>
          <w:sz w:val="24"/>
          <w:szCs w:val="24"/>
        </w:rPr>
        <w:t xml:space="preserve"> Nat Commun, 2022. </w:t>
      </w:r>
      <w:r w:rsidRPr="005E619E">
        <w:rPr>
          <w:rFonts w:ascii="Times New Roman" w:hAnsi="Times New Roman" w:cs="Times New Roman"/>
          <w:b/>
          <w:sz w:val="24"/>
          <w:szCs w:val="24"/>
        </w:rPr>
        <w:t>13</w:t>
      </w:r>
      <w:r w:rsidRPr="005E619E">
        <w:rPr>
          <w:rFonts w:ascii="Times New Roman" w:hAnsi="Times New Roman" w:cs="Times New Roman"/>
          <w:sz w:val="24"/>
          <w:szCs w:val="24"/>
        </w:rPr>
        <w:t>(1): p. 3802.</w:t>
      </w:r>
    </w:p>
    <w:p w14:paraId="6F1BB175"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14.</w:t>
      </w:r>
      <w:r w:rsidRPr="005E619E">
        <w:rPr>
          <w:rFonts w:ascii="Times New Roman" w:hAnsi="Times New Roman" w:cs="Times New Roman"/>
          <w:sz w:val="24"/>
          <w:szCs w:val="24"/>
        </w:rPr>
        <w:tab/>
        <w:t xml:space="preserve">Struthers, M.D., R.P. Cheng, and B. Imperiali, </w:t>
      </w:r>
      <w:r w:rsidRPr="005E619E">
        <w:rPr>
          <w:rFonts w:ascii="Times New Roman" w:hAnsi="Times New Roman" w:cs="Times New Roman"/>
          <w:i/>
          <w:sz w:val="24"/>
          <w:szCs w:val="24"/>
        </w:rPr>
        <w:t>Design of a monomeric 23-residue polypeptide with defined tertiary structure.</w:t>
      </w:r>
      <w:r w:rsidRPr="005E619E">
        <w:rPr>
          <w:rFonts w:ascii="Times New Roman" w:hAnsi="Times New Roman" w:cs="Times New Roman"/>
          <w:sz w:val="24"/>
          <w:szCs w:val="24"/>
        </w:rPr>
        <w:t xml:space="preserve"> Science, 1996. </w:t>
      </w:r>
      <w:r w:rsidRPr="005E619E">
        <w:rPr>
          <w:rFonts w:ascii="Times New Roman" w:hAnsi="Times New Roman" w:cs="Times New Roman"/>
          <w:b/>
          <w:sz w:val="24"/>
          <w:szCs w:val="24"/>
        </w:rPr>
        <w:t>271</w:t>
      </w:r>
      <w:r w:rsidRPr="005E619E">
        <w:rPr>
          <w:rFonts w:ascii="Times New Roman" w:hAnsi="Times New Roman" w:cs="Times New Roman"/>
          <w:sz w:val="24"/>
          <w:szCs w:val="24"/>
        </w:rPr>
        <w:t>(5247): p. 342-5.</w:t>
      </w:r>
    </w:p>
    <w:p w14:paraId="70A3A2A5"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15.</w:t>
      </w:r>
      <w:r w:rsidRPr="005E619E">
        <w:rPr>
          <w:rFonts w:ascii="Times New Roman" w:hAnsi="Times New Roman" w:cs="Times New Roman"/>
          <w:sz w:val="24"/>
          <w:szCs w:val="24"/>
        </w:rPr>
        <w:tab/>
        <w:t xml:space="preserve">Kendall, E.C. and D.F. Loewen, </w:t>
      </w:r>
      <w:r w:rsidRPr="005E619E">
        <w:rPr>
          <w:rFonts w:ascii="Times New Roman" w:hAnsi="Times New Roman" w:cs="Times New Roman"/>
          <w:i/>
          <w:sz w:val="24"/>
          <w:szCs w:val="24"/>
        </w:rPr>
        <w:t>The mechanism of oxidation-reduction potential: The oxidation-reduction potential of cysteine and cystine.</w:t>
      </w:r>
      <w:r w:rsidRPr="005E619E">
        <w:rPr>
          <w:rFonts w:ascii="Times New Roman" w:hAnsi="Times New Roman" w:cs="Times New Roman"/>
          <w:sz w:val="24"/>
          <w:szCs w:val="24"/>
        </w:rPr>
        <w:t xml:space="preserve"> Biochem J, 1928. </w:t>
      </w:r>
      <w:r w:rsidRPr="005E619E">
        <w:rPr>
          <w:rFonts w:ascii="Times New Roman" w:hAnsi="Times New Roman" w:cs="Times New Roman"/>
          <w:b/>
          <w:sz w:val="24"/>
          <w:szCs w:val="24"/>
        </w:rPr>
        <w:t>22</w:t>
      </w:r>
      <w:r w:rsidRPr="005E619E">
        <w:rPr>
          <w:rFonts w:ascii="Times New Roman" w:hAnsi="Times New Roman" w:cs="Times New Roman"/>
          <w:sz w:val="24"/>
          <w:szCs w:val="24"/>
        </w:rPr>
        <w:t>(3): p. 669-82.</w:t>
      </w:r>
    </w:p>
    <w:p w14:paraId="4D49CB61"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16.</w:t>
      </w:r>
      <w:r w:rsidRPr="005E619E">
        <w:rPr>
          <w:rFonts w:ascii="Times New Roman" w:hAnsi="Times New Roman" w:cs="Times New Roman"/>
          <w:sz w:val="24"/>
          <w:szCs w:val="24"/>
        </w:rPr>
        <w:tab/>
        <w:t xml:space="preserve">Spears, R.J., C. McMahon, and V. Chudasama, </w:t>
      </w:r>
      <w:r w:rsidRPr="005E619E">
        <w:rPr>
          <w:rFonts w:ascii="Times New Roman" w:hAnsi="Times New Roman" w:cs="Times New Roman"/>
          <w:i/>
          <w:sz w:val="24"/>
          <w:szCs w:val="24"/>
        </w:rPr>
        <w:t>Cysteine protecting groups: applications in peptide and protein science.</w:t>
      </w:r>
      <w:r w:rsidRPr="005E619E">
        <w:rPr>
          <w:rFonts w:ascii="Times New Roman" w:hAnsi="Times New Roman" w:cs="Times New Roman"/>
          <w:sz w:val="24"/>
          <w:szCs w:val="24"/>
        </w:rPr>
        <w:t xml:space="preserve"> Chem Soc Rev, 2021. </w:t>
      </w:r>
      <w:r w:rsidRPr="005E619E">
        <w:rPr>
          <w:rFonts w:ascii="Times New Roman" w:hAnsi="Times New Roman" w:cs="Times New Roman"/>
          <w:b/>
          <w:sz w:val="24"/>
          <w:szCs w:val="24"/>
        </w:rPr>
        <w:t>50</w:t>
      </w:r>
      <w:r w:rsidRPr="005E619E">
        <w:rPr>
          <w:rFonts w:ascii="Times New Roman" w:hAnsi="Times New Roman" w:cs="Times New Roman"/>
          <w:sz w:val="24"/>
          <w:szCs w:val="24"/>
        </w:rPr>
        <w:t>(19): p. 11098-11155.</w:t>
      </w:r>
    </w:p>
    <w:p w14:paraId="21ACC026"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17.</w:t>
      </w:r>
      <w:r w:rsidRPr="005E619E">
        <w:rPr>
          <w:rFonts w:ascii="Times New Roman" w:hAnsi="Times New Roman" w:cs="Times New Roman"/>
          <w:sz w:val="24"/>
          <w:szCs w:val="24"/>
        </w:rPr>
        <w:tab/>
        <w:t xml:space="preserve">Tomas, M., et al., </w:t>
      </w:r>
      <w:r w:rsidRPr="005E619E">
        <w:rPr>
          <w:rFonts w:ascii="Times New Roman" w:hAnsi="Times New Roman" w:cs="Times New Roman"/>
          <w:i/>
          <w:sz w:val="24"/>
          <w:szCs w:val="24"/>
        </w:rPr>
        <w:t>Efficient Estimation of Word Representations in Vector Space</w:t>
      </w:r>
      <w:r w:rsidRPr="005E619E">
        <w:rPr>
          <w:rFonts w:ascii="Times New Roman" w:hAnsi="Times New Roman" w:cs="Times New Roman"/>
          <w:sz w:val="24"/>
          <w:szCs w:val="24"/>
        </w:rPr>
        <w:t>. 2013.</w:t>
      </w:r>
    </w:p>
    <w:p w14:paraId="0C683484"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18.</w:t>
      </w:r>
      <w:r w:rsidRPr="005E619E">
        <w:rPr>
          <w:rFonts w:ascii="Times New Roman" w:hAnsi="Times New Roman" w:cs="Times New Roman"/>
          <w:sz w:val="24"/>
          <w:szCs w:val="24"/>
        </w:rPr>
        <w:tab/>
        <w:t xml:space="preserve">Le, Q.V. and T. Mikolov. </w:t>
      </w:r>
      <w:r w:rsidRPr="005E619E">
        <w:rPr>
          <w:rFonts w:ascii="Times New Roman" w:hAnsi="Times New Roman" w:cs="Times New Roman"/>
          <w:i/>
          <w:sz w:val="24"/>
          <w:szCs w:val="24"/>
        </w:rPr>
        <w:t>Distributed Representations of Sentences and Documents</w:t>
      </w:r>
      <w:r w:rsidRPr="005E619E">
        <w:rPr>
          <w:rFonts w:ascii="Times New Roman" w:hAnsi="Times New Roman" w:cs="Times New Roman"/>
          <w:sz w:val="24"/>
          <w:szCs w:val="24"/>
        </w:rPr>
        <w:t xml:space="preserve">. in </w:t>
      </w:r>
      <w:r w:rsidRPr="005E619E">
        <w:rPr>
          <w:rFonts w:ascii="Times New Roman" w:hAnsi="Times New Roman" w:cs="Times New Roman"/>
          <w:i/>
          <w:sz w:val="24"/>
          <w:szCs w:val="24"/>
        </w:rPr>
        <w:t>International Conference on Machine Learning</w:t>
      </w:r>
      <w:r w:rsidRPr="005E619E">
        <w:rPr>
          <w:rFonts w:ascii="Times New Roman" w:hAnsi="Times New Roman" w:cs="Times New Roman"/>
          <w:sz w:val="24"/>
          <w:szCs w:val="24"/>
        </w:rPr>
        <w:t>. 2014.</w:t>
      </w:r>
    </w:p>
    <w:p w14:paraId="3ECB82DE"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19.</w:t>
      </w:r>
      <w:r w:rsidRPr="005E619E">
        <w:rPr>
          <w:rFonts w:ascii="Times New Roman" w:hAnsi="Times New Roman" w:cs="Times New Roman"/>
          <w:sz w:val="24"/>
          <w:szCs w:val="24"/>
        </w:rPr>
        <w:tab/>
        <w:t xml:space="preserve">Jelodar, H., et al., </w:t>
      </w:r>
      <w:r w:rsidRPr="005E619E">
        <w:rPr>
          <w:rFonts w:ascii="Times New Roman" w:hAnsi="Times New Roman" w:cs="Times New Roman"/>
          <w:i/>
          <w:sz w:val="24"/>
          <w:szCs w:val="24"/>
        </w:rPr>
        <w:t>Latent Dirichlet allocation (LDA) and topic modeling: models, applications, a survey.</w:t>
      </w:r>
      <w:r w:rsidRPr="005E619E">
        <w:rPr>
          <w:rFonts w:ascii="Times New Roman" w:hAnsi="Times New Roman" w:cs="Times New Roman"/>
          <w:sz w:val="24"/>
          <w:szCs w:val="24"/>
        </w:rPr>
        <w:t xml:space="preserve"> Multimedia Tools and Applications, 2019. </w:t>
      </w:r>
      <w:r w:rsidRPr="005E619E">
        <w:rPr>
          <w:rFonts w:ascii="Times New Roman" w:hAnsi="Times New Roman" w:cs="Times New Roman"/>
          <w:b/>
          <w:sz w:val="24"/>
          <w:szCs w:val="24"/>
        </w:rPr>
        <w:t>78</w:t>
      </w:r>
      <w:r w:rsidRPr="005E619E">
        <w:rPr>
          <w:rFonts w:ascii="Times New Roman" w:hAnsi="Times New Roman" w:cs="Times New Roman"/>
          <w:sz w:val="24"/>
          <w:szCs w:val="24"/>
        </w:rPr>
        <w:t>(11): p. 15169-15211.</w:t>
      </w:r>
    </w:p>
    <w:p w14:paraId="0053DA7A"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20.</w:t>
      </w:r>
      <w:r w:rsidRPr="005E619E">
        <w:rPr>
          <w:rFonts w:ascii="Times New Roman" w:hAnsi="Times New Roman" w:cs="Times New Roman"/>
          <w:sz w:val="24"/>
          <w:szCs w:val="24"/>
        </w:rPr>
        <w:tab/>
        <w:t xml:space="preserve">Yu, G., et al., </w:t>
      </w:r>
      <w:r w:rsidRPr="005E619E">
        <w:rPr>
          <w:rFonts w:ascii="Times New Roman" w:hAnsi="Times New Roman" w:cs="Times New Roman"/>
          <w:i/>
          <w:sz w:val="24"/>
          <w:szCs w:val="24"/>
        </w:rPr>
        <w:t>GOSemSim: an R package for measuring semantic similarity among GO terms and gene products.</w:t>
      </w:r>
      <w:r w:rsidRPr="005E619E">
        <w:rPr>
          <w:rFonts w:ascii="Times New Roman" w:hAnsi="Times New Roman" w:cs="Times New Roman"/>
          <w:sz w:val="24"/>
          <w:szCs w:val="24"/>
        </w:rPr>
        <w:t xml:space="preserve"> Bioinformatics, 2010. </w:t>
      </w:r>
      <w:r w:rsidRPr="005E619E">
        <w:rPr>
          <w:rFonts w:ascii="Times New Roman" w:hAnsi="Times New Roman" w:cs="Times New Roman"/>
          <w:b/>
          <w:sz w:val="24"/>
          <w:szCs w:val="24"/>
        </w:rPr>
        <w:t>26</w:t>
      </w:r>
      <w:r w:rsidRPr="005E619E">
        <w:rPr>
          <w:rFonts w:ascii="Times New Roman" w:hAnsi="Times New Roman" w:cs="Times New Roman"/>
          <w:sz w:val="24"/>
          <w:szCs w:val="24"/>
        </w:rPr>
        <w:t>(7): p. 976-8.</w:t>
      </w:r>
    </w:p>
    <w:p w14:paraId="6477C3A8" w14:textId="77777777" w:rsidR="00620F53" w:rsidRPr="005E619E" w:rsidRDefault="00620F53" w:rsidP="00863FC3">
      <w:pPr>
        <w:pStyle w:val="EndNoteBibliography"/>
        <w:spacing w:beforeLines="50" w:before="156"/>
        <w:ind w:left="720" w:hanging="720"/>
        <w:jc w:val="left"/>
        <w:rPr>
          <w:rFonts w:ascii="Times New Roman" w:hAnsi="Times New Roman" w:cs="Times New Roman"/>
          <w:sz w:val="24"/>
          <w:szCs w:val="24"/>
        </w:rPr>
      </w:pPr>
      <w:r w:rsidRPr="005E619E">
        <w:rPr>
          <w:rFonts w:ascii="Times New Roman" w:hAnsi="Times New Roman" w:cs="Times New Roman"/>
          <w:sz w:val="24"/>
          <w:szCs w:val="24"/>
        </w:rPr>
        <w:t>21.</w:t>
      </w:r>
      <w:r w:rsidRPr="005E619E">
        <w:rPr>
          <w:rFonts w:ascii="Times New Roman" w:hAnsi="Times New Roman" w:cs="Times New Roman"/>
          <w:sz w:val="24"/>
          <w:szCs w:val="24"/>
        </w:rPr>
        <w:tab/>
        <w:t xml:space="preserve">Li, L. and J. Wang, </w:t>
      </w:r>
      <w:r w:rsidRPr="005E619E">
        <w:rPr>
          <w:rFonts w:ascii="Times New Roman" w:hAnsi="Times New Roman" w:cs="Times New Roman"/>
          <w:i/>
          <w:sz w:val="24"/>
          <w:szCs w:val="24"/>
        </w:rPr>
        <w:t>Research on feature importance evaluation of wireless signal recognition based on decision tree algorithm in cognitive computing.</w:t>
      </w:r>
      <w:r w:rsidRPr="005E619E">
        <w:rPr>
          <w:rFonts w:ascii="Times New Roman" w:hAnsi="Times New Roman" w:cs="Times New Roman"/>
          <w:sz w:val="24"/>
          <w:szCs w:val="24"/>
        </w:rPr>
        <w:t xml:space="preserve"> Cognitive Systems Research, 2018. </w:t>
      </w:r>
      <w:r w:rsidRPr="005E619E">
        <w:rPr>
          <w:rFonts w:ascii="Times New Roman" w:hAnsi="Times New Roman" w:cs="Times New Roman"/>
          <w:b/>
          <w:sz w:val="24"/>
          <w:szCs w:val="24"/>
        </w:rPr>
        <w:t>52</w:t>
      </w:r>
      <w:r w:rsidRPr="005E619E">
        <w:rPr>
          <w:rFonts w:ascii="Times New Roman" w:hAnsi="Times New Roman" w:cs="Times New Roman"/>
          <w:sz w:val="24"/>
          <w:szCs w:val="24"/>
        </w:rPr>
        <w:t>: p. 882-890.</w:t>
      </w:r>
    </w:p>
    <w:p w14:paraId="38D3B4D0" w14:textId="6098E436" w:rsidR="008E015C"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color w:val="000000" w:themeColor="text1"/>
          <w:sz w:val="24"/>
          <w:szCs w:val="24"/>
        </w:rPr>
        <w:lastRenderedPageBreak/>
        <w:fldChar w:fldCharType="end"/>
      </w:r>
    </w:p>
    <w:sectPr w:rsidR="008E015C" w:rsidRPr="005E6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1FC75" w14:textId="77777777" w:rsidR="0023765A" w:rsidRDefault="0023765A" w:rsidP="00F352A3">
      <w:r>
        <w:separator/>
      </w:r>
    </w:p>
  </w:endnote>
  <w:endnote w:type="continuationSeparator" w:id="0">
    <w:p w14:paraId="10A9EAB6" w14:textId="77777777" w:rsidR="0023765A" w:rsidRDefault="0023765A" w:rsidP="00F3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FCD4" w14:textId="77777777" w:rsidR="0023765A" w:rsidRDefault="0023765A" w:rsidP="00F352A3">
      <w:r>
        <w:separator/>
      </w:r>
    </w:p>
  </w:footnote>
  <w:footnote w:type="continuationSeparator" w:id="0">
    <w:p w14:paraId="3CE30233" w14:textId="77777777" w:rsidR="0023765A" w:rsidRDefault="0023765A" w:rsidP="00F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A09"/>
    <w:multiLevelType w:val="hybridMultilevel"/>
    <w:tmpl w:val="F0FC72BC"/>
    <w:lvl w:ilvl="0" w:tplc="4E9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58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pf5sp2idap2ee2dd6pefetsard59ddvasa&quot;&gt;My EndNote Library&lt;record-ids&gt;&lt;item&gt;1&lt;/item&gt;&lt;item&gt;4&lt;/item&gt;&lt;item&gt;5&lt;/item&gt;&lt;item&gt;6&lt;/item&gt;&lt;item&gt;7&lt;/item&gt;&lt;item&gt;8&lt;/item&gt;&lt;item&gt;9&lt;/item&gt;&lt;item&gt;10&lt;/item&gt;&lt;item&gt;11&lt;/item&gt;&lt;/record-ids&gt;&lt;/item&gt;&lt;/Libraries&gt;"/>
  </w:docVars>
  <w:rsids>
    <w:rsidRoot w:val="00CC3861"/>
    <w:rsid w:val="000168B9"/>
    <w:rsid w:val="000445C0"/>
    <w:rsid w:val="0006006A"/>
    <w:rsid w:val="000A1728"/>
    <w:rsid w:val="00110BB3"/>
    <w:rsid w:val="0012114D"/>
    <w:rsid w:val="0017036D"/>
    <w:rsid w:val="00197D3A"/>
    <w:rsid w:val="001E50B9"/>
    <w:rsid w:val="001F4B84"/>
    <w:rsid w:val="00216219"/>
    <w:rsid w:val="002200D9"/>
    <w:rsid w:val="0023765A"/>
    <w:rsid w:val="0029665A"/>
    <w:rsid w:val="002D7C6F"/>
    <w:rsid w:val="00313CD2"/>
    <w:rsid w:val="00343F8B"/>
    <w:rsid w:val="003672B2"/>
    <w:rsid w:val="003815EE"/>
    <w:rsid w:val="00381B44"/>
    <w:rsid w:val="003833F3"/>
    <w:rsid w:val="004A77D7"/>
    <w:rsid w:val="004D104E"/>
    <w:rsid w:val="0053066D"/>
    <w:rsid w:val="00541594"/>
    <w:rsid w:val="00545527"/>
    <w:rsid w:val="00587A04"/>
    <w:rsid w:val="005B25DF"/>
    <w:rsid w:val="005E3EA7"/>
    <w:rsid w:val="005E619E"/>
    <w:rsid w:val="00620F53"/>
    <w:rsid w:val="00623BA3"/>
    <w:rsid w:val="00640E03"/>
    <w:rsid w:val="006431E3"/>
    <w:rsid w:val="00643F7D"/>
    <w:rsid w:val="00690DBF"/>
    <w:rsid w:val="00696546"/>
    <w:rsid w:val="006B673B"/>
    <w:rsid w:val="0075698C"/>
    <w:rsid w:val="00757243"/>
    <w:rsid w:val="007620EA"/>
    <w:rsid w:val="007846AA"/>
    <w:rsid w:val="00812E30"/>
    <w:rsid w:val="008142C5"/>
    <w:rsid w:val="0084198F"/>
    <w:rsid w:val="0084781D"/>
    <w:rsid w:val="00863FC3"/>
    <w:rsid w:val="008A79CB"/>
    <w:rsid w:val="008C2232"/>
    <w:rsid w:val="008D37FA"/>
    <w:rsid w:val="008E015C"/>
    <w:rsid w:val="008E6B85"/>
    <w:rsid w:val="009049B6"/>
    <w:rsid w:val="00917C80"/>
    <w:rsid w:val="00920E3A"/>
    <w:rsid w:val="009E6A13"/>
    <w:rsid w:val="00A24FD5"/>
    <w:rsid w:val="00A6014E"/>
    <w:rsid w:val="00AA700C"/>
    <w:rsid w:val="00AB072A"/>
    <w:rsid w:val="00AC63CF"/>
    <w:rsid w:val="00AE75B8"/>
    <w:rsid w:val="00B56665"/>
    <w:rsid w:val="00B71771"/>
    <w:rsid w:val="00BF235B"/>
    <w:rsid w:val="00BF4026"/>
    <w:rsid w:val="00C062FD"/>
    <w:rsid w:val="00C14412"/>
    <w:rsid w:val="00C14BE5"/>
    <w:rsid w:val="00C15974"/>
    <w:rsid w:val="00C729BE"/>
    <w:rsid w:val="00C857BC"/>
    <w:rsid w:val="00C85B7C"/>
    <w:rsid w:val="00CC3861"/>
    <w:rsid w:val="00D22B34"/>
    <w:rsid w:val="00D2341E"/>
    <w:rsid w:val="00D43CE5"/>
    <w:rsid w:val="00D46EBD"/>
    <w:rsid w:val="00D61F27"/>
    <w:rsid w:val="00D80A60"/>
    <w:rsid w:val="00DA27D7"/>
    <w:rsid w:val="00DB704B"/>
    <w:rsid w:val="00E8008C"/>
    <w:rsid w:val="00E850F2"/>
    <w:rsid w:val="00E87336"/>
    <w:rsid w:val="00EA3811"/>
    <w:rsid w:val="00F352A3"/>
    <w:rsid w:val="00F53244"/>
    <w:rsid w:val="00F547F5"/>
    <w:rsid w:val="00F6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FD814"/>
  <w15:chartTrackingRefBased/>
  <w15:docId w15:val="{492A7B85-6814-4805-8C97-AAB1276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2A3"/>
    <w:pPr>
      <w:tabs>
        <w:tab w:val="center" w:pos="4153"/>
        <w:tab w:val="right" w:pos="8306"/>
      </w:tabs>
      <w:snapToGrid w:val="0"/>
      <w:jc w:val="center"/>
    </w:pPr>
    <w:rPr>
      <w:sz w:val="18"/>
      <w:szCs w:val="18"/>
    </w:rPr>
  </w:style>
  <w:style w:type="character" w:customStyle="1" w:styleId="a4">
    <w:name w:val="页眉 字符"/>
    <w:basedOn w:val="a0"/>
    <w:link w:val="a3"/>
    <w:uiPriority w:val="99"/>
    <w:rsid w:val="00F352A3"/>
    <w:rPr>
      <w:sz w:val="18"/>
      <w:szCs w:val="18"/>
    </w:rPr>
  </w:style>
  <w:style w:type="paragraph" w:styleId="a5">
    <w:name w:val="footer"/>
    <w:basedOn w:val="a"/>
    <w:link w:val="a6"/>
    <w:uiPriority w:val="99"/>
    <w:unhideWhenUsed/>
    <w:rsid w:val="00F352A3"/>
    <w:pPr>
      <w:tabs>
        <w:tab w:val="center" w:pos="4153"/>
        <w:tab w:val="right" w:pos="8306"/>
      </w:tabs>
      <w:snapToGrid w:val="0"/>
      <w:jc w:val="left"/>
    </w:pPr>
    <w:rPr>
      <w:sz w:val="18"/>
      <w:szCs w:val="18"/>
    </w:rPr>
  </w:style>
  <w:style w:type="character" w:customStyle="1" w:styleId="a6">
    <w:name w:val="页脚 字符"/>
    <w:basedOn w:val="a0"/>
    <w:link w:val="a5"/>
    <w:uiPriority w:val="99"/>
    <w:rsid w:val="00F352A3"/>
    <w:rPr>
      <w:sz w:val="18"/>
      <w:szCs w:val="18"/>
    </w:rPr>
  </w:style>
  <w:style w:type="paragraph" w:styleId="a7">
    <w:name w:val="List Paragraph"/>
    <w:basedOn w:val="a"/>
    <w:uiPriority w:val="34"/>
    <w:qFormat/>
    <w:rsid w:val="00F352A3"/>
    <w:pPr>
      <w:ind w:firstLineChars="200" w:firstLine="420"/>
    </w:pPr>
  </w:style>
  <w:style w:type="character" w:styleId="a8">
    <w:name w:val="Hyperlink"/>
    <w:basedOn w:val="a0"/>
    <w:uiPriority w:val="99"/>
    <w:unhideWhenUsed/>
    <w:rsid w:val="00F352A3"/>
    <w:rPr>
      <w:color w:val="0563C1" w:themeColor="hyperlink"/>
      <w:u w:val="single"/>
    </w:rPr>
  </w:style>
  <w:style w:type="character" w:styleId="a9">
    <w:name w:val="Unresolved Mention"/>
    <w:basedOn w:val="a0"/>
    <w:uiPriority w:val="99"/>
    <w:semiHidden/>
    <w:unhideWhenUsed/>
    <w:rsid w:val="00F352A3"/>
    <w:rPr>
      <w:color w:val="605E5C"/>
      <w:shd w:val="clear" w:color="auto" w:fill="E1DFDD"/>
    </w:rPr>
  </w:style>
  <w:style w:type="character" w:styleId="aa">
    <w:name w:val="Placeholder Text"/>
    <w:basedOn w:val="a0"/>
    <w:uiPriority w:val="99"/>
    <w:semiHidden/>
    <w:rsid w:val="00F352A3"/>
    <w:rPr>
      <w:color w:val="808080"/>
    </w:rPr>
  </w:style>
  <w:style w:type="paragraph" w:styleId="ab">
    <w:name w:val="Normal (Web)"/>
    <w:basedOn w:val="a"/>
    <w:uiPriority w:val="99"/>
    <w:semiHidden/>
    <w:unhideWhenUsed/>
    <w:rsid w:val="00F352A3"/>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F352A3"/>
    <w:rPr>
      <w:sz w:val="21"/>
      <w:szCs w:val="21"/>
    </w:rPr>
  </w:style>
  <w:style w:type="paragraph" w:styleId="ad">
    <w:name w:val="annotation text"/>
    <w:basedOn w:val="a"/>
    <w:link w:val="ae"/>
    <w:uiPriority w:val="99"/>
    <w:unhideWhenUsed/>
    <w:rsid w:val="00F352A3"/>
    <w:pPr>
      <w:jc w:val="left"/>
    </w:pPr>
  </w:style>
  <w:style w:type="character" w:customStyle="1" w:styleId="ae">
    <w:name w:val="批注文字 字符"/>
    <w:basedOn w:val="a0"/>
    <w:link w:val="ad"/>
    <w:uiPriority w:val="99"/>
    <w:rsid w:val="00F352A3"/>
  </w:style>
  <w:style w:type="paragraph" w:styleId="af">
    <w:name w:val="annotation subject"/>
    <w:basedOn w:val="ad"/>
    <w:next w:val="ad"/>
    <w:link w:val="af0"/>
    <w:uiPriority w:val="99"/>
    <w:semiHidden/>
    <w:unhideWhenUsed/>
    <w:rsid w:val="00F352A3"/>
    <w:rPr>
      <w:b/>
      <w:bCs/>
    </w:rPr>
  </w:style>
  <w:style w:type="character" w:customStyle="1" w:styleId="af0">
    <w:name w:val="批注主题 字符"/>
    <w:basedOn w:val="ae"/>
    <w:link w:val="af"/>
    <w:uiPriority w:val="99"/>
    <w:semiHidden/>
    <w:rsid w:val="00F352A3"/>
    <w:rPr>
      <w:b/>
      <w:bCs/>
    </w:rPr>
  </w:style>
  <w:style w:type="paragraph" w:customStyle="1" w:styleId="EndNoteBibliographyTitle">
    <w:name w:val="EndNote Bibliography Title"/>
    <w:basedOn w:val="a"/>
    <w:link w:val="EndNoteBibliographyTitle0"/>
    <w:rsid w:val="00F352A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352A3"/>
    <w:rPr>
      <w:rFonts w:ascii="等线" w:eastAsia="等线" w:hAnsi="等线"/>
      <w:noProof/>
      <w:sz w:val="20"/>
    </w:rPr>
  </w:style>
  <w:style w:type="paragraph" w:customStyle="1" w:styleId="EndNoteBibliography">
    <w:name w:val="EndNote Bibliography"/>
    <w:basedOn w:val="a"/>
    <w:link w:val="EndNoteBibliography0"/>
    <w:rsid w:val="00F352A3"/>
    <w:rPr>
      <w:rFonts w:ascii="等线" w:eastAsia="等线" w:hAnsi="等线"/>
      <w:noProof/>
      <w:sz w:val="20"/>
    </w:rPr>
  </w:style>
  <w:style w:type="character" w:customStyle="1" w:styleId="EndNoteBibliography0">
    <w:name w:val="EndNote Bibliography 字符"/>
    <w:basedOn w:val="a0"/>
    <w:link w:val="EndNoteBibliography"/>
    <w:rsid w:val="00F352A3"/>
    <w:rPr>
      <w:rFonts w:ascii="等线" w:eastAsia="等线" w:hAnsi="等线"/>
      <w:noProof/>
      <w:sz w:val="20"/>
    </w:rPr>
  </w:style>
  <w:style w:type="character" w:styleId="af1">
    <w:name w:val="FollowedHyperlink"/>
    <w:basedOn w:val="a0"/>
    <w:uiPriority w:val="99"/>
    <w:semiHidden/>
    <w:unhideWhenUsed/>
    <w:rsid w:val="00F35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14</Pages>
  <Words>5818</Words>
  <Characters>33163</Characters>
  <Application>Microsoft Office Word</Application>
  <DocSecurity>0</DocSecurity>
  <Lines>276</Lines>
  <Paragraphs>77</Paragraphs>
  <ScaleCrop>false</ScaleCrop>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Ze Yu</dc:creator>
  <cp:keywords/>
  <dc:description/>
  <cp:lastModifiedBy>Luo Ze Yu</cp:lastModifiedBy>
  <cp:revision>127</cp:revision>
  <dcterms:created xsi:type="dcterms:W3CDTF">2023-02-26T07:58:00Z</dcterms:created>
  <dcterms:modified xsi:type="dcterms:W3CDTF">2023-04-10T08:31:00Z</dcterms:modified>
</cp:coreProperties>
</file>