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F9D" w:rsidRPr="00D33F9D" w:rsidRDefault="00D33F9D" w:rsidP="00D33F9D">
      <w:pPr>
        <w:jc w:val="center"/>
        <w:rPr>
          <w:sz w:val="30"/>
          <w:szCs w:val="30"/>
        </w:rPr>
      </w:pPr>
      <w:r w:rsidRPr="00D33F9D">
        <w:rPr>
          <w:sz w:val="30"/>
          <w:szCs w:val="30"/>
        </w:rPr>
        <w:t>Problem Set 1</w:t>
      </w:r>
    </w:p>
    <w:p w:rsidR="00D33F9D" w:rsidRPr="00CF2ED3" w:rsidRDefault="00D33F9D">
      <w:pPr>
        <w:rPr>
          <w:sz w:val="24"/>
        </w:rPr>
      </w:pPr>
    </w:p>
    <w:p w:rsidR="00D33F9D" w:rsidRPr="00170D6F" w:rsidRDefault="00D33F9D" w:rsidP="00170D6F">
      <w:pPr>
        <w:pStyle w:val="a3"/>
        <w:numPr>
          <w:ilvl w:val="0"/>
          <w:numId w:val="1"/>
        </w:numPr>
        <w:ind w:leftChars="0"/>
        <w:rPr>
          <w:sz w:val="24"/>
        </w:rPr>
      </w:pPr>
      <w:r w:rsidRPr="00CF2ED3">
        <w:rPr>
          <w:rFonts w:hint="eastAsia"/>
          <w:sz w:val="24"/>
        </w:rPr>
        <w:t>D</w:t>
      </w:r>
      <w:r w:rsidRPr="00CF2ED3">
        <w:rPr>
          <w:sz w:val="24"/>
        </w:rPr>
        <w:t>erive the ATE decomposition result.</w:t>
      </w:r>
    </w:p>
    <w:p w:rsidR="00B74CCF" w:rsidRPr="00CF2ED3" w:rsidRDefault="00D33F9D" w:rsidP="00D33F9D">
      <w:pPr>
        <w:numPr>
          <w:ilvl w:val="0"/>
          <w:numId w:val="2"/>
        </w:numPr>
        <w:rPr>
          <w:sz w:val="24"/>
        </w:rPr>
      </w:pPr>
      <m:oMath>
        <m:r>
          <w:rPr>
            <w:rFonts w:ascii="Cambria Math" w:hAnsi="Cambria Math"/>
            <w:sz w:val="24"/>
          </w:rPr>
          <m:t>E</m:t>
        </m:r>
        <m:d>
          <m:dPr>
            <m:begChr m:val="["/>
            <m:endChr m:val="]"/>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Y</m:t>
                </m:r>
              </m:e>
              <m:sup>
                <m:r>
                  <w:rPr>
                    <w:rFonts w:ascii="Cambria Math" w:hAnsi="Cambria Math"/>
                    <w:sz w:val="24"/>
                  </w:rPr>
                  <m:t>1</m:t>
                </m:r>
              </m:sup>
            </m:sSup>
          </m:e>
          <m:e>
            <m:r>
              <w:rPr>
                <w:rFonts w:ascii="Cambria Math" w:hAnsi="Cambria Math"/>
                <w:sz w:val="24"/>
              </w:rPr>
              <m:t>D=1</m:t>
            </m:r>
          </m:e>
        </m:d>
        <m:r>
          <w:rPr>
            <w:rFonts w:ascii="Cambria Math" w:hAnsi="Cambria Math"/>
            <w:sz w:val="24"/>
          </w:rPr>
          <m:t>-E</m:t>
        </m:r>
        <m:d>
          <m:dPr>
            <m:begChr m:val="["/>
            <m:endChr m:val="|"/>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Y</m:t>
                </m:r>
              </m:e>
              <m:sup>
                <m:r>
                  <w:rPr>
                    <w:rFonts w:ascii="Cambria Math" w:hAnsi="Cambria Math"/>
                    <w:sz w:val="24"/>
                  </w:rPr>
                  <m:t>0</m:t>
                </m:r>
              </m:sup>
            </m:sSup>
          </m:e>
        </m:d>
        <m:r>
          <w:rPr>
            <w:rFonts w:ascii="Cambria Math" w:hAnsi="Cambria Math"/>
            <w:sz w:val="24"/>
          </w:rPr>
          <m:t>D=0]=ATE+  E[</m:t>
        </m:r>
        <m:sSup>
          <m:sSupPr>
            <m:ctrlPr>
              <w:rPr>
                <w:rFonts w:ascii="Cambria Math" w:hAnsi="Cambria Math"/>
                <w:i/>
                <w:iCs/>
                <w:sz w:val="24"/>
              </w:rPr>
            </m:ctrlPr>
          </m:sSupPr>
          <m:e>
            <m:r>
              <w:rPr>
                <w:rFonts w:ascii="Cambria Math" w:hAnsi="Cambria Math"/>
                <w:sz w:val="24"/>
              </w:rPr>
              <m:t>Y</m:t>
            </m:r>
          </m:e>
          <m:sup>
            <m:r>
              <w:rPr>
                <w:rFonts w:ascii="Cambria Math" w:hAnsi="Cambria Math"/>
                <w:sz w:val="24"/>
              </w:rPr>
              <m:t>0</m:t>
            </m:r>
          </m:sup>
        </m:sSup>
        <m:d>
          <m:dPr>
            <m:begChr m:val="|"/>
            <m:endChr m:val="]"/>
            <m:ctrlPr>
              <w:rPr>
                <w:rFonts w:ascii="Cambria Math" w:hAnsi="Cambria Math"/>
                <w:i/>
                <w:iCs/>
                <w:sz w:val="24"/>
              </w:rPr>
            </m:ctrlPr>
          </m:dPr>
          <m:e>
            <m:r>
              <w:rPr>
                <w:rFonts w:ascii="Cambria Math" w:hAnsi="Cambria Math"/>
                <w:sz w:val="24"/>
              </w:rPr>
              <m:t>D=1</m:t>
            </m:r>
          </m:e>
        </m:d>
        <m:r>
          <w:rPr>
            <w:rFonts w:ascii="Cambria Math" w:hAnsi="Cambria Math"/>
            <w:sz w:val="24"/>
          </w:rPr>
          <m:t>-E</m:t>
        </m:r>
        <m:d>
          <m:dPr>
            <m:begChr m:val="["/>
            <m:endChr m:val="]"/>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Y</m:t>
                </m:r>
              </m:e>
              <m:sup>
                <m:r>
                  <w:rPr>
                    <w:rFonts w:ascii="Cambria Math" w:hAnsi="Cambria Math"/>
                    <w:sz w:val="24"/>
                  </w:rPr>
                  <m:t>0</m:t>
                </m:r>
              </m:sup>
            </m:sSup>
          </m:e>
          <m:e>
            <m:r>
              <w:rPr>
                <w:rFonts w:ascii="Cambria Math" w:hAnsi="Cambria Math"/>
                <w:sz w:val="24"/>
              </w:rPr>
              <m:t>D=0</m:t>
            </m:r>
          </m:e>
        </m:d>
        <m:r>
          <w:rPr>
            <w:rFonts w:ascii="Cambria Math" w:hAnsi="Cambria Math"/>
            <w:sz w:val="24"/>
          </w:rPr>
          <m:t>+ </m:t>
        </m:r>
        <m:d>
          <m:dPr>
            <m:ctrlPr>
              <w:rPr>
                <w:rFonts w:ascii="Cambria Math" w:hAnsi="Cambria Math"/>
                <w:i/>
                <w:iCs/>
                <w:sz w:val="24"/>
              </w:rPr>
            </m:ctrlPr>
          </m:dPr>
          <m:e>
            <m:r>
              <w:rPr>
                <w:rFonts w:ascii="Cambria Math" w:hAnsi="Cambria Math"/>
                <w:sz w:val="24"/>
              </w:rPr>
              <m:t>1-P</m:t>
            </m:r>
            <m:d>
              <m:dPr>
                <m:ctrlPr>
                  <w:rPr>
                    <w:rFonts w:ascii="Cambria Math" w:hAnsi="Cambria Math"/>
                    <w:i/>
                    <w:iCs/>
                    <w:sz w:val="24"/>
                  </w:rPr>
                </m:ctrlPr>
              </m:dPr>
              <m:e>
                <m:r>
                  <w:rPr>
                    <w:rFonts w:ascii="Cambria Math" w:hAnsi="Cambria Math"/>
                    <w:sz w:val="24"/>
                  </w:rPr>
                  <m:t>D=1</m:t>
                </m:r>
              </m:e>
            </m:d>
          </m:e>
        </m:d>
        <m:r>
          <w:rPr>
            <w:rFonts w:ascii="Cambria Math" w:hAnsi="Cambria Math"/>
            <w:sz w:val="24"/>
          </w:rPr>
          <m:t>*(ATT -ATU)</m:t>
        </m:r>
      </m:oMath>
    </w:p>
    <w:p w:rsidR="00D33F9D" w:rsidRPr="00CF2ED3" w:rsidRDefault="00D33F9D">
      <w:pPr>
        <w:rPr>
          <w:sz w:val="24"/>
        </w:rPr>
      </w:pPr>
    </w:p>
    <w:p w:rsidR="00D33F9D" w:rsidRPr="00CF2ED3" w:rsidRDefault="00D33F9D">
      <w:pPr>
        <w:rPr>
          <w:sz w:val="24"/>
        </w:rPr>
      </w:pPr>
    </w:p>
    <w:p w:rsidR="00D33F9D" w:rsidRPr="00CF2ED3" w:rsidRDefault="00FE1C2E" w:rsidP="00CD7265">
      <w:pPr>
        <w:pStyle w:val="a3"/>
        <w:numPr>
          <w:ilvl w:val="0"/>
          <w:numId w:val="1"/>
        </w:numPr>
        <w:ind w:leftChars="0"/>
        <w:rPr>
          <w:sz w:val="24"/>
        </w:rPr>
      </w:pPr>
      <w:r>
        <w:rPr>
          <w:sz w:val="24"/>
        </w:rPr>
        <w:t>U</w:t>
      </w:r>
      <w:r w:rsidR="00CD7265" w:rsidRPr="00CF2ED3">
        <w:rPr>
          <w:sz w:val="24"/>
        </w:rPr>
        <w:t xml:space="preserve">se </w:t>
      </w:r>
      <w:r w:rsidR="00D95C8B" w:rsidRPr="00D95C8B">
        <w:rPr>
          <w:sz w:val="24"/>
        </w:rPr>
        <w:t>Q2data</w:t>
      </w:r>
      <w:r w:rsidR="00CD7265" w:rsidRPr="00CF2ED3">
        <w:rPr>
          <w:sz w:val="24"/>
        </w:rPr>
        <w:t>.csv to solve this question</w:t>
      </w:r>
    </w:p>
    <w:p w:rsidR="00CD7265" w:rsidRPr="00CF2ED3" w:rsidRDefault="00CD7265" w:rsidP="00CD7265">
      <w:pPr>
        <w:pStyle w:val="a3"/>
        <w:numPr>
          <w:ilvl w:val="0"/>
          <w:numId w:val="3"/>
        </w:numPr>
        <w:ind w:leftChars="0"/>
        <w:rPr>
          <w:sz w:val="24"/>
        </w:rPr>
      </w:pPr>
      <w:r w:rsidRPr="00CF2ED3">
        <w:rPr>
          <w:sz w:val="24"/>
        </w:rPr>
        <w:t>Compute the ATE and report the value.</w:t>
      </w:r>
    </w:p>
    <w:p w:rsidR="00CD7265" w:rsidRPr="00CF2ED3" w:rsidRDefault="00CD7265" w:rsidP="00CD7265">
      <w:pPr>
        <w:pStyle w:val="a3"/>
        <w:numPr>
          <w:ilvl w:val="0"/>
          <w:numId w:val="3"/>
        </w:numPr>
        <w:ind w:leftChars="0"/>
        <w:rPr>
          <w:sz w:val="24"/>
        </w:rPr>
      </w:pPr>
      <w:r w:rsidRPr="00CF2ED3">
        <w:rPr>
          <w:rFonts w:hint="eastAsia"/>
          <w:sz w:val="24"/>
        </w:rPr>
        <w:t>C</w:t>
      </w:r>
      <w:r w:rsidRPr="00CF2ED3">
        <w:rPr>
          <w:sz w:val="24"/>
        </w:rPr>
        <w:t>ompute the ATT and report the value.</w:t>
      </w:r>
    </w:p>
    <w:p w:rsidR="00CD7265" w:rsidRDefault="00CD7265" w:rsidP="00CD7265">
      <w:pPr>
        <w:pStyle w:val="a3"/>
        <w:numPr>
          <w:ilvl w:val="0"/>
          <w:numId w:val="3"/>
        </w:numPr>
        <w:ind w:leftChars="0"/>
        <w:rPr>
          <w:sz w:val="24"/>
        </w:rPr>
      </w:pPr>
      <w:r w:rsidRPr="00CF2ED3">
        <w:rPr>
          <w:sz w:val="24"/>
        </w:rPr>
        <w:t>Compute the ATU and report the value.</w:t>
      </w:r>
    </w:p>
    <w:p w:rsidR="00E23B64" w:rsidRPr="00CF2ED3" w:rsidRDefault="00E23B64" w:rsidP="00CD7265">
      <w:pPr>
        <w:pStyle w:val="a3"/>
        <w:numPr>
          <w:ilvl w:val="0"/>
          <w:numId w:val="3"/>
        </w:numPr>
        <w:ind w:leftChars="0"/>
        <w:rPr>
          <w:sz w:val="24"/>
        </w:rPr>
      </w:pPr>
      <w:r>
        <w:rPr>
          <w:rFonts w:hint="eastAsia"/>
          <w:sz w:val="24"/>
        </w:rPr>
        <w:t>C</w:t>
      </w:r>
      <w:r>
        <w:rPr>
          <w:sz w:val="24"/>
        </w:rPr>
        <w:t>ompute the difference between ATE and</w:t>
      </w:r>
      <w:r w:rsidR="00D5725E">
        <w:rPr>
          <w:sz w:val="24"/>
        </w:rPr>
        <w:t xml:space="preserve"> the estimate of </w:t>
      </w:r>
      <m:oMath>
        <m:r>
          <w:rPr>
            <w:rFonts w:ascii="Cambria Math" w:hAnsi="Cambria Math"/>
            <w:sz w:val="24"/>
          </w:rPr>
          <m:t>E</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Y</m:t>
                </m:r>
              </m:e>
              <m:sup>
                <m:r>
                  <w:rPr>
                    <w:rFonts w:ascii="Cambria Math" w:hAnsi="Cambria Math"/>
                    <w:sz w:val="24"/>
                  </w:rPr>
                  <m:t>1</m:t>
                </m:r>
              </m:sup>
            </m:sSup>
          </m:e>
          <m:e>
            <m:r>
              <w:rPr>
                <w:rFonts w:ascii="Cambria Math" w:hAnsi="Cambria Math"/>
                <w:sz w:val="24"/>
              </w:rPr>
              <m:t>D=1</m:t>
            </m:r>
          </m:e>
        </m:d>
        <m:r>
          <w:rPr>
            <w:rFonts w:ascii="Cambria Math" w:hAnsi="Cambria Math"/>
            <w:sz w:val="24"/>
          </w:rPr>
          <m:t>-E[</m:t>
        </m:r>
        <m:sSup>
          <m:sSupPr>
            <m:ctrlPr>
              <w:rPr>
                <w:rFonts w:ascii="Cambria Math" w:hAnsi="Cambria Math"/>
                <w:i/>
                <w:sz w:val="24"/>
              </w:rPr>
            </m:ctrlPr>
          </m:sSupPr>
          <m:e>
            <m:r>
              <w:rPr>
                <w:rFonts w:ascii="Cambria Math" w:hAnsi="Cambria Math"/>
                <w:sz w:val="24"/>
              </w:rPr>
              <m:t>Y</m:t>
            </m:r>
          </m:e>
          <m:sup>
            <m:r>
              <w:rPr>
                <w:rFonts w:ascii="Cambria Math" w:hAnsi="Cambria Math"/>
                <w:sz w:val="24"/>
              </w:rPr>
              <m:t>0</m:t>
            </m:r>
          </m:sup>
        </m:sSup>
        <m:r>
          <w:rPr>
            <w:rFonts w:ascii="Cambria Math" w:hAnsi="Cambria Math"/>
            <w:sz w:val="24"/>
          </w:rPr>
          <m:t>|D=0]</m:t>
        </m:r>
      </m:oMath>
      <w:r w:rsidR="00D5725E">
        <w:rPr>
          <w:rFonts w:hint="eastAsia"/>
          <w:sz w:val="24"/>
        </w:rPr>
        <w:t>.</w:t>
      </w:r>
    </w:p>
    <w:p w:rsidR="00CD7265" w:rsidRPr="00CF2ED3" w:rsidRDefault="00CD7265" w:rsidP="00CD7265">
      <w:pPr>
        <w:pStyle w:val="a3"/>
        <w:numPr>
          <w:ilvl w:val="0"/>
          <w:numId w:val="3"/>
        </w:numPr>
        <w:ind w:leftChars="0"/>
        <w:rPr>
          <w:sz w:val="24"/>
        </w:rPr>
      </w:pPr>
      <w:r w:rsidRPr="00CF2ED3">
        <w:rPr>
          <w:sz w:val="24"/>
        </w:rPr>
        <w:t>Verify the decomposition result using this data.</w:t>
      </w:r>
    </w:p>
    <w:p w:rsidR="00CD7265" w:rsidRPr="00CF2ED3" w:rsidRDefault="00CD7265" w:rsidP="00CD7265">
      <w:pPr>
        <w:pStyle w:val="a3"/>
        <w:numPr>
          <w:ilvl w:val="0"/>
          <w:numId w:val="3"/>
        </w:numPr>
        <w:ind w:leftChars="0"/>
        <w:rPr>
          <w:sz w:val="24"/>
        </w:rPr>
      </w:pPr>
      <w:r w:rsidRPr="00CF2ED3">
        <w:rPr>
          <w:sz w:val="24"/>
        </w:rPr>
        <w:t xml:space="preserve">Give an example </w:t>
      </w:r>
      <w:r w:rsidR="0000159E">
        <w:rPr>
          <w:sz w:val="24"/>
        </w:rPr>
        <w:t xml:space="preserve">of a policy, </w:t>
      </w:r>
      <w:r w:rsidRPr="00CF2ED3">
        <w:rPr>
          <w:sz w:val="24"/>
        </w:rPr>
        <w:t>wh</w:t>
      </w:r>
      <w:r w:rsidR="0000159E">
        <w:rPr>
          <w:sz w:val="24"/>
        </w:rPr>
        <w:t>ose</w:t>
      </w:r>
      <w:r w:rsidRPr="00CF2ED3">
        <w:rPr>
          <w:sz w:val="24"/>
        </w:rPr>
        <w:t xml:space="preserve"> ATE might not be equal to ATT.</w:t>
      </w:r>
    </w:p>
    <w:p w:rsidR="00FE1C2E" w:rsidRDefault="00FE1C2E" w:rsidP="00FE1C2E">
      <w:pPr>
        <w:pStyle w:val="a3"/>
        <w:ind w:leftChars="0" w:left="0"/>
        <w:rPr>
          <w:sz w:val="24"/>
        </w:rPr>
      </w:pPr>
    </w:p>
    <w:p w:rsidR="00C854E3" w:rsidRDefault="00C854E3" w:rsidP="00FE1C2E">
      <w:pPr>
        <w:pStyle w:val="a3"/>
        <w:ind w:leftChars="0" w:left="0"/>
        <w:rPr>
          <w:sz w:val="24"/>
        </w:rPr>
      </w:pPr>
    </w:p>
    <w:p w:rsidR="002039D9" w:rsidRDefault="00FE1C2E" w:rsidP="00BC2004">
      <w:pPr>
        <w:pStyle w:val="a3"/>
        <w:numPr>
          <w:ilvl w:val="0"/>
          <w:numId w:val="1"/>
        </w:numPr>
        <w:ind w:leftChars="0"/>
        <w:rPr>
          <w:sz w:val="24"/>
        </w:rPr>
      </w:pPr>
      <w:r>
        <w:rPr>
          <w:sz w:val="24"/>
        </w:rPr>
        <w:t>Use nsw</w:t>
      </w:r>
      <w:r w:rsidR="00BC2004">
        <w:rPr>
          <w:sz w:val="24"/>
        </w:rPr>
        <w:t>re74</w:t>
      </w:r>
      <w:r>
        <w:rPr>
          <w:sz w:val="24"/>
        </w:rPr>
        <w:t xml:space="preserve">.dta to solve this question. The dataset was provided by </w:t>
      </w:r>
      <w:r w:rsidR="00BC2004">
        <w:rPr>
          <w:sz w:val="24"/>
        </w:rPr>
        <w:t xml:space="preserve">Rajeev </w:t>
      </w:r>
      <w:proofErr w:type="spellStart"/>
      <w:r w:rsidR="00BC2004">
        <w:rPr>
          <w:sz w:val="24"/>
        </w:rPr>
        <w:t>Dehejia</w:t>
      </w:r>
      <w:proofErr w:type="spellEnd"/>
      <w:r w:rsidR="00BC2004">
        <w:rPr>
          <w:sz w:val="24"/>
        </w:rPr>
        <w:t xml:space="preserve"> and</w:t>
      </w:r>
      <w:r w:rsidR="002039D9">
        <w:rPr>
          <w:sz w:val="24"/>
        </w:rPr>
        <w:t xml:space="preserve"> it was used for his paper, </w:t>
      </w:r>
      <w:r w:rsidR="002039D9" w:rsidRPr="002039D9">
        <w:rPr>
          <w:sz w:val="24"/>
        </w:rPr>
        <w:t>"Causal Effects in Non-Experimental Studies: Reevaluating the Evaluation of Training Programs," Journal of the American Statistical Association, Vol. 94, No. 448 (December 1999), pp. 1053-1062.</w:t>
      </w:r>
      <w:r w:rsidR="00BC2004">
        <w:rPr>
          <w:sz w:val="24"/>
        </w:rPr>
        <w:t xml:space="preserve"> </w:t>
      </w:r>
    </w:p>
    <w:p w:rsidR="00FE1C2E" w:rsidRDefault="002039D9" w:rsidP="002039D9">
      <w:pPr>
        <w:pStyle w:val="a3"/>
        <w:ind w:leftChars="0" w:left="760"/>
        <w:jc w:val="left"/>
        <w:rPr>
          <w:sz w:val="24"/>
        </w:rPr>
      </w:pPr>
      <w:r>
        <w:rPr>
          <w:sz w:val="24"/>
        </w:rPr>
        <w:t>The data</w:t>
      </w:r>
      <w:r w:rsidR="00BC2004">
        <w:rPr>
          <w:sz w:val="24"/>
        </w:rPr>
        <w:t xml:space="preserve"> was downloaded from </w:t>
      </w:r>
      <w:hyperlink r:id="rId5" w:history="1">
        <w:r w:rsidR="00BC2004" w:rsidRPr="00CF1D42">
          <w:rPr>
            <w:rStyle w:val="a5"/>
            <w:sz w:val="24"/>
          </w:rPr>
          <w:t>https://economics.mit.edu/faculty/angrist/data1/mhe/dehejia</w:t>
        </w:r>
      </w:hyperlink>
      <w:r w:rsidR="00BC2004">
        <w:rPr>
          <w:sz w:val="24"/>
        </w:rPr>
        <w:t xml:space="preserve"> </w:t>
      </w:r>
    </w:p>
    <w:p w:rsidR="00B60869" w:rsidRDefault="003B10CD" w:rsidP="00FE1C2E">
      <w:pPr>
        <w:rPr>
          <w:sz w:val="24"/>
        </w:rPr>
      </w:pPr>
      <w:r>
        <w:rPr>
          <w:sz w:val="24"/>
        </w:rPr>
        <w:tab/>
      </w:r>
    </w:p>
    <w:p w:rsidR="00B60869" w:rsidRDefault="003B10CD" w:rsidP="00FE1C2E">
      <w:pPr>
        <w:rPr>
          <w:sz w:val="24"/>
        </w:rPr>
      </w:pPr>
      <w:r>
        <w:rPr>
          <w:sz w:val="24"/>
        </w:rPr>
        <w:tab/>
        <w:t xml:space="preserve">The data includes sample who participated in the National Supported Work Demonstration (NSW) program, which is to support the workers without enough job skills to reenter the labor market. The program was randomized, so the treated group received the job training whereas the control group did not receive it. The variable “treat” indicates whether the sample is the treated group or not. The variables “re74” </w:t>
      </w:r>
      <w:r>
        <w:rPr>
          <w:sz w:val="24"/>
        </w:rPr>
        <w:lastRenderedPageBreak/>
        <w:t>and “re75” are the pre-intervention earnings. The program was implemented between year 1975 and 1977. The variable “re78” is the post-intervention earnings.</w:t>
      </w:r>
      <w:r>
        <w:rPr>
          <w:rFonts w:hint="eastAsia"/>
          <w:sz w:val="24"/>
        </w:rPr>
        <w:t xml:space="preserve"> </w:t>
      </w:r>
    </w:p>
    <w:p w:rsidR="003B10CD" w:rsidRDefault="003B10CD" w:rsidP="00FE1C2E">
      <w:pPr>
        <w:rPr>
          <w:sz w:val="24"/>
        </w:rPr>
      </w:pPr>
    </w:p>
    <w:p w:rsidR="002039D9" w:rsidRDefault="00B02D05" w:rsidP="00B60869">
      <w:pPr>
        <w:pStyle w:val="a3"/>
        <w:numPr>
          <w:ilvl w:val="0"/>
          <w:numId w:val="4"/>
        </w:numPr>
        <w:ind w:leftChars="0"/>
        <w:rPr>
          <w:sz w:val="24"/>
        </w:rPr>
      </w:pPr>
      <w:r>
        <w:rPr>
          <w:sz w:val="24"/>
        </w:rPr>
        <w:t xml:space="preserve">Run regressions to test whether the pre-intervention incomes are different between treatment and control group. Report </w:t>
      </w:r>
      <w:r w:rsidR="00473BF2">
        <w:rPr>
          <w:sz w:val="24"/>
        </w:rPr>
        <w:t xml:space="preserve">either test statistic / standard error / p-value </w:t>
      </w:r>
      <w:r>
        <w:rPr>
          <w:sz w:val="24"/>
        </w:rPr>
        <w:t>to support your conclusion.</w:t>
      </w:r>
    </w:p>
    <w:p w:rsidR="00E24041" w:rsidRDefault="00E24041" w:rsidP="00E24041">
      <w:pPr>
        <w:rPr>
          <w:sz w:val="24"/>
        </w:rPr>
      </w:pPr>
    </w:p>
    <w:p w:rsidR="00E24041" w:rsidRPr="00E24041" w:rsidRDefault="00E24041" w:rsidP="00E24041">
      <w:pPr>
        <w:pStyle w:val="a3"/>
        <w:numPr>
          <w:ilvl w:val="0"/>
          <w:numId w:val="4"/>
        </w:numPr>
        <w:ind w:leftChars="0"/>
        <w:rPr>
          <w:sz w:val="24"/>
        </w:rPr>
      </w:pPr>
      <w:r>
        <w:rPr>
          <w:rFonts w:hint="eastAsia"/>
          <w:sz w:val="24"/>
        </w:rPr>
        <w:t>T</w:t>
      </w:r>
      <w:r>
        <w:rPr>
          <w:sz w:val="24"/>
        </w:rPr>
        <w:t>est whether the treated and the control have different demographic characteristics (age, education, race, marital status). (Hint : use the “</w:t>
      </w:r>
      <w:proofErr w:type="spellStart"/>
      <w:r>
        <w:rPr>
          <w:sz w:val="24"/>
        </w:rPr>
        <w:t>ttest</w:t>
      </w:r>
      <w:proofErr w:type="spellEnd"/>
      <w:r>
        <w:rPr>
          <w:sz w:val="24"/>
        </w:rPr>
        <w:t xml:space="preserve">” </w:t>
      </w:r>
      <w:r w:rsidR="004F7025">
        <w:rPr>
          <w:sz w:val="24"/>
        </w:rPr>
        <w:t>(or “</w:t>
      </w:r>
      <w:proofErr w:type="spellStart"/>
      <w:r w:rsidR="004F7025">
        <w:rPr>
          <w:sz w:val="24"/>
        </w:rPr>
        <w:t>estpost</w:t>
      </w:r>
      <w:proofErr w:type="spellEnd"/>
      <w:r w:rsidR="004F7025">
        <w:rPr>
          <w:sz w:val="24"/>
        </w:rPr>
        <w:t xml:space="preserve"> </w:t>
      </w:r>
      <w:proofErr w:type="spellStart"/>
      <w:r w:rsidR="004F7025">
        <w:rPr>
          <w:sz w:val="24"/>
        </w:rPr>
        <w:t>ttest</w:t>
      </w:r>
      <w:proofErr w:type="spellEnd"/>
      <w:r w:rsidR="004F7025">
        <w:rPr>
          <w:sz w:val="24"/>
        </w:rPr>
        <w:t xml:space="preserve">”) </w:t>
      </w:r>
      <w:r>
        <w:rPr>
          <w:sz w:val="24"/>
        </w:rPr>
        <w:t>command. Look up the syntax by typing “help</w:t>
      </w:r>
      <w:r w:rsidR="004F7025">
        <w:rPr>
          <w:sz w:val="24"/>
        </w:rPr>
        <w:t xml:space="preserve"> </w:t>
      </w:r>
      <w:proofErr w:type="spellStart"/>
      <w:r w:rsidR="004F7025">
        <w:rPr>
          <w:sz w:val="24"/>
        </w:rPr>
        <w:t>ttest</w:t>
      </w:r>
      <w:proofErr w:type="spellEnd"/>
      <w:r>
        <w:rPr>
          <w:sz w:val="24"/>
        </w:rPr>
        <w:t>”).</w:t>
      </w:r>
      <w:r w:rsidR="00DD3F22">
        <w:rPr>
          <w:sz w:val="24"/>
        </w:rPr>
        <w:t xml:space="preserve"> Interpret the results and </w:t>
      </w:r>
      <w:r w:rsidR="00B3458A">
        <w:rPr>
          <w:sz w:val="24"/>
        </w:rPr>
        <w:t>state any concern regarding identification.</w:t>
      </w:r>
    </w:p>
    <w:p w:rsidR="00B02D05" w:rsidRDefault="00B02D05" w:rsidP="00B02D05">
      <w:pPr>
        <w:rPr>
          <w:sz w:val="24"/>
        </w:rPr>
      </w:pPr>
    </w:p>
    <w:p w:rsidR="00884380" w:rsidRDefault="00B02D05" w:rsidP="00A130EC">
      <w:pPr>
        <w:pStyle w:val="a3"/>
        <w:numPr>
          <w:ilvl w:val="0"/>
          <w:numId w:val="4"/>
        </w:numPr>
        <w:ind w:leftChars="0"/>
        <w:rPr>
          <w:sz w:val="24"/>
        </w:rPr>
      </w:pPr>
      <w:r w:rsidRPr="00473BF2">
        <w:rPr>
          <w:rFonts w:hint="eastAsia"/>
          <w:sz w:val="24"/>
        </w:rPr>
        <w:t>R</w:t>
      </w:r>
      <w:r w:rsidRPr="00473BF2">
        <w:rPr>
          <w:sz w:val="24"/>
        </w:rPr>
        <w:t>un a regression to estimate the average treatment effect of the program using the post-intervention income variable, “re78”. Explain why the</w:t>
      </w:r>
      <w:r w:rsidR="002C560F" w:rsidRPr="00473BF2">
        <w:rPr>
          <w:sz w:val="24"/>
        </w:rPr>
        <w:t xml:space="preserve"> regression </w:t>
      </w:r>
      <w:proofErr w:type="spellStart"/>
      <w:r w:rsidR="002C560F" w:rsidRPr="00473BF2">
        <w:rPr>
          <w:sz w:val="24"/>
        </w:rPr>
        <w:t>estimand</w:t>
      </w:r>
      <w:proofErr w:type="spellEnd"/>
      <w:r w:rsidR="002C560F" w:rsidRPr="00473BF2">
        <w:rPr>
          <w:sz w:val="24"/>
        </w:rPr>
        <w:t xml:space="preserve"> is the average treatment effect.</w:t>
      </w:r>
      <w:r w:rsidR="00884380" w:rsidRPr="00473BF2">
        <w:rPr>
          <w:sz w:val="24"/>
        </w:rPr>
        <w:t xml:space="preserve"> </w:t>
      </w:r>
      <w:r w:rsidR="00473BF2">
        <w:rPr>
          <w:sz w:val="24"/>
        </w:rPr>
        <w:t>Report either test statistic / standard error / p-value to support your conclusion.</w:t>
      </w:r>
    </w:p>
    <w:p w:rsidR="00473BF2" w:rsidRPr="00473BF2" w:rsidRDefault="00473BF2" w:rsidP="00473BF2">
      <w:pPr>
        <w:pStyle w:val="a3"/>
        <w:rPr>
          <w:sz w:val="24"/>
        </w:rPr>
      </w:pPr>
    </w:p>
    <w:p w:rsidR="00473BF2" w:rsidRPr="00473BF2" w:rsidRDefault="00473BF2" w:rsidP="00473BF2">
      <w:pPr>
        <w:pStyle w:val="a3"/>
        <w:ind w:leftChars="0" w:left="760"/>
        <w:rPr>
          <w:sz w:val="24"/>
        </w:rPr>
      </w:pPr>
    </w:p>
    <w:p w:rsidR="00884380" w:rsidRPr="00884380" w:rsidRDefault="00884380" w:rsidP="00884380">
      <w:pPr>
        <w:ind w:left="400"/>
        <w:rPr>
          <w:sz w:val="24"/>
        </w:rPr>
      </w:pPr>
      <w:r>
        <w:rPr>
          <w:sz w:val="24"/>
        </w:rPr>
        <w:t>(</w:t>
      </w:r>
      <w:r w:rsidR="00473BF2">
        <w:rPr>
          <w:sz w:val="24"/>
        </w:rPr>
        <w:t>d</w:t>
      </w:r>
      <w:r>
        <w:rPr>
          <w:sz w:val="24"/>
        </w:rPr>
        <w:t>) State the conclusion from the analysis. Was the program effective to raise the income of the workers?</w:t>
      </w:r>
    </w:p>
    <w:p w:rsidR="002C560F" w:rsidRDefault="002C560F" w:rsidP="00884380">
      <w:pPr>
        <w:rPr>
          <w:sz w:val="24"/>
        </w:rPr>
      </w:pPr>
    </w:p>
    <w:p w:rsidR="00884380" w:rsidRDefault="00884380" w:rsidP="00884380">
      <w:pPr>
        <w:rPr>
          <w:sz w:val="24"/>
        </w:rPr>
      </w:pPr>
    </w:p>
    <w:p w:rsidR="00884380" w:rsidRPr="00884380" w:rsidRDefault="00884380" w:rsidP="00884380">
      <w:pPr>
        <w:rPr>
          <w:sz w:val="24"/>
        </w:rPr>
      </w:pPr>
    </w:p>
    <w:p w:rsidR="002C560F" w:rsidRDefault="002C560F" w:rsidP="002C560F">
      <w:pPr>
        <w:rPr>
          <w:sz w:val="24"/>
        </w:rPr>
      </w:pPr>
    </w:p>
    <w:p w:rsidR="00CD7265" w:rsidRPr="00A80C42" w:rsidRDefault="00CD7265">
      <w:pPr>
        <w:rPr>
          <w:rFonts w:hint="eastAsia"/>
          <w:sz w:val="24"/>
        </w:rPr>
      </w:pPr>
      <w:bookmarkStart w:id="0" w:name="_GoBack"/>
      <w:bookmarkEnd w:id="0"/>
    </w:p>
    <w:sectPr w:rsidR="00CD7265" w:rsidRPr="00A80C42" w:rsidSect="00D0133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5D57"/>
    <w:multiLevelType w:val="hybridMultilevel"/>
    <w:tmpl w:val="49582DFA"/>
    <w:lvl w:ilvl="0" w:tplc="147AE7BE">
      <w:start w:val="1"/>
      <w:numFmt w:val="bullet"/>
      <w:lvlText w:val="•"/>
      <w:lvlJc w:val="left"/>
      <w:pPr>
        <w:tabs>
          <w:tab w:val="num" w:pos="720"/>
        </w:tabs>
        <w:ind w:left="720" w:hanging="360"/>
      </w:pPr>
      <w:rPr>
        <w:rFonts w:ascii="Arial" w:hAnsi="Arial" w:hint="default"/>
      </w:rPr>
    </w:lvl>
    <w:lvl w:ilvl="1" w:tplc="E660827C" w:tentative="1">
      <w:start w:val="1"/>
      <w:numFmt w:val="bullet"/>
      <w:lvlText w:val="•"/>
      <w:lvlJc w:val="left"/>
      <w:pPr>
        <w:tabs>
          <w:tab w:val="num" w:pos="1440"/>
        </w:tabs>
        <w:ind w:left="1440" w:hanging="360"/>
      </w:pPr>
      <w:rPr>
        <w:rFonts w:ascii="Arial" w:hAnsi="Arial" w:hint="default"/>
      </w:rPr>
    </w:lvl>
    <w:lvl w:ilvl="2" w:tplc="6BF87632" w:tentative="1">
      <w:start w:val="1"/>
      <w:numFmt w:val="bullet"/>
      <w:lvlText w:val="•"/>
      <w:lvlJc w:val="left"/>
      <w:pPr>
        <w:tabs>
          <w:tab w:val="num" w:pos="2160"/>
        </w:tabs>
        <w:ind w:left="2160" w:hanging="360"/>
      </w:pPr>
      <w:rPr>
        <w:rFonts w:ascii="Arial" w:hAnsi="Arial" w:hint="default"/>
      </w:rPr>
    </w:lvl>
    <w:lvl w:ilvl="3" w:tplc="E2E85AB6" w:tentative="1">
      <w:start w:val="1"/>
      <w:numFmt w:val="bullet"/>
      <w:lvlText w:val="•"/>
      <w:lvlJc w:val="left"/>
      <w:pPr>
        <w:tabs>
          <w:tab w:val="num" w:pos="2880"/>
        </w:tabs>
        <w:ind w:left="2880" w:hanging="360"/>
      </w:pPr>
      <w:rPr>
        <w:rFonts w:ascii="Arial" w:hAnsi="Arial" w:hint="default"/>
      </w:rPr>
    </w:lvl>
    <w:lvl w:ilvl="4" w:tplc="58F41468" w:tentative="1">
      <w:start w:val="1"/>
      <w:numFmt w:val="bullet"/>
      <w:lvlText w:val="•"/>
      <w:lvlJc w:val="left"/>
      <w:pPr>
        <w:tabs>
          <w:tab w:val="num" w:pos="3600"/>
        </w:tabs>
        <w:ind w:left="3600" w:hanging="360"/>
      </w:pPr>
      <w:rPr>
        <w:rFonts w:ascii="Arial" w:hAnsi="Arial" w:hint="default"/>
      </w:rPr>
    </w:lvl>
    <w:lvl w:ilvl="5" w:tplc="3594E62A" w:tentative="1">
      <w:start w:val="1"/>
      <w:numFmt w:val="bullet"/>
      <w:lvlText w:val="•"/>
      <w:lvlJc w:val="left"/>
      <w:pPr>
        <w:tabs>
          <w:tab w:val="num" w:pos="4320"/>
        </w:tabs>
        <w:ind w:left="4320" w:hanging="360"/>
      </w:pPr>
      <w:rPr>
        <w:rFonts w:ascii="Arial" w:hAnsi="Arial" w:hint="default"/>
      </w:rPr>
    </w:lvl>
    <w:lvl w:ilvl="6" w:tplc="598228EC" w:tentative="1">
      <w:start w:val="1"/>
      <w:numFmt w:val="bullet"/>
      <w:lvlText w:val="•"/>
      <w:lvlJc w:val="left"/>
      <w:pPr>
        <w:tabs>
          <w:tab w:val="num" w:pos="5040"/>
        </w:tabs>
        <w:ind w:left="5040" w:hanging="360"/>
      </w:pPr>
      <w:rPr>
        <w:rFonts w:ascii="Arial" w:hAnsi="Arial" w:hint="default"/>
      </w:rPr>
    </w:lvl>
    <w:lvl w:ilvl="7" w:tplc="61E650A4" w:tentative="1">
      <w:start w:val="1"/>
      <w:numFmt w:val="bullet"/>
      <w:lvlText w:val="•"/>
      <w:lvlJc w:val="left"/>
      <w:pPr>
        <w:tabs>
          <w:tab w:val="num" w:pos="5760"/>
        </w:tabs>
        <w:ind w:left="5760" w:hanging="360"/>
      </w:pPr>
      <w:rPr>
        <w:rFonts w:ascii="Arial" w:hAnsi="Arial" w:hint="default"/>
      </w:rPr>
    </w:lvl>
    <w:lvl w:ilvl="8" w:tplc="3716D2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424A52"/>
    <w:multiLevelType w:val="hybridMultilevel"/>
    <w:tmpl w:val="01B02164"/>
    <w:lvl w:ilvl="0" w:tplc="4D24D04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0831D91"/>
    <w:multiLevelType w:val="hybridMultilevel"/>
    <w:tmpl w:val="4C84EF90"/>
    <w:lvl w:ilvl="0" w:tplc="D81E9F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83D74CB"/>
    <w:multiLevelType w:val="hybridMultilevel"/>
    <w:tmpl w:val="F71A48CE"/>
    <w:lvl w:ilvl="0" w:tplc="FB00EE3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9D"/>
    <w:rsid w:val="0000159E"/>
    <w:rsid w:val="00091CF1"/>
    <w:rsid w:val="00170D6F"/>
    <w:rsid w:val="002039D9"/>
    <w:rsid w:val="0022169A"/>
    <w:rsid w:val="002B136B"/>
    <w:rsid w:val="002C560F"/>
    <w:rsid w:val="002E40CB"/>
    <w:rsid w:val="003B10CD"/>
    <w:rsid w:val="004548C8"/>
    <w:rsid w:val="00473BF2"/>
    <w:rsid w:val="004F7025"/>
    <w:rsid w:val="0051304A"/>
    <w:rsid w:val="005677C5"/>
    <w:rsid w:val="005E57CD"/>
    <w:rsid w:val="006F4DC1"/>
    <w:rsid w:val="00884380"/>
    <w:rsid w:val="008E1A3C"/>
    <w:rsid w:val="009352CF"/>
    <w:rsid w:val="00A80C42"/>
    <w:rsid w:val="00B02D05"/>
    <w:rsid w:val="00B3458A"/>
    <w:rsid w:val="00B60869"/>
    <w:rsid w:val="00B74CCF"/>
    <w:rsid w:val="00BC2004"/>
    <w:rsid w:val="00C854E3"/>
    <w:rsid w:val="00CD7265"/>
    <w:rsid w:val="00CF2ED3"/>
    <w:rsid w:val="00D0133A"/>
    <w:rsid w:val="00D33F9D"/>
    <w:rsid w:val="00D5725E"/>
    <w:rsid w:val="00D95C8B"/>
    <w:rsid w:val="00DD3F22"/>
    <w:rsid w:val="00E23B64"/>
    <w:rsid w:val="00E24041"/>
    <w:rsid w:val="00F75E31"/>
    <w:rsid w:val="00FE1C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247DB4"/>
  <w15:chartTrackingRefBased/>
  <w15:docId w15:val="{2DA7B79B-50B6-4646-AF40-446C827B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F9D"/>
    <w:pPr>
      <w:ind w:leftChars="400" w:left="800"/>
    </w:pPr>
  </w:style>
  <w:style w:type="character" w:styleId="a4">
    <w:name w:val="Placeholder Text"/>
    <w:basedOn w:val="a0"/>
    <w:uiPriority w:val="99"/>
    <w:semiHidden/>
    <w:rsid w:val="00D5725E"/>
    <w:rPr>
      <w:color w:val="808080"/>
    </w:rPr>
  </w:style>
  <w:style w:type="character" w:styleId="a5">
    <w:name w:val="Hyperlink"/>
    <w:basedOn w:val="a0"/>
    <w:uiPriority w:val="99"/>
    <w:unhideWhenUsed/>
    <w:rsid w:val="00FE1C2E"/>
    <w:rPr>
      <w:color w:val="0563C1" w:themeColor="hyperlink"/>
      <w:u w:val="single"/>
    </w:rPr>
  </w:style>
  <w:style w:type="character" w:styleId="a6">
    <w:name w:val="Unresolved Mention"/>
    <w:basedOn w:val="a0"/>
    <w:uiPriority w:val="99"/>
    <w:semiHidden/>
    <w:unhideWhenUsed/>
    <w:rsid w:val="00FE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952216">
      <w:bodyDiv w:val="1"/>
      <w:marLeft w:val="0"/>
      <w:marRight w:val="0"/>
      <w:marTop w:val="0"/>
      <w:marBottom w:val="0"/>
      <w:divBdr>
        <w:top w:val="none" w:sz="0" w:space="0" w:color="auto"/>
        <w:left w:val="none" w:sz="0" w:space="0" w:color="auto"/>
        <w:bottom w:val="none" w:sz="0" w:space="0" w:color="auto"/>
        <w:right w:val="none" w:sz="0" w:space="0" w:color="auto"/>
      </w:divBdr>
    </w:div>
    <w:div w:id="1521353993">
      <w:bodyDiv w:val="1"/>
      <w:marLeft w:val="0"/>
      <w:marRight w:val="0"/>
      <w:marTop w:val="0"/>
      <w:marBottom w:val="0"/>
      <w:divBdr>
        <w:top w:val="none" w:sz="0" w:space="0" w:color="auto"/>
        <w:left w:val="none" w:sz="0" w:space="0" w:color="auto"/>
        <w:bottom w:val="none" w:sz="0" w:space="0" w:color="auto"/>
        <w:right w:val="none" w:sz="0" w:space="0" w:color="auto"/>
      </w:divBdr>
    </w:div>
    <w:div w:id="1600984908">
      <w:bodyDiv w:val="1"/>
      <w:marLeft w:val="0"/>
      <w:marRight w:val="0"/>
      <w:marTop w:val="0"/>
      <w:marBottom w:val="0"/>
      <w:divBdr>
        <w:top w:val="none" w:sz="0" w:space="0" w:color="auto"/>
        <w:left w:val="none" w:sz="0" w:space="0" w:color="auto"/>
        <w:bottom w:val="none" w:sz="0" w:space="0" w:color="auto"/>
        <w:right w:val="none" w:sz="0" w:space="0" w:color="auto"/>
      </w:divBdr>
    </w:div>
    <w:div w:id="2067141136">
      <w:bodyDiv w:val="1"/>
      <w:marLeft w:val="0"/>
      <w:marRight w:val="0"/>
      <w:marTop w:val="0"/>
      <w:marBottom w:val="0"/>
      <w:divBdr>
        <w:top w:val="none" w:sz="0" w:space="0" w:color="auto"/>
        <w:left w:val="none" w:sz="0" w:space="0" w:color="auto"/>
        <w:bottom w:val="none" w:sz="0" w:space="0" w:color="auto"/>
        <w:right w:val="none" w:sz="0" w:space="0" w:color="auto"/>
      </w:divBdr>
      <w:divsChild>
        <w:div w:id="733967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nomics.mit.edu/faculty/angrist/data1/mhe/dehejia"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364</Words>
  <Characters>2080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2021-08-09T19:47:00Z</dcterms:created>
  <dcterms:modified xsi:type="dcterms:W3CDTF">2021-09-07T01:04:00Z</dcterms:modified>
</cp:coreProperties>
</file>