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70C0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70C0"/>
          <w:kern w:val="2"/>
          <w:sz w:val="32"/>
          <w:szCs w:val="32"/>
          <w:lang w:val="en-US" w:eastAsia="zh-CN" w:bidi="ar-SA"/>
        </w:rPr>
        <w:t>MiniStudio的使用说明</w:t>
      </w:r>
    </w:p>
    <w:p/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本文内容意在让你快如了解如何使用</w:t>
      </w:r>
      <w:r>
        <w:rPr>
          <w:rFonts w:hint="eastAsia"/>
          <w:lang w:val="en-US" w:eastAsia="zh-CN"/>
        </w:rPr>
        <w:t>ministudio工具，并且针对实际开发过程所需要的部分进行了介绍。其余更多的细节内容可以自行查找文档，网上内容均很详细。本文仅做针对性说明。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新建和导入项目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1、新建项目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在实际开发中，很少使用到新建项目这个操作，所以大致浏览下就好。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在Eclipse中，选择菜单：File-&gt;New-&gt;Other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3387725" cy="18478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之后你应该会看到这个窗口：</w:t>
      </w:r>
    </w:p>
    <w:p>
      <w:pPr>
        <w:bidi w:val="0"/>
      </w:pPr>
      <w:r>
        <w:drawing>
          <wp:inline distT="0" distB="0" distL="114300" distR="114300">
            <wp:extent cx="2333625" cy="222250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</w:pPr>
    </w:p>
    <w:p>
      <w:p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</w:pPr>
    </w:p>
    <w:p>
      <w:p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  <w:t>选择MiniGUI-&gt;MiniGUI Project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eastAsia="zh-CN"/>
        </w:rPr>
        <w:t>，点击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Next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51225" cy="3891915"/>
            <wp:effectExtent l="0" t="0" r="158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然后，"MG 3.0.x Project with NCS" 和 "MinGW GCC"，当然给你的新工程起个名字。点击Finish，成功创建工程的话，你应该会在Eclipse左上角看到你新建的工程。</w:t>
      </w:r>
    </w:p>
    <w:p>
      <w:pPr>
        <w:bidi w:val="0"/>
      </w:pPr>
      <w:r>
        <w:drawing>
          <wp:inline distT="0" distB="0" distL="114300" distR="114300">
            <wp:extent cx="4895850" cy="314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导入项目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我们在资源包中提供了实际开发中使用的ministudio工程包，你可以把它当做你的练习对象。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eastAsia"/>
          <w:color w:val="7030A0"/>
          <w:lang w:val="en-US" w:eastAsia="zh-CN"/>
        </w:rPr>
        <w:t>请务必检查</w:t>
      </w:r>
      <w:r>
        <w:rPr>
          <w:rFonts w:hint="eastAsia"/>
          <w:lang w:val="en-US" w:eastAsia="zh-CN"/>
        </w:rPr>
        <w:t>一下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MiniGUI.cfg文件中的几个路径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color w:val="002060"/>
          <w:sz w:val="20"/>
          <w:szCs w:val="20"/>
          <w:lang w:val="en-US" w:eastAsia="zh-CN"/>
        </w:rPr>
        <w:t>*在这里您需要修改的是</w:t>
      </w:r>
      <w:r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  <w:t>MiniGUI.cfg文件中的三个路径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  <w:t>（他们大致在文件的第45、113、148行，您可以通过查找(ctrl+f)功能去寻找）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7030A0"/>
          <w:spacing w:val="0"/>
          <w:sz w:val="20"/>
          <w:szCs w:val="20"/>
          <w:lang w:val="en-US" w:eastAsia="zh-CN"/>
        </w:rPr>
        <w:t>修改路径为您所安装的ministudio位置下的一些路径</w:t>
      </w:r>
      <w:r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  <w:t>,以下为本人ministudio的路径，仅供参考：</w:t>
      </w:r>
    </w:p>
    <w:p>
      <w:pPr>
        <w:widowControl w:val="0"/>
        <w:numPr>
          <w:ilvl w:val="0"/>
          <w:numId w:val="3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7030A0"/>
          <w:spacing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7030A0"/>
          <w:spacing w:val="0"/>
          <w:sz w:val="20"/>
          <w:szCs w:val="20"/>
          <w:lang w:val="en-US" w:eastAsia="zh-CN"/>
        </w:rPr>
        <w:t>bin\wvfb2.exe的路径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  <w:t>exec_file=E:\MiniGUI\bin\wvfb2.exe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default" w:ascii="楷体" w:hAnsi="楷体" w:eastAsia="楷体" w:cs="楷体"/>
          <w:i w:val="0"/>
          <w:caps w:val="0"/>
          <w:color w:val="7030A0"/>
          <w:spacing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7030A0"/>
          <w:spacing w:val="0"/>
          <w:sz w:val="20"/>
          <w:szCs w:val="20"/>
          <w:lang w:val="en-US" w:eastAsia="zh-CN"/>
        </w:rPr>
        <w:t>2）bin\config\minigui-res\cursor\的路径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  <w:t>cursorpath=E:\MiniGUI\bin\config\minigui-res\cursor\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default" w:ascii="楷体" w:hAnsi="楷体" w:eastAsia="楷体" w:cs="楷体"/>
          <w:i w:val="0"/>
          <w:caps w:val="0"/>
          <w:color w:val="7030A0"/>
          <w:spacing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7030A0"/>
          <w:spacing w:val="0"/>
          <w:sz w:val="20"/>
          <w:szCs w:val="20"/>
          <w:lang w:val="en-US" w:eastAsia="zh-CN"/>
        </w:rPr>
        <w:t>3）bin\config\minigui-res\的路径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2060"/>
          <w:spacing w:val="0"/>
          <w:sz w:val="20"/>
          <w:szCs w:val="20"/>
          <w:lang w:val="en-US" w:eastAsia="zh-CN"/>
        </w:rPr>
        <w:t>respath=E:\MiniGUI\bin\config\minigui-res\</w:t>
      </w:r>
    </w:p>
    <w:p>
      <w:r>
        <w:drawing>
          <wp:inline distT="0" distB="0" distL="114300" distR="114300">
            <wp:extent cx="5271135" cy="290258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确认无误后，开始导入项目。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  <w:t>File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-&gt; import -&gt; General -&gt; Existing Project into Workspace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default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然后选择你想导入工程就好。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35910" cy="3559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这里您在导入文件时候你需要注意Copy projects into workspace选项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“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√</w:t>
      </w:r>
      <w:r>
        <w:rPr>
          <w:rFonts w:hint="default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意味着:您之后对工程所做的修改都是修改了您eclipse的workpace下的代码而不是您初始的check out的代码；这里建议不打“√”，这样可以简化之后的操作。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工程中新建窗口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1、新建窗口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该部分是在日后GUI工作中经常使用的地方。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首先你在工程的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  <w:t>Project视图中，双击res/res.project文件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eastAsia="zh-CN"/>
        </w:rPr>
        <w:t>来打开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GUI编辑器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eastAsia="zh-CN"/>
        </w:rPr>
        <w:t>，如果您打不开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GUI编辑器，您需要删除 </w:t>
      </w:r>
      <w:r>
        <w:rPr>
          <w:rFonts w:hint="eastAsia" w:ascii="楷体" w:hAnsi="楷体" w:eastAsia="楷体" w:cs="楷体"/>
          <w:i w:val="0"/>
          <w:caps w:val="0"/>
          <w:color w:val="7030A0"/>
          <w:spacing w:val="0"/>
          <w:sz w:val="24"/>
          <w:szCs w:val="24"/>
          <w:lang w:val="en-US" w:eastAsia="zh-CN"/>
        </w:rPr>
        <w:t xml:space="preserve">.guibuilder.prj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文件，该文件是个隐藏文件。成功打开后会看到如下类似的界面：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0510" cy="1560830"/>
            <wp:effectExtent l="0" t="0" r="8890" b="12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在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eastAsia="zh-CN"/>
        </w:rPr>
        <w:t>之后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  <w:t>在弹出的GUI Builder设计器中，首先通过New菜单，新建窗口，然后在该窗口上，您可以从左边的控件栏中选中相应控件，然后在UI编辑区中窗口上点击，就可以完成控件的绘制，点击保存，代码即可自动生成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eastAsia="zh-CN"/>
        </w:rPr>
        <w:t>。理论上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GUI的资源code都会在src/下生成。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i w:val="0"/>
          <w:caps w:val="0"/>
          <w:color w:val="7030A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7030A0"/>
          <w:spacing w:val="0"/>
          <w:sz w:val="24"/>
          <w:szCs w:val="24"/>
          <w:lang w:val="en-US" w:eastAsia="zh-CN"/>
        </w:rPr>
        <w:t>请注意，接下来是重点内容，会告诉你项目中在新建每个窗口中，你需要做的内容：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default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1、你需要确认窗口已经被建立，在src下可以看到你新窗口的名字就好。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清空窗口中所有的控件，删除完毕之后记得保存修改。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之后就是操作GUI编辑器具体内容，将 （1）窗口背景色设置为黑色；（2）修改你的窗口ID；（3）设置你窗口的尺寸和坐标，具体看code。绝多数窗口都分为这两种[0,0,320,240][0,42,320,169]；（4）打开窗口的SecondryDC选项（务必打开）；（5）打开窗口的OnKeyup和OnCreate的event属性。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</w:pP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</w:pPr>
      <w:r>
        <w:drawing>
          <wp:inline distT="0" distB="0" distL="114300" distR="114300">
            <wp:extent cx="2457450" cy="5029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9350" cy="5067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3675" cy="5343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设置完之后，保存即可。</w:t>
      </w:r>
    </w:p>
    <w:p>
      <w:pPr>
        <w:widowControl w:val="0"/>
        <w:numPr>
          <w:ilvl w:val="0"/>
          <w:numId w:val="0"/>
        </w:numPr>
        <w:tabs>
          <w:tab w:val="left" w:pos="559"/>
        </w:tabs>
        <w:bidi w:val="0"/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将GUI部署至实际开发项目中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目前已经对流程做了简化，你只需要按照以下步骤做即可：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进入你在ministudio中导入的工程中去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复制以下的文件到项目中,路径在后面有说明。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38450" cy="1562735"/>
            <wp:effectExtent l="0" t="0" r="0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目标路径依据你的操作系统决定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....\</w:t>
      </w:r>
      <w:r>
        <w:rPr>
          <w:rFonts w:hint="default"/>
          <w:color w:val="7030A0"/>
          <w:lang w:val="en-US" w:eastAsia="zh-CN"/>
        </w:rPr>
        <w:t>apps\source\configs\airable\res\res\iRadio\res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Linux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....\</w:t>
      </w:r>
      <w:r>
        <w:rPr>
          <w:rFonts w:hint="default"/>
          <w:color w:val="7030A0"/>
          <w:lang w:val="en-US" w:eastAsia="zh-CN"/>
        </w:rPr>
        <w:t>output\build\apps-0.1.28\airable\res\res\iRadio\res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在复制res的内容后，你需要在项目工程中新建你的新的文件，比如Minigui_APP_Internetradio.c/.h诸如此类，记住也要修改相关makefile。在创建好之后，把ministudio在src中生成的code直接拷贝到你新建的 .c 文件中即可。即，你新建了一个名为nincet的窗口，那么在你将res的内容覆盖之后，你需要创建一个 nicent.c文件来存放在ministudio的src/nicent中生成的代码，nincet.h为你在开发过程中的头文件。当然你也需要修改下makefile将nicent.c加入编译。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建议你所有的窗口代码都放在这里：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....</w:t>
      </w:r>
      <w:r>
        <w:rPr>
          <w:rFonts w:hint="default"/>
          <w:color w:val="7030A0"/>
          <w:lang w:val="en-US" w:eastAsia="zh-CN"/>
        </w:rPr>
        <w:t>\output\build\apps-0.1.28\airable\src\iRadio\ui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902585"/>
            <wp:effectExtent l="0" t="0" r="571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如果你已经完成了 覆盖res目录和 新建.c/.h (如nicent.c)的工作后，你还需要导入《include》目录下的内容，</w:t>
      </w:r>
      <w:r>
        <w:rPr>
          <w:rFonts w:hint="eastAsia"/>
          <w:color w:val="7030A0"/>
          <w:lang w:val="en-US" w:eastAsia="zh-CN"/>
        </w:rPr>
        <w:t>注意这里的路径别和res那边弄混</w:t>
      </w:r>
      <w:r>
        <w:rPr>
          <w:rFonts w:hint="eastAsia"/>
          <w:lang w:val="en-US" w:eastAsia="zh-CN"/>
        </w:rPr>
        <w:t>，是不一样的：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FreeRTOS：</w:t>
      </w:r>
      <w:r>
        <w:rPr>
          <w:rFonts w:hint="eastAsia"/>
          <w:color w:val="0000FF"/>
          <w:lang w:val="en-US" w:eastAsia="zh-CN"/>
        </w:rPr>
        <w:t>\components\apps\source\service_airable\iRadio\include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Linux：</w:t>
      </w:r>
      <w:r>
        <w:rPr>
          <w:rFonts w:hint="eastAsia"/>
          <w:color w:val="0000FF"/>
          <w:lang w:val="en-US" w:eastAsia="zh-CN"/>
        </w:rPr>
        <w:t>\output\build\apps-0.1.28\airable\src\iRadio\include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94635" cy="1539240"/>
            <wp:effectExtent l="0" t="0" r="571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以上操作完成后，你应该就可以在工程中执行GUI的工作，并且不再需要使用工具。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其他须知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ministudio的工作内容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我们目前在工具中的动作是极少的，请务必注意，我们只需要通过工具生成一个</w:t>
      </w:r>
      <w:r>
        <w:rPr>
          <w:rFonts w:hint="eastAsia"/>
          <w:color w:val="7030A0"/>
          <w:lang w:val="en-US" w:eastAsia="zh-CN"/>
        </w:rPr>
        <w:t>纯黑的不包含任何控件的窗口</w:t>
      </w:r>
      <w:r>
        <w:rPr>
          <w:rFonts w:hint="eastAsia"/>
          <w:lang w:val="en-US" w:eastAsia="zh-CN"/>
        </w:rPr>
        <w:t>，所有控件我们均是手动生成，因为工具的控件不能满足需求。你只需要做在上文中提到的几个点，其他的不用关心。这些逻辑请仔细阅读《minigui快速入门》文档。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A4CDD"/>
    <w:multiLevelType w:val="singleLevel"/>
    <w:tmpl w:val="1B9A4CD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C01ECF"/>
    <w:multiLevelType w:val="singleLevel"/>
    <w:tmpl w:val="5FC01EC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0EF798C"/>
    <w:multiLevelType w:val="singleLevel"/>
    <w:tmpl w:val="60EF798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80921CE"/>
    <w:multiLevelType w:val="singleLevel"/>
    <w:tmpl w:val="680921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C588A6C"/>
    <w:multiLevelType w:val="singleLevel"/>
    <w:tmpl w:val="6C588A6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E257F"/>
    <w:rsid w:val="007A0925"/>
    <w:rsid w:val="00DE5B63"/>
    <w:rsid w:val="013F073C"/>
    <w:rsid w:val="02AE7A1C"/>
    <w:rsid w:val="037679D3"/>
    <w:rsid w:val="06451B12"/>
    <w:rsid w:val="07B14F8D"/>
    <w:rsid w:val="09A23042"/>
    <w:rsid w:val="0C36419F"/>
    <w:rsid w:val="0CCD5958"/>
    <w:rsid w:val="0D247721"/>
    <w:rsid w:val="0E194D9B"/>
    <w:rsid w:val="10B25408"/>
    <w:rsid w:val="12994224"/>
    <w:rsid w:val="13B57C30"/>
    <w:rsid w:val="151C2249"/>
    <w:rsid w:val="15337DC5"/>
    <w:rsid w:val="160D1DC2"/>
    <w:rsid w:val="19057155"/>
    <w:rsid w:val="1B443AAB"/>
    <w:rsid w:val="1BC0007A"/>
    <w:rsid w:val="1D7A71CC"/>
    <w:rsid w:val="1DA87D60"/>
    <w:rsid w:val="1DC7344B"/>
    <w:rsid w:val="23672745"/>
    <w:rsid w:val="24812704"/>
    <w:rsid w:val="280D1DE0"/>
    <w:rsid w:val="2A82039F"/>
    <w:rsid w:val="2AB81597"/>
    <w:rsid w:val="2BE96627"/>
    <w:rsid w:val="2C2A6FE3"/>
    <w:rsid w:val="2C853C07"/>
    <w:rsid w:val="2CC20BC4"/>
    <w:rsid w:val="2D16530B"/>
    <w:rsid w:val="2D593A90"/>
    <w:rsid w:val="2EC43792"/>
    <w:rsid w:val="30B04038"/>
    <w:rsid w:val="31BE257F"/>
    <w:rsid w:val="33B12F1F"/>
    <w:rsid w:val="34F057D5"/>
    <w:rsid w:val="36C96CDA"/>
    <w:rsid w:val="376715C9"/>
    <w:rsid w:val="37BA3BC4"/>
    <w:rsid w:val="38543A4D"/>
    <w:rsid w:val="39FD6DA9"/>
    <w:rsid w:val="3A967F77"/>
    <w:rsid w:val="3AA22EDB"/>
    <w:rsid w:val="3ADB4719"/>
    <w:rsid w:val="3C92696E"/>
    <w:rsid w:val="42B76594"/>
    <w:rsid w:val="44BA3BC0"/>
    <w:rsid w:val="461A3EA1"/>
    <w:rsid w:val="47270CB6"/>
    <w:rsid w:val="472F7AEA"/>
    <w:rsid w:val="47D53944"/>
    <w:rsid w:val="485B5429"/>
    <w:rsid w:val="4B0A25E9"/>
    <w:rsid w:val="4B422A1B"/>
    <w:rsid w:val="4BE052D3"/>
    <w:rsid w:val="4D452188"/>
    <w:rsid w:val="4E2C01F3"/>
    <w:rsid w:val="52EE18C0"/>
    <w:rsid w:val="55087C5C"/>
    <w:rsid w:val="55990031"/>
    <w:rsid w:val="576E4C99"/>
    <w:rsid w:val="59BB2A39"/>
    <w:rsid w:val="5BBF3A0B"/>
    <w:rsid w:val="5DDE2DA0"/>
    <w:rsid w:val="5EC407DC"/>
    <w:rsid w:val="5F1C6FF2"/>
    <w:rsid w:val="61273BAE"/>
    <w:rsid w:val="619D0B07"/>
    <w:rsid w:val="63576A80"/>
    <w:rsid w:val="65D126D7"/>
    <w:rsid w:val="67050DBE"/>
    <w:rsid w:val="678822E5"/>
    <w:rsid w:val="683077FE"/>
    <w:rsid w:val="68D5503C"/>
    <w:rsid w:val="68ED687C"/>
    <w:rsid w:val="6A9600B6"/>
    <w:rsid w:val="6E7C33C9"/>
    <w:rsid w:val="709A5B9E"/>
    <w:rsid w:val="7201167B"/>
    <w:rsid w:val="73EF4351"/>
    <w:rsid w:val="74A82ED3"/>
    <w:rsid w:val="75C27B98"/>
    <w:rsid w:val="76CA623A"/>
    <w:rsid w:val="77701BAF"/>
    <w:rsid w:val="7787723B"/>
    <w:rsid w:val="78667C51"/>
    <w:rsid w:val="7888064C"/>
    <w:rsid w:val="79ED688E"/>
    <w:rsid w:val="7C565F9E"/>
    <w:rsid w:val="7CAE058B"/>
    <w:rsid w:val="7D3E2E9B"/>
    <w:rsid w:val="7D8C3E37"/>
    <w:rsid w:val="7E5C3CFD"/>
    <w:rsid w:val="7EA278CC"/>
    <w:rsid w:val="7FB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2021-07-06T06:54:00Z</dcterms:created>
  <dc:creator>与君相思只是情</dc:creator>
  <cp:lastModifiedBy>与君相思只是情</cp:lastModifiedBy>
  <dcterms:modified xsi:type="dcterms:W3CDTF">2021-07-07T02:01:14Z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97C87132DE5D4E27B86698A8D2ED492D</vt:lpwstr>
  </property>
</Properties>
</file>