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C5075" w14:textId="77777777" w:rsidR="00027DD3" w:rsidRDefault="00027DD3" w:rsidP="003060B5">
      <w:pPr>
        <w:spacing w:before="120" w:after="12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57DE1">
        <w:rPr>
          <w:rFonts w:ascii="Times New Roman" w:hAnsi="Times New Roman" w:cs="Times New Roman"/>
          <w:b/>
          <w:bCs/>
          <w:color w:val="000000"/>
          <w:sz w:val="24"/>
          <w:szCs w:val="24"/>
        </w:rPr>
        <w:t>SWINBURNE VIETNAM</w:t>
      </w:r>
    </w:p>
    <w:p w14:paraId="5F778FA3" w14:textId="77777777" w:rsidR="00027DD3" w:rsidRPr="00690A30" w:rsidRDefault="00027DD3" w:rsidP="003060B5">
      <w:pPr>
        <w:spacing w:before="120" w:after="12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690A30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HO CHI MINH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CAMPUS</w:t>
      </w:r>
    </w:p>
    <w:p w14:paraId="08CE5914" w14:textId="77777777" w:rsidR="00027DD3" w:rsidRDefault="003060B5" w:rsidP="00027DD3">
      <w:pPr>
        <w:spacing w:before="120" w:after="120" w:line="240" w:lineRule="auto"/>
        <w:jc w:val="center"/>
        <w:rPr>
          <w:rFonts w:ascii="Times New Roman" w:hAnsi="Times New Roman" w:cs="Times New Roman"/>
          <w:noProof/>
          <w:sz w:val="24"/>
          <w:szCs w:val="24"/>
          <w:lang w:eastAsia="ja-JP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9EB59F3" wp14:editId="716391FF">
            <wp:simplePos x="0" y="0"/>
            <wp:positionH relativeFrom="margin">
              <wp:align>left</wp:align>
            </wp:positionH>
            <wp:positionV relativeFrom="paragraph">
              <wp:posOffset>158190</wp:posOffset>
            </wp:positionV>
            <wp:extent cx="1525232" cy="1466850"/>
            <wp:effectExtent l="0" t="0" r="0" b="0"/>
            <wp:wrapTight wrapText="bothSides">
              <wp:wrapPolygon edited="0">
                <wp:start x="1349" y="2525"/>
                <wp:lineTo x="1349" y="16831"/>
                <wp:lineTo x="9716" y="18234"/>
                <wp:lineTo x="12145" y="18234"/>
                <wp:lineTo x="19702" y="16831"/>
                <wp:lineTo x="19702" y="2525"/>
                <wp:lineTo x="1349" y="2525"/>
              </wp:wrapPolygon>
            </wp:wrapTight>
            <wp:docPr id="2" name="Picture 2" descr="Swinburne Việt N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winburne Việt Na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5232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F3C0737" w14:textId="77777777" w:rsidR="00027DD3" w:rsidRDefault="00027DD3" w:rsidP="00027DD3">
      <w:pPr>
        <w:spacing w:before="120" w:after="120" w:line="240" w:lineRule="auto"/>
        <w:jc w:val="center"/>
        <w:rPr>
          <w:rFonts w:ascii="Times New Roman" w:hAnsi="Times New Roman" w:cs="Times New Roman"/>
          <w:noProof/>
          <w:sz w:val="24"/>
          <w:szCs w:val="24"/>
          <w:lang w:eastAsia="ja-JP"/>
        </w:rPr>
      </w:pPr>
    </w:p>
    <w:p w14:paraId="6CEDB699" w14:textId="77777777" w:rsidR="00027DD3" w:rsidRDefault="00027DD3" w:rsidP="00027DD3">
      <w:pPr>
        <w:spacing w:before="120" w:after="120" w:line="240" w:lineRule="auto"/>
        <w:jc w:val="center"/>
        <w:rPr>
          <w:rFonts w:ascii="Times New Roman" w:hAnsi="Times New Roman" w:cs="Times New Roman"/>
          <w:noProof/>
          <w:sz w:val="24"/>
          <w:szCs w:val="24"/>
          <w:lang w:eastAsia="ja-JP"/>
        </w:rPr>
      </w:pPr>
    </w:p>
    <w:p w14:paraId="768301E4" w14:textId="77777777" w:rsidR="00027DD3" w:rsidRDefault="00027DD3" w:rsidP="00027DD3">
      <w:pPr>
        <w:spacing w:before="120" w:after="120" w:line="240" w:lineRule="auto"/>
        <w:jc w:val="center"/>
        <w:rPr>
          <w:rFonts w:ascii="Times New Roman" w:hAnsi="Times New Roman" w:cs="Times New Roman"/>
          <w:noProof/>
          <w:sz w:val="24"/>
          <w:szCs w:val="24"/>
          <w:lang w:eastAsia="ja-JP"/>
        </w:rPr>
      </w:pPr>
    </w:p>
    <w:p w14:paraId="1AEC80D7" w14:textId="77777777" w:rsidR="00027DD3" w:rsidRDefault="00027DD3" w:rsidP="00027DD3">
      <w:pPr>
        <w:spacing w:before="120" w:after="120" w:line="240" w:lineRule="auto"/>
        <w:jc w:val="center"/>
        <w:rPr>
          <w:rFonts w:ascii="Times New Roman" w:hAnsi="Times New Roman" w:cs="Times New Roman"/>
          <w:noProof/>
          <w:sz w:val="24"/>
          <w:szCs w:val="24"/>
          <w:lang w:eastAsia="ja-JP"/>
        </w:rPr>
      </w:pPr>
    </w:p>
    <w:p w14:paraId="7E177911" w14:textId="77777777" w:rsidR="00027DD3" w:rsidRDefault="00027DD3" w:rsidP="00027DD3">
      <w:pPr>
        <w:spacing w:before="120" w:after="120" w:line="240" w:lineRule="auto"/>
        <w:jc w:val="center"/>
        <w:rPr>
          <w:rFonts w:ascii="Times New Roman" w:hAnsi="Times New Roman" w:cs="Times New Roman"/>
          <w:noProof/>
          <w:sz w:val="24"/>
          <w:szCs w:val="24"/>
          <w:lang w:eastAsia="ja-JP"/>
        </w:rPr>
      </w:pPr>
    </w:p>
    <w:p w14:paraId="658C6D85" w14:textId="77777777" w:rsidR="00027DD3" w:rsidRDefault="00027DD3" w:rsidP="00027DD3">
      <w:pPr>
        <w:spacing w:before="120" w:after="120" w:line="240" w:lineRule="auto"/>
        <w:jc w:val="center"/>
        <w:rPr>
          <w:rFonts w:ascii="Times New Roman" w:hAnsi="Times New Roman" w:cs="Times New Roman"/>
          <w:noProof/>
          <w:sz w:val="24"/>
          <w:szCs w:val="24"/>
          <w:lang w:eastAsia="ja-JP"/>
        </w:rPr>
      </w:pPr>
    </w:p>
    <w:p w14:paraId="57527A55" w14:textId="77777777" w:rsidR="00027DD3" w:rsidRDefault="00027DD3" w:rsidP="00027DD3">
      <w:pPr>
        <w:spacing w:before="120" w:after="120" w:line="240" w:lineRule="auto"/>
        <w:jc w:val="center"/>
        <w:rPr>
          <w:rFonts w:ascii="Times New Roman" w:hAnsi="Times New Roman" w:cs="Times New Roman"/>
          <w:noProof/>
          <w:sz w:val="24"/>
          <w:szCs w:val="24"/>
          <w:lang w:eastAsia="ja-JP"/>
        </w:rPr>
      </w:pPr>
    </w:p>
    <w:p w14:paraId="122BE1C1" w14:textId="77777777" w:rsidR="00027DD3" w:rsidRDefault="00027DD3" w:rsidP="00027DD3">
      <w:pPr>
        <w:spacing w:before="120" w:after="120" w:line="240" w:lineRule="auto"/>
        <w:jc w:val="center"/>
        <w:rPr>
          <w:rFonts w:ascii="Times New Roman" w:hAnsi="Times New Roman" w:cs="Times New Roman"/>
          <w:noProof/>
          <w:sz w:val="24"/>
          <w:szCs w:val="24"/>
          <w:lang w:eastAsia="ja-JP"/>
        </w:rPr>
      </w:pPr>
    </w:p>
    <w:p w14:paraId="3880588B" w14:textId="6B8F1FBC" w:rsidR="0075225D" w:rsidRPr="00390CF9" w:rsidRDefault="00390CF9" w:rsidP="00390CF9">
      <w:pPr>
        <w:spacing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:lang w:val="vi-VN"/>
          <w14:ligatures w14:val="none"/>
        </w:rPr>
      </w:pPr>
      <w: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COS30018</w:t>
      </w:r>
      <w:r w:rsidR="00B515E4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:lang w:val="vi-VN"/>
          <w14:ligatures w14:val="none"/>
        </w:rPr>
        <w:t xml:space="preserve"> </w:t>
      </w:r>
      <w:r w:rsidR="0075225D" w:rsidRPr="0075225D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-</w:t>
      </w:r>
      <w:r w:rsidR="00B515E4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:lang w:val="vi-VN"/>
          <w14:ligatures w14:val="none"/>
        </w:rPr>
        <w:t xml:space="preserve"> </w:t>
      </w:r>
      <w:r w:rsidRPr="00390CF9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COS30018-Intelligent Systems</w:t>
      </w:r>
    </w:p>
    <w:p w14:paraId="3BC76456" w14:textId="4C8C328A" w:rsidR="0075225D" w:rsidRPr="00195B6F" w:rsidRDefault="00882EA0" w:rsidP="0075225D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:lang w:val="vi-VN"/>
          <w14:ligatures w14:val="none"/>
        </w:rPr>
      </w:pPr>
      <w:r w:rsidRPr="00882EA0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Oral Defense week </w:t>
      </w:r>
      <w:r w:rsidR="00195B6F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6</w:t>
      </w:r>
    </w:p>
    <w:p w14:paraId="6B611799" w14:textId="77777777" w:rsidR="00027DD3" w:rsidRPr="000450B4" w:rsidRDefault="00027DD3" w:rsidP="000450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6D3390E" w14:textId="77777777" w:rsidR="00027DD3" w:rsidRDefault="00027DD3" w:rsidP="003060B5">
      <w:pPr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04073EC" w14:textId="77777777" w:rsidR="00027DD3" w:rsidRDefault="00027DD3" w:rsidP="00027DD3">
      <w:pPr>
        <w:spacing w:before="120" w:after="120" w:line="240" w:lineRule="auto"/>
        <w:ind w:left="4320"/>
        <w:rPr>
          <w:rFonts w:ascii="Times New Roman" w:hAnsi="Times New Roman" w:cs="Times New Roman"/>
          <w:b/>
          <w:sz w:val="24"/>
          <w:szCs w:val="24"/>
        </w:rPr>
      </w:pPr>
    </w:p>
    <w:p w14:paraId="73AC1A85" w14:textId="77777777" w:rsidR="00027DD3" w:rsidRPr="00690A30" w:rsidRDefault="00027DD3" w:rsidP="00027DD3">
      <w:pPr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C824ED6" w14:textId="77777777" w:rsidR="00027DD3" w:rsidRDefault="00027DD3" w:rsidP="00027DD3">
      <w:pPr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90A30">
        <w:rPr>
          <w:rFonts w:ascii="Times New Roman" w:hAnsi="Times New Roman" w:cs="Times New Roman"/>
          <w:b/>
          <w:sz w:val="24"/>
          <w:szCs w:val="24"/>
        </w:rPr>
        <w:t>INSTRUCTOR:</w:t>
      </w:r>
      <w:r w:rsidR="00CF1FEE">
        <w:rPr>
          <w:rFonts w:ascii="Times New Roman" w:hAnsi="Times New Roman" w:cs="Times New Roman"/>
          <w:b/>
          <w:sz w:val="24"/>
          <w:szCs w:val="24"/>
        </w:rPr>
        <w:t xml:space="preserve"> MR. </w:t>
      </w:r>
      <w:r w:rsidR="00F81C79">
        <w:rPr>
          <w:rFonts w:ascii="Times New Roman" w:hAnsi="Times New Roman" w:cs="Times New Roman"/>
          <w:b/>
          <w:sz w:val="24"/>
          <w:szCs w:val="24"/>
        </w:rPr>
        <w:t>KY TRUNG PHAM</w:t>
      </w:r>
    </w:p>
    <w:p w14:paraId="1E173E96" w14:textId="77777777" w:rsidR="00027DD3" w:rsidRPr="00027DD3" w:rsidRDefault="00027DD3" w:rsidP="00027DD3">
      <w:pPr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90A30">
        <w:rPr>
          <w:rFonts w:ascii="Times New Roman" w:hAnsi="Times New Roman" w:cs="Times New Roman"/>
          <w:b/>
          <w:sz w:val="24"/>
          <w:szCs w:val="24"/>
        </w:rPr>
        <w:t>STUDENT NAME: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F1FEE">
        <w:rPr>
          <w:rFonts w:ascii="Times New Roman" w:hAnsi="Times New Roman" w:cs="Times New Roman"/>
          <w:b/>
          <w:sz w:val="24"/>
          <w:szCs w:val="24"/>
        </w:rPr>
        <w:t>LÊ TIẾN DŨNG-SWS00683</w:t>
      </w:r>
    </w:p>
    <w:p w14:paraId="7CC8C7F8" w14:textId="77777777" w:rsidR="00027DD3" w:rsidRDefault="00027DD3" w:rsidP="00027DD3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DAC803C" w14:textId="77777777" w:rsidR="00027DD3" w:rsidRDefault="00027DD3" w:rsidP="00027DD3">
      <w:pPr>
        <w:snapToGrid w:val="0"/>
        <w:spacing w:before="120" w:after="12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DC0637A" w14:textId="009F024C" w:rsidR="00027DD3" w:rsidRPr="00390CF9" w:rsidRDefault="00027DD3" w:rsidP="00027DD3">
      <w:pPr>
        <w:snapToGrid w:val="0"/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690A30">
        <w:rPr>
          <w:rFonts w:ascii="Times New Roman" w:hAnsi="Times New Roman" w:cs="Times New Roman"/>
          <w:b/>
          <w:sz w:val="24"/>
          <w:szCs w:val="24"/>
        </w:rPr>
        <w:t>HO CHI MINH CITY –</w:t>
      </w:r>
      <w:r w:rsidR="00390CF9">
        <w:rPr>
          <w:rFonts w:ascii="Times New Roman" w:hAnsi="Times New Roman" w:cs="Times New Roman"/>
          <w:b/>
          <w:sz w:val="24"/>
          <w:szCs w:val="24"/>
        </w:rPr>
        <w:t>2026</w:t>
      </w:r>
    </w:p>
    <w:p w14:paraId="78B50573" w14:textId="77777777" w:rsidR="00B93DBF" w:rsidRPr="00830B55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2"/>
          <w:szCs w:val="28"/>
          <w14:ligatures w14:val="none"/>
        </w:rPr>
      </w:pPr>
    </w:p>
    <w:p w14:paraId="539F0D94" w14:textId="77777777" w:rsidR="00B93DBF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17D8C9E6" w14:textId="77777777" w:rsidR="00B93DBF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72C63BF1" w14:textId="77777777" w:rsidR="00B93DBF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39F68004" w14:textId="77777777" w:rsidR="00B93DBF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4099EFD9" w14:textId="77777777" w:rsidR="00B93DBF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6C931BDD" w14:textId="77777777" w:rsidR="00B93DBF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62A0EACA" w14:textId="77777777" w:rsidR="00B93DBF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525C2AD0" w14:textId="77777777" w:rsidR="00B93DBF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-103989880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4E348D3" w14:textId="77777777" w:rsidR="003C4DE5" w:rsidRDefault="003C4DE5">
          <w:pPr>
            <w:pStyle w:val="TOCHeading"/>
          </w:pPr>
          <w:r>
            <w:t>Contents</w:t>
          </w:r>
        </w:p>
        <w:p w14:paraId="59D09423" w14:textId="2733F8F4" w:rsidR="008710EA" w:rsidRDefault="003C4DE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673286" w:history="1">
            <w:r w:rsidR="008710EA" w:rsidRPr="00810B2E">
              <w:rPr>
                <w:rStyle w:val="Hyperlink"/>
                <w:noProof/>
              </w:rPr>
              <w:t>Oral Defense week 6</w:t>
            </w:r>
            <w:r w:rsidR="008710EA">
              <w:rPr>
                <w:noProof/>
                <w:webHidden/>
              </w:rPr>
              <w:tab/>
            </w:r>
            <w:r w:rsidR="008710EA">
              <w:rPr>
                <w:noProof/>
                <w:webHidden/>
              </w:rPr>
              <w:fldChar w:fldCharType="begin"/>
            </w:r>
            <w:r w:rsidR="008710EA">
              <w:rPr>
                <w:noProof/>
                <w:webHidden/>
              </w:rPr>
              <w:instrText xml:space="preserve"> PAGEREF _Toc225673286 \h </w:instrText>
            </w:r>
            <w:r w:rsidR="008710EA">
              <w:rPr>
                <w:noProof/>
                <w:webHidden/>
              </w:rPr>
            </w:r>
            <w:r w:rsidR="008710EA">
              <w:rPr>
                <w:noProof/>
                <w:webHidden/>
              </w:rPr>
              <w:fldChar w:fldCharType="separate"/>
            </w:r>
            <w:r w:rsidR="008710EA">
              <w:rPr>
                <w:noProof/>
                <w:webHidden/>
              </w:rPr>
              <w:t>2</w:t>
            </w:r>
            <w:r w:rsidR="008710EA">
              <w:rPr>
                <w:noProof/>
                <w:webHidden/>
              </w:rPr>
              <w:fldChar w:fldCharType="end"/>
            </w:r>
          </w:hyperlink>
        </w:p>
        <w:p w14:paraId="31CFD895" w14:textId="471EA733" w:rsidR="008710EA" w:rsidRDefault="008710E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5673287" w:history="1">
            <w:r w:rsidRPr="00810B2E">
              <w:rPr>
                <w:rStyle w:val="Hyperlink"/>
                <w:noProof/>
              </w:rPr>
              <w:t>1. Explain the implementation of your Candlestick chart. What information do the "wicks" and the "body" of the candle provide compared to a standard line chart?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_Toc225673287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4AC1E" w14:textId="0BDF40DF" w:rsidR="008710EA" w:rsidRDefault="008710E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5673288" w:history="1">
            <w:r w:rsidRPr="00810B2E">
              <w:rPr>
                <w:rStyle w:val="Hyperlink"/>
                <w:noProof/>
                <w:lang w:val="vi-VN"/>
              </w:rPr>
              <w:t>2.In your Boxplot visualization, you use a "moving window." How does visualizing the distribution of prices over n days help in identifying market volatility?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_Toc225673288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BA229" w14:textId="35CCCAE1" w:rsidR="008710EA" w:rsidRDefault="008710E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5673289" w:history="1">
            <w:r w:rsidRPr="00810B2E">
              <w:rPr>
                <w:rStyle w:val="Hyperlink"/>
                <w:noProof/>
                <w:lang w:val="vi-VN"/>
              </w:rPr>
              <w:t>3.</w:t>
            </w:r>
            <w:r w:rsidRPr="00810B2E">
              <w:rPr>
                <w:rStyle w:val="Hyperlink"/>
                <w:noProof/>
              </w:rPr>
              <w:t xml:space="preserve"> </w:t>
            </w:r>
            <w:r w:rsidRPr="00810B2E">
              <w:rPr>
                <w:rStyle w:val="Hyperlink"/>
                <w:noProof/>
                <w:lang w:val="vi-VN"/>
              </w:rPr>
              <w:t>Why is it useful to save these visualizations as images if you were to use a CNN-based approach for prediction in the future?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_Toc225673289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DAA95" w14:textId="75C8DFA0" w:rsidR="003C4DE5" w:rsidRDefault="003C4DE5">
          <w:r>
            <w:rPr>
              <w:b/>
              <w:bCs/>
              <w:noProof/>
            </w:rPr>
            <w:fldChar w:fldCharType="end"/>
          </w:r>
        </w:p>
      </w:sdtContent>
    </w:sdt>
    <w:p w14:paraId="25CC3C0B" w14:textId="77777777" w:rsidR="002B3618" w:rsidRDefault="002B3618" w:rsidP="002B3618">
      <w:pPr>
        <w:rPr>
          <w:sz w:val="24"/>
          <w:szCs w:val="24"/>
          <w:lang w:val="vi-VN"/>
        </w:rPr>
      </w:pPr>
    </w:p>
    <w:p w14:paraId="27BC6CA4" w14:textId="77777777" w:rsidR="00EB640A" w:rsidRDefault="00EB640A" w:rsidP="002B3618">
      <w:pPr>
        <w:rPr>
          <w:sz w:val="24"/>
          <w:szCs w:val="24"/>
          <w:lang w:val="vi-VN"/>
        </w:rPr>
      </w:pPr>
    </w:p>
    <w:p w14:paraId="645A500A" w14:textId="77777777" w:rsidR="00EB640A" w:rsidRDefault="00EB640A" w:rsidP="002B3618">
      <w:pPr>
        <w:rPr>
          <w:sz w:val="24"/>
          <w:szCs w:val="24"/>
          <w:lang w:val="vi-VN"/>
        </w:rPr>
      </w:pPr>
    </w:p>
    <w:p w14:paraId="18EB7F24" w14:textId="77777777" w:rsidR="00EB640A" w:rsidRDefault="00EB640A" w:rsidP="002B3618">
      <w:pPr>
        <w:rPr>
          <w:sz w:val="24"/>
          <w:szCs w:val="24"/>
          <w:lang w:val="vi-VN"/>
        </w:rPr>
      </w:pPr>
    </w:p>
    <w:p w14:paraId="2447FA0E" w14:textId="77777777" w:rsidR="00EB640A" w:rsidRDefault="00EB640A" w:rsidP="002B3618">
      <w:pPr>
        <w:rPr>
          <w:sz w:val="24"/>
          <w:szCs w:val="24"/>
          <w:lang w:val="vi-VN"/>
        </w:rPr>
      </w:pPr>
    </w:p>
    <w:p w14:paraId="7506EB5C" w14:textId="77777777" w:rsidR="00EB640A" w:rsidRDefault="00EB640A" w:rsidP="002B3618">
      <w:pPr>
        <w:rPr>
          <w:sz w:val="24"/>
          <w:szCs w:val="24"/>
          <w:lang w:val="vi-VN"/>
        </w:rPr>
      </w:pPr>
    </w:p>
    <w:p w14:paraId="0FD7BB4C" w14:textId="77777777" w:rsidR="00EB640A" w:rsidRDefault="00EB640A" w:rsidP="002B3618">
      <w:pPr>
        <w:rPr>
          <w:sz w:val="24"/>
          <w:szCs w:val="24"/>
          <w:lang w:val="vi-VN"/>
        </w:rPr>
      </w:pPr>
    </w:p>
    <w:p w14:paraId="22F6E2E4" w14:textId="77777777" w:rsidR="00EB640A" w:rsidRDefault="00EB640A" w:rsidP="002B3618">
      <w:pPr>
        <w:rPr>
          <w:sz w:val="24"/>
          <w:szCs w:val="24"/>
          <w:lang w:val="vi-VN"/>
        </w:rPr>
      </w:pPr>
    </w:p>
    <w:p w14:paraId="67A154EE" w14:textId="77777777" w:rsidR="00EB640A" w:rsidRDefault="00EB640A" w:rsidP="002B3618">
      <w:pPr>
        <w:rPr>
          <w:sz w:val="24"/>
          <w:szCs w:val="24"/>
          <w:lang w:val="vi-VN"/>
        </w:rPr>
      </w:pPr>
    </w:p>
    <w:p w14:paraId="1E764146" w14:textId="77777777" w:rsidR="00EB640A" w:rsidRDefault="00EB640A" w:rsidP="002B3618">
      <w:pPr>
        <w:rPr>
          <w:sz w:val="24"/>
          <w:szCs w:val="24"/>
          <w:lang w:val="vi-VN"/>
        </w:rPr>
      </w:pPr>
    </w:p>
    <w:p w14:paraId="5117B122" w14:textId="77777777" w:rsidR="00EB640A" w:rsidRPr="00CB4C16" w:rsidRDefault="00EB640A" w:rsidP="002B3618">
      <w:pPr>
        <w:rPr>
          <w:sz w:val="24"/>
          <w:szCs w:val="24"/>
          <w:lang w:val="vi-VN"/>
        </w:rPr>
      </w:pPr>
    </w:p>
    <w:p w14:paraId="7DE9620B" w14:textId="42AAC538" w:rsidR="002B3618" w:rsidRPr="00195B6F" w:rsidRDefault="002B3618" w:rsidP="002B3618">
      <w:pPr>
        <w:pStyle w:val="Heading1"/>
        <w:rPr>
          <w:lang w:val="vi-VN"/>
        </w:rPr>
      </w:pPr>
      <w:bookmarkStart w:id="0" w:name="_Toc225673286"/>
      <w:r w:rsidRPr="002B3618">
        <w:t>Oral Defense</w:t>
      </w:r>
      <w:r w:rsidR="00EB7DA6">
        <w:t xml:space="preserve"> week </w:t>
      </w:r>
      <w:r w:rsidR="00195B6F">
        <w:t>6</w:t>
      </w:r>
      <w:bookmarkEnd w:id="0"/>
    </w:p>
    <w:p w14:paraId="19B15DA8" w14:textId="77777777" w:rsidR="003A500D" w:rsidRDefault="003A500D" w:rsidP="004F0BB7">
      <w:pPr>
        <w:rPr>
          <w:sz w:val="24"/>
          <w:szCs w:val="24"/>
        </w:rPr>
      </w:pPr>
    </w:p>
    <w:p w14:paraId="1563B025" w14:textId="07697CF2" w:rsidR="00EB7DA6" w:rsidRDefault="00EB7DA6" w:rsidP="00EB7DA6">
      <w:pPr>
        <w:pStyle w:val="Heading1"/>
        <w:rPr>
          <w:lang w:val="vi-VN"/>
        </w:rPr>
      </w:pPr>
      <w:bookmarkStart w:id="1" w:name="_Toc225673287"/>
      <w:r>
        <w:lastRenderedPageBreak/>
        <w:t xml:space="preserve">1. </w:t>
      </w:r>
      <w:r w:rsidR="00195B6F" w:rsidRPr="00195B6F">
        <w:t xml:space="preserve">Explain the implementation of your Candlestick chart. What information </w:t>
      </w:r>
      <w:proofErr w:type="gramStart"/>
      <w:r w:rsidR="00195B6F" w:rsidRPr="00195B6F">
        <w:t>do</w:t>
      </w:r>
      <w:proofErr w:type="gramEnd"/>
      <w:r w:rsidR="00195B6F" w:rsidRPr="00195B6F">
        <w:t xml:space="preserve"> the "wicks" and the "body" of the candle provide compared to a standard line chart?</w:t>
      </w:r>
      <w:bookmarkEnd w:id="1"/>
    </w:p>
    <w:p w14:paraId="32ECFDDC" w14:textId="77777777" w:rsidR="00CB4C16" w:rsidRPr="00CB4C16" w:rsidRDefault="00CB4C16" w:rsidP="00CB4C16">
      <w:pPr>
        <w:rPr>
          <w:lang w:val="vi-VN"/>
        </w:rPr>
      </w:pPr>
    </w:p>
    <w:p w14:paraId="7D167A16" w14:textId="602AD400" w:rsidR="00882EA0" w:rsidRDefault="00195B6F" w:rsidP="00195B6F">
      <w:pPr>
        <w:jc w:val="center"/>
        <w:rPr>
          <w:lang w:val="vi-VN"/>
        </w:rPr>
      </w:pPr>
      <w:r w:rsidRPr="00195B6F">
        <w:rPr>
          <w:lang w:val="vi-VN"/>
        </w:rPr>
        <w:drawing>
          <wp:inline distT="0" distB="0" distL="0" distR="0" wp14:anchorId="6613ECD3" wp14:editId="00AABFD1">
            <wp:extent cx="4086970" cy="2421618"/>
            <wp:effectExtent l="0" t="0" r="8890" b="0"/>
            <wp:docPr id="102052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5217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6252" cy="242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70B1B" w14:textId="77777777" w:rsidR="00195B6F" w:rsidRDefault="00195B6F" w:rsidP="00195B6F">
      <w:pPr>
        <w:rPr>
          <w:lang w:val="vi-VN"/>
        </w:rPr>
      </w:pPr>
    </w:p>
    <w:p w14:paraId="46B8946F" w14:textId="3F895FC9" w:rsidR="00195B6F" w:rsidRDefault="00195B6F" w:rsidP="00195B6F">
      <w:pPr>
        <w:rPr>
          <w:lang w:val="vi-VN"/>
        </w:rPr>
      </w:pPr>
      <w:proofErr w:type="spellStart"/>
      <w:r w:rsidRPr="00195B6F">
        <w:rPr>
          <w:lang w:val="vi-VN"/>
        </w:rPr>
        <w:t>How</w:t>
      </w:r>
      <w:proofErr w:type="spellEnd"/>
      <w:r w:rsidRPr="00195B6F">
        <w:rPr>
          <w:lang w:val="vi-VN"/>
        </w:rPr>
        <w:t xml:space="preserve"> I </w:t>
      </w:r>
      <w:proofErr w:type="spellStart"/>
      <w:r w:rsidRPr="00195B6F">
        <w:rPr>
          <w:lang w:val="vi-VN"/>
        </w:rPr>
        <w:t>implemented</w:t>
      </w:r>
      <w:proofErr w:type="spellEnd"/>
      <w:r w:rsidRPr="00195B6F">
        <w:rPr>
          <w:lang w:val="vi-VN"/>
        </w:rPr>
        <w:t xml:space="preserve"> </w:t>
      </w:r>
      <w:proofErr w:type="spellStart"/>
      <w:r>
        <w:rPr>
          <w:lang w:val="vi-VN"/>
        </w:rPr>
        <w:t>it</w:t>
      </w:r>
      <w:proofErr w:type="spellEnd"/>
      <w:r>
        <w:rPr>
          <w:lang w:val="vi-VN"/>
        </w:rPr>
        <w:t>:</w:t>
      </w:r>
    </w:p>
    <w:p w14:paraId="3F046244" w14:textId="77777777" w:rsidR="00195B6F" w:rsidRPr="00195B6F" w:rsidRDefault="00195B6F" w:rsidP="00195B6F">
      <w:pPr>
        <w:pStyle w:val="ListParagraph"/>
        <w:numPr>
          <w:ilvl w:val="0"/>
          <w:numId w:val="9"/>
        </w:numPr>
        <w:rPr>
          <w:lang w:val="vi-VN"/>
        </w:rPr>
      </w:pPr>
      <w:r w:rsidRPr="00195B6F">
        <w:rPr>
          <w:lang w:val="vi-VN"/>
        </w:rPr>
        <w:t xml:space="preserve">I </w:t>
      </w:r>
      <w:proofErr w:type="spellStart"/>
      <w:r w:rsidRPr="00195B6F">
        <w:rPr>
          <w:lang w:val="vi-VN"/>
        </w:rPr>
        <w:t>plot</w:t>
      </w:r>
      <w:proofErr w:type="spellEnd"/>
      <w:r w:rsidRPr="00195B6F">
        <w:rPr>
          <w:lang w:val="vi-VN"/>
        </w:rPr>
        <w:t xml:space="preserve"> an OHLCV </w:t>
      </w:r>
      <w:proofErr w:type="spellStart"/>
      <w:r w:rsidRPr="00195B6F">
        <w:rPr>
          <w:lang w:val="vi-VN"/>
        </w:rPr>
        <w:t>dataframe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using</w:t>
      </w:r>
      <w:proofErr w:type="spellEnd"/>
      <w:r w:rsidRPr="00195B6F">
        <w:rPr>
          <w:lang w:val="vi-VN"/>
        </w:rPr>
        <w:t xml:space="preserve"> a </w:t>
      </w:r>
      <w:proofErr w:type="spellStart"/>
      <w:r w:rsidRPr="00195B6F">
        <w:rPr>
          <w:lang w:val="vi-VN"/>
        </w:rPr>
        <w:t>candlestick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chart</w:t>
      </w:r>
      <w:proofErr w:type="spellEnd"/>
      <w:r w:rsidRPr="00195B6F">
        <w:rPr>
          <w:lang w:val="vi-VN"/>
        </w:rPr>
        <w:t>.</w:t>
      </w:r>
    </w:p>
    <w:p w14:paraId="263AAD50" w14:textId="77777777" w:rsidR="00195B6F" w:rsidRPr="00195B6F" w:rsidRDefault="00195B6F" w:rsidP="00195B6F">
      <w:pPr>
        <w:pStyle w:val="ListParagraph"/>
        <w:numPr>
          <w:ilvl w:val="0"/>
          <w:numId w:val="9"/>
        </w:numPr>
        <w:rPr>
          <w:lang w:val="vi-VN"/>
        </w:rPr>
      </w:pPr>
      <w:r w:rsidRPr="00195B6F">
        <w:rPr>
          <w:lang w:val="vi-VN"/>
        </w:rPr>
        <w:t xml:space="preserve">I </w:t>
      </w:r>
      <w:proofErr w:type="spellStart"/>
      <w:r w:rsidRPr="00195B6F">
        <w:rPr>
          <w:lang w:val="vi-VN"/>
        </w:rPr>
        <w:t>added</w:t>
      </w:r>
      <w:proofErr w:type="spellEnd"/>
      <w:r w:rsidRPr="00195B6F">
        <w:rPr>
          <w:lang w:val="vi-VN"/>
        </w:rPr>
        <w:t xml:space="preserve"> an </w:t>
      </w:r>
      <w:proofErr w:type="spellStart"/>
      <w:r w:rsidRPr="00195B6F">
        <w:rPr>
          <w:lang w:val="vi-VN"/>
        </w:rPr>
        <w:t>option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n_days_per_candle</w:t>
      </w:r>
      <w:proofErr w:type="spellEnd"/>
      <w:r w:rsidRPr="00195B6F">
        <w:rPr>
          <w:lang w:val="vi-VN"/>
        </w:rPr>
        <w:t xml:space="preserve"> (n ≥ 1) </w:t>
      </w:r>
      <w:proofErr w:type="spellStart"/>
      <w:r w:rsidRPr="00195B6F">
        <w:rPr>
          <w:lang w:val="vi-VN"/>
        </w:rPr>
        <w:t>by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aggregating</w:t>
      </w:r>
      <w:proofErr w:type="spellEnd"/>
      <w:r w:rsidRPr="00195B6F">
        <w:rPr>
          <w:lang w:val="vi-VN"/>
        </w:rPr>
        <w:t xml:space="preserve"> OHLCV </w:t>
      </w:r>
      <w:proofErr w:type="spellStart"/>
      <w:r w:rsidRPr="00195B6F">
        <w:rPr>
          <w:lang w:val="vi-VN"/>
        </w:rPr>
        <w:t>into</w:t>
      </w:r>
      <w:proofErr w:type="spellEnd"/>
      <w:r w:rsidRPr="00195B6F">
        <w:rPr>
          <w:lang w:val="vi-VN"/>
        </w:rPr>
        <w:t xml:space="preserve"> n-day </w:t>
      </w:r>
      <w:proofErr w:type="spellStart"/>
      <w:r w:rsidRPr="00195B6F">
        <w:rPr>
          <w:lang w:val="vi-VN"/>
        </w:rPr>
        <w:t>blocks</w:t>
      </w:r>
      <w:proofErr w:type="spellEnd"/>
      <w:r w:rsidRPr="00195B6F">
        <w:rPr>
          <w:lang w:val="vi-VN"/>
        </w:rPr>
        <w:t>:</w:t>
      </w:r>
    </w:p>
    <w:p w14:paraId="34178B0A" w14:textId="77777777" w:rsidR="00195B6F" w:rsidRPr="00195B6F" w:rsidRDefault="00195B6F" w:rsidP="00195B6F">
      <w:pPr>
        <w:pStyle w:val="ListParagraph"/>
        <w:numPr>
          <w:ilvl w:val="1"/>
          <w:numId w:val="9"/>
        </w:numPr>
        <w:rPr>
          <w:lang w:val="vi-VN"/>
        </w:rPr>
      </w:pPr>
      <w:proofErr w:type="spellStart"/>
      <w:r w:rsidRPr="00195B6F">
        <w:rPr>
          <w:lang w:val="vi-VN"/>
        </w:rPr>
        <w:t>Open</w:t>
      </w:r>
      <w:proofErr w:type="spellEnd"/>
      <w:r w:rsidRPr="00195B6F">
        <w:rPr>
          <w:lang w:val="vi-VN"/>
        </w:rPr>
        <w:t xml:space="preserve"> = </w:t>
      </w:r>
      <w:proofErr w:type="spellStart"/>
      <w:r w:rsidRPr="00195B6F">
        <w:rPr>
          <w:lang w:val="vi-VN"/>
        </w:rPr>
        <w:t>first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open</w:t>
      </w:r>
      <w:proofErr w:type="spellEnd"/>
      <w:r w:rsidRPr="00195B6F">
        <w:rPr>
          <w:lang w:val="vi-VN"/>
        </w:rPr>
        <w:t xml:space="preserve"> in the </w:t>
      </w:r>
      <w:proofErr w:type="spellStart"/>
      <w:r w:rsidRPr="00195B6F">
        <w:rPr>
          <w:lang w:val="vi-VN"/>
        </w:rPr>
        <w:t>block</w:t>
      </w:r>
      <w:proofErr w:type="spellEnd"/>
    </w:p>
    <w:p w14:paraId="063DC239" w14:textId="77777777" w:rsidR="00195B6F" w:rsidRPr="00195B6F" w:rsidRDefault="00195B6F" w:rsidP="00195B6F">
      <w:pPr>
        <w:pStyle w:val="ListParagraph"/>
        <w:numPr>
          <w:ilvl w:val="1"/>
          <w:numId w:val="9"/>
        </w:numPr>
        <w:rPr>
          <w:lang w:val="vi-VN"/>
        </w:rPr>
      </w:pPr>
      <w:proofErr w:type="spellStart"/>
      <w:r w:rsidRPr="00195B6F">
        <w:rPr>
          <w:lang w:val="vi-VN"/>
        </w:rPr>
        <w:t>High</w:t>
      </w:r>
      <w:proofErr w:type="spellEnd"/>
      <w:r w:rsidRPr="00195B6F">
        <w:rPr>
          <w:lang w:val="vi-VN"/>
        </w:rPr>
        <w:t xml:space="preserve"> = </w:t>
      </w:r>
      <w:proofErr w:type="spellStart"/>
      <w:r w:rsidRPr="00195B6F">
        <w:rPr>
          <w:lang w:val="vi-VN"/>
        </w:rPr>
        <w:t>max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high</w:t>
      </w:r>
      <w:proofErr w:type="spellEnd"/>
    </w:p>
    <w:p w14:paraId="0A50B20B" w14:textId="77777777" w:rsidR="00195B6F" w:rsidRPr="00195B6F" w:rsidRDefault="00195B6F" w:rsidP="00195B6F">
      <w:pPr>
        <w:pStyle w:val="ListParagraph"/>
        <w:numPr>
          <w:ilvl w:val="1"/>
          <w:numId w:val="9"/>
        </w:numPr>
        <w:rPr>
          <w:lang w:val="vi-VN"/>
        </w:rPr>
      </w:pPr>
      <w:proofErr w:type="spellStart"/>
      <w:r w:rsidRPr="00195B6F">
        <w:rPr>
          <w:lang w:val="vi-VN"/>
        </w:rPr>
        <w:t>Low</w:t>
      </w:r>
      <w:proofErr w:type="spellEnd"/>
      <w:r w:rsidRPr="00195B6F">
        <w:rPr>
          <w:lang w:val="vi-VN"/>
        </w:rPr>
        <w:t xml:space="preserve"> = min </w:t>
      </w:r>
      <w:proofErr w:type="spellStart"/>
      <w:r w:rsidRPr="00195B6F">
        <w:rPr>
          <w:lang w:val="vi-VN"/>
        </w:rPr>
        <w:t>low</w:t>
      </w:r>
      <w:proofErr w:type="spellEnd"/>
    </w:p>
    <w:p w14:paraId="54CAFF5A" w14:textId="77777777" w:rsidR="00195B6F" w:rsidRPr="00195B6F" w:rsidRDefault="00195B6F" w:rsidP="00195B6F">
      <w:pPr>
        <w:pStyle w:val="ListParagraph"/>
        <w:numPr>
          <w:ilvl w:val="1"/>
          <w:numId w:val="9"/>
        </w:numPr>
        <w:rPr>
          <w:lang w:val="vi-VN"/>
        </w:rPr>
      </w:pPr>
      <w:proofErr w:type="spellStart"/>
      <w:r w:rsidRPr="00195B6F">
        <w:rPr>
          <w:lang w:val="vi-VN"/>
        </w:rPr>
        <w:t>Close</w:t>
      </w:r>
      <w:proofErr w:type="spellEnd"/>
      <w:r w:rsidRPr="00195B6F">
        <w:rPr>
          <w:lang w:val="vi-VN"/>
        </w:rPr>
        <w:t xml:space="preserve"> = </w:t>
      </w:r>
      <w:proofErr w:type="spellStart"/>
      <w:r w:rsidRPr="00195B6F">
        <w:rPr>
          <w:lang w:val="vi-VN"/>
        </w:rPr>
        <w:t>last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close</w:t>
      </w:r>
      <w:proofErr w:type="spellEnd"/>
    </w:p>
    <w:p w14:paraId="0AB2F1BF" w14:textId="77777777" w:rsidR="00195B6F" w:rsidRPr="00195B6F" w:rsidRDefault="00195B6F" w:rsidP="00195B6F">
      <w:pPr>
        <w:pStyle w:val="ListParagraph"/>
        <w:numPr>
          <w:ilvl w:val="1"/>
          <w:numId w:val="9"/>
        </w:numPr>
        <w:rPr>
          <w:lang w:val="vi-VN"/>
        </w:rPr>
      </w:pPr>
      <w:proofErr w:type="spellStart"/>
      <w:r w:rsidRPr="00195B6F">
        <w:rPr>
          <w:lang w:val="vi-VN"/>
        </w:rPr>
        <w:t>Volume</w:t>
      </w:r>
      <w:proofErr w:type="spellEnd"/>
      <w:r w:rsidRPr="00195B6F">
        <w:rPr>
          <w:lang w:val="vi-VN"/>
        </w:rPr>
        <w:t xml:space="preserve"> = sum </w:t>
      </w:r>
      <w:proofErr w:type="spellStart"/>
      <w:r w:rsidRPr="00195B6F">
        <w:rPr>
          <w:lang w:val="vi-VN"/>
        </w:rPr>
        <w:t>volume</w:t>
      </w:r>
      <w:proofErr w:type="spellEnd"/>
    </w:p>
    <w:p w14:paraId="0A36917C" w14:textId="0DF0DBE5" w:rsidR="00195B6F" w:rsidRDefault="00195B6F" w:rsidP="00195B6F">
      <w:pPr>
        <w:pStyle w:val="ListParagraph"/>
        <w:numPr>
          <w:ilvl w:val="1"/>
          <w:numId w:val="9"/>
        </w:numPr>
        <w:rPr>
          <w:lang w:val="vi-VN"/>
        </w:rPr>
      </w:pPr>
      <w:proofErr w:type="spellStart"/>
      <w:r w:rsidRPr="00195B6F">
        <w:rPr>
          <w:lang w:val="vi-VN"/>
        </w:rPr>
        <w:t>This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creates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candles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that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represent</w:t>
      </w:r>
      <w:proofErr w:type="spellEnd"/>
      <w:r w:rsidRPr="00195B6F">
        <w:rPr>
          <w:lang w:val="vi-VN"/>
        </w:rPr>
        <w:t xml:space="preserve"> 1 day (n=1) </w:t>
      </w:r>
      <w:proofErr w:type="spellStart"/>
      <w:r w:rsidRPr="00195B6F">
        <w:rPr>
          <w:lang w:val="vi-VN"/>
        </w:rPr>
        <w:t>or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multi</w:t>
      </w:r>
      <w:proofErr w:type="spellEnd"/>
      <w:r w:rsidRPr="00195B6F">
        <w:rPr>
          <w:lang w:val="vi-VN"/>
        </w:rPr>
        <w:t xml:space="preserve">-day </w:t>
      </w:r>
      <w:proofErr w:type="spellStart"/>
      <w:r w:rsidRPr="00195B6F">
        <w:rPr>
          <w:lang w:val="vi-VN"/>
        </w:rPr>
        <w:t>summaries</w:t>
      </w:r>
      <w:proofErr w:type="spellEnd"/>
      <w:r w:rsidRPr="00195B6F">
        <w:rPr>
          <w:lang w:val="vi-VN"/>
        </w:rPr>
        <w:t xml:space="preserve"> (</w:t>
      </w:r>
      <w:proofErr w:type="spellStart"/>
      <w:r w:rsidRPr="00195B6F">
        <w:rPr>
          <w:lang w:val="vi-VN"/>
        </w:rPr>
        <w:t>e.g</w:t>
      </w:r>
      <w:proofErr w:type="spellEnd"/>
      <w:r w:rsidRPr="00195B6F">
        <w:rPr>
          <w:lang w:val="vi-VN"/>
        </w:rPr>
        <w:t>., n=5).</w:t>
      </w:r>
    </w:p>
    <w:p w14:paraId="7297FC11" w14:textId="77777777" w:rsidR="00195B6F" w:rsidRDefault="00195B6F" w:rsidP="00195B6F">
      <w:pPr>
        <w:pStyle w:val="ListParagraph"/>
        <w:ind w:left="1440"/>
        <w:rPr>
          <w:lang w:val="vi-VN"/>
        </w:rPr>
      </w:pPr>
    </w:p>
    <w:p w14:paraId="236ACF5A" w14:textId="52526436" w:rsidR="00195B6F" w:rsidRDefault="00195B6F" w:rsidP="00195B6F">
      <w:pPr>
        <w:pStyle w:val="ListParagraph"/>
        <w:ind w:left="1440"/>
        <w:jc w:val="center"/>
        <w:rPr>
          <w:lang w:val="vi-VN"/>
        </w:rPr>
      </w:pPr>
      <w:r w:rsidRPr="00195B6F">
        <w:rPr>
          <w:lang w:val="vi-VN"/>
        </w:rPr>
        <w:drawing>
          <wp:inline distT="0" distB="0" distL="0" distR="0" wp14:anchorId="3DDB3FE9" wp14:editId="1D672C5B">
            <wp:extent cx="3069203" cy="1657495"/>
            <wp:effectExtent l="0" t="0" r="0" b="0"/>
            <wp:docPr id="126085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8575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5944" cy="1682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44757" w14:textId="4B3A0E85" w:rsidR="00195B6F" w:rsidRPr="00195B6F" w:rsidRDefault="00195B6F" w:rsidP="00195B6F">
      <w:pPr>
        <w:rPr>
          <w:lang w:val="vi-VN"/>
        </w:rPr>
      </w:pPr>
      <w:proofErr w:type="spellStart"/>
      <w:r w:rsidRPr="00195B6F">
        <w:rPr>
          <w:lang w:val="vi-VN"/>
        </w:rPr>
        <w:t>Wicks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and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body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meaning</w:t>
      </w:r>
      <w:proofErr w:type="spellEnd"/>
      <w:r w:rsidRPr="00195B6F">
        <w:rPr>
          <w:lang w:val="vi-VN"/>
        </w:rPr>
        <w:t>:</w:t>
      </w:r>
    </w:p>
    <w:p w14:paraId="1091B531" w14:textId="77777777" w:rsidR="00195B6F" w:rsidRPr="00195B6F" w:rsidRDefault="00195B6F" w:rsidP="00195B6F">
      <w:pPr>
        <w:pStyle w:val="ListParagraph"/>
        <w:numPr>
          <w:ilvl w:val="0"/>
          <w:numId w:val="10"/>
        </w:numPr>
        <w:rPr>
          <w:lang w:val="vi-VN"/>
        </w:rPr>
      </w:pPr>
      <w:r w:rsidRPr="00195B6F">
        <w:rPr>
          <w:lang w:val="vi-VN"/>
        </w:rPr>
        <w:t xml:space="preserve">The </w:t>
      </w:r>
      <w:proofErr w:type="spellStart"/>
      <w:r w:rsidRPr="00195B6F">
        <w:rPr>
          <w:lang w:val="vi-VN"/>
        </w:rPr>
        <w:t>body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shows</w:t>
      </w:r>
      <w:proofErr w:type="spellEnd"/>
      <w:r w:rsidRPr="00195B6F">
        <w:rPr>
          <w:lang w:val="vi-VN"/>
        </w:rPr>
        <w:t xml:space="preserve"> the </w:t>
      </w:r>
      <w:proofErr w:type="spellStart"/>
      <w:r w:rsidRPr="00195B6F">
        <w:rPr>
          <w:lang w:val="vi-VN"/>
        </w:rPr>
        <w:t>range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between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Open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and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Close</w:t>
      </w:r>
      <w:proofErr w:type="spellEnd"/>
      <w:r w:rsidRPr="00195B6F">
        <w:rPr>
          <w:lang w:val="vi-VN"/>
        </w:rPr>
        <w:t>.</w:t>
      </w:r>
    </w:p>
    <w:p w14:paraId="40E0D172" w14:textId="77777777" w:rsidR="00195B6F" w:rsidRPr="00195B6F" w:rsidRDefault="00195B6F" w:rsidP="00195B6F">
      <w:pPr>
        <w:pStyle w:val="ListParagraph"/>
        <w:numPr>
          <w:ilvl w:val="1"/>
          <w:numId w:val="10"/>
        </w:numPr>
        <w:rPr>
          <w:lang w:val="vi-VN"/>
        </w:rPr>
      </w:pPr>
      <w:proofErr w:type="spellStart"/>
      <w:r w:rsidRPr="00195B6F">
        <w:rPr>
          <w:lang w:val="vi-VN"/>
        </w:rPr>
        <w:lastRenderedPageBreak/>
        <w:t>If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Close</w:t>
      </w:r>
      <w:proofErr w:type="spellEnd"/>
      <w:r w:rsidRPr="00195B6F">
        <w:rPr>
          <w:lang w:val="vi-VN"/>
        </w:rPr>
        <w:t xml:space="preserve"> &gt; </w:t>
      </w:r>
      <w:proofErr w:type="spellStart"/>
      <w:r w:rsidRPr="00195B6F">
        <w:rPr>
          <w:lang w:val="vi-VN"/>
        </w:rPr>
        <w:t>Open</w:t>
      </w:r>
      <w:proofErr w:type="spellEnd"/>
      <w:r w:rsidRPr="00195B6F">
        <w:rPr>
          <w:lang w:val="vi-VN"/>
        </w:rPr>
        <w:t xml:space="preserve"> → </w:t>
      </w:r>
      <w:proofErr w:type="spellStart"/>
      <w:r w:rsidRPr="00195B6F">
        <w:rPr>
          <w:lang w:val="vi-VN"/>
        </w:rPr>
        <w:t>bullish</w:t>
      </w:r>
      <w:proofErr w:type="spellEnd"/>
      <w:r w:rsidRPr="00195B6F">
        <w:rPr>
          <w:lang w:val="vi-VN"/>
        </w:rPr>
        <w:t xml:space="preserve"> (</w:t>
      </w:r>
      <w:proofErr w:type="spellStart"/>
      <w:r w:rsidRPr="00195B6F">
        <w:rPr>
          <w:lang w:val="vi-VN"/>
        </w:rPr>
        <w:t>price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increased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during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that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period</w:t>
      </w:r>
      <w:proofErr w:type="spellEnd"/>
      <w:r w:rsidRPr="00195B6F">
        <w:rPr>
          <w:lang w:val="vi-VN"/>
        </w:rPr>
        <w:t>)</w:t>
      </w:r>
    </w:p>
    <w:p w14:paraId="0BCFE88B" w14:textId="77777777" w:rsidR="00195B6F" w:rsidRPr="00195B6F" w:rsidRDefault="00195B6F" w:rsidP="00195B6F">
      <w:pPr>
        <w:pStyle w:val="ListParagraph"/>
        <w:numPr>
          <w:ilvl w:val="1"/>
          <w:numId w:val="10"/>
        </w:numPr>
        <w:rPr>
          <w:lang w:val="vi-VN"/>
        </w:rPr>
      </w:pPr>
      <w:proofErr w:type="spellStart"/>
      <w:r w:rsidRPr="00195B6F">
        <w:rPr>
          <w:lang w:val="vi-VN"/>
        </w:rPr>
        <w:t>If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Close</w:t>
      </w:r>
      <w:proofErr w:type="spellEnd"/>
      <w:r w:rsidRPr="00195B6F">
        <w:rPr>
          <w:lang w:val="vi-VN"/>
        </w:rPr>
        <w:t xml:space="preserve"> &lt; </w:t>
      </w:r>
      <w:proofErr w:type="spellStart"/>
      <w:r w:rsidRPr="00195B6F">
        <w:rPr>
          <w:lang w:val="vi-VN"/>
        </w:rPr>
        <w:t>Open</w:t>
      </w:r>
      <w:proofErr w:type="spellEnd"/>
      <w:r w:rsidRPr="00195B6F">
        <w:rPr>
          <w:lang w:val="vi-VN"/>
        </w:rPr>
        <w:t xml:space="preserve"> → </w:t>
      </w:r>
      <w:proofErr w:type="spellStart"/>
      <w:r w:rsidRPr="00195B6F">
        <w:rPr>
          <w:lang w:val="vi-VN"/>
        </w:rPr>
        <w:t>bearish</w:t>
      </w:r>
      <w:proofErr w:type="spellEnd"/>
      <w:r w:rsidRPr="00195B6F">
        <w:rPr>
          <w:lang w:val="vi-VN"/>
        </w:rPr>
        <w:t xml:space="preserve"> (</w:t>
      </w:r>
      <w:proofErr w:type="spellStart"/>
      <w:r w:rsidRPr="00195B6F">
        <w:rPr>
          <w:lang w:val="vi-VN"/>
        </w:rPr>
        <w:t>price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decreased</w:t>
      </w:r>
      <w:proofErr w:type="spellEnd"/>
      <w:r w:rsidRPr="00195B6F">
        <w:rPr>
          <w:lang w:val="vi-VN"/>
        </w:rPr>
        <w:t>)</w:t>
      </w:r>
    </w:p>
    <w:p w14:paraId="4218E613" w14:textId="77777777" w:rsidR="00195B6F" w:rsidRPr="00195B6F" w:rsidRDefault="00195B6F" w:rsidP="00195B6F">
      <w:pPr>
        <w:pStyle w:val="ListParagraph"/>
        <w:numPr>
          <w:ilvl w:val="0"/>
          <w:numId w:val="10"/>
        </w:numPr>
        <w:rPr>
          <w:lang w:val="vi-VN"/>
        </w:rPr>
      </w:pPr>
      <w:r w:rsidRPr="00195B6F">
        <w:rPr>
          <w:lang w:val="vi-VN"/>
        </w:rPr>
        <w:t xml:space="preserve">The </w:t>
      </w:r>
      <w:proofErr w:type="spellStart"/>
      <w:r w:rsidRPr="00195B6F">
        <w:rPr>
          <w:lang w:val="vi-VN"/>
        </w:rPr>
        <w:t>wicks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show</w:t>
      </w:r>
      <w:proofErr w:type="spellEnd"/>
      <w:r w:rsidRPr="00195B6F">
        <w:rPr>
          <w:lang w:val="vi-VN"/>
        </w:rPr>
        <w:t xml:space="preserve"> the </w:t>
      </w:r>
      <w:proofErr w:type="spellStart"/>
      <w:r w:rsidRPr="00195B6F">
        <w:rPr>
          <w:lang w:val="vi-VN"/>
        </w:rPr>
        <w:t>extremes</w:t>
      </w:r>
      <w:proofErr w:type="spellEnd"/>
      <w:r w:rsidRPr="00195B6F">
        <w:rPr>
          <w:lang w:val="vi-VN"/>
        </w:rPr>
        <w:t>:</w:t>
      </w:r>
    </w:p>
    <w:p w14:paraId="503F4EFA" w14:textId="77777777" w:rsidR="00195B6F" w:rsidRPr="00195B6F" w:rsidRDefault="00195B6F" w:rsidP="00195B6F">
      <w:pPr>
        <w:pStyle w:val="ListParagraph"/>
        <w:numPr>
          <w:ilvl w:val="1"/>
          <w:numId w:val="10"/>
        </w:numPr>
        <w:rPr>
          <w:lang w:val="vi-VN"/>
        </w:rPr>
      </w:pPr>
      <w:proofErr w:type="spellStart"/>
      <w:r w:rsidRPr="00195B6F">
        <w:rPr>
          <w:lang w:val="vi-VN"/>
        </w:rPr>
        <w:t>Upper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wick</w:t>
      </w:r>
      <w:proofErr w:type="spellEnd"/>
      <w:r w:rsidRPr="00195B6F">
        <w:rPr>
          <w:lang w:val="vi-VN"/>
        </w:rPr>
        <w:t xml:space="preserve"> = </w:t>
      </w:r>
      <w:proofErr w:type="spellStart"/>
      <w:r w:rsidRPr="00195B6F">
        <w:rPr>
          <w:lang w:val="vi-VN"/>
        </w:rPr>
        <w:t>distance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from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max</w:t>
      </w:r>
      <w:proofErr w:type="spellEnd"/>
      <w:r w:rsidRPr="00195B6F">
        <w:rPr>
          <w:lang w:val="vi-VN"/>
        </w:rPr>
        <w:t>(</w:t>
      </w:r>
      <w:proofErr w:type="spellStart"/>
      <w:r w:rsidRPr="00195B6F">
        <w:rPr>
          <w:lang w:val="vi-VN"/>
        </w:rPr>
        <w:t>Open</w:t>
      </w:r>
      <w:proofErr w:type="spellEnd"/>
      <w:r w:rsidRPr="00195B6F">
        <w:rPr>
          <w:lang w:val="vi-VN"/>
        </w:rPr>
        <w:t xml:space="preserve">, </w:t>
      </w:r>
      <w:proofErr w:type="spellStart"/>
      <w:r w:rsidRPr="00195B6F">
        <w:rPr>
          <w:lang w:val="vi-VN"/>
        </w:rPr>
        <w:t>Close</w:t>
      </w:r>
      <w:proofErr w:type="spellEnd"/>
      <w:r w:rsidRPr="00195B6F">
        <w:rPr>
          <w:lang w:val="vi-VN"/>
        </w:rPr>
        <w:t xml:space="preserve">) to </w:t>
      </w:r>
      <w:proofErr w:type="spellStart"/>
      <w:r w:rsidRPr="00195B6F">
        <w:rPr>
          <w:lang w:val="vi-VN"/>
        </w:rPr>
        <w:t>High</w:t>
      </w:r>
      <w:proofErr w:type="spellEnd"/>
    </w:p>
    <w:p w14:paraId="093B75D7" w14:textId="5091FC50" w:rsidR="00195B6F" w:rsidRPr="00195B6F" w:rsidRDefault="00195B6F" w:rsidP="00195B6F">
      <w:pPr>
        <w:pStyle w:val="ListParagraph"/>
        <w:numPr>
          <w:ilvl w:val="1"/>
          <w:numId w:val="10"/>
        </w:numPr>
        <w:rPr>
          <w:lang w:val="vi-VN"/>
        </w:rPr>
      </w:pPr>
      <w:proofErr w:type="spellStart"/>
      <w:r w:rsidRPr="00195B6F">
        <w:rPr>
          <w:lang w:val="vi-VN"/>
        </w:rPr>
        <w:t>Lower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wick</w:t>
      </w:r>
      <w:proofErr w:type="spellEnd"/>
      <w:r w:rsidRPr="00195B6F">
        <w:rPr>
          <w:lang w:val="vi-VN"/>
        </w:rPr>
        <w:t xml:space="preserve"> = </w:t>
      </w:r>
      <w:proofErr w:type="spellStart"/>
      <w:r w:rsidRPr="00195B6F">
        <w:rPr>
          <w:lang w:val="vi-VN"/>
        </w:rPr>
        <w:t>distance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from</w:t>
      </w:r>
      <w:proofErr w:type="spellEnd"/>
      <w:r w:rsidRPr="00195B6F">
        <w:rPr>
          <w:lang w:val="vi-VN"/>
        </w:rPr>
        <w:t xml:space="preserve"> min(</w:t>
      </w:r>
      <w:proofErr w:type="spellStart"/>
      <w:r w:rsidRPr="00195B6F">
        <w:rPr>
          <w:lang w:val="vi-VN"/>
        </w:rPr>
        <w:t>Open</w:t>
      </w:r>
      <w:proofErr w:type="spellEnd"/>
      <w:r w:rsidRPr="00195B6F">
        <w:rPr>
          <w:lang w:val="vi-VN"/>
        </w:rPr>
        <w:t xml:space="preserve">, </w:t>
      </w:r>
      <w:proofErr w:type="spellStart"/>
      <w:r w:rsidRPr="00195B6F">
        <w:rPr>
          <w:lang w:val="vi-VN"/>
        </w:rPr>
        <w:t>Close</w:t>
      </w:r>
      <w:proofErr w:type="spellEnd"/>
      <w:r w:rsidRPr="00195B6F">
        <w:rPr>
          <w:lang w:val="vi-VN"/>
        </w:rPr>
        <w:t xml:space="preserve">) to </w:t>
      </w:r>
      <w:proofErr w:type="spellStart"/>
      <w:r>
        <w:rPr>
          <w:lang w:val="vi-VN"/>
        </w:rPr>
        <w:t>Low</w:t>
      </w:r>
      <w:proofErr w:type="spellEnd"/>
      <w:r>
        <w:rPr>
          <w:lang w:val="vi-VN"/>
        </w:rPr>
        <w:t xml:space="preserve">. </w:t>
      </w:r>
      <w:proofErr w:type="spellStart"/>
      <w:r w:rsidRPr="00195B6F">
        <w:rPr>
          <w:lang w:val="vi-VN"/>
        </w:rPr>
        <w:t>These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indicate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how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far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price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moved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beyond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open</w:t>
      </w:r>
      <w:proofErr w:type="spellEnd"/>
      <w:r w:rsidRPr="00195B6F">
        <w:rPr>
          <w:lang w:val="vi-VN"/>
        </w:rPr>
        <w:t>/</w:t>
      </w:r>
      <w:proofErr w:type="spellStart"/>
      <w:r w:rsidRPr="00195B6F">
        <w:rPr>
          <w:lang w:val="vi-VN"/>
        </w:rPr>
        <w:t>close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during</w:t>
      </w:r>
      <w:proofErr w:type="spellEnd"/>
      <w:r w:rsidRPr="00195B6F">
        <w:rPr>
          <w:lang w:val="vi-VN"/>
        </w:rPr>
        <w:t xml:space="preserve"> the </w:t>
      </w:r>
      <w:proofErr w:type="spellStart"/>
      <w:r w:rsidRPr="00195B6F">
        <w:rPr>
          <w:lang w:val="vi-VN"/>
        </w:rPr>
        <w:t>period</w:t>
      </w:r>
      <w:proofErr w:type="spellEnd"/>
      <w:r w:rsidRPr="00195B6F">
        <w:rPr>
          <w:lang w:val="vi-VN"/>
        </w:rPr>
        <w:t>.</w:t>
      </w:r>
    </w:p>
    <w:p w14:paraId="6484A521" w14:textId="77777777" w:rsidR="00195B6F" w:rsidRPr="00195B6F" w:rsidRDefault="00195B6F" w:rsidP="00195B6F">
      <w:pPr>
        <w:rPr>
          <w:lang w:val="vi-VN"/>
        </w:rPr>
      </w:pPr>
    </w:p>
    <w:p w14:paraId="16801521" w14:textId="0B897437" w:rsidR="00195B6F" w:rsidRPr="00195B6F" w:rsidRDefault="00195B6F" w:rsidP="00195B6F">
      <w:pPr>
        <w:rPr>
          <w:lang w:val="vi-VN"/>
        </w:rPr>
      </w:pPr>
      <w:proofErr w:type="spellStart"/>
      <w:r w:rsidRPr="00195B6F">
        <w:rPr>
          <w:lang w:val="vi-VN"/>
        </w:rPr>
        <w:t>Why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this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is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richer</w:t>
      </w:r>
      <w:proofErr w:type="spellEnd"/>
      <w:r w:rsidRPr="00195B6F">
        <w:rPr>
          <w:lang w:val="vi-VN"/>
        </w:rPr>
        <w:t xml:space="preserve"> than a </w:t>
      </w:r>
      <w:proofErr w:type="spellStart"/>
      <w:r w:rsidRPr="00195B6F">
        <w:rPr>
          <w:lang w:val="vi-VN"/>
        </w:rPr>
        <w:t>line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chart</w:t>
      </w:r>
      <w:proofErr w:type="spellEnd"/>
      <w:r w:rsidRPr="00195B6F">
        <w:rPr>
          <w:lang w:val="vi-VN"/>
        </w:rPr>
        <w:t>:</w:t>
      </w:r>
    </w:p>
    <w:p w14:paraId="4AB75826" w14:textId="77777777" w:rsidR="00195B6F" w:rsidRPr="00195B6F" w:rsidRDefault="00195B6F" w:rsidP="00195B6F">
      <w:pPr>
        <w:pStyle w:val="ListParagraph"/>
        <w:numPr>
          <w:ilvl w:val="0"/>
          <w:numId w:val="11"/>
        </w:numPr>
        <w:rPr>
          <w:lang w:val="vi-VN"/>
        </w:rPr>
      </w:pPr>
      <w:r w:rsidRPr="00195B6F">
        <w:rPr>
          <w:lang w:val="vi-VN"/>
        </w:rPr>
        <w:t xml:space="preserve">A </w:t>
      </w:r>
      <w:proofErr w:type="spellStart"/>
      <w:r w:rsidRPr="00195B6F">
        <w:rPr>
          <w:lang w:val="vi-VN"/>
        </w:rPr>
        <w:t>standard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line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chart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often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plots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only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Close</w:t>
      </w:r>
      <w:proofErr w:type="spellEnd"/>
      <w:r w:rsidRPr="00195B6F">
        <w:rPr>
          <w:lang w:val="vi-VN"/>
        </w:rPr>
        <w:t xml:space="preserve">, </w:t>
      </w:r>
      <w:proofErr w:type="spellStart"/>
      <w:r w:rsidRPr="00195B6F">
        <w:rPr>
          <w:lang w:val="vi-VN"/>
        </w:rPr>
        <w:t>which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hides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intraday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extremes</w:t>
      </w:r>
      <w:proofErr w:type="spellEnd"/>
      <w:r w:rsidRPr="00195B6F">
        <w:rPr>
          <w:lang w:val="vi-VN"/>
        </w:rPr>
        <w:t>.</w:t>
      </w:r>
    </w:p>
    <w:p w14:paraId="76BD7661" w14:textId="77777777" w:rsidR="00195B6F" w:rsidRPr="00195B6F" w:rsidRDefault="00195B6F" w:rsidP="00195B6F">
      <w:pPr>
        <w:pStyle w:val="ListParagraph"/>
        <w:numPr>
          <w:ilvl w:val="0"/>
          <w:numId w:val="11"/>
        </w:numPr>
        <w:rPr>
          <w:lang w:val="vi-VN"/>
        </w:rPr>
      </w:pPr>
      <w:proofErr w:type="spellStart"/>
      <w:r w:rsidRPr="00195B6F">
        <w:rPr>
          <w:lang w:val="vi-VN"/>
        </w:rPr>
        <w:t>Candlesticks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reveal</w:t>
      </w:r>
      <w:proofErr w:type="spellEnd"/>
      <w:r w:rsidRPr="00195B6F">
        <w:rPr>
          <w:lang w:val="vi-VN"/>
        </w:rPr>
        <w:t>:</w:t>
      </w:r>
    </w:p>
    <w:p w14:paraId="5D735981" w14:textId="77777777" w:rsidR="00195B6F" w:rsidRPr="00195B6F" w:rsidRDefault="00195B6F" w:rsidP="00195B6F">
      <w:pPr>
        <w:pStyle w:val="ListParagraph"/>
        <w:numPr>
          <w:ilvl w:val="1"/>
          <w:numId w:val="11"/>
        </w:numPr>
        <w:rPr>
          <w:lang w:val="vi-VN"/>
        </w:rPr>
      </w:pPr>
      <w:proofErr w:type="spellStart"/>
      <w:r w:rsidRPr="00195B6F">
        <w:rPr>
          <w:lang w:val="vi-VN"/>
        </w:rPr>
        <w:t>volatility</w:t>
      </w:r>
      <w:proofErr w:type="spellEnd"/>
      <w:r w:rsidRPr="00195B6F">
        <w:rPr>
          <w:lang w:val="vi-VN"/>
        </w:rPr>
        <w:t xml:space="preserve"> (long </w:t>
      </w:r>
      <w:proofErr w:type="spellStart"/>
      <w:r w:rsidRPr="00195B6F">
        <w:rPr>
          <w:lang w:val="vi-VN"/>
        </w:rPr>
        <w:t>wicks</w:t>
      </w:r>
      <w:proofErr w:type="spellEnd"/>
      <w:r w:rsidRPr="00195B6F">
        <w:rPr>
          <w:lang w:val="vi-VN"/>
        </w:rPr>
        <w:t>)</w:t>
      </w:r>
    </w:p>
    <w:p w14:paraId="2D3D83DB" w14:textId="77777777" w:rsidR="00195B6F" w:rsidRPr="00195B6F" w:rsidRDefault="00195B6F" w:rsidP="00195B6F">
      <w:pPr>
        <w:pStyle w:val="ListParagraph"/>
        <w:numPr>
          <w:ilvl w:val="1"/>
          <w:numId w:val="11"/>
        </w:numPr>
        <w:rPr>
          <w:lang w:val="vi-VN"/>
        </w:rPr>
      </w:pPr>
      <w:proofErr w:type="spellStart"/>
      <w:r w:rsidRPr="00195B6F">
        <w:rPr>
          <w:lang w:val="vi-VN"/>
        </w:rPr>
        <w:t>price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rejection</w:t>
      </w:r>
      <w:proofErr w:type="spellEnd"/>
      <w:r w:rsidRPr="00195B6F">
        <w:rPr>
          <w:lang w:val="vi-VN"/>
        </w:rPr>
        <w:t xml:space="preserve"> (</w:t>
      </w:r>
      <w:proofErr w:type="spellStart"/>
      <w:r w:rsidRPr="00195B6F">
        <w:rPr>
          <w:lang w:val="vi-VN"/>
        </w:rPr>
        <w:t>wick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spikes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that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reverse</w:t>
      </w:r>
      <w:proofErr w:type="spellEnd"/>
      <w:r w:rsidRPr="00195B6F">
        <w:rPr>
          <w:lang w:val="vi-VN"/>
        </w:rPr>
        <w:t>)</w:t>
      </w:r>
    </w:p>
    <w:p w14:paraId="2BF821CE" w14:textId="77777777" w:rsidR="00195B6F" w:rsidRPr="00195B6F" w:rsidRDefault="00195B6F" w:rsidP="00195B6F">
      <w:pPr>
        <w:pStyle w:val="ListParagraph"/>
        <w:numPr>
          <w:ilvl w:val="1"/>
          <w:numId w:val="11"/>
        </w:numPr>
        <w:rPr>
          <w:lang w:val="vi-VN"/>
        </w:rPr>
      </w:pPr>
      <w:proofErr w:type="spellStart"/>
      <w:r w:rsidRPr="00195B6F">
        <w:rPr>
          <w:lang w:val="vi-VN"/>
        </w:rPr>
        <w:t>momentum</w:t>
      </w:r>
      <w:proofErr w:type="spellEnd"/>
      <w:r w:rsidRPr="00195B6F">
        <w:rPr>
          <w:lang w:val="vi-VN"/>
        </w:rPr>
        <w:t xml:space="preserve"> (</w:t>
      </w:r>
      <w:proofErr w:type="spellStart"/>
      <w:r w:rsidRPr="00195B6F">
        <w:rPr>
          <w:lang w:val="vi-VN"/>
        </w:rPr>
        <w:t>large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bodies</w:t>
      </w:r>
      <w:proofErr w:type="spellEnd"/>
      <w:r w:rsidRPr="00195B6F">
        <w:rPr>
          <w:lang w:val="vi-VN"/>
        </w:rPr>
        <w:t>)</w:t>
      </w:r>
    </w:p>
    <w:p w14:paraId="7023BBFB" w14:textId="6935ACFB" w:rsidR="00195B6F" w:rsidRDefault="00195B6F" w:rsidP="00195B6F">
      <w:pPr>
        <w:pStyle w:val="ListParagraph"/>
        <w:numPr>
          <w:ilvl w:val="1"/>
          <w:numId w:val="11"/>
        </w:numPr>
        <w:rPr>
          <w:lang w:val="vi-VN"/>
        </w:rPr>
      </w:pPr>
      <w:r w:rsidRPr="00195B6F">
        <w:rPr>
          <w:lang w:val="vi-VN"/>
        </w:rPr>
        <w:t xml:space="preserve">So </w:t>
      </w:r>
      <w:proofErr w:type="spellStart"/>
      <w:r w:rsidRPr="00195B6F">
        <w:rPr>
          <w:lang w:val="vi-VN"/>
        </w:rPr>
        <w:t>candlesticks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preserve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more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market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structure</w:t>
      </w:r>
      <w:proofErr w:type="spellEnd"/>
      <w:r w:rsidRPr="00195B6F">
        <w:rPr>
          <w:lang w:val="vi-VN"/>
        </w:rPr>
        <w:t xml:space="preserve"> than “</w:t>
      </w:r>
      <w:proofErr w:type="spellStart"/>
      <w:r w:rsidRPr="00195B6F">
        <w:rPr>
          <w:lang w:val="vi-VN"/>
        </w:rPr>
        <w:t>Close-only</w:t>
      </w:r>
      <w:proofErr w:type="spellEnd"/>
      <w:r w:rsidRPr="00195B6F">
        <w:rPr>
          <w:lang w:val="vi-VN"/>
        </w:rPr>
        <w:t xml:space="preserve">” </w:t>
      </w:r>
      <w:proofErr w:type="spellStart"/>
      <w:r w:rsidRPr="00195B6F">
        <w:rPr>
          <w:lang w:val="vi-VN"/>
        </w:rPr>
        <w:t>lines</w:t>
      </w:r>
      <w:proofErr w:type="spellEnd"/>
      <w:r w:rsidRPr="00195B6F">
        <w:rPr>
          <w:lang w:val="vi-VN"/>
        </w:rPr>
        <w:t>.</w:t>
      </w:r>
    </w:p>
    <w:p w14:paraId="7E237FA6" w14:textId="77777777" w:rsidR="00195B6F" w:rsidRDefault="00195B6F" w:rsidP="00195B6F">
      <w:pPr>
        <w:pStyle w:val="ListParagraph"/>
        <w:ind w:left="1440"/>
        <w:rPr>
          <w:lang w:val="vi-VN"/>
        </w:rPr>
      </w:pPr>
    </w:p>
    <w:p w14:paraId="6F46A875" w14:textId="77777777" w:rsidR="00195B6F" w:rsidRDefault="00195B6F" w:rsidP="00195B6F">
      <w:pPr>
        <w:pStyle w:val="ListParagraph"/>
        <w:ind w:left="1440"/>
        <w:rPr>
          <w:lang w:val="vi-VN"/>
        </w:rPr>
      </w:pPr>
    </w:p>
    <w:p w14:paraId="5A454BB7" w14:textId="04085DCC" w:rsidR="00195B6F" w:rsidRDefault="00195B6F" w:rsidP="00195B6F">
      <w:pPr>
        <w:pStyle w:val="Heading1"/>
        <w:rPr>
          <w:lang w:val="vi-VN"/>
        </w:rPr>
      </w:pPr>
      <w:bookmarkStart w:id="2" w:name="_Toc225673288"/>
      <w:r>
        <w:rPr>
          <w:lang w:val="vi-VN"/>
        </w:rPr>
        <w:t>2.</w:t>
      </w:r>
      <w:r w:rsidRPr="00195B6F">
        <w:rPr>
          <w:lang w:val="vi-VN"/>
        </w:rPr>
        <w:t xml:space="preserve">In </w:t>
      </w:r>
      <w:proofErr w:type="spellStart"/>
      <w:r w:rsidRPr="00195B6F">
        <w:rPr>
          <w:lang w:val="vi-VN"/>
        </w:rPr>
        <w:t>your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Boxplot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visualization</w:t>
      </w:r>
      <w:proofErr w:type="spellEnd"/>
      <w:r w:rsidRPr="00195B6F">
        <w:rPr>
          <w:lang w:val="vi-VN"/>
        </w:rPr>
        <w:t xml:space="preserve">, </w:t>
      </w:r>
      <w:proofErr w:type="spellStart"/>
      <w:r w:rsidRPr="00195B6F">
        <w:rPr>
          <w:lang w:val="vi-VN"/>
        </w:rPr>
        <w:t>you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use</w:t>
      </w:r>
      <w:proofErr w:type="spellEnd"/>
      <w:r w:rsidRPr="00195B6F">
        <w:rPr>
          <w:lang w:val="vi-VN"/>
        </w:rPr>
        <w:t xml:space="preserve"> a "</w:t>
      </w:r>
      <w:proofErr w:type="spellStart"/>
      <w:r w:rsidRPr="00195B6F">
        <w:rPr>
          <w:lang w:val="vi-VN"/>
        </w:rPr>
        <w:t>moving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window</w:t>
      </w:r>
      <w:proofErr w:type="spellEnd"/>
      <w:r w:rsidRPr="00195B6F">
        <w:rPr>
          <w:lang w:val="vi-VN"/>
        </w:rPr>
        <w:t xml:space="preserve">." </w:t>
      </w:r>
      <w:proofErr w:type="spellStart"/>
      <w:r w:rsidRPr="00195B6F">
        <w:rPr>
          <w:lang w:val="vi-VN"/>
        </w:rPr>
        <w:t>How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does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visualizing</w:t>
      </w:r>
      <w:proofErr w:type="spellEnd"/>
      <w:r w:rsidRPr="00195B6F">
        <w:rPr>
          <w:lang w:val="vi-VN"/>
        </w:rPr>
        <w:t xml:space="preserve"> the </w:t>
      </w:r>
      <w:proofErr w:type="spellStart"/>
      <w:r w:rsidRPr="00195B6F">
        <w:rPr>
          <w:lang w:val="vi-VN"/>
        </w:rPr>
        <w:t>distribution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of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prices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over</w:t>
      </w:r>
      <w:proofErr w:type="spellEnd"/>
      <w:r w:rsidRPr="00195B6F">
        <w:rPr>
          <w:lang w:val="vi-VN"/>
        </w:rPr>
        <w:t xml:space="preserve"> n </w:t>
      </w:r>
      <w:proofErr w:type="spellStart"/>
      <w:r w:rsidRPr="00195B6F">
        <w:rPr>
          <w:lang w:val="vi-VN"/>
        </w:rPr>
        <w:t>days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help</w:t>
      </w:r>
      <w:proofErr w:type="spellEnd"/>
      <w:r w:rsidRPr="00195B6F">
        <w:rPr>
          <w:lang w:val="vi-VN"/>
        </w:rPr>
        <w:t xml:space="preserve"> in </w:t>
      </w:r>
      <w:proofErr w:type="spellStart"/>
      <w:r w:rsidRPr="00195B6F">
        <w:rPr>
          <w:lang w:val="vi-VN"/>
        </w:rPr>
        <w:t>identifying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market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volatility</w:t>
      </w:r>
      <w:proofErr w:type="spellEnd"/>
      <w:r w:rsidRPr="00195B6F">
        <w:rPr>
          <w:lang w:val="vi-VN"/>
        </w:rPr>
        <w:t>?</w:t>
      </w:r>
      <w:bookmarkEnd w:id="2"/>
    </w:p>
    <w:p w14:paraId="000743E9" w14:textId="77777777" w:rsidR="00195B6F" w:rsidRDefault="00195B6F" w:rsidP="00195B6F">
      <w:pPr>
        <w:rPr>
          <w:lang w:val="vi-VN"/>
        </w:rPr>
      </w:pPr>
    </w:p>
    <w:p w14:paraId="3C3AAD11" w14:textId="3333F24A" w:rsidR="00195B6F" w:rsidRPr="00195B6F" w:rsidRDefault="00195B6F" w:rsidP="00195B6F">
      <w:pPr>
        <w:rPr>
          <w:lang w:val="vi-VN"/>
        </w:rPr>
      </w:pPr>
      <w:proofErr w:type="spellStart"/>
      <w:r w:rsidRPr="00195B6F">
        <w:rPr>
          <w:lang w:val="vi-VN"/>
        </w:rPr>
        <w:t>How</w:t>
      </w:r>
      <w:proofErr w:type="spellEnd"/>
      <w:r w:rsidRPr="00195B6F">
        <w:rPr>
          <w:lang w:val="vi-VN"/>
        </w:rPr>
        <w:t xml:space="preserve"> I </w:t>
      </w:r>
      <w:proofErr w:type="spellStart"/>
      <w:r w:rsidRPr="00195B6F">
        <w:rPr>
          <w:lang w:val="vi-VN"/>
        </w:rPr>
        <w:t>implemented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it</w:t>
      </w:r>
      <w:proofErr w:type="spellEnd"/>
      <w:r w:rsidRPr="00195B6F">
        <w:rPr>
          <w:lang w:val="vi-VN"/>
        </w:rPr>
        <w:t>:</w:t>
      </w:r>
    </w:p>
    <w:p w14:paraId="320E2B63" w14:textId="77777777" w:rsidR="00195B6F" w:rsidRPr="00195B6F" w:rsidRDefault="00195B6F" w:rsidP="00195B6F">
      <w:pPr>
        <w:pStyle w:val="ListParagraph"/>
        <w:numPr>
          <w:ilvl w:val="0"/>
          <w:numId w:val="12"/>
        </w:numPr>
        <w:rPr>
          <w:lang w:val="vi-VN"/>
        </w:rPr>
      </w:pPr>
      <w:r w:rsidRPr="00195B6F">
        <w:rPr>
          <w:lang w:val="vi-VN"/>
        </w:rPr>
        <w:t xml:space="preserve">I </w:t>
      </w:r>
      <w:proofErr w:type="spellStart"/>
      <w:r w:rsidRPr="00195B6F">
        <w:rPr>
          <w:lang w:val="vi-VN"/>
        </w:rPr>
        <w:t>create</w:t>
      </w:r>
      <w:proofErr w:type="spellEnd"/>
      <w:r w:rsidRPr="00195B6F">
        <w:rPr>
          <w:lang w:val="vi-VN"/>
        </w:rPr>
        <w:t xml:space="preserve"> a </w:t>
      </w:r>
      <w:proofErr w:type="spellStart"/>
      <w:r w:rsidRPr="00195B6F">
        <w:rPr>
          <w:lang w:val="vi-VN"/>
        </w:rPr>
        <w:t>series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of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boxplots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from</w:t>
      </w:r>
      <w:proofErr w:type="spellEnd"/>
      <w:r w:rsidRPr="00195B6F">
        <w:rPr>
          <w:lang w:val="vi-VN"/>
        </w:rPr>
        <w:t xml:space="preserve"> a </w:t>
      </w:r>
      <w:proofErr w:type="spellStart"/>
      <w:r w:rsidRPr="00195B6F">
        <w:rPr>
          <w:lang w:val="vi-VN"/>
        </w:rPr>
        <w:t>moving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window</w:t>
      </w:r>
      <w:proofErr w:type="spellEnd"/>
      <w:r w:rsidRPr="00195B6F">
        <w:rPr>
          <w:lang w:val="vi-VN"/>
        </w:rPr>
        <w:t>:</w:t>
      </w:r>
    </w:p>
    <w:p w14:paraId="5530EDE8" w14:textId="7A21BD5A" w:rsidR="00195B6F" w:rsidRPr="008710EA" w:rsidRDefault="00195B6F" w:rsidP="008710EA">
      <w:pPr>
        <w:pStyle w:val="ListParagraph"/>
        <w:numPr>
          <w:ilvl w:val="1"/>
          <w:numId w:val="12"/>
        </w:numPr>
        <w:rPr>
          <w:lang w:val="vi-VN"/>
        </w:rPr>
      </w:pPr>
      <w:proofErr w:type="spellStart"/>
      <w:r w:rsidRPr="00195B6F">
        <w:rPr>
          <w:lang w:val="vi-VN"/>
        </w:rPr>
        <w:t>window_size</w:t>
      </w:r>
      <w:proofErr w:type="spellEnd"/>
      <w:r w:rsidRPr="00195B6F">
        <w:rPr>
          <w:lang w:val="vi-VN"/>
        </w:rPr>
        <w:t xml:space="preserve"> = n </w:t>
      </w:r>
      <w:proofErr w:type="spellStart"/>
      <w:r w:rsidRPr="00195B6F">
        <w:rPr>
          <w:lang w:val="vi-VN"/>
        </w:rPr>
        <w:t>days</w:t>
      </w:r>
      <w:proofErr w:type="spellEnd"/>
      <w:r w:rsidRPr="00195B6F">
        <w:rPr>
          <w:lang w:val="vi-VN"/>
        </w:rPr>
        <w:t xml:space="preserve"> (</w:t>
      </w:r>
      <w:proofErr w:type="spellStart"/>
      <w:r w:rsidRPr="00195B6F">
        <w:rPr>
          <w:lang w:val="vi-VN"/>
        </w:rPr>
        <w:t>e.g</w:t>
      </w:r>
      <w:proofErr w:type="spellEnd"/>
      <w:r w:rsidRPr="00195B6F">
        <w:rPr>
          <w:lang w:val="vi-VN"/>
        </w:rPr>
        <w:t>., 20)</w:t>
      </w:r>
    </w:p>
    <w:p w14:paraId="6BD439BE" w14:textId="5A57B264" w:rsidR="00195B6F" w:rsidRDefault="00195B6F" w:rsidP="00195B6F">
      <w:pPr>
        <w:pStyle w:val="ListParagraph"/>
        <w:numPr>
          <w:ilvl w:val="1"/>
          <w:numId w:val="12"/>
        </w:numPr>
        <w:rPr>
          <w:lang w:val="vi-VN"/>
        </w:rPr>
      </w:pPr>
      <w:proofErr w:type="spellStart"/>
      <w:r w:rsidRPr="00195B6F">
        <w:rPr>
          <w:lang w:val="vi-VN"/>
        </w:rPr>
        <w:t>step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controls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how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far</w:t>
      </w:r>
      <w:proofErr w:type="spellEnd"/>
      <w:r w:rsidRPr="00195B6F">
        <w:rPr>
          <w:lang w:val="vi-VN"/>
        </w:rPr>
        <w:t xml:space="preserve"> the </w:t>
      </w:r>
      <w:proofErr w:type="spellStart"/>
      <w:r w:rsidRPr="00195B6F">
        <w:rPr>
          <w:lang w:val="vi-VN"/>
        </w:rPr>
        <w:t>window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shifts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each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time</w:t>
      </w:r>
      <w:proofErr w:type="spellEnd"/>
      <w:r w:rsidRPr="00195B6F">
        <w:rPr>
          <w:lang w:val="vi-VN"/>
        </w:rPr>
        <w:t xml:space="preserve"> (</w:t>
      </w:r>
      <w:proofErr w:type="spellStart"/>
      <w:r w:rsidRPr="00195B6F">
        <w:rPr>
          <w:lang w:val="vi-VN"/>
        </w:rPr>
        <w:t>e.g</w:t>
      </w:r>
      <w:proofErr w:type="spellEnd"/>
      <w:r w:rsidRPr="00195B6F">
        <w:rPr>
          <w:lang w:val="vi-VN"/>
        </w:rPr>
        <w:t>., 5)</w:t>
      </w:r>
      <w:r>
        <w:rPr>
          <w:lang w:val="vi-VN"/>
        </w:rPr>
        <w:t xml:space="preserve">. </w:t>
      </w:r>
      <w:proofErr w:type="spellStart"/>
      <w:r w:rsidRPr="00195B6F">
        <w:rPr>
          <w:lang w:val="vi-VN"/>
        </w:rPr>
        <w:t>Each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boxplot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is</w:t>
      </w:r>
      <w:proofErr w:type="spellEnd"/>
      <w:r w:rsidRPr="00195B6F">
        <w:rPr>
          <w:lang w:val="vi-VN"/>
        </w:rPr>
        <w:t xml:space="preserve"> the </w:t>
      </w:r>
      <w:proofErr w:type="spellStart"/>
      <w:r w:rsidRPr="00195B6F">
        <w:rPr>
          <w:lang w:val="vi-VN"/>
        </w:rPr>
        <w:t>distribution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of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prices</w:t>
      </w:r>
      <w:proofErr w:type="spellEnd"/>
      <w:r w:rsidRPr="00195B6F">
        <w:rPr>
          <w:lang w:val="vi-VN"/>
        </w:rPr>
        <w:t xml:space="preserve"> in </w:t>
      </w:r>
      <w:proofErr w:type="spellStart"/>
      <w:r w:rsidRPr="00195B6F">
        <w:rPr>
          <w:lang w:val="vi-VN"/>
        </w:rPr>
        <w:t>that</w:t>
      </w:r>
      <w:proofErr w:type="spellEnd"/>
      <w:r w:rsidRPr="00195B6F">
        <w:rPr>
          <w:lang w:val="vi-VN"/>
        </w:rPr>
        <w:t xml:space="preserve"> </w:t>
      </w:r>
      <w:proofErr w:type="spellStart"/>
      <w:r w:rsidRPr="00195B6F">
        <w:rPr>
          <w:lang w:val="vi-VN"/>
        </w:rPr>
        <w:t>window</w:t>
      </w:r>
      <w:proofErr w:type="spellEnd"/>
      <w:r w:rsidRPr="00195B6F">
        <w:rPr>
          <w:lang w:val="vi-VN"/>
        </w:rPr>
        <w:t>.</w:t>
      </w:r>
    </w:p>
    <w:p w14:paraId="36BC6E60" w14:textId="77777777" w:rsidR="008710EA" w:rsidRDefault="008710EA" w:rsidP="008710EA">
      <w:pPr>
        <w:pStyle w:val="ListParagraph"/>
        <w:ind w:left="1440"/>
        <w:rPr>
          <w:lang w:val="vi-VN"/>
        </w:rPr>
      </w:pPr>
    </w:p>
    <w:p w14:paraId="30233269" w14:textId="5456B613" w:rsidR="008710EA" w:rsidRDefault="008710EA" w:rsidP="008710EA">
      <w:pPr>
        <w:pStyle w:val="ListParagraph"/>
        <w:ind w:left="1440"/>
        <w:rPr>
          <w:lang w:val="vi-VN"/>
        </w:rPr>
      </w:pPr>
      <w:r w:rsidRPr="008710EA">
        <w:rPr>
          <w:lang w:val="vi-VN"/>
        </w:rPr>
        <w:drawing>
          <wp:inline distT="0" distB="0" distL="0" distR="0" wp14:anchorId="1D93E9B2" wp14:editId="731903EB">
            <wp:extent cx="4242021" cy="1822347"/>
            <wp:effectExtent l="0" t="0" r="6350" b="6985"/>
            <wp:docPr id="18575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04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6720" cy="182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2E795" w14:textId="77777777" w:rsidR="008710EA" w:rsidRDefault="008710EA" w:rsidP="008710EA">
      <w:pPr>
        <w:pStyle w:val="ListParagraph"/>
        <w:ind w:left="1440"/>
        <w:rPr>
          <w:lang w:val="vi-VN"/>
        </w:rPr>
      </w:pPr>
    </w:p>
    <w:p w14:paraId="45C232CD" w14:textId="5B6DBB36" w:rsidR="008710EA" w:rsidRPr="008710EA" w:rsidRDefault="008710EA" w:rsidP="008710EA">
      <w:pPr>
        <w:rPr>
          <w:lang w:val="vi-VN"/>
        </w:rPr>
      </w:pPr>
      <w:proofErr w:type="spellStart"/>
      <w:r w:rsidRPr="008710EA">
        <w:rPr>
          <w:lang w:val="vi-VN"/>
        </w:rPr>
        <w:t>How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it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helps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detect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volatility</w:t>
      </w:r>
      <w:proofErr w:type="spellEnd"/>
      <w:r w:rsidRPr="008710EA">
        <w:rPr>
          <w:lang w:val="vi-VN"/>
        </w:rPr>
        <w:t>:</w:t>
      </w:r>
    </w:p>
    <w:p w14:paraId="4623C202" w14:textId="77777777" w:rsidR="008710EA" w:rsidRPr="008710EA" w:rsidRDefault="008710EA" w:rsidP="008710EA">
      <w:pPr>
        <w:pStyle w:val="ListParagraph"/>
        <w:numPr>
          <w:ilvl w:val="0"/>
          <w:numId w:val="12"/>
        </w:numPr>
        <w:rPr>
          <w:lang w:val="vi-VN"/>
        </w:rPr>
      </w:pPr>
      <w:proofErr w:type="spellStart"/>
      <w:r w:rsidRPr="008710EA">
        <w:rPr>
          <w:lang w:val="vi-VN"/>
        </w:rPr>
        <w:lastRenderedPageBreak/>
        <w:t>Boxplots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summarize</w:t>
      </w:r>
      <w:proofErr w:type="spellEnd"/>
      <w:r w:rsidRPr="008710EA">
        <w:rPr>
          <w:lang w:val="vi-VN"/>
        </w:rPr>
        <w:t xml:space="preserve"> a </w:t>
      </w:r>
      <w:proofErr w:type="spellStart"/>
      <w:r w:rsidRPr="008710EA">
        <w:rPr>
          <w:lang w:val="vi-VN"/>
        </w:rPr>
        <w:t>window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using</w:t>
      </w:r>
      <w:proofErr w:type="spellEnd"/>
      <w:r w:rsidRPr="008710EA">
        <w:rPr>
          <w:lang w:val="vi-VN"/>
        </w:rPr>
        <w:t>:</w:t>
      </w:r>
    </w:p>
    <w:p w14:paraId="64D690E7" w14:textId="77777777" w:rsidR="008710EA" w:rsidRPr="008710EA" w:rsidRDefault="008710EA" w:rsidP="008710EA">
      <w:pPr>
        <w:pStyle w:val="ListParagraph"/>
        <w:numPr>
          <w:ilvl w:val="1"/>
          <w:numId w:val="12"/>
        </w:numPr>
        <w:rPr>
          <w:lang w:val="vi-VN"/>
        </w:rPr>
      </w:pPr>
      <w:proofErr w:type="spellStart"/>
      <w:r w:rsidRPr="008710EA">
        <w:rPr>
          <w:lang w:val="vi-VN"/>
        </w:rPr>
        <w:t>median</w:t>
      </w:r>
      <w:proofErr w:type="spellEnd"/>
      <w:r w:rsidRPr="008710EA">
        <w:rPr>
          <w:lang w:val="vi-VN"/>
        </w:rPr>
        <w:t xml:space="preserve"> (</w:t>
      </w:r>
      <w:proofErr w:type="spellStart"/>
      <w:r w:rsidRPr="008710EA">
        <w:rPr>
          <w:lang w:val="vi-VN"/>
        </w:rPr>
        <w:t>middle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line</w:t>
      </w:r>
      <w:proofErr w:type="spellEnd"/>
      <w:r w:rsidRPr="008710EA">
        <w:rPr>
          <w:lang w:val="vi-VN"/>
        </w:rPr>
        <w:t>),</w:t>
      </w:r>
    </w:p>
    <w:p w14:paraId="1681E761" w14:textId="77777777" w:rsidR="008710EA" w:rsidRPr="008710EA" w:rsidRDefault="008710EA" w:rsidP="008710EA">
      <w:pPr>
        <w:pStyle w:val="ListParagraph"/>
        <w:numPr>
          <w:ilvl w:val="1"/>
          <w:numId w:val="12"/>
        </w:numPr>
        <w:rPr>
          <w:lang w:val="vi-VN"/>
        </w:rPr>
      </w:pPr>
      <w:proofErr w:type="spellStart"/>
      <w:r w:rsidRPr="008710EA">
        <w:rPr>
          <w:lang w:val="vi-VN"/>
        </w:rPr>
        <w:t>interquartile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range</w:t>
      </w:r>
      <w:proofErr w:type="spellEnd"/>
      <w:r w:rsidRPr="008710EA">
        <w:rPr>
          <w:lang w:val="vi-VN"/>
        </w:rPr>
        <w:t xml:space="preserve"> (IQR: Q3–Q1, “</w:t>
      </w:r>
      <w:proofErr w:type="spellStart"/>
      <w:r w:rsidRPr="008710EA">
        <w:rPr>
          <w:lang w:val="vi-VN"/>
        </w:rPr>
        <w:t>box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height</w:t>
      </w:r>
      <w:proofErr w:type="spellEnd"/>
      <w:r w:rsidRPr="008710EA">
        <w:rPr>
          <w:lang w:val="vi-VN"/>
        </w:rPr>
        <w:t>”),</w:t>
      </w:r>
    </w:p>
    <w:p w14:paraId="10963893" w14:textId="77777777" w:rsidR="008710EA" w:rsidRPr="008710EA" w:rsidRDefault="008710EA" w:rsidP="008710EA">
      <w:pPr>
        <w:pStyle w:val="ListParagraph"/>
        <w:numPr>
          <w:ilvl w:val="1"/>
          <w:numId w:val="12"/>
        </w:numPr>
        <w:rPr>
          <w:lang w:val="vi-VN"/>
        </w:rPr>
      </w:pPr>
      <w:proofErr w:type="spellStart"/>
      <w:r w:rsidRPr="008710EA">
        <w:rPr>
          <w:lang w:val="vi-VN"/>
        </w:rPr>
        <w:t>whiskers</w:t>
      </w:r>
      <w:proofErr w:type="spellEnd"/>
      <w:r w:rsidRPr="008710EA">
        <w:rPr>
          <w:lang w:val="vi-VN"/>
        </w:rPr>
        <w:t xml:space="preserve"> (</w:t>
      </w:r>
      <w:proofErr w:type="spellStart"/>
      <w:r w:rsidRPr="008710EA">
        <w:rPr>
          <w:lang w:val="vi-VN"/>
        </w:rPr>
        <w:t>spread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outside</w:t>
      </w:r>
      <w:proofErr w:type="spellEnd"/>
      <w:r w:rsidRPr="008710EA">
        <w:rPr>
          <w:lang w:val="vi-VN"/>
        </w:rPr>
        <w:t xml:space="preserve"> IQR),</w:t>
      </w:r>
    </w:p>
    <w:p w14:paraId="6E052C0D" w14:textId="77777777" w:rsidR="008710EA" w:rsidRPr="008710EA" w:rsidRDefault="008710EA" w:rsidP="008710EA">
      <w:pPr>
        <w:pStyle w:val="ListParagraph"/>
        <w:numPr>
          <w:ilvl w:val="1"/>
          <w:numId w:val="12"/>
        </w:numPr>
        <w:rPr>
          <w:lang w:val="vi-VN"/>
        </w:rPr>
      </w:pPr>
      <w:proofErr w:type="spellStart"/>
      <w:r w:rsidRPr="008710EA">
        <w:rPr>
          <w:lang w:val="vi-VN"/>
        </w:rPr>
        <w:t>outliers</w:t>
      </w:r>
      <w:proofErr w:type="spellEnd"/>
      <w:r w:rsidRPr="008710EA">
        <w:rPr>
          <w:lang w:val="vi-VN"/>
        </w:rPr>
        <w:t xml:space="preserve"> (</w:t>
      </w:r>
      <w:proofErr w:type="spellStart"/>
      <w:r w:rsidRPr="008710EA">
        <w:rPr>
          <w:lang w:val="vi-VN"/>
        </w:rPr>
        <w:t>if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shown</w:t>
      </w:r>
      <w:proofErr w:type="spellEnd"/>
      <w:r w:rsidRPr="008710EA">
        <w:rPr>
          <w:lang w:val="vi-VN"/>
        </w:rPr>
        <w:t>).</w:t>
      </w:r>
    </w:p>
    <w:p w14:paraId="5777E7F5" w14:textId="77777777" w:rsidR="008710EA" w:rsidRPr="008710EA" w:rsidRDefault="008710EA" w:rsidP="008710EA">
      <w:pPr>
        <w:pStyle w:val="ListParagraph"/>
        <w:numPr>
          <w:ilvl w:val="0"/>
          <w:numId w:val="12"/>
        </w:numPr>
        <w:rPr>
          <w:lang w:val="vi-VN"/>
        </w:rPr>
      </w:pPr>
      <w:proofErr w:type="spellStart"/>
      <w:r w:rsidRPr="008710EA">
        <w:rPr>
          <w:lang w:val="vi-VN"/>
        </w:rPr>
        <w:t>Higher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volatility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windows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show</w:t>
      </w:r>
      <w:proofErr w:type="spellEnd"/>
      <w:r w:rsidRPr="008710EA">
        <w:rPr>
          <w:lang w:val="vi-VN"/>
        </w:rPr>
        <w:t>:</w:t>
      </w:r>
    </w:p>
    <w:p w14:paraId="2E0A77F3" w14:textId="77777777" w:rsidR="008710EA" w:rsidRPr="008710EA" w:rsidRDefault="008710EA" w:rsidP="008710EA">
      <w:pPr>
        <w:pStyle w:val="ListParagraph"/>
        <w:numPr>
          <w:ilvl w:val="1"/>
          <w:numId w:val="12"/>
        </w:numPr>
        <w:rPr>
          <w:lang w:val="vi-VN"/>
        </w:rPr>
      </w:pPr>
      <w:proofErr w:type="spellStart"/>
      <w:r w:rsidRPr="008710EA">
        <w:rPr>
          <w:lang w:val="vi-VN"/>
        </w:rPr>
        <w:t>taller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boxes</w:t>
      </w:r>
      <w:proofErr w:type="spellEnd"/>
      <w:r w:rsidRPr="008710EA">
        <w:rPr>
          <w:lang w:val="vi-VN"/>
        </w:rPr>
        <w:t xml:space="preserve"> (</w:t>
      </w:r>
      <w:proofErr w:type="spellStart"/>
      <w:r w:rsidRPr="008710EA">
        <w:rPr>
          <w:lang w:val="vi-VN"/>
        </w:rPr>
        <w:t>bigger</w:t>
      </w:r>
      <w:proofErr w:type="spellEnd"/>
      <w:r w:rsidRPr="008710EA">
        <w:rPr>
          <w:lang w:val="vi-VN"/>
        </w:rPr>
        <w:t xml:space="preserve"> IQR),</w:t>
      </w:r>
    </w:p>
    <w:p w14:paraId="62A865DD" w14:textId="77777777" w:rsidR="008710EA" w:rsidRPr="008710EA" w:rsidRDefault="008710EA" w:rsidP="008710EA">
      <w:pPr>
        <w:pStyle w:val="ListParagraph"/>
        <w:numPr>
          <w:ilvl w:val="1"/>
          <w:numId w:val="12"/>
        </w:numPr>
        <w:rPr>
          <w:lang w:val="vi-VN"/>
        </w:rPr>
      </w:pPr>
      <w:proofErr w:type="spellStart"/>
      <w:r w:rsidRPr="008710EA">
        <w:rPr>
          <w:lang w:val="vi-VN"/>
        </w:rPr>
        <w:t>longer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whiskers</w:t>
      </w:r>
      <w:proofErr w:type="spellEnd"/>
      <w:r w:rsidRPr="008710EA">
        <w:rPr>
          <w:lang w:val="vi-VN"/>
        </w:rPr>
        <w:t xml:space="preserve"> (</w:t>
      </w:r>
      <w:proofErr w:type="spellStart"/>
      <w:r w:rsidRPr="008710EA">
        <w:rPr>
          <w:lang w:val="vi-VN"/>
        </w:rPr>
        <w:t>wider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range</w:t>
      </w:r>
      <w:proofErr w:type="spellEnd"/>
      <w:r w:rsidRPr="008710EA">
        <w:rPr>
          <w:lang w:val="vi-VN"/>
        </w:rPr>
        <w:t>),</w:t>
      </w:r>
    </w:p>
    <w:p w14:paraId="7158BF27" w14:textId="77777777" w:rsidR="008710EA" w:rsidRPr="008710EA" w:rsidRDefault="008710EA" w:rsidP="008710EA">
      <w:pPr>
        <w:pStyle w:val="ListParagraph"/>
        <w:numPr>
          <w:ilvl w:val="1"/>
          <w:numId w:val="12"/>
        </w:numPr>
        <w:rPr>
          <w:lang w:val="vi-VN"/>
        </w:rPr>
      </w:pPr>
      <w:proofErr w:type="spellStart"/>
      <w:r w:rsidRPr="008710EA">
        <w:rPr>
          <w:lang w:val="vi-VN"/>
        </w:rPr>
        <w:t>more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frequent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outliers</w:t>
      </w:r>
      <w:proofErr w:type="spellEnd"/>
      <w:r w:rsidRPr="008710EA">
        <w:rPr>
          <w:lang w:val="vi-VN"/>
        </w:rPr>
        <w:t xml:space="preserve"> (</w:t>
      </w:r>
      <w:proofErr w:type="spellStart"/>
      <w:r w:rsidRPr="008710EA">
        <w:rPr>
          <w:lang w:val="vi-VN"/>
        </w:rPr>
        <w:t>sharp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moves</w:t>
      </w:r>
      <w:proofErr w:type="spellEnd"/>
      <w:r w:rsidRPr="008710EA">
        <w:rPr>
          <w:lang w:val="vi-VN"/>
        </w:rPr>
        <w:t>).</w:t>
      </w:r>
    </w:p>
    <w:p w14:paraId="62A3EFC5" w14:textId="74AA1C46" w:rsidR="008710EA" w:rsidRDefault="008710EA" w:rsidP="008710EA">
      <w:pPr>
        <w:pStyle w:val="ListParagraph"/>
        <w:numPr>
          <w:ilvl w:val="0"/>
          <w:numId w:val="12"/>
        </w:numPr>
        <w:rPr>
          <w:lang w:val="vi-VN"/>
        </w:rPr>
      </w:pPr>
      <w:proofErr w:type="spellStart"/>
      <w:r w:rsidRPr="008710EA">
        <w:rPr>
          <w:lang w:val="vi-VN"/>
        </w:rPr>
        <w:t>As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you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move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across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time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windows</w:t>
      </w:r>
      <w:proofErr w:type="spellEnd"/>
      <w:r w:rsidRPr="008710EA">
        <w:rPr>
          <w:lang w:val="vi-VN"/>
        </w:rPr>
        <w:t xml:space="preserve">, </w:t>
      </w:r>
      <w:proofErr w:type="spellStart"/>
      <w:r w:rsidRPr="008710EA">
        <w:rPr>
          <w:lang w:val="vi-VN"/>
        </w:rPr>
        <w:t>you</w:t>
      </w:r>
      <w:proofErr w:type="spellEnd"/>
      <w:r w:rsidRPr="008710EA">
        <w:rPr>
          <w:lang w:val="vi-VN"/>
        </w:rPr>
        <w:t xml:space="preserve"> can </w:t>
      </w:r>
      <w:proofErr w:type="spellStart"/>
      <w:r w:rsidRPr="008710EA">
        <w:rPr>
          <w:lang w:val="vi-VN"/>
        </w:rPr>
        <w:t>visually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see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when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volatility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expands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or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compresses</w:t>
      </w:r>
      <w:proofErr w:type="spellEnd"/>
      <w:r w:rsidRPr="008710EA">
        <w:rPr>
          <w:lang w:val="vi-VN"/>
        </w:rPr>
        <w:t>—</w:t>
      </w:r>
      <w:proofErr w:type="spellStart"/>
      <w:r w:rsidRPr="008710EA">
        <w:rPr>
          <w:lang w:val="vi-VN"/>
        </w:rPr>
        <w:t>much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easier</w:t>
      </w:r>
      <w:proofErr w:type="spellEnd"/>
      <w:r w:rsidRPr="008710EA">
        <w:rPr>
          <w:lang w:val="vi-VN"/>
        </w:rPr>
        <w:t xml:space="preserve"> than </w:t>
      </w:r>
      <w:proofErr w:type="spellStart"/>
      <w:r w:rsidRPr="008710EA">
        <w:rPr>
          <w:lang w:val="vi-VN"/>
        </w:rPr>
        <w:t>reading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raw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numbers</w:t>
      </w:r>
      <w:proofErr w:type="spellEnd"/>
      <w:r w:rsidRPr="008710EA">
        <w:rPr>
          <w:lang w:val="vi-VN"/>
        </w:rPr>
        <w:t>.</w:t>
      </w:r>
    </w:p>
    <w:p w14:paraId="7F462744" w14:textId="77777777" w:rsidR="008710EA" w:rsidRDefault="008710EA" w:rsidP="008710EA">
      <w:pPr>
        <w:rPr>
          <w:lang w:val="vi-VN"/>
        </w:rPr>
      </w:pPr>
    </w:p>
    <w:p w14:paraId="698E5029" w14:textId="569FEAB9" w:rsidR="008710EA" w:rsidRDefault="008710EA" w:rsidP="008710EA">
      <w:pPr>
        <w:pStyle w:val="Heading1"/>
        <w:rPr>
          <w:lang w:val="vi-VN"/>
        </w:rPr>
      </w:pPr>
      <w:bookmarkStart w:id="3" w:name="_Toc225673289"/>
      <w:r>
        <w:rPr>
          <w:lang w:val="vi-VN"/>
        </w:rPr>
        <w:t>3.</w:t>
      </w:r>
      <w:r w:rsidRPr="008710EA">
        <w:t xml:space="preserve"> </w:t>
      </w:r>
      <w:proofErr w:type="spellStart"/>
      <w:r w:rsidRPr="008710EA">
        <w:rPr>
          <w:lang w:val="vi-VN"/>
        </w:rPr>
        <w:t>Why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is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it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useful</w:t>
      </w:r>
      <w:proofErr w:type="spellEnd"/>
      <w:r w:rsidRPr="008710EA">
        <w:rPr>
          <w:lang w:val="vi-VN"/>
        </w:rPr>
        <w:t xml:space="preserve"> to </w:t>
      </w:r>
      <w:proofErr w:type="spellStart"/>
      <w:r w:rsidRPr="008710EA">
        <w:rPr>
          <w:lang w:val="vi-VN"/>
        </w:rPr>
        <w:t>save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these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visualizations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as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images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if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you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were</w:t>
      </w:r>
      <w:proofErr w:type="spellEnd"/>
      <w:r w:rsidRPr="008710EA">
        <w:rPr>
          <w:lang w:val="vi-VN"/>
        </w:rPr>
        <w:t xml:space="preserve"> to </w:t>
      </w:r>
      <w:proofErr w:type="spellStart"/>
      <w:r w:rsidRPr="008710EA">
        <w:rPr>
          <w:lang w:val="vi-VN"/>
        </w:rPr>
        <w:t>use</w:t>
      </w:r>
      <w:proofErr w:type="spellEnd"/>
      <w:r w:rsidRPr="008710EA">
        <w:rPr>
          <w:lang w:val="vi-VN"/>
        </w:rPr>
        <w:t xml:space="preserve"> a CNN-</w:t>
      </w:r>
      <w:proofErr w:type="spellStart"/>
      <w:r w:rsidRPr="008710EA">
        <w:rPr>
          <w:lang w:val="vi-VN"/>
        </w:rPr>
        <w:t>based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approach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for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prediction</w:t>
      </w:r>
      <w:proofErr w:type="spellEnd"/>
      <w:r w:rsidRPr="008710EA">
        <w:rPr>
          <w:lang w:val="vi-VN"/>
        </w:rPr>
        <w:t xml:space="preserve"> in the </w:t>
      </w:r>
      <w:proofErr w:type="spellStart"/>
      <w:r w:rsidRPr="008710EA">
        <w:rPr>
          <w:lang w:val="vi-VN"/>
        </w:rPr>
        <w:t>future</w:t>
      </w:r>
      <w:proofErr w:type="spellEnd"/>
      <w:r w:rsidRPr="008710EA">
        <w:rPr>
          <w:lang w:val="vi-VN"/>
        </w:rPr>
        <w:t>?</w:t>
      </w:r>
      <w:bookmarkEnd w:id="3"/>
    </w:p>
    <w:p w14:paraId="0E2E61DC" w14:textId="77777777" w:rsidR="008710EA" w:rsidRPr="008710EA" w:rsidRDefault="008710EA" w:rsidP="008710EA">
      <w:pPr>
        <w:rPr>
          <w:lang w:val="vi-VN"/>
        </w:rPr>
      </w:pPr>
    </w:p>
    <w:p w14:paraId="4DBAF9F5" w14:textId="246CE52D" w:rsidR="008710EA" w:rsidRPr="008710EA" w:rsidRDefault="008710EA" w:rsidP="008710EA">
      <w:pPr>
        <w:rPr>
          <w:lang w:val="vi-VN"/>
        </w:rPr>
      </w:pPr>
      <w:proofErr w:type="spellStart"/>
      <w:r w:rsidRPr="008710EA">
        <w:rPr>
          <w:lang w:val="vi-VN"/>
        </w:rPr>
        <w:t>Saving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visualizations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as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images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is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useful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because</w:t>
      </w:r>
      <w:proofErr w:type="spellEnd"/>
      <w:r w:rsidRPr="008710EA">
        <w:rPr>
          <w:lang w:val="vi-VN"/>
        </w:rPr>
        <w:t>:</w:t>
      </w:r>
    </w:p>
    <w:p w14:paraId="1914173B" w14:textId="77777777" w:rsidR="008710EA" w:rsidRPr="008710EA" w:rsidRDefault="008710EA" w:rsidP="008710EA">
      <w:pPr>
        <w:pStyle w:val="ListParagraph"/>
        <w:numPr>
          <w:ilvl w:val="0"/>
          <w:numId w:val="14"/>
        </w:numPr>
        <w:rPr>
          <w:lang w:val="vi-VN"/>
        </w:rPr>
      </w:pPr>
      <w:proofErr w:type="spellStart"/>
      <w:r w:rsidRPr="008710EA">
        <w:rPr>
          <w:lang w:val="vi-VN"/>
        </w:rPr>
        <w:t>CNNs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are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designed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for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image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inputs</w:t>
      </w:r>
      <w:proofErr w:type="spellEnd"/>
      <w:r w:rsidRPr="008710EA">
        <w:rPr>
          <w:lang w:val="vi-VN"/>
        </w:rPr>
        <w:t xml:space="preserve">, </w:t>
      </w:r>
      <w:proofErr w:type="spellStart"/>
      <w:r w:rsidRPr="008710EA">
        <w:rPr>
          <w:lang w:val="vi-VN"/>
        </w:rPr>
        <w:t>not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raw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sequences</w:t>
      </w:r>
      <w:proofErr w:type="spellEnd"/>
      <w:r w:rsidRPr="008710EA">
        <w:rPr>
          <w:lang w:val="vi-VN"/>
        </w:rPr>
        <w:t>.</w:t>
      </w:r>
    </w:p>
    <w:p w14:paraId="32CBE323" w14:textId="77777777" w:rsidR="008710EA" w:rsidRPr="008710EA" w:rsidRDefault="008710EA" w:rsidP="008710EA">
      <w:pPr>
        <w:pStyle w:val="ListParagraph"/>
        <w:numPr>
          <w:ilvl w:val="0"/>
          <w:numId w:val="14"/>
        </w:numPr>
        <w:rPr>
          <w:lang w:val="vi-VN"/>
        </w:rPr>
      </w:pPr>
      <w:proofErr w:type="spellStart"/>
      <w:r w:rsidRPr="008710EA">
        <w:rPr>
          <w:lang w:val="vi-VN"/>
        </w:rPr>
        <w:t>If</w:t>
      </w:r>
      <w:proofErr w:type="spellEnd"/>
      <w:r w:rsidRPr="008710EA">
        <w:rPr>
          <w:lang w:val="vi-VN"/>
        </w:rPr>
        <w:t xml:space="preserve"> I </w:t>
      </w:r>
      <w:proofErr w:type="spellStart"/>
      <w:r w:rsidRPr="008710EA">
        <w:rPr>
          <w:lang w:val="vi-VN"/>
        </w:rPr>
        <w:t>convert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time-series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data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into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images</w:t>
      </w:r>
      <w:proofErr w:type="spellEnd"/>
      <w:r w:rsidRPr="008710EA">
        <w:rPr>
          <w:lang w:val="vi-VN"/>
        </w:rPr>
        <w:t xml:space="preserve"> (</w:t>
      </w:r>
      <w:proofErr w:type="spellStart"/>
      <w:r w:rsidRPr="008710EA">
        <w:rPr>
          <w:lang w:val="vi-VN"/>
        </w:rPr>
        <w:t>candlestick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charts</w:t>
      </w:r>
      <w:proofErr w:type="spellEnd"/>
      <w:r w:rsidRPr="008710EA">
        <w:rPr>
          <w:lang w:val="vi-VN"/>
        </w:rPr>
        <w:t xml:space="preserve">, </w:t>
      </w:r>
      <w:proofErr w:type="spellStart"/>
      <w:r w:rsidRPr="008710EA">
        <w:rPr>
          <w:lang w:val="vi-VN"/>
        </w:rPr>
        <w:t>boxplots</w:t>
      </w:r>
      <w:proofErr w:type="spellEnd"/>
      <w:r w:rsidRPr="008710EA">
        <w:rPr>
          <w:lang w:val="vi-VN"/>
        </w:rPr>
        <w:t xml:space="preserve">), I can </w:t>
      </w:r>
      <w:proofErr w:type="spellStart"/>
      <w:r w:rsidRPr="008710EA">
        <w:rPr>
          <w:lang w:val="vi-VN"/>
        </w:rPr>
        <w:t>treat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it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like</w:t>
      </w:r>
      <w:proofErr w:type="spellEnd"/>
      <w:r w:rsidRPr="008710EA">
        <w:rPr>
          <w:lang w:val="vi-VN"/>
        </w:rPr>
        <w:t xml:space="preserve"> a </w:t>
      </w:r>
      <w:proofErr w:type="spellStart"/>
      <w:r w:rsidRPr="008710EA">
        <w:rPr>
          <w:lang w:val="vi-VN"/>
        </w:rPr>
        <w:t>pattern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recognition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task</w:t>
      </w:r>
      <w:proofErr w:type="spellEnd"/>
      <w:r w:rsidRPr="008710EA">
        <w:rPr>
          <w:lang w:val="vi-VN"/>
        </w:rPr>
        <w:t>:</w:t>
      </w:r>
    </w:p>
    <w:p w14:paraId="52D5921A" w14:textId="77777777" w:rsidR="008710EA" w:rsidRPr="008710EA" w:rsidRDefault="008710EA" w:rsidP="008710EA">
      <w:pPr>
        <w:pStyle w:val="ListParagraph"/>
        <w:numPr>
          <w:ilvl w:val="1"/>
          <w:numId w:val="14"/>
        </w:numPr>
        <w:rPr>
          <w:lang w:val="vi-VN"/>
        </w:rPr>
      </w:pPr>
      <w:r w:rsidRPr="008710EA">
        <w:rPr>
          <w:lang w:val="vi-VN"/>
        </w:rPr>
        <w:t xml:space="preserve">CNN can </w:t>
      </w:r>
      <w:proofErr w:type="spellStart"/>
      <w:r w:rsidRPr="008710EA">
        <w:rPr>
          <w:lang w:val="vi-VN"/>
        </w:rPr>
        <w:t>learn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shapes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like</w:t>
      </w:r>
      <w:proofErr w:type="spellEnd"/>
      <w:r w:rsidRPr="008710EA">
        <w:rPr>
          <w:lang w:val="vi-VN"/>
        </w:rPr>
        <w:t xml:space="preserve"> long </w:t>
      </w:r>
      <w:proofErr w:type="spellStart"/>
      <w:r w:rsidRPr="008710EA">
        <w:rPr>
          <w:lang w:val="vi-VN"/>
        </w:rPr>
        <w:t>wicks</w:t>
      </w:r>
      <w:proofErr w:type="spellEnd"/>
      <w:r w:rsidRPr="008710EA">
        <w:rPr>
          <w:lang w:val="vi-VN"/>
        </w:rPr>
        <w:t xml:space="preserve">, </w:t>
      </w:r>
      <w:proofErr w:type="spellStart"/>
      <w:r w:rsidRPr="008710EA">
        <w:rPr>
          <w:lang w:val="vi-VN"/>
        </w:rPr>
        <w:t>large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bodies</w:t>
      </w:r>
      <w:proofErr w:type="spellEnd"/>
      <w:r w:rsidRPr="008710EA">
        <w:rPr>
          <w:lang w:val="vi-VN"/>
        </w:rPr>
        <w:t xml:space="preserve">, </w:t>
      </w:r>
      <w:proofErr w:type="spellStart"/>
      <w:r w:rsidRPr="008710EA">
        <w:rPr>
          <w:lang w:val="vi-VN"/>
        </w:rPr>
        <w:t>trend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formations</w:t>
      </w:r>
      <w:proofErr w:type="spellEnd"/>
      <w:r w:rsidRPr="008710EA">
        <w:rPr>
          <w:lang w:val="vi-VN"/>
        </w:rPr>
        <w:t xml:space="preserve">, </w:t>
      </w:r>
      <w:proofErr w:type="spellStart"/>
      <w:r w:rsidRPr="008710EA">
        <w:rPr>
          <w:lang w:val="vi-VN"/>
        </w:rPr>
        <w:t>and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volatility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regimes</w:t>
      </w:r>
      <w:proofErr w:type="spellEnd"/>
      <w:r w:rsidRPr="008710EA">
        <w:rPr>
          <w:lang w:val="vi-VN"/>
        </w:rPr>
        <w:t>.</w:t>
      </w:r>
    </w:p>
    <w:p w14:paraId="6652C7DC" w14:textId="77777777" w:rsidR="008710EA" w:rsidRPr="008710EA" w:rsidRDefault="008710EA" w:rsidP="008710EA">
      <w:pPr>
        <w:pStyle w:val="ListParagraph"/>
        <w:numPr>
          <w:ilvl w:val="0"/>
          <w:numId w:val="14"/>
        </w:numPr>
        <w:rPr>
          <w:lang w:val="vi-VN"/>
        </w:rPr>
      </w:pPr>
      <w:proofErr w:type="spellStart"/>
      <w:r w:rsidRPr="008710EA">
        <w:rPr>
          <w:lang w:val="vi-VN"/>
        </w:rPr>
        <w:t>Saving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images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also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supports</w:t>
      </w:r>
      <w:proofErr w:type="spellEnd"/>
      <w:r w:rsidRPr="008710EA">
        <w:rPr>
          <w:lang w:val="vi-VN"/>
        </w:rPr>
        <w:t>:</w:t>
      </w:r>
    </w:p>
    <w:p w14:paraId="10CA29A7" w14:textId="77777777" w:rsidR="008710EA" w:rsidRPr="008710EA" w:rsidRDefault="008710EA" w:rsidP="008710EA">
      <w:pPr>
        <w:pStyle w:val="ListParagraph"/>
        <w:numPr>
          <w:ilvl w:val="1"/>
          <w:numId w:val="14"/>
        </w:numPr>
        <w:rPr>
          <w:lang w:val="vi-VN"/>
        </w:rPr>
      </w:pPr>
      <w:proofErr w:type="spellStart"/>
      <w:r w:rsidRPr="008710EA">
        <w:rPr>
          <w:lang w:val="vi-VN"/>
        </w:rPr>
        <w:t>building</w:t>
      </w:r>
      <w:proofErr w:type="spellEnd"/>
      <w:r w:rsidRPr="008710EA">
        <w:rPr>
          <w:lang w:val="vi-VN"/>
        </w:rPr>
        <w:t xml:space="preserve"> a </w:t>
      </w:r>
      <w:proofErr w:type="spellStart"/>
      <w:r w:rsidRPr="008710EA">
        <w:rPr>
          <w:lang w:val="vi-VN"/>
        </w:rPr>
        <w:t>labeled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dataset</w:t>
      </w:r>
      <w:proofErr w:type="spellEnd"/>
      <w:r w:rsidRPr="008710EA">
        <w:rPr>
          <w:lang w:val="vi-VN"/>
        </w:rPr>
        <w:t xml:space="preserve"> (</w:t>
      </w:r>
      <w:proofErr w:type="spellStart"/>
      <w:r w:rsidRPr="008710EA">
        <w:rPr>
          <w:lang w:val="vi-VN"/>
        </w:rPr>
        <w:t>e.g</w:t>
      </w:r>
      <w:proofErr w:type="spellEnd"/>
      <w:r w:rsidRPr="008710EA">
        <w:rPr>
          <w:lang w:val="vi-VN"/>
        </w:rPr>
        <w:t>., “</w:t>
      </w:r>
      <w:proofErr w:type="spellStart"/>
      <w:r w:rsidRPr="008710EA">
        <w:rPr>
          <w:lang w:val="vi-VN"/>
        </w:rPr>
        <w:t>price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up</w:t>
      </w:r>
      <w:proofErr w:type="spellEnd"/>
      <w:r w:rsidRPr="008710EA">
        <w:rPr>
          <w:lang w:val="vi-VN"/>
        </w:rPr>
        <w:t>/</w:t>
      </w:r>
      <w:proofErr w:type="spellStart"/>
      <w:r w:rsidRPr="008710EA">
        <w:rPr>
          <w:lang w:val="vi-VN"/>
        </w:rPr>
        <w:t>down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next</w:t>
      </w:r>
      <w:proofErr w:type="spellEnd"/>
      <w:r w:rsidRPr="008710EA">
        <w:rPr>
          <w:lang w:val="vi-VN"/>
        </w:rPr>
        <w:t xml:space="preserve"> day”),</w:t>
      </w:r>
    </w:p>
    <w:p w14:paraId="36ACA045" w14:textId="77777777" w:rsidR="008710EA" w:rsidRPr="008710EA" w:rsidRDefault="008710EA" w:rsidP="008710EA">
      <w:pPr>
        <w:pStyle w:val="ListParagraph"/>
        <w:numPr>
          <w:ilvl w:val="1"/>
          <w:numId w:val="14"/>
        </w:numPr>
        <w:rPr>
          <w:lang w:val="vi-VN"/>
        </w:rPr>
      </w:pPr>
      <w:proofErr w:type="spellStart"/>
      <w:r w:rsidRPr="008710EA">
        <w:rPr>
          <w:lang w:val="vi-VN"/>
        </w:rPr>
        <w:t>consistent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preprocessing</w:t>
      </w:r>
      <w:proofErr w:type="spellEnd"/>
      <w:r w:rsidRPr="008710EA">
        <w:rPr>
          <w:lang w:val="vi-VN"/>
        </w:rPr>
        <w:t xml:space="preserve"> (</w:t>
      </w:r>
      <w:proofErr w:type="spellStart"/>
      <w:r w:rsidRPr="008710EA">
        <w:rPr>
          <w:lang w:val="vi-VN"/>
        </w:rPr>
        <w:t>same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chart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size</w:t>
      </w:r>
      <w:proofErr w:type="spellEnd"/>
      <w:r w:rsidRPr="008710EA">
        <w:rPr>
          <w:lang w:val="vi-VN"/>
        </w:rPr>
        <w:t>/</w:t>
      </w:r>
      <w:proofErr w:type="spellStart"/>
      <w:r w:rsidRPr="008710EA">
        <w:rPr>
          <w:lang w:val="vi-VN"/>
        </w:rPr>
        <w:t>style</w:t>
      </w:r>
      <w:proofErr w:type="spellEnd"/>
      <w:r w:rsidRPr="008710EA">
        <w:rPr>
          <w:lang w:val="vi-VN"/>
        </w:rPr>
        <w:t>),</w:t>
      </w:r>
    </w:p>
    <w:p w14:paraId="178D3E2D" w14:textId="77777777" w:rsidR="008710EA" w:rsidRPr="008710EA" w:rsidRDefault="008710EA" w:rsidP="008710EA">
      <w:pPr>
        <w:pStyle w:val="ListParagraph"/>
        <w:numPr>
          <w:ilvl w:val="1"/>
          <w:numId w:val="14"/>
        </w:numPr>
        <w:rPr>
          <w:lang w:val="vi-VN"/>
        </w:rPr>
      </w:pPr>
      <w:proofErr w:type="spellStart"/>
      <w:r w:rsidRPr="008710EA">
        <w:rPr>
          <w:lang w:val="vi-VN"/>
        </w:rPr>
        <w:t>offline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augmentation</w:t>
      </w:r>
      <w:proofErr w:type="spellEnd"/>
      <w:r w:rsidRPr="008710EA">
        <w:rPr>
          <w:lang w:val="vi-VN"/>
        </w:rPr>
        <w:t xml:space="preserve"> (</w:t>
      </w:r>
      <w:proofErr w:type="spellStart"/>
      <w:r w:rsidRPr="008710EA">
        <w:rPr>
          <w:lang w:val="vi-VN"/>
        </w:rPr>
        <w:t>crop</w:t>
      </w:r>
      <w:proofErr w:type="spellEnd"/>
      <w:r w:rsidRPr="008710EA">
        <w:rPr>
          <w:lang w:val="vi-VN"/>
        </w:rPr>
        <w:t xml:space="preserve">, </w:t>
      </w:r>
      <w:proofErr w:type="spellStart"/>
      <w:r w:rsidRPr="008710EA">
        <w:rPr>
          <w:lang w:val="vi-VN"/>
        </w:rPr>
        <w:t>blur</w:t>
      </w:r>
      <w:proofErr w:type="spellEnd"/>
      <w:r w:rsidRPr="008710EA">
        <w:rPr>
          <w:lang w:val="vi-VN"/>
        </w:rPr>
        <w:t xml:space="preserve">, </w:t>
      </w:r>
      <w:proofErr w:type="spellStart"/>
      <w:r w:rsidRPr="008710EA">
        <w:rPr>
          <w:lang w:val="vi-VN"/>
        </w:rPr>
        <w:t>resize</w:t>
      </w:r>
      <w:proofErr w:type="spellEnd"/>
      <w:r w:rsidRPr="008710EA">
        <w:rPr>
          <w:lang w:val="vi-VN"/>
        </w:rPr>
        <w:t xml:space="preserve">) </w:t>
      </w:r>
      <w:proofErr w:type="spellStart"/>
      <w:r w:rsidRPr="008710EA">
        <w:rPr>
          <w:lang w:val="vi-VN"/>
        </w:rPr>
        <w:t>for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model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robustness</w:t>
      </w:r>
      <w:proofErr w:type="spellEnd"/>
      <w:r w:rsidRPr="008710EA">
        <w:rPr>
          <w:lang w:val="vi-VN"/>
        </w:rPr>
        <w:t>.</w:t>
      </w:r>
    </w:p>
    <w:p w14:paraId="20970649" w14:textId="77777777" w:rsidR="008710EA" w:rsidRPr="008710EA" w:rsidRDefault="008710EA" w:rsidP="008710EA">
      <w:pPr>
        <w:rPr>
          <w:lang w:val="vi-VN"/>
        </w:rPr>
      </w:pPr>
    </w:p>
    <w:p w14:paraId="7630E0E4" w14:textId="5CD8F25D" w:rsidR="008710EA" w:rsidRDefault="008710EA" w:rsidP="008710EA">
      <w:pPr>
        <w:rPr>
          <w:lang w:val="vi-VN"/>
        </w:rPr>
      </w:pPr>
      <w:r w:rsidRPr="008710EA">
        <w:rPr>
          <w:lang w:val="vi-VN"/>
        </w:rPr>
        <w:t xml:space="preserve">In </w:t>
      </w:r>
      <w:proofErr w:type="spellStart"/>
      <w:r w:rsidRPr="008710EA">
        <w:rPr>
          <w:lang w:val="vi-VN"/>
        </w:rPr>
        <w:t>short</w:t>
      </w:r>
      <w:proofErr w:type="spellEnd"/>
      <w:r w:rsidRPr="008710EA">
        <w:rPr>
          <w:lang w:val="vi-VN"/>
        </w:rPr>
        <w:t xml:space="preserve">: </w:t>
      </w:r>
      <w:proofErr w:type="spellStart"/>
      <w:r w:rsidRPr="008710EA">
        <w:rPr>
          <w:lang w:val="vi-VN"/>
        </w:rPr>
        <w:t>saving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charts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as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PNGs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creates</w:t>
      </w:r>
      <w:proofErr w:type="spellEnd"/>
      <w:r w:rsidRPr="008710EA">
        <w:rPr>
          <w:lang w:val="vi-VN"/>
        </w:rPr>
        <w:t xml:space="preserve"> a </w:t>
      </w:r>
      <w:proofErr w:type="spellStart"/>
      <w:r w:rsidRPr="008710EA">
        <w:rPr>
          <w:lang w:val="vi-VN"/>
        </w:rPr>
        <w:t>bridge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from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traditional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time-series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data</w:t>
      </w:r>
      <w:proofErr w:type="spellEnd"/>
      <w:r w:rsidRPr="008710EA">
        <w:rPr>
          <w:lang w:val="vi-VN"/>
        </w:rPr>
        <w:t xml:space="preserve"> to </w:t>
      </w:r>
      <w:proofErr w:type="spellStart"/>
      <w:r w:rsidRPr="008710EA">
        <w:rPr>
          <w:lang w:val="vi-VN"/>
        </w:rPr>
        <w:t>vision-based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learning</w:t>
      </w:r>
      <w:proofErr w:type="spellEnd"/>
      <w:r w:rsidRPr="008710EA">
        <w:rPr>
          <w:lang w:val="vi-VN"/>
        </w:rPr>
        <w:t xml:space="preserve"> </w:t>
      </w:r>
      <w:proofErr w:type="spellStart"/>
      <w:r w:rsidRPr="008710EA">
        <w:rPr>
          <w:lang w:val="vi-VN"/>
        </w:rPr>
        <w:t>methods</w:t>
      </w:r>
      <w:proofErr w:type="spellEnd"/>
      <w:r w:rsidRPr="008710EA">
        <w:rPr>
          <w:lang w:val="vi-VN"/>
        </w:rPr>
        <w:t>.</w:t>
      </w:r>
    </w:p>
    <w:p w14:paraId="0365BF00" w14:textId="57E20E41" w:rsidR="008710EA" w:rsidRPr="008710EA" w:rsidRDefault="008710EA" w:rsidP="008710EA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16F934A7" wp14:editId="63636884">
            <wp:extent cx="5224007" cy="3755209"/>
            <wp:effectExtent l="0" t="0" r="0" b="0"/>
            <wp:docPr id="2123725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062" cy="3758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vi-VN"/>
        </w:rPr>
        <w:drawing>
          <wp:inline distT="0" distB="0" distL="0" distR="0" wp14:anchorId="3AE408C9" wp14:editId="4893FE31">
            <wp:extent cx="5319423" cy="3823797"/>
            <wp:effectExtent l="0" t="0" r="0" b="5715"/>
            <wp:docPr id="135073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798" cy="38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vi-VN"/>
        </w:rPr>
        <w:lastRenderedPageBreak/>
        <w:drawing>
          <wp:inline distT="0" distB="0" distL="0" distR="0" wp14:anchorId="6E025147" wp14:editId="0C8FEA24">
            <wp:extent cx="5939790" cy="2472690"/>
            <wp:effectExtent l="0" t="0" r="3810" b="3810"/>
            <wp:docPr id="4984493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710EA" w:rsidRPr="008710EA"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262E7" w14:textId="77777777" w:rsidR="002554C1" w:rsidRDefault="002554C1" w:rsidP="003C4DE5">
      <w:pPr>
        <w:spacing w:after="0" w:line="240" w:lineRule="auto"/>
      </w:pPr>
      <w:r>
        <w:separator/>
      </w:r>
    </w:p>
  </w:endnote>
  <w:endnote w:type="continuationSeparator" w:id="0">
    <w:p w14:paraId="7D41FB4E" w14:textId="77777777" w:rsidR="002554C1" w:rsidRDefault="002554C1" w:rsidP="003C4D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056166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24E294" w14:textId="77777777" w:rsidR="003C4DE5" w:rsidRDefault="003C4DE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F1510C0" w14:textId="77777777" w:rsidR="003C4DE5" w:rsidRDefault="003C4D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75AA2" w14:textId="77777777" w:rsidR="002554C1" w:rsidRDefault="002554C1" w:rsidP="003C4DE5">
      <w:pPr>
        <w:spacing w:after="0" w:line="240" w:lineRule="auto"/>
      </w:pPr>
      <w:r>
        <w:separator/>
      </w:r>
    </w:p>
  </w:footnote>
  <w:footnote w:type="continuationSeparator" w:id="0">
    <w:p w14:paraId="39CF1F55" w14:textId="77777777" w:rsidR="002554C1" w:rsidRDefault="002554C1" w:rsidP="003C4D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973DC"/>
    <w:multiLevelType w:val="hybridMultilevel"/>
    <w:tmpl w:val="1A86D5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D3517E"/>
    <w:multiLevelType w:val="hybridMultilevel"/>
    <w:tmpl w:val="A0CA1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7B14DD"/>
    <w:multiLevelType w:val="hybridMultilevel"/>
    <w:tmpl w:val="6B703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482CCC"/>
    <w:multiLevelType w:val="hybridMultilevel"/>
    <w:tmpl w:val="B87CE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4D6151"/>
    <w:multiLevelType w:val="hybridMultilevel"/>
    <w:tmpl w:val="7DACC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4C3860"/>
    <w:multiLevelType w:val="hybridMultilevel"/>
    <w:tmpl w:val="6BE47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CC1614"/>
    <w:multiLevelType w:val="hybridMultilevel"/>
    <w:tmpl w:val="3E884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65727D"/>
    <w:multiLevelType w:val="hybridMultilevel"/>
    <w:tmpl w:val="FAAAD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9416E3"/>
    <w:multiLevelType w:val="hybridMultilevel"/>
    <w:tmpl w:val="7CA06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E623E5"/>
    <w:multiLevelType w:val="hybridMultilevel"/>
    <w:tmpl w:val="DDC45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7757A7"/>
    <w:multiLevelType w:val="hybridMultilevel"/>
    <w:tmpl w:val="B3CC4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035CF0"/>
    <w:multiLevelType w:val="hybridMultilevel"/>
    <w:tmpl w:val="6164A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E424D3"/>
    <w:multiLevelType w:val="hybridMultilevel"/>
    <w:tmpl w:val="BD4EE03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8B76EE"/>
    <w:multiLevelType w:val="hybridMultilevel"/>
    <w:tmpl w:val="C87E0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7156146">
    <w:abstractNumId w:val="4"/>
  </w:num>
  <w:num w:numId="2" w16cid:durableId="720248892">
    <w:abstractNumId w:val="7"/>
  </w:num>
  <w:num w:numId="3" w16cid:durableId="1582762955">
    <w:abstractNumId w:val="0"/>
  </w:num>
  <w:num w:numId="4" w16cid:durableId="360786961">
    <w:abstractNumId w:val="5"/>
  </w:num>
  <w:num w:numId="5" w16cid:durableId="130750664">
    <w:abstractNumId w:val="11"/>
  </w:num>
  <w:num w:numId="6" w16cid:durableId="72363456">
    <w:abstractNumId w:val="8"/>
  </w:num>
  <w:num w:numId="7" w16cid:durableId="1814834997">
    <w:abstractNumId w:val="6"/>
  </w:num>
  <w:num w:numId="8" w16cid:durableId="543251753">
    <w:abstractNumId w:val="2"/>
  </w:num>
  <w:num w:numId="9" w16cid:durableId="1363897268">
    <w:abstractNumId w:val="3"/>
  </w:num>
  <w:num w:numId="10" w16cid:durableId="625354553">
    <w:abstractNumId w:val="10"/>
  </w:num>
  <w:num w:numId="11" w16cid:durableId="1893887987">
    <w:abstractNumId w:val="13"/>
  </w:num>
  <w:num w:numId="12" w16cid:durableId="1653872431">
    <w:abstractNumId w:val="1"/>
  </w:num>
  <w:num w:numId="13" w16cid:durableId="555048074">
    <w:abstractNumId w:val="12"/>
  </w:num>
  <w:num w:numId="14" w16cid:durableId="1262223956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750"/>
    <w:rsid w:val="00003FAC"/>
    <w:rsid w:val="000204D2"/>
    <w:rsid w:val="00027DD3"/>
    <w:rsid w:val="00032043"/>
    <w:rsid w:val="0003277D"/>
    <w:rsid w:val="000416EA"/>
    <w:rsid w:val="000450B4"/>
    <w:rsid w:val="00047DDD"/>
    <w:rsid w:val="00053F75"/>
    <w:rsid w:val="00074006"/>
    <w:rsid w:val="000A7294"/>
    <w:rsid w:val="000C7908"/>
    <w:rsid w:val="000D6B3E"/>
    <w:rsid w:val="001048FC"/>
    <w:rsid w:val="0011638E"/>
    <w:rsid w:val="0012735B"/>
    <w:rsid w:val="0013023E"/>
    <w:rsid w:val="001355F5"/>
    <w:rsid w:val="00182616"/>
    <w:rsid w:val="00195B6F"/>
    <w:rsid w:val="00196FF2"/>
    <w:rsid w:val="001A0C50"/>
    <w:rsid w:val="001B6741"/>
    <w:rsid w:val="001C23D2"/>
    <w:rsid w:val="001C7CC2"/>
    <w:rsid w:val="001D0558"/>
    <w:rsid w:val="001D30A9"/>
    <w:rsid w:val="002118D2"/>
    <w:rsid w:val="002372D5"/>
    <w:rsid w:val="00250AAB"/>
    <w:rsid w:val="002554C1"/>
    <w:rsid w:val="00280876"/>
    <w:rsid w:val="00291336"/>
    <w:rsid w:val="002B3618"/>
    <w:rsid w:val="002B7F52"/>
    <w:rsid w:val="002D05D9"/>
    <w:rsid w:val="002D691D"/>
    <w:rsid w:val="003060B5"/>
    <w:rsid w:val="00310E4C"/>
    <w:rsid w:val="0031262A"/>
    <w:rsid w:val="003274B6"/>
    <w:rsid w:val="003339E3"/>
    <w:rsid w:val="003407C5"/>
    <w:rsid w:val="003639E0"/>
    <w:rsid w:val="00375E4D"/>
    <w:rsid w:val="00387AE6"/>
    <w:rsid w:val="00390CF9"/>
    <w:rsid w:val="0039354C"/>
    <w:rsid w:val="003A25E9"/>
    <w:rsid w:val="003A500D"/>
    <w:rsid w:val="003B4F9A"/>
    <w:rsid w:val="003C4DE5"/>
    <w:rsid w:val="003C672D"/>
    <w:rsid w:val="003D4DE3"/>
    <w:rsid w:val="003E1575"/>
    <w:rsid w:val="003F77E5"/>
    <w:rsid w:val="00400802"/>
    <w:rsid w:val="00414F93"/>
    <w:rsid w:val="004210E8"/>
    <w:rsid w:val="00431196"/>
    <w:rsid w:val="00445D9A"/>
    <w:rsid w:val="004620A1"/>
    <w:rsid w:val="00462948"/>
    <w:rsid w:val="00473920"/>
    <w:rsid w:val="004858CE"/>
    <w:rsid w:val="004931C5"/>
    <w:rsid w:val="004A57A3"/>
    <w:rsid w:val="004A5D77"/>
    <w:rsid w:val="004C0E14"/>
    <w:rsid w:val="004D14AF"/>
    <w:rsid w:val="004E3F4F"/>
    <w:rsid w:val="004E5712"/>
    <w:rsid w:val="004E747D"/>
    <w:rsid w:val="004F0BB7"/>
    <w:rsid w:val="0052771B"/>
    <w:rsid w:val="0055474B"/>
    <w:rsid w:val="00560710"/>
    <w:rsid w:val="005729D2"/>
    <w:rsid w:val="005959C0"/>
    <w:rsid w:val="005B662E"/>
    <w:rsid w:val="005D1C76"/>
    <w:rsid w:val="005D29C5"/>
    <w:rsid w:val="005F4AE4"/>
    <w:rsid w:val="00630DAB"/>
    <w:rsid w:val="00631422"/>
    <w:rsid w:val="0066462A"/>
    <w:rsid w:val="00670479"/>
    <w:rsid w:val="006723F4"/>
    <w:rsid w:val="00691B48"/>
    <w:rsid w:val="006944E2"/>
    <w:rsid w:val="006979C0"/>
    <w:rsid w:val="006A1B46"/>
    <w:rsid w:val="006A5CAF"/>
    <w:rsid w:val="006B06D9"/>
    <w:rsid w:val="006B58EE"/>
    <w:rsid w:val="006C3F51"/>
    <w:rsid w:val="006C7E19"/>
    <w:rsid w:val="006E6BC3"/>
    <w:rsid w:val="006E6E84"/>
    <w:rsid w:val="00713E29"/>
    <w:rsid w:val="00724EFA"/>
    <w:rsid w:val="00725C84"/>
    <w:rsid w:val="00740FE5"/>
    <w:rsid w:val="0075225D"/>
    <w:rsid w:val="00787E16"/>
    <w:rsid w:val="007A56DA"/>
    <w:rsid w:val="008132B4"/>
    <w:rsid w:val="008242C8"/>
    <w:rsid w:val="00830B55"/>
    <w:rsid w:val="008316D2"/>
    <w:rsid w:val="008357BD"/>
    <w:rsid w:val="00845D94"/>
    <w:rsid w:val="00847B61"/>
    <w:rsid w:val="00852998"/>
    <w:rsid w:val="0086331B"/>
    <w:rsid w:val="00863874"/>
    <w:rsid w:val="0086668A"/>
    <w:rsid w:val="008710EA"/>
    <w:rsid w:val="008750E4"/>
    <w:rsid w:val="008817EA"/>
    <w:rsid w:val="00882EA0"/>
    <w:rsid w:val="00883D65"/>
    <w:rsid w:val="00883DE8"/>
    <w:rsid w:val="00890928"/>
    <w:rsid w:val="008A218C"/>
    <w:rsid w:val="008B4EC7"/>
    <w:rsid w:val="008B5352"/>
    <w:rsid w:val="008D0B72"/>
    <w:rsid w:val="008D4D47"/>
    <w:rsid w:val="008D6C96"/>
    <w:rsid w:val="008D7014"/>
    <w:rsid w:val="008E4C66"/>
    <w:rsid w:val="00913BED"/>
    <w:rsid w:val="00926167"/>
    <w:rsid w:val="0094288A"/>
    <w:rsid w:val="00943FB9"/>
    <w:rsid w:val="009450CD"/>
    <w:rsid w:val="00970143"/>
    <w:rsid w:val="00977644"/>
    <w:rsid w:val="00982336"/>
    <w:rsid w:val="00982797"/>
    <w:rsid w:val="009B3A0F"/>
    <w:rsid w:val="009C1A57"/>
    <w:rsid w:val="009C332D"/>
    <w:rsid w:val="009E4B05"/>
    <w:rsid w:val="009E4D4C"/>
    <w:rsid w:val="009E527D"/>
    <w:rsid w:val="009F436F"/>
    <w:rsid w:val="00A06CEE"/>
    <w:rsid w:val="00A23687"/>
    <w:rsid w:val="00A35ADD"/>
    <w:rsid w:val="00A451E9"/>
    <w:rsid w:val="00A4577A"/>
    <w:rsid w:val="00A5443E"/>
    <w:rsid w:val="00A56995"/>
    <w:rsid w:val="00A679D9"/>
    <w:rsid w:val="00A8288D"/>
    <w:rsid w:val="00A82912"/>
    <w:rsid w:val="00A905FE"/>
    <w:rsid w:val="00AA2352"/>
    <w:rsid w:val="00AB2918"/>
    <w:rsid w:val="00AB7BCF"/>
    <w:rsid w:val="00AD1A1C"/>
    <w:rsid w:val="00AE6BD7"/>
    <w:rsid w:val="00AF3335"/>
    <w:rsid w:val="00AF4C6B"/>
    <w:rsid w:val="00AF7D86"/>
    <w:rsid w:val="00B041F9"/>
    <w:rsid w:val="00B515E4"/>
    <w:rsid w:val="00B5340C"/>
    <w:rsid w:val="00B53FE4"/>
    <w:rsid w:val="00B568BA"/>
    <w:rsid w:val="00B72068"/>
    <w:rsid w:val="00B83266"/>
    <w:rsid w:val="00B8338C"/>
    <w:rsid w:val="00B93DBF"/>
    <w:rsid w:val="00BA129C"/>
    <w:rsid w:val="00BB264A"/>
    <w:rsid w:val="00BB35A7"/>
    <w:rsid w:val="00BB6F6A"/>
    <w:rsid w:val="00BC632C"/>
    <w:rsid w:val="00BD6E99"/>
    <w:rsid w:val="00BE3680"/>
    <w:rsid w:val="00BF3BC9"/>
    <w:rsid w:val="00BF4B48"/>
    <w:rsid w:val="00C01E8F"/>
    <w:rsid w:val="00C278A0"/>
    <w:rsid w:val="00C40C1F"/>
    <w:rsid w:val="00C419F4"/>
    <w:rsid w:val="00C5518B"/>
    <w:rsid w:val="00C747D0"/>
    <w:rsid w:val="00C80755"/>
    <w:rsid w:val="00C8316E"/>
    <w:rsid w:val="00C932DD"/>
    <w:rsid w:val="00CB4C16"/>
    <w:rsid w:val="00CE0FDE"/>
    <w:rsid w:val="00CF1FEE"/>
    <w:rsid w:val="00D016FE"/>
    <w:rsid w:val="00D04598"/>
    <w:rsid w:val="00D05783"/>
    <w:rsid w:val="00D162CD"/>
    <w:rsid w:val="00D20DC2"/>
    <w:rsid w:val="00D3077B"/>
    <w:rsid w:val="00D36990"/>
    <w:rsid w:val="00D67810"/>
    <w:rsid w:val="00D72A16"/>
    <w:rsid w:val="00D82497"/>
    <w:rsid w:val="00DA3FE9"/>
    <w:rsid w:val="00DA6254"/>
    <w:rsid w:val="00DB1B79"/>
    <w:rsid w:val="00DC0265"/>
    <w:rsid w:val="00DC28D9"/>
    <w:rsid w:val="00DC7750"/>
    <w:rsid w:val="00E006B2"/>
    <w:rsid w:val="00E03310"/>
    <w:rsid w:val="00E061A1"/>
    <w:rsid w:val="00E159BE"/>
    <w:rsid w:val="00E34396"/>
    <w:rsid w:val="00E4539F"/>
    <w:rsid w:val="00E55C22"/>
    <w:rsid w:val="00E635D7"/>
    <w:rsid w:val="00E73E8D"/>
    <w:rsid w:val="00E87697"/>
    <w:rsid w:val="00EB0798"/>
    <w:rsid w:val="00EB169C"/>
    <w:rsid w:val="00EB640A"/>
    <w:rsid w:val="00EB7DA6"/>
    <w:rsid w:val="00EC66CD"/>
    <w:rsid w:val="00ED0331"/>
    <w:rsid w:val="00ED570D"/>
    <w:rsid w:val="00EE2E22"/>
    <w:rsid w:val="00F04636"/>
    <w:rsid w:val="00F21A81"/>
    <w:rsid w:val="00F3264B"/>
    <w:rsid w:val="00F3579B"/>
    <w:rsid w:val="00F4537B"/>
    <w:rsid w:val="00F6361A"/>
    <w:rsid w:val="00F71FF1"/>
    <w:rsid w:val="00F74C59"/>
    <w:rsid w:val="00F81C79"/>
    <w:rsid w:val="00FA5E7B"/>
    <w:rsid w:val="00FC6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9CD138"/>
  <w15:chartTrackingRefBased/>
  <w15:docId w15:val="{FD763EAD-3614-4CE0-979C-35649EC50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DE3"/>
  </w:style>
  <w:style w:type="paragraph" w:styleId="Heading1">
    <w:name w:val="heading 1"/>
    <w:basedOn w:val="Normal"/>
    <w:next w:val="Normal"/>
    <w:link w:val="Heading1Char"/>
    <w:uiPriority w:val="9"/>
    <w:qFormat/>
    <w:rsid w:val="001D05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340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5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674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C332D"/>
    <w:rPr>
      <w:color w:val="808080"/>
    </w:rPr>
  </w:style>
  <w:style w:type="character" w:customStyle="1" w:styleId="katex-mathml">
    <w:name w:val="katex-mathml"/>
    <w:basedOn w:val="DefaultParagraphFont"/>
    <w:rsid w:val="006E6BC3"/>
  </w:style>
  <w:style w:type="character" w:customStyle="1" w:styleId="mord">
    <w:name w:val="mord"/>
    <w:basedOn w:val="DefaultParagraphFont"/>
    <w:rsid w:val="006E6BC3"/>
  </w:style>
  <w:style w:type="character" w:customStyle="1" w:styleId="Heading1Char">
    <w:name w:val="Heading 1 Char"/>
    <w:basedOn w:val="DefaultParagraphFont"/>
    <w:link w:val="Heading1"/>
    <w:uiPriority w:val="9"/>
    <w:rsid w:val="001D05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Style1">
    <w:name w:val="Style1"/>
    <w:basedOn w:val="Normal"/>
    <w:link w:val="Style1Char"/>
    <w:qFormat/>
    <w:rsid w:val="004931C5"/>
    <w:pPr>
      <w:spacing w:before="120" w:after="120"/>
      <w:jc w:val="both"/>
    </w:pPr>
  </w:style>
  <w:style w:type="character" w:customStyle="1" w:styleId="Style1Char">
    <w:name w:val="Style1 Char"/>
    <w:basedOn w:val="DefaultParagraphFont"/>
    <w:link w:val="Style1"/>
    <w:rsid w:val="004931C5"/>
  </w:style>
  <w:style w:type="character" w:customStyle="1" w:styleId="Heading2Char">
    <w:name w:val="Heading 2 Char"/>
    <w:basedOn w:val="DefaultParagraphFont"/>
    <w:link w:val="Heading2"/>
    <w:uiPriority w:val="9"/>
    <w:rsid w:val="00B5340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3C4D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4DE5"/>
  </w:style>
  <w:style w:type="paragraph" w:styleId="Footer">
    <w:name w:val="footer"/>
    <w:basedOn w:val="Normal"/>
    <w:link w:val="FooterChar"/>
    <w:uiPriority w:val="99"/>
    <w:unhideWhenUsed/>
    <w:rsid w:val="003C4D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4DE5"/>
  </w:style>
  <w:style w:type="paragraph" w:styleId="TOCHeading">
    <w:name w:val="TOC Heading"/>
    <w:basedOn w:val="Heading1"/>
    <w:next w:val="Normal"/>
    <w:uiPriority w:val="39"/>
    <w:unhideWhenUsed/>
    <w:qFormat/>
    <w:rsid w:val="003C4DE5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C4DE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C4DE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C4DE5"/>
    <w:rPr>
      <w:color w:val="0563C1" w:themeColor="hyperlink"/>
      <w:u w:val="single"/>
    </w:rPr>
  </w:style>
  <w:style w:type="paragraph" w:styleId="NormalWeb">
    <w:name w:val="Normal (Web)"/>
    <w:basedOn w:val="Normal"/>
    <w:link w:val="NormalWebChar"/>
    <w:uiPriority w:val="99"/>
    <w:semiHidden/>
    <w:unhideWhenUsed/>
    <w:rsid w:val="004A57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4A57A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5F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D570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D570D"/>
    <w:rPr>
      <w:i/>
      <w:iCs/>
    </w:rPr>
  </w:style>
  <w:style w:type="paragraph" w:customStyle="1" w:styleId="Style2">
    <w:name w:val="Style2"/>
    <w:basedOn w:val="NormalWeb"/>
    <w:link w:val="Style2Char"/>
    <w:qFormat/>
    <w:rsid w:val="009E4D4C"/>
    <w:pPr>
      <w:shd w:val="clear" w:color="auto" w:fill="FFFFFF"/>
      <w:ind w:left="1440"/>
    </w:pPr>
    <w:rPr>
      <w:rFonts w:ascii="Open Sans" w:hAnsi="Open Sans" w:cs="Open Sans"/>
      <w:color w:val="333333"/>
    </w:rPr>
  </w:style>
  <w:style w:type="character" w:customStyle="1" w:styleId="NormalWebChar">
    <w:name w:val="Normal (Web) Char"/>
    <w:basedOn w:val="DefaultParagraphFont"/>
    <w:link w:val="NormalWeb"/>
    <w:uiPriority w:val="99"/>
    <w:semiHidden/>
    <w:rsid w:val="009E4D4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Style2Char">
    <w:name w:val="Style2 Char"/>
    <w:basedOn w:val="NormalWebChar"/>
    <w:link w:val="Style2"/>
    <w:rsid w:val="009E4D4C"/>
    <w:rPr>
      <w:rFonts w:ascii="Open Sans" w:eastAsia="Times New Roman" w:hAnsi="Open Sans" w:cs="Open Sans"/>
      <w:color w:val="333333"/>
      <w:kern w:val="0"/>
      <w:sz w:val="24"/>
      <w:szCs w:val="24"/>
      <w:shd w:val="clear" w:color="auto" w:fill="FFFFFF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B515E4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0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0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5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1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3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2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2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7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5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4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6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1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85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3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93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2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8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7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1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4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9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63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69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2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6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0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7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0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9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8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8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7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2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8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4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8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1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9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25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0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3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2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9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8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3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6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9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2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7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1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5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4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1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C\Desktop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562362F-C49A-426F-86F1-447AAEFAAFE3}">
  <we:reference id="4b785c87-866c-4bad-85d8-5d1ae467ac9a" version="3.14.0.0" store="EXCatalog" storeType="EXCatalog"/>
  <we:alternateReferences>
    <we:reference id="WA104381909" version="3.14.0.0" store="en-AU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2CA5EF-1A57-4C5A-9013-AA64EC3A8FC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f7f7579-3e9c-4a7e-b844-420280f53859}" enabled="0" method="" siteId="{df7f7579-3e9c-4a7e-b844-420280f5385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22</TotalTime>
  <Pages>7</Pages>
  <Words>633</Words>
  <Characters>3195</Characters>
  <Application>Microsoft Office Word</Application>
  <DocSecurity>0</DocSecurity>
  <Lines>177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TIEN DUNG LE</cp:lastModifiedBy>
  <cp:revision>7</cp:revision>
  <cp:lastPrinted>2026-03-29T03:41:00Z</cp:lastPrinted>
  <dcterms:created xsi:type="dcterms:W3CDTF">2026-03-29T03:17:00Z</dcterms:created>
  <dcterms:modified xsi:type="dcterms:W3CDTF">2026-03-29T03:41:00Z</dcterms:modified>
</cp:coreProperties>
</file>