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469" w:rsidRDefault="002A2469" w:rsidP="002A2469">
      <w:r w:rsidRPr="002A2469">
        <w:t>http://www.ats.ucla.edu/stat/spss/library/hetreg.htm</w:t>
      </w:r>
    </w:p>
    <w:p w:rsidR="002A2469" w:rsidRPr="00E66651" w:rsidRDefault="002A2469" w:rsidP="002A2469">
      <w:r w:rsidRPr="00E66651">
        <w:pict/>
      </w:r>
      <w:r w:rsidRPr="00E66651">
        <w:pict/>
      </w:r>
      <w:r w:rsidRPr="00E66651">
        <w:pict/>
      </w:r>
      <w:r w:rsidRPr="00E66651">
        <w:pict/>
      </w:r>
      <w:r w:rsidRPr="00E66651">
        <w:t xml:space="preserve">Welcome to the Institute for Digital </w:t>
      </w:r>
      <w:proofErr w:type="spellStart"/>
      <w:r w:rsidRPr="00E66651">
        <w:t>Reseach</w:t>
      </w:r>
      <w:proofErr w:type="spellEnd"/>
      <w:r w:rsidRPr="00E66651">
        <w:t xml:space="preserve"> and Education</w:t>
      </w:r>
    </w:p>
    <w:p w:rsidR="002A2469" w:rsidRPr="00E66651" w:rsidRDefault="002A2469" w:rsidP="002A2469">
      <w:r w:rsidRPr="00E66651">
        <w:fldChar w:fldCharType="begin"/>
      </w:r>
      <w:r w:rsidRPr="00E66651">
        <w:instrText xml:space="preserve"> HYPERLINK "https://idre.ucla.edu" \o "Institute for Digital Reseach and Education Home" </w:instrText>
      </w:r>
      <w:r w:rsidRPr="00E66651">
        <w:fldChar w:fldCharType="separate"/>
      </w:r>
      <w:r w:rsidRPr="00E66651">
        <w:t xml:space="preserve">Institute for Digital </w:t>
      </w:r>
      <w:r w:rsidR="00E0729C" w:rsidRPr="00E66651">
        <w:t>Research</w:t>
      </w:r>
      <w:r w:rsidRPr="00E66651">
        <w:t xml:space="preserve"> and Education Home</w:t>
      </w:r>
      <w:r w:rsidRPr="00E66651">
        <w:fldChar w:fldCharType="end"/>
      </w:r>
      <w:r w:rsidRPr="00E66651">
        <w:t xml:space="preserve"> </w:t>
      </w:r>
    </w:p>
    <w:p w:rsidR="002A2469" w:rsidRPr="00E66651" w:rsidRDefault="002A2469" w:rsidP="002A2469">
      <w:r w:rsidRPr="00E66651">
        <w:t xml:space="preserve">Help the Stat Consulting Group by </w:t>
      </w:r>
      <w:hyperlink r:id="rId4" w:history="1">
        <w:r w:rsidRPr="00E66651">
          <w:t>giving a gift</w:t>
        </w:r>
      </w:hyperlink>
      <w:r w:rsidRPr="00E66651">
        <w:t xml:space="preserve"> </w:t>
      </w:r>
    </w:p>
    <w:p w:rsidR="002A2469" w:rsidRPr="00E66651" w:rsidRDefault="002A2469" w:rsidP="002A2469">
      <w:hyperlink r:id="rId5" w:history="1">
        <w:proofErr w:type="gramStart"/>
        <w:r w:rsidRPr="00E66651">
          <w:t>stat</w:t>
        </w:r>
        <w:proofErr w:type="gramEnd"/>
      </w:hyperlink>
      <w:r w:rsidRPr="00E66651">
        <w:t xml:space="preserve"> &gt; </w:t>
      </w:r>
      <w:hyperlink r:id="rId6" w:history="1">
        <w:proofErr w:type="spellStart"/>
        <w:r w:rsidRPr="00E66651">
          <w:t>spss</w:t>
        </w:r>
        <w:proofErr w:type="spellEnd"/>
      </w:hyperlink>
      <w:r w:rsidRPr="00E66651">
        <w:t xml:space="preserve"> &gt; </w:t>
      </w:r>
      <w:hyperlink r:id="rId7" w:history="1">
        <w:r w:rsidRPr="00E66651">
          <w:t>library</w:t>
        </w:r>
      </w:hyperlink>
      <w:r w:rsidRPr="00E66651">
        <w:t xml:space="preserve"> &gt; </w:t>
      </w:r>
    </w:p>
    <w:p w:rsidR="002A2469" w:rsidRPr="00E66651" w:rsidRDefault="002A2469" w:rsidP="002A2469">
      <w:r w:rsidRPr="00E66651">
        <w:pict/>
      </w:r>
      <w:r w:rsidRPr="00E66651">
        <w:pict/>
      </w:r>
      <w:r w:rsidRPr="00E66651">
        <w:t>SPSS Library</w:t>
      </w:r>
      <w:r w:rsidRPr="00E66651">
        <w:br/>
      </w:r>
      <w:proofErr w:type="gramStart"/>
      <w:r w:rsidRPr="00E66651">
        <w:t>How</w:t>
      </w:r>
      <w:proofErr w:type="gramEnd"/>
      <w:r w:rsidRPr="00E66651">
        <w:t xml:space="preserve"> do I handle interactions of continuous and categorical variables?</w:t>
      </w:r>
    </w:p>
    <w:p w:rsidR="002A2469" w:rsidRPr="00E66651" w:rsidRDefault="002A2469" w:rsidP="002A2469">
      <w:hyperlink r:id="rId8" w:anchor="heading1" w:history="1">
        <w:r w:rsidRPr="00E66651">
          <w:t>1. A standard ANOVA</w:t>
        </w:r>
      </w:hyperlink>
      <w:r w:rsidRPr="00E66651">
        <w:br/>
      </w:r>
      <w:hyperlink r:id="rId9" w:anchor="heading2" w:history="1">
        <w:r w:rsidRPr="00E66651">
          <w:t xml:space="preserve">2. </w:t>
        </w:r>
        <w:proofErr w:type="gramStart"/>
        <w:r w:rsidRPr="00E66651">
          <w:t xml:space="preserve">A standard ANCOVA </w:t>
        </w:r>
      </w:hyperlink>
      <w:r w:rsidRPr="00E66651">
        <w:br/>
      </w:r>
      <w:hyperlink r:id="rId10" w:anchor="heading3" w:history="1">
        <w:r w:rsidRPr="00E66651">
          <w:t>3.</w:t>
        </w:r>
        <w:proofErr w:type="gramEnd"/>
        <w:r w:rsidRPr="00E66651">
          <w:t xml:space="preserve"> Estimate slopes for each diet group</w:t>
        </w:r>
      </w:hyperlink>
      <w:r w:rsidRPr="00E66651">
        <w:br/>
      </w:r>
      <w:hyperlink r:id="rId11" w:anchor="heading4" w:history="1">
        <w:r w:rsidRPr="00E66651">
          <w:t>4. Test equality of slopes across diet groups</w:t>
        </w:r>
      </w:hyperlink>
      <w:r w:rsidRPr="00E66651">
        <w:br/>
      </w:r>
      <w:hyperlink r:id="rId12" w:anchor="heading5" w:history="1">
        <w:r w:rsidRPr="00E66651">
          <w:t>5. Perform tests with separate slopes for all diet groups</w:t>
        </w:r>
      </w:hyperlink>
      <w:r w:rsidRPr="00E66651">
        <w:br/>
        <w:t xml:space="preserve">     </w:t>
      </w:r>
      <w:hyperlink r:id="rId13" w:anchor="5.1" w:history="1">
        <w:r w:rsidRPr="00E66651">
          <w:t>5.1 Comparing diet 1 with diet 2</w:t>
        </w:r>
        <w:r w:rsidRPr="00E66651">
          <w:br/>
        </w:r>
      </w:hyperlink>
      <w:r w:rsidRPr="00E66651">
        <w:t xml:space="preserve">     </w:t>
      </w:r>
      <w:hyperlink r:id="rId14" w:anchor="5.2" w:history="1">
        <w:r w:rsidRPr="00E66651">
          <w:t>5.2 Comparing diets 1 and 2 to the control group</w:t>
        </w:r>
      </w:hyperlink>
      <w:r w:rsidRPr="00E66651">
        <w:t xml:space="preserve"> </w:t>
      </w:r>
      <w:r w:rsidRPr="00E66651">
        <w:br/>
      </w:r>
      <w:hyperlink r:id="rId15" w:anchor="heading6" w:history="1">
        <w:r w:rsidRPr="00E66651">
          <w:t xml:space="preserve">6. </w:t>
        </w:r>
        <w:proofErr w:type="gramStart"/>
        <w:r w:rsidRPr="00E66651">
          <w:t>Testing to pool slopes</w:t>
        </w:r>
      </w:hyperlink>
      <w:r w:rsidRPr="00E66651">
        <w:br/>
      </w:r>
      <w:hyperlink r:id="rId16" w:anchor="heading7" w:history="1">
        <w:r w:rsidRPr="00E66651">
          <w:t>7.</w:t>
        </w:r>
        <w:proofErr w:type="gramEnd"/>
        <w:r w:rsidRPr="00E66651">
          <w:t xml:space="preserve"> Perform tests with some pooled slopes</w:t>
        </w:r>
        <w:r w:rsidRPr="00E66651">
          <w:br/>
        </w:r>
      </w:hyperlink>
      <w:r w:rsidRPr="00E66651">
        <w:t xml:space="preserve">  </w:t>
      </w:r>
      <w:hyperlink r:id="rId17" w:anchor="7.1" w:history="1">
        <w:r w:rsidRPr="00E66651">
          <w:t>7.1 Overall analysis pooling slopes for diet groups 2 and 3</w:t>
        </w:r>
      </w:hyperlink>
      <w:r w:rsidRPr="00E66651">
        <w:t xml:space="preserve"> </w:t>
      </w:r>
      <w:r w:rsidRPr="00E66651">
        <w:br/>
        <w:t xml:space="preserve">  </w:t>
      </w:r>
      <w:hyperlink r:id="rId18" w:anchor="7.2" w:history="1">
        <w:r w:rsidRPr="00E66651">
          <w:t>7.2 Comparing diet groups 1 and 2 when pooling slopes for diet groups 2 and 3</w:t>
        </w:r>
        <w:r w:rsidRPr="00E66651">
          <w:br/>
        </w:r>
      </w:hyperlink>
      <w:r w:rsidRPr="00E66651">
        <w:t xml:space="preserve">  </w:t>
      </w:r>
      <w:hyperlink r:id="rId19" w:anchor="7.3" w:history="1">
        <w:r w:rsidRPr="00E66651">
          <w:t>7.3 Comparing diet groups 2 and 3 when pooling slopes for diet groups 2 and 3</w:t>
        </w:r>
      </w:hyperlink>
      <w:r w:rsidRPr="00E66651">
        <w:t xml:space="preserve">  </w:t>
      </w:r>
      <w:r w:rsidRPr="00E66651">
        <w:br/>
      </w:r>
      <w:hyperlink r:id="rId20" w:anchor="heading8" w:history="1">
        <w:r w:rsidRPr="00E66651">
          <w:t>8. Summary</w:t>
        </w:r>
      </w:hyperlink>
      <w:r w:rsidRPr="00E66651">
        <w:t xml:space="preserve"> </w:t>
      </w:r>
    </w:p>
    <w:p w:rsidR="002A2469" w:rsidRPr="00E66651" w:rsidRDefault="002A2469" w:rsidP="002A2469">
      <w:r w:rsidRPr="00E66651">
        <w:t xml:space="preserve">Analysis of covariance (ANCOVA) is a statistical procedure that allows you to include both categorical and continuous variables in a single model. ANCOVA assumes that the regression coefficients are homogeneous (the same) across the categorical variable. Violation of this assumption can lead to incorrect conclusions. This page will explore what happens when you have heterogeneous (different) regressions across groups and show some strategies for dealing with them. This involves some complex topics in the use of the </w:t>
      </w:r>
      <w:proofErr w:type="spellStart"/>
      <w:r w:rsidRPr="00E66651">
        <w:t>glm</w:t>
      </w:r>
      <w:proofErr w:type="spellEnd"/>
      <w:r w:rsidRPr="00E66651">
        <w:t xml:space="preserve"> command, especially the </w:t>
      </w:r>
      <w:proofErr w:type="spellStart"/>
      <w:r w:rsidRPr="00E66651">
        <w:t>lmatrix</w:t>
      </w:r>
      <w:proofErr w:type="spellEnd"/>
      <w:r w:rsidRPr="00E66651">
        <w:t xml:space="preserve"> subcommand. </w:t>
      </w:r>
    </w:p>
    <w:p w:rsidR="002A2469" w:rsidRPr="00E66651" w:rsidRDefault="002A2469" w:rsidP="002A2469">
      <w:r w:rsidRPr="00E66651">
        <w:t xml:space="preserve">Here is an example data file we will use. It contains 30 subjects who used one of three diets, diet 1 (diet=1), diet 2 (diet=2) and a control group (diet=3). Before the start of the study, the height of the subject was measured, and after the study the weight of the subject was measured. </w:t>
      </w:r>
    </w:p>
    <w:p w:rsidR="002A2469" w:rsidRPr="00E66651" w:rsidRDefault="002A2469" w:rsidP="002A2469">
      <w:proofErr w:type="gramStart"/>
      <w:r w:rsidRPr="00E66651">
        <w:t>data</w:t>
      </w:r>
      <w:proofErr w:type="gramEnd"/>
      <w:r w:rsidRPr="00E66651">
        <w:t xml:space="preserve"> list </w:t>
      </w:r>
      <w:proofErr w:type="spellStart"/>
      <w:r w:rsidRPr="00E66651">
        <w:t>list</w:t>
      </w:r>
      <w:proofErr w:type="spellEnd"/>
      <w:r w:rsidRPr="00E66651">
        <w:t xml:space="preserve"> / id diet height weight.</w:t>
      </w:r>
    </w:p>
    <w:p w:rsidR="002A2469" w:rsidRPr="00E66651" w:rsidRDefault="002A2469" w:rsidP="002A2469">
      <w:proofErr w:type="gramStart"/>
      <w:r w:rsidRPr="00E66651">
        <w:t>begin</w:t>
      </w:r>
      <w:proofErr w:type="gramEnd"/>
      <w:r w:rsidRPr="00E66651">
        <w:t xml:space="preserve"> data</w:t>
      </w:r>
    </w:p>
    <w:p w:rsidR="002A2469" w:rsidRPr="00E66651" w:rsidRDefault="002A2469" w:rsidP="002A2469">
      <w:r w:rsidRPr="00E66651">
        <w:t xml:space="preserve"> 1 </w:t>
      </w:r>
      <w:proofErr w:type="spellStart"/>
      <w:proofErr w:type="gramStart"/>
      <w:r w:rsidRPr="00E66651">
        <w:t>1</w:t>
      </w:r>
      <w:proofErr w:type="spellEnd"/>
      <w:r w:rsidRPr="00E66651">
        <w:t xml:space="preserve">  56</w:t>
      </w:r>
      <w:proofErr w:type="gramEnd"/>
      <w:r w:rsidRPr="00E66651">
        <w:t xml:space="preserve"> 140</w:t>
      </w:r>
    </w:p>
    <w:p w:rsidR="002A2469" w:rsidRPr="00E66651" w:rsidRDefault="002A2469" w:rsidP="002A2469">
      <w:r w:rsidRPr="00E66651">
        <w:t xml:space="preserve"> 2 </w:t>
      </w:r>
      <w:proofErr w:type="gramStart"/>
      <w:r w:rsidRPr="00E66651">
        <w:t>1  60</w:t>
      </w:r>
      <w:proofErr w:type="gramEnd"/>
      <w:r w:rsidRPr="00E66651">
        <w:t xml:space="preserve"> 155</w:t>
      </w:r>
    </w:p>
    <w:p w:rsidR="002A2469" w:rsidRPr="00E66651" w:rsidRDefault="002A2469" w:rsidP="002A2469">
      <w:r w:rsidRPr="00E66651">
        <w:lastRenderedPageBreak/>
        <w:t xml:space="preserve"> 3 </w:t>
      </w:r>
      <w:proofErr w:type="gramStart"/>
      <w:r w:rsidRPr="00E66651">
        <w:t>1  64</w:t>
      </w:r>
      <w:proofErr w:type="gramEnd"/>
      <w:r w:rsidRPr="00E66651">
        <w:t xml:space="preserve"> 143</w:t>
      </w:r>
    </w:p>
    <w:p w:rsidR="002A2469" w:rsidRPr="00E66651" w:rsidRDefault="002A2469" w:rsidP="002A2469">
      <w:r w:rsidRPr="00E66651">
        <w:t xml:space="preserve"> 4 </w:t>
      </w:r>
      <w:proofErr w:type="gramStart"/>
      <w:r w:rsidRPr="00E66651">
        <w:t>1  68</w:t>
      </w:r>
      <w:proofErr w:type="gramEnd"/>
      <w:r w:rsidRPr="00E66651">
        <w:t xml:space="preserve"> 161</w:t>
      </w:r>
    </w:p>
    <w:p w:rsidR="002A2469" w:rsidRPr="00E66651" w:rsidRDefault="002A2469" w:rsidP="002A2469">
      <w:r w:rsidRPr="00E66651">
        <w:t xml:space="preserve"> 5 </w:t>
      </w:r>
      <w:proofErr w:type="gramStart"/>
      <w:r w:rsidRPr="00E66651">
        <w:t>1  72</w:t>
      </w:r>
      <w:proofErr w:type="gramEnd"/>
      <w:r w:rsidRPr="00E66651">
        <w:t xml:space="preserve"> 139</w:t>
      </w:r>
    </w:p>
    <w:p w:rsidR="002A2469" w:rsidRPr="00E66651" w:rsidRDefault="002A2469" w:rsidP="002A2469">
      <w:r w:rsidRPr="00E66651">
        <w:t xml:space="preserve"> 6 </w:t>
      </w:r>
      <w:proofErr w:type="gramStart"/>
      <w:r w:rsidRPr="00E66651">
        <w:t>1  54</w:t>
      </w:r>
      <w:proofErr w:type="gramEnd"/>
      <w:r w:rsidRPr="00E66651">
        <w:t xml:space="preserve"> 159</w:t>
      </w:r>
    </w:p>
    <w:p w:rsidR="002A2469" w:rsidRPr="00E66651" w:rsidRDefault="002A2469" w:rsidP="002A2469">
      <w:r w:rsidRPr="00E66651">
        <w:t xml:space="preserve"> 7 </w:t>
      </w:r>
      <w:proofErr w:type="gramStart"/>
      <w:r w:rsidRPr="00E66651">
        <w:t>1  62</w:t>
      </w:r>
      <w:proofErr w:type="gramEnd"/>
      <w:r w:rsidRPr="00E66651">
        <w:t xml:space="preserve"> 138</w:t>
      </w:r>
    </w:p>
    <w:p w:rsidR="002A2469" w:rsidRPr="00E66651" w:rsidRDefault="002A2469" w:rsidP="002A2469">
      <w:r w:rsidRPr="00E66651">
        <w:t xml:space="preserve"> 8 </w:t>
      </w:r>
      <w:proofErr w:type="gramStart"/>
      <w:r w:rsidRPr="00E66651">
        <w:t>1  65</w:t>
      </w:r>
      <w:proofErr w:type="gramEnd"/>
      <w:r w:rsidRPr="00E66651">
        <w:t xml:space="preserve"> 121</w:t>
      </w:r>
    </w:p>
    <w:p w:rsidR="002A2469" w:rsidRPr="00E66651" w:rsidRDefault="002A2469" w:rsidP="002A2469">
      <w:r w:rsidRPr="00E66651">
        <w:t xml:space="preserve"> 9 </w:t>
      </w:r>
      <w:proofErr w:type="gramStart"/>
      <w:r w:rsidRPr="00E66651">
        <w:t>1  65</w:t>
      </w:r>
      <w:proofErr w:type="gramEnd"/>
      <w:r w:rsidRPr="00E66651">
        <w:t xml:space="preserve"> 161</w:t>
      </w:r>
    </w:p>
    <w:p w:rsidR="002A2469" w:rsidRPr="00E66651" w:rsidRDefault="002A2469" w:rsidP="002A2469">
      <w:r w:rsidRPr="00E66651">
        <w:t xml:space="preserve">10 </w:t>
      </w:r>
      <w:proofErr w:type="gramStart"/>
      <w:r w:rsidRPr="00E66651">
        <w:t>1  70</w:t>
      </w:r>
      <w:proofErr w:type="gramEnd"/>
      <w:r w:rsidRPr="00E66651">
        <w:t xml:space="preserve"> 145</w:t>
      </w:r>
    </w:p>
    <w:p w:rsidR="002A2469" w:rsidRPr="00E66651" w:rsidRDefault="002A2469" w:rsidP="002A2469">
      <w:r w:rsidRPr="00E66651">
        <w:t xml:space="preserve">11 </w:t>
      </w:r>
      <w:proofErr w:type="gramStart"/>
      <w:r w:rsidRPr="00E66651">
        <w:t>2  56</w:t>
      </w:r>
      <w:proofErr w:type="gramEnd"/>
      <w:r w:rsidRPr="00E66651">
        <w:t xml:space="preserve"> 117</w:t>
      </w:r>
    </w:p>
    <w:p w:rsidR="002A2469" w:rsidRPr="00E66651" w:rsidRDefault="002A2469" w:rsidP="002A2469">
      <w:r w:rsidRPr="00E66651">
        <w:t xml:space="preserve">12 </w:t>
      </w:r>
      <w:proofErr w:type="gramStart"/>
      <w:r w:rsidRPr="00E66651">
        <w:t>2  60</w:t>
      </w:r>
      <w:proofErr w:type="gramEnd"/>
      <w:r w:rsidRPr="00E66651">
        <w:t xml:space="preserve"> 125</w:t>
      </w:r>
    </w:p>
    <w:p w:rsidR="002A2469" w:rsidRPr="00E66651" w:rsidRDefault="002A2469" w:rsidP="002A2469">
      <w:r w:rsidRPr="00E66651">
        <w:t xml:space="preserve">13 </w:t>
      </w:r>
      <w:proofErr w:type="gramStart"/>
      <w:r w:rsidRPr="00E66651">
        <w:t>2  64</w:t>
      </w:r>
      <w:proofErr w:type="gramEnd"/>
      <w:r w:rsidRPr="00E66651">
        <w:t xml:space="preserve"> 133</w:t>
      </w:r>
    </w:p>
    <w:p w:rsidR="002A2469" w:rsidRPr="00E66651" w:rsidRDefault="002A2469" w:rsidP="002A2469">
      <w:r w:rsidRPr="00E66651">
        <w:t xml:space="preserve">14 </w:t>
      </w:r>
      <w:proofErr w:type="gramStart"/>
      <w:r w:rsidRPr="00E66651">
        <w:t>2  68</w:t>
      </w:r>
      <w:proofErr w:type="gramEnd"/>
      <w:r w:rsidRPr="00E66651">
        <w:t xml:space="preserve"> 141</w:t>
      </w:r>
    </w:p>
    <w:p w:rsidR="002A2469" w:rsidRPr="00E66651" w:rsidRDefault="002A2469" w:rsidP="002A2469">
      <w:r w:rsidRPr="00E66651">
        <w:t xml:space="preserve">15 </w:t>
      </w:r>
      <w:proofErr w:type="gramStart"/>
      <w:r w:rsidRPr="00E66651">
        <w:t>2  72</w:t>
      </w:r>
      <w:proofErr w:type="gramEnd"/>
      <w:r w:rsidRPr="00E66651">
        <w:t xml:space="preserve"> 149</w:t>
      </w:r>
    </w:p>
    <w:p w:rsidR="002A2469" w:rsidRPr="00E66651" w:rsidRDefault="002A2469" w:rsidP="002A2469">
      <w:r w:rsidRPr="00E66651">
        <w:t xml:space="preserve">16 </w:t>
      </w:r>
      <w:proofErr w:type="gramStart"/>
      <w:r w:rsidRPr="00E66651">
        <w:t>2  54</w:t>
      </w:r>
      <w:proofErr w:type="gramEnd"/>
      <w:r w:rsidRPr="00E66651">
        <w:t xml:space="preserve"> 109</w:t>
      </w:r>
    </w:p>
    <w:p w:rsidR="002A2469" w:rsidRPr="00E66651" w:rsidRDefault="002A2469" w:rsidP="002A2469">
      <w:r w:rsidRPr="00E66651">
        <w:t xml:space="preserve">17 </w:t>
      </w:r>
      <w:proofErr w:type="gramStart"/>
      <w:r w:rsidRPr="00E66651">
        <w:t>2  62</w:t>
      </w:r>
      <w:proofErr w:type="gramEnd"/>
      <w:r w:rsidRPr="00E66651">
        <w:t xml:space="preserve"> 128</w:t>
      </w:r>
    </w:p>
    <w:p w:rsidR="002A2469" w:rsidRPr="00E66651" w:rsidRDefault="002A2469" w:rsidP="002A2469">
      <w:r w:rsidRPr="00E66651">
        <w:t xml:space="preserve">18 </w:t>
      </w:r>
      <w:proofErr w:type="gramStart"/>
      <w:r w:rsidRPr="00E66651">
        <w:t>2  65</w:t>
      </w:r>
      <w:proofErr w:type="gramEnd"/>
      <w:r w:rsidRPr="00E66651">
        <w:t xml:space="preserve"> 131</w:t>
      </w:r>
    </w:p>
    <w:p w:rsidR="002A2469" w:rsidRPr="00E66651" w:rsidRDefault="002A2469" w:rsidP="002A2469">
      <w:r w:rsidRPr="00E66651">
        <w:t xml:space="preserve">19 </w:t>
      </w:r>
      <w:proofErr w:type="gramStart"/>
      <w:r w:rsidRPr="00E66651">
        <w:t>2  65</w:t>
      </w:r>
      <w:proofErr w:type="gramEnd"/>
      <w:r w:rsidRPr="00E66651">
        <w:t xml:space="preserve"> 131</w:t>
      </w:r>
    </w:p>
    <w:p w:rsidR="002A2469" w:rsidRPr="00E66651" w:rsidRDefault="002A2469" w:rsidP="002A2469">
      <w:r w:rsidRPr="00E66651">
        <w:t xml:space="preserve">20 </w:t>
      </w:r>
      <w:proofErr w:type="gramStart"/>
      <w:r w:rsidRPr="00E66651">
        <w:t>2  70</w:t>
      </w:r>
      <w:proofErr w:type="gramEnd"/>
      <w:r w:rsidRPr="00E66651">
        <w:t xml:space="preserve"> 145</w:t>
      </w:r>
    </w:p>
    <w:p w:rsidR="002A2469" w:rsidRPr="00E66651" w:rsidRDefault="002A2469" w:rsidP="002A2469">
      <w:r w:rsidRPr="00E66651">
        <w:t xml:space="preserve">21 </w:t>
      </w:r>
      <w:proofErr w:type="gramStart"/>
      <w:r w:rsidRPr="00E66651">
        <w:t>3  54</w:t>
      </w:r>
      <w:proofErr w:type="gramEnd"/>
      <w:r w:rsidRPr="00E66651">
        <w:t xml:space="preserve"> 211</w:t>
      </w:r>
    </w:p>
    <w:p w:rsidR="002A2469" w:rsidRPr="00E66651" w:rsidRDefault="002A2469" w:rsidP="002A2469">
      <w:r w:rsidRPr="00E66651">
        <w:t xml:space="preserve">22 </w:t>
      </w:r>
      <w:proofErr w:type="gramStart"/>
      <w:r w:rsidRPr="00E66651">
        <w:t>3  58</w:t>
      </w:r>
      <w:proofErr w:type="gramEnd"/>
      <w:r w:rsidRPr="00E66651">
        <w:t xml:space="preserve"> 223</w:t>
      </w:r>
    </w:p>
    <w:p w:rsidR="002A2469" w:rsidRPr="00E66651" w:rsidRDefault="002A2469" w:rsidP="002A2469">
      <w:r w:rsidRPr="00E66651">
        <w:t xml:space="preserve">23 </w:t>
      </w:r>
      <w:proofErr w:type="gramStart"/>
      <w:r w:rsidRPr="00E66651">
        <w:t>3  62</w:t>
      </w:r>
      <w:proofErr w:type="gramEnd"/>
      <w:r w:rsidRPr="00E66651">
        <w:t xml:space="preserve"> 235</w:t>
      </w:r>
    </w:p>
    <w:p w:rsidR="002A2469" w:rsidRPr="00E66651" w:rsidRDefault="002A2469" w:rsidP="002A2469">
      <w:r w:rsidRPr="00E66651">
        <w:t xml:space="preserve">24 </w:t>
      </w:r>
      <w:proofErr w:type="gramStart"/>
      <w:r w:rsidRPr="00E66651">
        <w:t>3  66</w:t>
      </w:r>
      <w:proofErr w:type="gramEnd"/>
      <w:r w:rsidRPr="00E66651">
        <w:t xml:space="preserve"> 247</w:t>
      </w:r>
    </w:p>
    <w:p w:rsidR="002A2469" w:rsidRPr="00E66651" w:rsidRDefault="002A2469" w:rsidP="002A2469">
      <w:r w:rsidRPr="00E66651">
        <w:t xml:space="preserve">25 </w:t>
      </w:r>
      <w:proofErr w:type="gramStart"/>
      <w:r w:rsidRPr="00E66651">
        <w:t>3  70</w:t>
      </w:r>
      <w:proofErr w:type="gramEnd"/>
      <w:r w:rsidRPr="00E66651">
        <w:t xml:space="preserve"> 259</w:t>
      </w:r>
    </w:p>
    <w:p w:rsidR="002A2469" w:rsidRPr="00E66651" w:rsidRDefault="002A2469" w:rsidP="002A2469">
      <w:r w:rsidRPr="00E66651">
        <w:t xml:space="preserve">26 </w:t>
      </w:r>
      <w:proofErr w:type="gramStart"/>
      <w:r w:rsidRPr="00E66651">
        <w:t>3  52</w:t>
      </w:r>
      <w:proofErr w:type="gramEnd"/>
      <w:r w:rsidRPr="00E66651">
        <w:t xml:space="preserve"> 201</w:t>
      </w:r>
    </w:p>
    <w:p w:rsidR="002A2469" w:rsidRPr="00E66651" w:rsidRDefault="002A2469" w:rsidP="002A2469">
      <w:r w:rsidRPr="00E66651">
        <w:t xml:space="preserve">27 </w:t>
      </w:r>
      <w:proofErr w:type="gramStart"/>
      <w:r w:rsidRPr="00E66651">
        <w:t>3  59</w:t>
      </w:r>
      <w:proofErr w:type="gramEnd"/>
      <w:r w:rsidRPr="00E66651">
        <w:t xml:space="preserve"> 228</w:t>
      </w:r>
    </w:p>
    <w:p w:rsidR="002A2469" w:rsidRPr="00E66651" w:rsidRDefault="002A2469" w:rsidP="002A2469">
      <w:r w:rsidRPr="00E66651">
        <w:lastRenderedPageBreak/>
        <w:t xml:space="preserve">28 </w:t>
      </w:r>
      <w:proofErr w:type="gramStart"/>
      <w:r w:rsidRPr="00E66651">
        <w:t>3  64</w:t>
      </w:r>
      <w:proofErr w:type="gramEnd"/>
      <w:r w:rsidRPr="00E66651">
        <w:t xml:space="preserve"> 245</w:t>
      </w:r>
    </w:p>
    <w:p w:rsidR="002A2469" w:rsidRPr="00E66651" w:rsidRDefault="002A2469" w:rsidP="002A2469">
      <w:r w:rsidRPr="00E66651">
        <w:t xml:space="preserve">29 </w:t>
      </w:r>
      <w:proofErr w:type="gramStart"/>
      <w:r w:rsidRPr="00E66651">
        <w:t>3  65</w:t>
      </w:r>
      <w:proofErr w:type="gramEnd"/>
      <w:r w:rsidRPr="00E66651">
        <w:t xml:space="preserve"> 241</w:t>
      </w:r>
    </w:p>
    <w:p w:rsidR="002A2469" w:rsidRPr="00E66651" w:rsidRDefault="002A2469" w:rsidP="002A2469">
      <w:r w:rsidRPr="00E66651">
        <w:t xml:space="preserve">30 </w:t>
      </w:r>
      <w:proofErr w:type="gramStart"/>
      <w:r w:rsidRPr="00E66651">
        <w:t>3  72</w:t>
      </w:r>
      <w:proofErr w:type="gramEnd"/>
      <w:r w:rsidRPr="00E66651">
        <w:t xml:space="preserve"> 269</w:t>
      </w:r>
    </w:p>
    <w:p w:rsidR="002A2469" w:rsidRPr="00E66651" w:rsidRDefault="002A2469" w:rsidP="002A2469">
      <w:proofErr w:type="gramStart"/>
      <w:r w:rsidRPr="00E66651">
        <w:t>end</w:t>
      </w:r>
      <w:proofErr w:type="gramEnd"/>
      <w:r w:rsidRPr="00E66651">
        <w:t xml:space="preserve"> data.</w:t>
      </w:r>
    </w:p>
    <w:p w:rsidR="002A2469" w:rsidRPr="00E66651" w:rsidRDefault="002A2469" w:rsidP="002A2469">
      <w:bookmarkStart w:id="0" w:name="heading1"/>
      <w:bookmarkEnd w:id="0"/>
      <w:r w:rsidRPr="00E66651">
        <w:t xml:space="preserve">1. A standard ANOVA </w:t>
      </w:r>
    </w:p>
    <w:p w:rsidR="002A2469" w:rsidRPr="00E66651" w:rsidRDefault="002A2469" w:rsidP="002A2469">
      <w:r w:rsidRPr="00E66651">
        <w:t xml:space="preserve">You could analyze this data with a standard ANOVA, as shown below. This analysis compares the weights of the three groups. It uses the /contrast subcommand to compare the two diets (1 and 2) to the control group (diet 3).  We also want to compare diet 1 with diet 2. </w:t>
      </w:r>
    </w:p>
    <w:p w:rsidR="002A2469" w:rsidRPr="00E66651" w:rsidRDefault="002A2469" w:rsidP="002A2469">
      <w:proofErr w:type="spellStart"/>
      <w:proofErr w:type="gramStart"/>
      <w:r w:rsidRPr="00E66651">
        <w:t>glm</w:t>
      </w:r>
      <w:proofErr w:type="spellEnd"/>
      <w:proofErr w:type="gramEnd"/>
      <w:r w:rsidRPr="00E66651">
        <w:t xml:space="preserve"> weight by diet</w:t>
      </w:r>
    </w:p>
    <w:p w:rsidR="002A2469" w:rsidRPr="00E66651" w:rsidRDefault="002A2469" w:rsidP="002A2469">
      <w:r w:rsidRPr="00E66651">
        <w:t xml:space="preserve"> /print = descriptive</w:t>
      </w:r>
    </w:p>
    <w:p w:rsidR="002A2469" w:rsidRPr="00E66651" w:rsidRDefault="002A2469" w:rsidP="002A2469">
      <w:r w:rsidRPr="00E66651">
        <w:t xml:space="preserve"> /</w:t>
      </w:r>
      <w:proofErr w:type="gramStart"/>
      <w:r w:rsidRPr="00E66651">
        <w:t>contrast(</w:t>
      </w:r>
      <w:proofErr w:type="gramEnd"/>
      <w:r w:rsidRPr="00E66651">
        <w:t>diet) = special(1 1 -2)</w:t>
      </w:r>
    </w:p>
    <w:p w:rsidR="002A2469" w:rsidRPr="00E66651" w:rsidRDefault="002A2469" w:rsidP="002A2469">
      <w:r w:rsidRPr="00E66651">
        <w:t xml:space="preserve"> /</w:t>
      </w:r>
      <w:proofErr w:type="spellStart"/>
      <w:proofErr w:type="gramStart"/>
      <w:r w:rsidRPr="00E66651">
        <w:t>constrast</w:t>
      </w:r>
      <w:proofErr w:type="spellEnd"/>
      <w:r w:rsidRPr="00E66651">
        <w:t>(</w:t>
      </w:r>
      <w:proofErr w:type="gramEnd"/>
      <w:r w:rsidRPr="00E66651">
        <w:t>diet) = special(1 -1 0).</w:t>
      </w:r>
    </w:p>
    <w:p w:rsidR="002A2469" w:rsidRPr="00E66651" w:rsidRDefault="002A2469" w:rsidP="002A2469">
      <w:r>
        <w:rPr>
          <w:noProof/>
        </w:rPr>
        <w:drawing>
          <wp:inline distT="0" distB="0" distL="0" distR="0">
            <wp:extent cx="2343150" cy="1346200"/>
            <wp:effectExtent l="19050" t="0" r="0" b="0"/>
            <wp:docPr id="8" name="Picture 8" descr="http://www.ats.ucla.edu/stat/spss/library/spsshetre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ts.ucla.edu/stat/spss/library/spsshetreg1.gif"/>
                    <pic:cNvPicPr>
                      <a:picLocks noChangeAspect="1" noChangeArrowheads="1"/>
                    </pic:cNvPicPr>
                  </pic:nvPicPr>
                  <pic:blipFill>
                    <a:blip r:embed="rId21" cstate="print"/>
                    <a:srcRect/>
                    <a:stretch>
                      <a:fillRect/>
                    </a:stretch>
                  </pic:blipFill>
                  <pic:spPr bwMode="auto">
                    <a:xfrm>
                      <a:off x="0" y="0"/>
                      <a:ext cx="2343150" cy="1346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3429000" cy="1917700"/>
            <wp:effectExtent l="19050" t="0" r="0" b="0"/>
            <wp:docPr id="9" name="Picture 9" descr="http://www.ats.ucla.edu/stat/spss/library/spsshetre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ts.ucla.edu/stat/spss/library/spsshetreg2.gif"/>
                    <pic:cNvPicPr>
                      <a:picLocks noChangeAspect="1" noChangeArrowheads="1"/>
                    </pic:cNvPicPr>
                  </pic:nvPicPr>
                  <pic:blipFill>
                    <a:blip r:embed="rId22" cstate="print"/>
                    <a:srcRect/>
                    <a:stretch>
                      <a:fillRect/>
                    </a:stretch>
                  </pic:blipFill>
                  <pic:spPr bwMode="auto">
                    <a:xfrm>
                      <a:off x="0" y="0"/>
                      <a:ext cx="3429000" cy="19177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6286500" cy="2571750"/>
            <wp:effectExtent l="19050" t="0" r="0" b="0"/>
            <wp:docPr id="10" name="Picture 10" descr="http://www.ats.ucla.edu/stat/spss/library/spsshetre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ts.ucla.edu/stat/spss/library/spsshetreg3.gif"/>
                    <pic:cNvPicPr>
                      <a:picLocks noChangeAspect="1" noChangeArrowheads="1"/>
                    </pic:cNvPicPr>
                  </pic:nvPicPr>
                  <pic:blipFill>
                    <a:blip r:embed="rId23" cstate="print"/>
                    <a:srcRect/>
                    <a:stretch>
                      <a:fillRect/>
                    </a:stretch>
                  </pic:blipFill>
                  <pic:spPr bwMode="auto">
                    <a:xfrm>
                      <a:off x="0" y="0"/>
                      <a:ext cx="6286500" cy="25717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715000" cy="2781300"/>
            <wp:effectExtent l="19050" t="0" r="0" b="0"/>
            <wp:docPr id="11" name="Picture 11" descr="http://www.ats.ucla.edu/stat/spss/library/spsshetre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ts.ucla.edu/stat/spss/library/spsshetreg4.gif"/>
                    <pic:cNvPicPr>
                      <a:picLocks noChangeAspect="1" noChangeArrowheads="1"/>
                    </pic:cNvPicPr>
                  </pic:nvPicPr>
                  <pic:blipFill>
                    <a:blip r:embed="rId24" cstate="print"/>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6235700" cy="2876550"/>
            <wp:effectExtent l="19050" t="0" r="0" b="0"/>
            <wp:docPr id="12" name="Picture 12" descr="http://www.ats.ucla.edu/stat/spss/library/spsshetre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ts.ucla.edu/stat/spss/library/spsshetreg5.gif"/>
                    <pic:cNvPicPr>
                      <a:picLocks noChangeAspect="1" noChangeArrowheads="1"/>
                    </pic:cNvPicPr>
                  </pic:nvPicPr>
                  <pic:blipFill>
                    <a:blip r:embed="rId25" cstate="print"/>
                    <a:srcRect/>
                    <a:stretch>
                      <a:fillRect/>
                    </a:stretch>
                  </pic:blipFill>
                  <pic:spPr bwMode="auto">
                    <a:xfrm>
                      <a:off x="0" y="0"/>
                      <a:ext cx="6235700" cy="28765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11300"/>
            <wp:effectExtent l="19050" t="0" r="0" b="0"/>
            <wp:docPr id="13" name="Picture 13" descr="http://www.ats.ucla.edu/stat/spss/library/spsshetre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ts.ucla.edu/stat/spss/library/spsshetreg6.gif"/>
                    <pic:cNvPicPr>
                      <a:picLocks noChangeAspect="1" noChangeArrowheads="1"/>
                    </pic:cNvPicPr>
                  </pic:nvPicPr>
                  <pic:blipFill>
                    <a:blip r:embed="rId26"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6381750" cy="2717800"/>
            <wp:effectExtent l="19050" t="0" r="0" b="0"/>
            <wp:docPr id="14" name="Picture 14" descr="http://www.ats.ucla.edu/stat/spss/library/spsshetre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ts.ucla.edu/stat/spss/library/spsshetreg7.gif"/>
                    <pic:cNvPicPr>
                      <a:picLocks noChangeAspect="1" noChangeArrowheads="1"/>
                    </pic:cNvPicPr>
                  </pic:nvPicPr>
                  <pic:blipFill>
                    <a:blip r:embed="rId27" cstate="print"/>
                    <a:srcRect/>
                    <a:stretch>
                      <a:fillRect/>
                    </a:stretch>
                  </pic:blipFill>
                  <pic:spPr bwMode="auto">
                    <a:xfrm>
                      <a:off x="0" y="0"/>
                      <a:ext cx="6381750" cy="27178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15" name="Picture 15" descr="http://www.ats.ucla.edu/stat/spss/library/spsshetre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ts.ucla.edu/stat/spss/library/spsshetreg8.gif"/>
                    <pic:cNvPicPr>
                      <a:picLocks noChangeAspect="1" noChangeArrowheads="1"/>
                    </pic:cNvPicPr>
                  </pic:nvPicPr>
                  <pic:blipFill>
                    <a:blip r:embed="rId28"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The ANOVA results show an overall difference among all of the diets and the contrasts show a difference between the control group and the two diets, and a difference between diet 1 and diet 2.   The ANOVA disregards the information that we have about the subject's height. As height is probably correlated with weight, this could be useful as a covariate in an ANCOVA. </w:t>
      </w:r>
    </w:p>
    <w:p w:rsidR="002A2469" w:rsidRPr="00E66651" w:rsidRDefault="002A2469" w:rsidP="002A2469">
      <w:bookmarkStart w:id="1" w:name="heading2"/>
      <w:bookmarkEnd w:id="1"/>
      <w:r w:rsidRPr="00E66651">
        <w:t xml:space="preserve">2. A standard ANCOVA </w:t>
      </w:r>
    </w:p>
    <w:p w:rsidR="002A2469" w:rsidRPr="00E66651" w:rsidRDefault="002A2469" w:rsidP="002A2469">
      <w:r w:rsidRPr="00E66651">
        <w:t xml:space="preserve">Below we perform a standard ANCOVA. </w:t>
      </w:r>
    </w:p>
    <w:p w:rsidR="002A2469" w:rsidRPr="00E66651" w:rsidRDefault="002A2469" w:rsidP="002A2469">
      <w:proofErr w:type="spellStart"/>
      <w:proofErr w:type="gramStart"/>
      <w:r w:rsidRPr="00E66651">
        <w:t>glm</w:t>
      </w:r>
      <w:proofErr w:type="spellEnd"/>
      <w:proofErr w:type="gramEnd"/>
      <w:r w:rsidRPr="00E66651">
        <w:t xml:space="preserve"> weight by diet with height</w:t>
      </w:r>
    </w:p>
    <w:p w:rsidR="002A2469" w:rsidRPr="00E66651" w:rsidRDefault="002A2469" w:rsidP="002A2469">
      <w:r w:rsidRPr="00E66651">
        <w:t xml:space="preserve"> /</w:t>
      </w:r>
      <w:proofErr w:type="spellStart"/>
      <w:r w:rsidRPr="00E66651">
        <w:t>emmeans</w:t>
      </w:r>
      <w:proofErr w:type="spellEnd"/>
      <w:r w:rsidRPr="00E66651">
        <w:t xml:space="preserve"> = </w:t>
      </w:r>
      <w:proofErr w:type="gramStart"/>
      <w:r w:rsidRPr="00E66651">
        <w:t>tables(</w:t>
      </w:r>
      <w:proofErr w:type="gramEnd"/>
      <w:r w:rsidRPr="00E66651">
        <w:t>diet)</w:t>
      </w:r>
    </w:p>
    <w:p w:rsidR="002A2469" w:rsidRPr="00E66651" w:rsidRDefault="002A2469" w:rsidP="002A2469">
      <w:r w:rsidRPr="00E66651">
        <w:t xml:space="preserve"> /</w:t>
      </w:r>
      <w:proofErr w:type="gramStart"/>
      <w:r w:rsidRPr="00E66651">
        <w:t>contrast(</w:t>
      </w:r>
      <w:proofErr w:type="gramEnd"/>
      <w:r w:rsidRPr="00E66651">
        <w:t>diet) = special(1 1 -2)</w:t>
      </w:r>
    </w:p>
    <w:p w:rsidR="002A2469" w:rsidRPr="00E66651" w:rsidRDefault="002A2469" w:rsidP="002A2469">
      <w:r w:rsidRPr="00E66651">
        <w:t xml:space="preserve"> /</w:t>
      </w:r>
      <w:proofErr w:type="spellStart"/>
      <w:proofErr w:type="gramStart"/>
      <w:r w:rsidRPr="00E66651">
        <w:t>constrast</w:t>
      </w:r>
      <w:proofErr w:type="spellEnd"/>
      <w:r w:rsidRPr="00E66651">
        <w:t>(</w:t>
      </w:r>
      <w:proofErr w:type="gramEnd"/>
      <w:r w:rsidRPr="00E66651">
        <w:t>diet) = special(1 -1 0)</w:t>
      </w:r>
    </w:p>
    <w:p w:rsidR="002A2469" w:rsidRPr="00E66651" w:rsidRDefault="002A2469" w:rsidP="002A2469">
      <w:r w:rsidRPr="00E66651">
        <w:t xml:space="preserve"> /print = parameter.</w:t>
      </w:r>
    </w:p>
    <w:p w:rsidR="002A2469" w:rsidRPr="00E66651" w:rsidRDefault="002A2469" w:rsidP="002A2469">
      <w:r w:rsidRPr="00E66651">
        <w:t xml:space="preserve">The results are consistent with those of the ANOVA. There is an overall effect of diet. Also, the control group is significantly different from the two diets, and diet 1 is different from diet 2. The significance level for the comparison of diet 1 versus diet 2 is smaller than the standard ANOVA. </w:t>
      </w:r>
    </w:p>
    <w:p w:rsidR="002A2469" w:rsidRPr="00E66651" w:rsidRDefault="002A2469" w:rsidP="002A2469">
      <w:r>
        <w:rPr>
          <w:noProof/>
        </w:rPr>
        <w:lastRenderedPageBreak/>
        <w:drawing>
          <wp:inline distT="0" distB="0" distL="0" distR="0">
            <wp:extent cx="6286500" cy="2781300"/>
            <wp:effectExtent l="19050" t="0" r="0" b="0"/>
            <wp:docPr id="16" name="Picture 16" descr="http://www.ats.ucla.edu/stat/spss/library/spsshetre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ts.ucla.edu/stat/spss/library/spsshetreg9.gif"/>
                    <pic:cNvPicPr>
                      <a:picLocks noChangeAspect="1" noChangeArrowheads="1"/>
                    </pic:cNvPicPr>
                  </pic:nvPicPr>
                  <pic:blipFill>
                    <a:blip r:embed="rId29" cstate="print"/>
                    <a:srcRect/>
                    <a:stretch>
                      <a:fillRect/>
                    </a:stretch>
                  </pic:blipFill>
                  <pic:spPr bwMode="auto">
                    <a:xfrm>
                      <a:off x="0" y="0"/>
                      <a:ext cx="6286500" cy="27813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6858000" cy="2400300"/>
            <wp:effectExtent l="19050" t="0" r="0" b="0"/>
            <wp:docPr id="17" name="Picture 17" descr="http://www.ats.ucla.edu/stat/spss/library/spsshetre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ts.ucla.edu/stat/spss/library/spsshetreg10.gif"/>
                    <pic:cNvPicPr>
                      <a:picLocks noChangeAspect="1" noChangeArrowheads="1"/>
                    </pic:cNvPicPr>
                  </pic:nvPicPr>
                  <pic:blipFill>
                    <a:blip r:embed="rId30" cstate="print"/>
                    <a:srcRect/>
                    <a:stretch>
                      <a:fillRect/>
                    </a:stretch>
                  </pic:blipFill>
                  <pic:spPr bwMode="auto">
                    <a:xfrm>
                      <a:off x="0" y="0"/>
                      <a:ext cx="6858000" cy="24003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886450" cy="2781300"/>
            <wp:effectExtent l="19050" t="0" r="0" b="0"/>
            <wp:docPr id="18" name="Picture 18" descr="http://www.ats.ucla.edu/stat/spss/library/spsshetre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ts.ucla.edu/stat/spss/library/spsshetreg11.gif"/>
                    <pic:cNvPicPr>
                      <a:picLocks noChangeAspect="1" noChangeArrowheads="1"/>
                    </pic:cNvPicPr>
                  </pic:nvPicPr>
                  <pic:blipFill>
                    <a:blip r:embed="rId31" cstate="print"/>
                    <a:srcRect/>
                    <a:stretch>
                      <a:fillRect/>
                    </a:stretch>
                  </pic:blipFill>
                  <pic:spPr bwMode="auto">
                    <a:xfrm>
                      <a:off x="0" y="0"/>
                      <a:ext cx="5886450" cy="27813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6413500" cy="2717800"/>
            <wp:effectExtent l="19050" t="0" r="6350" b="0"/>
            <wp:docPr id="19" name="Picture 19" descr="http://www.ats.ucla.edu/stat/spss/library/spsshetre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ts.ucla.edu/stat/spss/library/spsshetreg12.gif"/>
                    <pic:cNvPicPr>
                      <a:picLocks noChangeAspect="1" noChangeArrowheads="1"/>
                    </pic:cNvPicPr>
                  </pic:nvPicPr>
                  <pic:blipFill>
                    <a:blip r:embed="rId32" cstate="print"/>
                    <a:srcRect/>
                    <a:stretch>
                      <a:fillRect/>
                    </a:stretch>
                  </pic:blipFill>
                  <pic:spPr bwMode="auto">
                    <a:xfrm>
                      <a:off x="0" y="0"/>
                      <a:ext cx="6413500" cy="27178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20" name="Picture 20" descr="http://www.ats.ucla.edu/stat/spss/library/spsshetre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ts.ucla.edu/stat/spss/library/spsshetreg13.gif"/>
                    <pic:cNvPicPr>
                      <a:picLocks noChangeAspect="1" noChangeArrowheads="1"/>
                    </pic:cNvPicPr>
                  </pic:nvPicPr>
                  <pic:blipFill>
                    <a:blip r:embed="rId33"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6235700" cy="2882900"/>
            <wp:effectExtent l="19050" t="0" r="0" b="0"/>
            <wp:docPr id="21" name="Picture 21" descr="http://www.ats.ucla.edu/stat/spss/library/spsshetre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ts.ucla.edu/stat/spss/library/spsshetreg14.gif"/>
                    <pic:cNvPicPr>
                      <a:picLocks noChangeAspect="1" noChangeArrowheads="1"/>
                    </pic:cNvPicPr>
                  </pic:nvPicPr>
                  <pic:blipFill>
                    <a:blip r:embed="rId34" cstate="print"/>
                    <a:srcRect/>
                    <a:stretch>
                      <a:fillRect/>
                    </a:stretch>
                  </pic:blipFill>
                  <pic:spPr bwMode="auto">
                    <a:xfrm>
                      <a:off x="0" y="0"/>
                      <a:ext cx="6235700" cy="28829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11300"/>
            <wp:effectExtent l="19050" t="0" r="0" b="0"/>
            <wp:docPr id="22" name="Picture 22" descr="http://www.ats.ucla.edu/stat/spss/library/spsshetre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ts.ucla.edu/stat/spss/library/spsshetreg15.gif"/>
                    <pic:cNvPicPr>
                      <a:picLocks noChangeAspect="1" noChangeArrowheads="1"/>
                    </pic:cNvPicPr>
                  </pic:nvPicPr>
                  <pic:blipFill>
                    <a:blip r:embed="rId35"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4699000" cy="2159000"/>
            <wp:effectExtent l="19050" t="0" r="6350" b="0"/>
            <wp:docPr id="23" name="Picture 23" descr="http://www.ats.ucla.edu/stat/spss/library/spsshetre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ts.ucla.edu/stat/spss/library/spsshetreg16.gif"/>
                    <pic:cNvPicPr>
                      <a:picLocks noChangeAspect="1" noChangeArrowheads="1"/>
                    </pic:cNvPicPr>
                  </pic:nvPicPr>
                  <pic:blipFill>
                    <a:blip r:embed="rId36" cstate="print"/>
                    <a:srcRect/>
                    <a:stretch>
                      <a:fillRect/>
                    </a:stretch>
                  </pic:blipFill>
                  <pic:spPr bwMode="auto">
                    <a:xfrm>
                      <a:off x="0" y="0"/>
                      <a:ext cx="4699000" cy="215900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Because we used the print = parameter subcommand, we are shown the regression coefficients and see the coefficient (slope) between height and weight is 1.765. Figure 1 below shows the </w:t>
      </w:r>
      <w:proofErr w:type="spellStart"/>
      <w:r w:rsidRPr="00E66651">
        <w:t>scatterplot</w:t>
      </w:r>
      <w:proofErr w:type="spellEnd"/>
      <w:r w:rsidRPr="00E66651">
        <w:t xml:space="preserve"> between height and weight and the line of best fit with slope 1.765. </w:t>
      </w:r>
    </w:p>
    <w:p w:rsidR="002A2469" w:rsidRPr="00E66651" w:rsidRDefault="002A2469" w:rsidP="002A2469">
      <w:r w:rsidRPr="00E66651">
        <w:t>GGRAPH</w:t>
      </w:r>
    </w:p>
    <w:p w:rsidR="002A2469" w:rsidRPr="00E66651" w:rsidRDefault="002A2469" w:rsidP="002A2469">
      <w:r w:rsidRPr="00E66651">
        <w:t xml:space="preserve">  /GRAPHDATASET NAME="</w:t>
      </w:r>
      <w:proofErr w:type="spellStart"/>
      <w:r w:rsidRPr="00E66651">
        <w:t>iGraphDataset</w:t>
      </w:r>
      <w:proofErr w:type="spellEnd"/>
      <w:r w:rsidRPr="00E66651">
        <w:t xml:space="preserve">" VARIABLES= weight height </w:t>
      </w:r>
    </w:p>
    <w:p w:rsidR="002A2469" w:rsidRPr="00E66651" w:rsidRDefault="002A2469" w:rsidP="002A2469">
      <w:r w:rsidRPr="00E66651">
        <w:lastRenderedPageBreak/>
        <w:t xml:space="preserve">  /GRAPHSPEC SOURCE=INLINE INLINETEMPLATE</w:t>
      </w:r>
      <w:proofErr w:type="gramStart"/>
      <w:r w:rsidRPr="00E66651">
        <w:t>=[</w:t>
      </w:r>
      <w:proofErr w:type="gramEnd"/>
      <w:r w:rsidRPr="00E66651">
        <w:t>"&lt;</w:t>
      </w:r>
      <w:proofErr w:type="spellStart"/>
      <w:r w:rsidRPr="00E66651">
        <w:t>addFitLine</w:t>
      </w:r>
      <w:proofErr w:type="spellEnd"/>
      <w:r w:rsidRPr="00E66651">
        <w:t xml:space="preserve">  type='linear' target='pair'/&gt; "].</w:t>
      </w:r>
    </w:p>
    <w:p w:rsidR="002A2469" w:rsidRPr="00E66651" w:rsidRDefault="002A2469" w:rsidP="002A2469">
      <w:r w:rsidRPr="00E66651">
        <w:t>BEGIN GPL</w:t>
      </w:r>
    </w:p>
    <w:p w:rsidR="002A2469" w:rsidRPr="00E66651" w:rsidRDefault="002A2469" w:rsidP="002A2469">
      <w:r w:rsidRPr="00E66651">
        <w:t>SOURCE: s=</w:t>
      </w:r>
      <w:proofErr w:type="spellStart"/>
      <w:proofErr w:type="gramStart"/>
      <w:r w:rsidRPr="00E66651">
        <w:t>userSource</w:t>
      </w:r>
      <w:proofErr w:type="spellEnd"/>
      <w:r w:rsidRPr="00E66651">
        <w:t>(</w:t>
      </w:r>
      <w:proofErr w:type="gramEnd"/>
      <w:r w:rsidRPr="00E66651">
        <w:t xml:space="preserve"> id( "</w:t>
      </w:r>
      <w:proofErr w:type="spellStart"/>
      <w:r w:rsidRPr="00E66651">
        <w:t>iGraphDataset</w:t>
      </w:r>
      <w:proofErr w:type="spellEnd"/>
      <w:r w:rsidRPr="00E66651">
        <w:t>" ) )</w:t>
      </w:r>
    </w:p>
    <w:p w:rsidR="002A2469" w:rsidRPr="00E66651" w:rsidRDefault="002A2469" w:rsidP="002A2469">
      <w:r w:rsidRPr="00E66651">
        <w:t>DATA: weight=</w:t>
      </w:r>
      <w:proofErr w:type="spellStart"/>
      <w:proofErr w:type="gramStart"/>
      <w:r w:rsidRPr="00E66651">
        <w:t>col</w:t>
      </w:r>
      <w:proofErr w:type="spellEnd"/>
      <w:r w:rsidRPr="00E66651">
        <w:t>(</w:t>
      </w:r>
      <w:proofErr w:type="gramEnd"/>
      <w:r w:rsidRPr="00E66651">
        <w:t xml:space="preserve"> source(s), name( "weight" ) )</w:t>
      </w:r>
    </w:p>
    <w:p w:rsidR="002A2469" w:rsidRPr="00E66651" w:rsidRDefault="002A2469" w:rsidP="002A2469">
      <w:r w:rsidRPr="00E66651">
        <w:t>DATA: height=</w:t>
      </w:r>
      <w:proofErr w:type="spellStart"/>
      <w:proofErr w:type="gramStart"/>
      <w:r w:rsidRPr="00E66651">
        <w:t>col</w:t>
      </w:r>
      <w:proofErr w:type="spellEnd"/>
      <w:r w:rsidRPr="00E66651">
        <w:t>(</w:t>
      </w:r>
      <w:proofErr w:type="gramEnd"/>
      <w:r w:rsidRPr="00E66651">
        <w:t xml:space="preserve"> source(s), name( "height" ) )</w:t>
      </w:r>
    </w:p>
    <w:p w:rsidR="002A2469" w:rsidRPr="00E66651" w:rsidRDefault="002A2469" w:rsidP="002A2469">
      <w:r w:rsidRPr="00E66651">
        <w:t>GUIDE: axis( dim( 1 ), label( "height" ) )</w:t>
      </w:r>
    </w:p>
    <w:p w:rsidR="002A2469" w:rsidRPr="00E66651" w:rsidRDefault="002A2469" w:rsidP="002A2469">
      <w:r w:rsidRPr="00E66651">
        <w:t>GUIDE: axis( dim( 2 ), label( "weight" ) )</w:t>
      </w:r>
    </w:p>
    <w:p w:rsidR="002A2469" w:rsidRPr="00E66651" w:rsidRDefault="002A2469" w:rsidP="002A2469">
      <w:r w:rsidRPr="00E66651">
        <w:t xml:space="preserve">ELEMENT: </w:t>
      </w:r>
      <w:proofErr w:type="gramStart"/>
      <w:r w:rsidRPr="00E66651">
        <w:t>point(</w:t>
      </w:r>
      <w:proofErr w:type="gramEnd"/>
      <w:r w:rsidRPr="00E66651">
        <w:t xml:space="preserve"> position( ( height * weight ) ) )</w:t>
      </w:r>
    </w:p>
    <w:p w:rsidR="002A2469" w:rsidRPr="00E66651" w:rsidRDefault="002A2469" w:rsidP="002A2469">
      <w:r w:rsidRPr="00E66651">
        <w:t>END GPL.</w:t>
      </w:r>
    </w:p>
    <w:p w:rsidR="002A2469" w:rsidRPr="00E66651" w:rsidRDefault="002A2469" w:rsidP="002A2469">
      <w:r>
        <w:rPr>
          <w:noProof/>
        </w:rPr>
        <w:drawing>
          <wp:inline distT="0" distB="0" distL="0" distR="0">
            <wp:extent cx="6178550" cy="4800600"/>
            <wp:effectExtent l="19050" t="0" r="0" b="0"/>
            <wp:docPr id="24" name="Picture 24" descr="http://www.ats.ucla.edu/stat/spss/library/spsshetre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ts.ucla.edu/stat/spss/library/spsshetreg17.png"/>
                    <pic:cNvPicPr>
                      <a:picLocks noChangeAspect="1" noChangeArrowheads="1"/>
                    </pic:cNvPicPr>
                  </pic:nvPicPr>
                  <pic:blipFill>
                    <a:blip r:embed="rId37" cstate="print"/>
                    <a:srcRect/>
                    <a:stretch>
                      <a:fillRect/>
                    </a:stretch>
                  </pic:blipFill>
                  <pic:spPr bwMode="auto">
                    <a:xfrm>
                      <a:off x="0" y="0"/>
                      <a:ext cx="6178550" cy="4800600"/>
                    </a:xfrm>
                    <a:prstGeom prst="rect">
                      <a:avLst/>
                    </a:prstGeom>
                    <a:noFill/>
                    <a:ln w="9525">
                      <a:noFill/>
                      <a:miter lim="800000"/>
                      <a:headEnd/>
                      <a:tailEnd/>
                    </a:ln>
                  </pic:spPr>
                </pic:pic>
              </a:graphicData>
            </a:graphic>
          </wp:inline>
        </w:drawing>
      </w:r>
    </w:p>
    <w:p w:rsidR="002A2469" w:rsidRPr="00E66651" w:rsidRDefault="002A2469" w:rsidP="002A2469">
      <w:bookmarkStart w:id="2" w:name="Figure_1"/>
      <w:proofErr w:type="gramStart"/>
      <w:r w:rsidRPr="00E66651">
        <w:t>Figure 1</w:t>
      </w:r>
      <w:bookmarkEnd w:id="2"/>
      <w:r w:rsidRPr="00E66651">
        <w:t>.</w:t>
      </w:r>
      <w:proofErr w:type="gramEnd"/>
      <w:r w:rsidRPr="00E66651">
        <w:t xml:space="preserve"> </w:t>
      </w:r>
      <w:proofErr w:type="spellStart"/>
      <w:r w:rsidRPr="00E66651">
        <w:t>Scatterplot</w:t>
      </w:r>
      <w:proofErr w:type="spellEnd"/>
      <w:r w:rsidRPr="00E66651">
        <w:t xml:space="preserve"> of weight by height with overall regression line </w:t>
      </w:r>
    </w:p>
    <w:p w:rsidR="002A2469" w:rsidRPr="00E66651" w:rsidRDefault="002A2469" w:rsidP="002A2469">
      <w:bookmarkStart w:id="3" w:name="heading3"/>
      <w:bookmarkEnd w:id="3"/>
      <w:r w:rsidRPr="00E66651">
        <w:lastRenderedPageBreak/>
        <w:t xml:space="preserve">3. Estimate slopes for each diet group </w:t>
      </w:r>
    </w:p>
    <w:p w:rsidR="002A2469" w:rsidRPr="00E66651" w:rsidRDefault="002A2469" w:rsidP="002A2469">
      <w:r w:rsidRPr="00E66651">
        <w:t xml:space="preserve">One assumption of ANCOVA is that the slope between height and weight is the same for the three diet groups. This is called the homogeneity of regression assumption. Below we show a </w:t>
      </w:r>
      <w:proofErr w:type="spellStart"/>
      <w:r w:rsidRPr="00E66651">
        <w:t>scatterplot</w:t>
      </w:r>
      <w:proofErr w:type="spellEnd"/>
      <w:r w:rsidRPr="00E66651">
        <w:t xml:space="preserve"> like the one above; however, this one shows the three diet groups in different colors and shows a separate regression line for each diet group (diet 1=red, diet 2=green, diet 3=blue). As you can see the red regression line looks like it has a very different slope from the other two regression lines. </w:t>
      </w:r>
    </w:p>
    <w:p w:rsidR="002A2469" w:rsidRPr="00E66651" w:rsidRDefault="002A2469" w:rsidP="002A2469">
      <w:r w:rsidRPr="00E66651">
        <w:t xml:space="preserve">After running the code below, you will need to double-click on the graph and select "chart" from the menu at the top. Selecting "options" will open up a dialog box. On the right under "fit line" put a check in the "subgroups" box. This will insert the regression lines for each group. You need to use the "by" option (or "set markers by" in the point-and-click interface) in order to be able to add the regression lines for the subgroups. If you do not, when you double-click on the graph to open the chart editor, the "subgroups" option under "Fit Line" will not be available. </w:t>
      </w:r>
    </w:p>
    <w:p w:rsidR="002A2469" w:rsidRPr="00E66651" w:rsidRDefault="002A2469" w:rsidP="002A2469">
      <w:r w:rsidRPr="00E66651">
        <w:t>GRAPH /</w:t>
      </w:r>
      <w:proofErr w:type="gramStart"/>
      <w:r w:rsidRPr="00E66651">
        <w:t>SCATTERPLOT(</w:t>
      </w:r>
      <w:proofErr w:type="gramEnd"/>
      <w:r w:rsidRPr="00E66651">
        <w:t>BIVAR)=height WITH weight BY diet.</w:t>
      </w:r>
    </w:p>
    <w:p w:rsidR="002A2469" w:rsidRPr="00E66651" w:rsidRDefault="002A2469" w:rsidP="002A2469">
      <w:r w:rsidRPr="00E66651">
        <w:t xml:space="preserve"> </w:t>
      </w:r>
      <w:r>
        <w:rPr>
          <w:noProof/>
        </w:rPr>
        <w:drawing>
          <wp:inline distT="0" distB="0" distL="0" distR="0">
            <wp:extent cx="5391150" cy="4267200"/>
            <wp:effectExtent l="19050" t="0" r="0" b="0"/>
            <wp:docPr id="25" name="Picture 25" descr="http://www.ats.ucla.edu/stat/spss/library/spsshetre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ts.ucla.edu/stat/spss/library/spsshetreg18.gif"/>
                    <pic:cNvPicPr>
                      <a:picLocks noChangeAspect="1" noChangeArrowheads="1"/>
                    </pic:cNvPicPr>
                  </pic:nvPicPr>
                  <pic:blipFill>
                    <a:blip r:embed="rId38" cstate="print"/>
                    <a:srcRect/>
                    <a:stretch>
                      <a:fillRect/>
                    </a:stretch>
                  </pic:blipFill>
                  <pic:spPr bwMode="auto">
                    <a:xfrm>
                      <a:off x="0" y="0"/>
                      <a:ext cx="5391150" cy="4267200"/>
                    </a:xfrm>
                    <a:prstGeom prst="rect">
                      <a:avLst/>
                    </a:prstGeom>
                    <a:noFill/>
                    <a:ln w="9525">
                      <a:noFill/>
                      <a:miter lim="800000"/>
                      <a:headEnd/>
                      <a:tailEnd/>
                    </a:ln>
                  </pic:spPr>
                </pic:pic>
              </a:graphicData>
            </a:graphic>
          </wp:inline>
        </w:drawing>
      </w:r>
      <w:r w:rsidRPr="00E66651">
        <w:t xml:space="preserve"> </w:t>
      </w:r>
    </w:p>
    <w:p w:rsidR="002A2469" w:rsidRPr="00E66651" w:rsidRDefault="002A2469" w:rsidP="002A2469">
      <w:bookmarkStart w:id="4" w:name="Figure_2"/>
      <w:proofErr w:type="gramStart"/>
      <w:r w:rsidRPr="00E66651">
        <w:t>Figure 2</w:t>
      </w:r>
      <w:bookmarkEnd w:id="4"/>
      <w:r w:rsidRPr="00E66651">
        <w:t>.</w:t>
      </w:r>
      <w:proofErr w:type="gramEnd"/>
      <w:r w:rsidRPr="00E66651">
        <w:t xml:space="preserve"> </w:t>
      </w:r>
      <w:proofErr w:type="spellStart"/>
      <w:r w:rsidRPr="00E66651">
        <w:t>Scatterplot</w:t>
      </w:r>
      <w:proofErr w:type="spellEnd"/>
      <w:r w:rsidRPr="00E66651">
        <w:t xml:space="preserve"> of weight by height with separate regression lines for each group (diet 1=red, diet 2=green, diet 3=blue) </w:t>
      </w:r>
    </w:p>
    <w:p w:rsidR="002A2469" w:rsidRPr="00E66651" w:rsidRDefault="002A2469" w:rsidP="002A2469">
      <w:r w:rsidRPr="00E66651">
        <w:lastRenderedPageBreak/>
        <w:t xml:space="preserve">Below we perform an analysis that shows the slopes of each of the lines. Even if we found the slope between height and weight to be 0 in the prior analysis, this is still a useful analysis to perform. It is possible that the overall slope for the entire sample was 0, but the slopes for some groups were positive and the others were negative and they cancelled each other out. This analysis would help you see if such a pattern was occurring. </w:t>
      </w:r>
    </w:p>
    <w:p w:rsidR="002A2469" w:rsidRPr="00E66651" w:rsidRDefault="002A2469" w:rsidP="002A2469">
      <w:proofErr w:type="gramStart"/>
      <w:r w:rsidRPr="00E66651">
        <w:t>sort</w:t>
      </w:r>
      <w:proofErr w:type="gramEnd"/>
      <w:r w:rsidRPr="00E66651">
        <w:t xml:space="preserve"> cases by diet.</w:t>
      </w:r>
    </w:p>
    <w:p w:rsidR="002A2469" w:rsidRPr="00E66651" w:rsidRDefault="002A2469" w:rsidP="002A2469">
      <w:proofErr w:type="gramStart"/>
      <w:r w:rsidRPr="00E66651">
        <w:t>temporary</w:t>
      </w:r>
      <w:proofErr w:type="gramEnd"/>
      <w:r w:rsidRPr="00E66651">
        <w:t>.</w:t>
      </w:r>
    </w:p>
    <w:p w:rsidR="002A2469" w:rsidRPr="00E66651" w:rsidRDefault="002A2469" w:rsidP="002A2469">
      <w:proofErr w:type="gramStart"/>
      <w:r w:rsidRPr="00E66651">
        <w:t>split</w:t>
      </w:r>
      <w:proofErr w:type="gramEnd"/>
      <w:r w:rsidRPr="00E66651">
        <w:t xml:space="preserve"> file by diet.</w:t>
      </w:r>
    </w:p>
    <w:p w:rsidR="002A2469" w:rsidRPr="00E66651" w:rsidRDefault="002A2469" w:rsidP="002A2469">
      <w:proofErr w:type="spellStart"/>
      <w:proofErr w:type="gramStart"/>
      <w:r w:rsidRPr="00E66651">
        <w:t>glm</w:t>
      </w:r>
      <w:proofErr w:type="spellEnd"/>
      <w:proofErr w:type="gramEnd"/>
      <w:r w:rsidRPr="00E66651">
        <w:t xml:space="preserve"> weight by diet with height</w:t>
      </w:r>
    </w:p>
    <w:p w:rsidR="002A2469" w:rsidRPr="00E66651" w:rsidRDefault="002A2469" w:rsidP="002A2469">
      <w:r w:rsidRPr="00E66651">
        <w:t xml:space="preserve"> /print = parameter.</w:t>
      </w:r>
    </w:p>
    <w:p w:rsidR="002A2469" w:rsidRPr="00E66651" w:rsidRDefault="002A2469" w:rsidP="002A2469">
      <w:r w:rsidRPr="00E66651">
        <w:t xml:space="preserve">We indeed see below that the slopes seem very different. (Note that the output has been abbreviated.)  The slope for diet 1 (-.377) is much smaller than the slope for diet 2 (2.096) and the control group, diet=3 (3.190).  We need to check into this further and test whether these slopes are significantly different from each other. </w:t>
      </w:r>
    </w:p>
    <w:p w:rsidR="002A2469" w:rsidRPr="00E66651" w:rsidRDefault="002A2469" w:rsidP="002A2469">
      <w:r>
        <w:rPr>
          <w:noProof/>
        </w:rPr>
        <w:lastRenderedPageBreak/>
        <w:drawing>
          <wp:inline distT="0" distB="0" distL="0" distR="0">
            <wp:extent cx="6858000" cy="6134100"/>
            <wp:effectExtent l="19050" t="0" r="0" b="0"/>
            <wp:docPr id="26" name="Picture 26" descr="http://www.ats.ucla.edu/stat/spss/library/spsshetre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ts.ucla.edu/stat/spss/library/spsshetreg19.gif"/>
                    <pic:cNvPicPr>
                      <a:picLocks noChangeAspect="1" noChangeArrowheads="1"/>
                    </pic:cNvPicPr>
                  </pic:nvPicPr>
                  <pic:blipFill>
                    <a:blip r:embed="rId39" cstate="print"/>
                    <a:srcRect/>
                    <a:stretch>
                      <a:fillRect/>
                    </a:stretch>
                  </pic:blipFill>
                  <pic:spPr bwMode="auto">
                    <a:xfrm>
                      <a:off x="0" y="0"/>
                      <a:ext cx="6858000" cy="61341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7429500" cy="3225800"/>
            <wp:effectExtent l="19050" t="0" r="0" b="0"/>
            <wp:docPr id="27" name="Picture 27" descr="http://www.ats.ucla.edu/stat/spss/library/spsshetre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ts.ucla.edu/stat/spss/library/spsshetreg20.gif"/>
                    <pic:cNvPicPr>
                      <a:picLocks noChangeAspect="1" noChangeArrowheads="1"/>
                    </pic:cNvPicPr>
                  </pic:nvPicPr>
                  <pic:blipFill>
                    <a:blip r:embed="rId40" cstate="print"/>
                    <a:srcRect/>
                    <a:stretch>
                      <a:fillRect/>
                    </a:stretch>
                  </pic:blipFill>
                  <pic:spPr bwMode="auto">
                    <a:xfrm>
                      <a:off x="0" y="0"/>
                      <a:ext cx="7429500" cy="3225800"/>
                    </a:xfrm>
                    <a:prstGeom prst="rect">
                      <a:avLst/>
                    </a:prstGeom>
                    <a:noFill/>
                    <a:ln w="9525">
                      <a:noFill/>
                      <a:miter lim="800000"/>
                      <a:headEnd/>
                      <a:tailEnd/>
                    </a:ln>
                  </pic:spPr>
                </pic:pic>
              </a:graphicData>
            </a:graphic>
          </wp:inline>
        </w:drawing>
      </w:r>
    </w:p>
    <w:p w:rsidR="002A2469" w:rsidRPr="00E66651" w:rsidRDefault="002A2469" w:rsidP="002A2469">
      <w:bookmarkStart w:id="5" w:name="heading4"/>
      <w:bookmarkEnd w:id="5"/>
      <w:r w:rsidRPr="00E66651">
        <w:t xml:space="preserve">4. Test equality of slopes across diet groups </w:t>
      </w:r>
    </w:p>
    <w:p w:rsidR="002A2469" w:rsidRPr="00E66651" w:rsidRDefault="002A2469" w:rsidP="002A2469">
      <w:r w:rsidRPr="00E66651">
        <w:t xml:space="preserve">We can test to see if the slopes for the three diet groups are equal, as shown below. The diet*height effect tests if the three slopes are equal. </w:t>
      </w:r>
    </w:p>
    <w:p w:rsidR="002A2469" w:rsidRPr="00E66651" w:rsidRDefault="002A2469" w:rsidP="002A2469">
      <w:proofErr w:type="spellStart"/>
      <w:proofErr w:type="gramStart"/>
      <w:r w:rsidRPr="00E66651">
        <w:t>glm</w:t>
      </w:r>
      <w:proofErr w:type="spellEnd"/>
      <w:proofErr w:type="gramEnd"/>
      <w:r w:rsidRPr="00E66651">
        <w:t xml:space="preserve"> weight by diet with height</w:t>
      </w:r>
    </w:p>
    <w:p w:rsidR="002A2469" w:rsidRPr="00E66651" w:rsidRDefault="002A2469" w:rsidP="002A2469">
      <w:r w:rsidRPr="00E66651">
        <w:t xml:space="preserve"> /design diet height diet*height.</w:t>
      </w:r>
    </w:p>
    <w:p w:rsidR="002A2469" w:rsidRPr="00E66651" w:rsidRDefault="002A2469" w:rsidP="002A2469">
      <w:r w:rsidRPr="00E66651">
        <w:t xml:space="preserve">The diet*height effect is indeed significant, indicating that the slopes do differ across the three diet groups. The output is abbreviated to save space. </w:t>
      </w:r>
    </w:p>
    <w:p w:rsidR="002A2469" w:rsidRPr="00E66651" w:rsidRDefault="002A2469" w:rsidP="002A2469">
      <w:r>
        <w:rPr>
          <w:noProof/>
        </w:rPr>
        <w:lastRenderedPageBreak/>
        <w:drawing>
          <wp:inline distT="0" distB="0" distL="0" distR="0">
            <wp:extent cx="6286500" cy="2984500"/>
            <wp:effectExtent l="19050" t="0" r="0" b="0"/>
            <wp:docPr id="28" name="Picture 28" descr="http://www.ats.ucla.edu/stat/spss/library/spsshetre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ts.ucla.edu/stat/spss/library/spsshetreg21.gif"/>
                    <pic:cNvPicPr>
                      <a:picLocks noChangeAspect="1" noChangeArrowheads="1"/>
                    </pic:cNvPicPr>
                  </pic:nvPicPr>
                  <pic:blipFill>
                    <a:blip r:embed="rId41" cstate="print"/>
                    <a:srcRect/>
                    <a:stretch>
                      <a:fillRect/>
                    </a:stretch>
                  </pic:blipFill>
                  <pic:spPr bwMode="auto">
                    <a:xfrm>
                      <a:off x="0" y="0"/>
                      <a:ext cx="6286500" cy="2984500"/>
                    </a:xfrm>
                    <a:prstGeom prst="rect">
                      <a:avLst/>
                    </a:prstGeom>
                    <a:noFill/>
                    <a:ln w="9525">
                      <a:noFill/>
                      <a:miter lim="800000"/>
                      <a:headEnd/>
                      <a:tailEnd/>
                    </a:ln>
                  </pic:spPr>
                </pic:pic>
              </a:graphicData>
            </a:graphic>
          </wp:inline>
        </w:drawing>
      </w:r>
    </w:p>
    <w:p w:rsidR="002A2469" w:rsidRPr="00E66651" w:rsidRDefault="002A2469" w:rsidP="002A2469">
      <w:bookmarkStart w:id="6" w:name="heading5"/>
      <w:bookmarkEnd w:id="6"/>
      <w:r w:rsidRPr="00E66651">
        <w:t xml:space="preserve">5. Perform tests with separate slopes for all diet groups </w:t>
      </w:r>
    </w:p>
    <w:p w:rsidR="002A2469" w:rsidRPr="00E66651" w:rsidRDefault="002A2469" w:rsidP="002A2469">
      <w:r w:rsidRPr="00E66651">
        <w:t xml:space="preserve">Because the slopes for the three diet groups are not the same, we should not use a traditional ANCOVA model that assumes the slopes for the three diet groups are the same.  Instead, we can use a model that estimates separate slopes for all three diet groups. Because the diet groups will have different slopes, we must be very cautious in interpreting adjusted means. One way of thinking about this is to focus on the fact that we have a diet*height interaction. This means that we cannot interpret the relationship between height and weight without referring to diet. Likewise, if we want to talk about the effect of diet we need to specify what height we are talking about. For example, in comparing diets 1 and 2 (in </w:t>
      </w:r>
      <w:hyperlink r:id="rId42" w:anchor="Figure 2" w:history="1">
        <w:r w:rsidRPr="00E66651">
          <w:t>Figure 2</w:t>
        </w:r>
      </w:hyperlink>
      <w:r w:rsidRPr="00E66651">
        <w:t xml:space="preserve">) it looks like there is no difference between diets 1 and 2 (red and green) for tall people, but there may be a difference for shorter people. Below, we will see how to make these comparisons. </w:t>
      </w:r>
    </w:p>
    <w:p w:rsidR="002A2469" w:rsidRPr="00E66651" w:rsidRDefault="002A2469" w:rsidP="002A2469">
      <w:bookmarkStart w:id="7" w:name="5.1"/>
      <w:r w:rsidRPr="00E66651">
        <w:t>5.1 Comparing diet 1 with diet 2</w:t>
      </w:r>
      <w:bookmarkEnd w:id="7"/>
      <w:r w:rsidRPr="00E66651">
        <w:t xml:space="preserve"> </w:t>
      </w:r>
    </w:p>
    <w:p w:rsidR="002A2469" w:rsidRPr="00E66651" w:rsidRDefault="002A2469" w:rsidP="002A2469">
      <w:r w:rsidRPr="00E66651">
        <w:t xml:space="preserve">Let us compare diet 1 versus diet 2 at three different levels of height, for those who are 59 inches tall, 64 inches and 68 inches tall. These correspond to the 25th, 50th and 75th percentiles for height. We can then evaluate separately for each height group the difference between diet 1 and diet 2. The model used in this analysis is the same as the model from </w:t>
      </w:r>
      <w:hyperlink r:id="rId43" w:anchor="heading4" w:history="1">
        <w:r w:rsidRPr="00E66651">
          <w:t>section 4</w:t>
        </w:r>
      </w:hyperlink>
      <w:r w:rsidRPr="00E66651">
        <w:t xml:space="preserve"> where we estimated separate slopes. In addition we use the </w:t>
      </w:r>
      <w:proofErr w:type="spellStart"/>
      <w:r w:rsidRPr="00E66651">
        <w:t>lmatrix</w:t>
      </w:r>
      <w:proofErr w:type="spellEnd"/>
      <w:r w:rsidRPr="00E66651">
        <w:t xml:space="preserve"> subcommand for comparing the diets 1 and 2 at the three levels of height, and for obtaining the adjusted mean for weight.  </w:t>
      </w:r>
    </w:p>
    <w:p w:rsidR="002A2469" w:rsidRPr="00E66651" w:rsidRDefault="002A2469" w:rsidP="002A2469">
      <w:r w:rsidRPr="00E66651">
        <w:t xml:space="preserve">The first three </w:t>
      </w:r>
      <w:proofErr w:type="spellStart"/>
      <w:r w:rsidRPr="00E66651">
        <w:t>lmatrix</w:t>
      </w:r>
      <w:proofErr w:type="spellEnd"/>
      <w:r w:rsidRPr="00E66651">
        <w:t xml:space="preserve"> subcommands compare diet 1 with diet 2 at 59, 64, and 68 inches. The next three </w:t>
      </w:r>
      <w:proofErr w:type="spellStart"/>
      <w:r w:rsidRPr="00E66651">
        <w:t>lmatrix</w:t>
      </w:r>
      <w:proofErr w:type="spellEnd"/>
      <w:r w:rsidRPr="00E66651">
        <w:t xml:space="preserve"> subcommand s request the predicted value of weight for people on diet 1 who are 59 inches, 64 inches, and 68 inches tall. The next three </w:t>
      </w:r>
      <w:proofErr w:type="spellStart"/>
      <w:r w:rsidRPr="00E66651">
        <w:t>lmatrix</w:t>
      </w:r>
      <w:proofErr w:type="spellEnd"/>
      <w:r w:rsidRPr="00E66651">
        <w:t xml:space="preserve"> subcommand s requests the weight for people on diet 2 who are 59 inches, 64 inches, and 68 inches tall. </w:t>
      </w:r>
    </w:p>
    <w:p w:rsidR="002A2469" w:rsidRPr="00E66651" w:rsidRDefault="002A2469" w:rsidP="002A2469">
      <w:proofErr w:type="spellStart"/>
      <w:proofErr w:type="gramStart"/>
      <w:r w:rsidRPr="00E66651">
        <w:t>glm</w:t>
      </w:r>
      <w:proofErr w:type="spellEnd"/>
      <w:proofErr w:type="gramEnd"/>
      <w:r w:rsidRPr="00E66651">
        <w:t xml:space="preserve"> weight by diet with height</w:t>
      </w:r>
    </w:p>
    <w:p w:rsidR="002A2469" w:rsidRPr="00E66651" w:rsidRDefault="002A2469" w:rsidP="002A2469">
      <w:r w:rsidRPr="00E66651">
        <w:lastRenderedPageBreak/>
        <w:t xml:space="preserve"> /design diet diet*height</w:t>
      </w:r>
    </w:p>
    <w:p w:rsidR="002A2469" w:rsidRPr="00E66651" w:rsidRDefault="002A2469" w:rsidP="002A2469">
      <w:r w:rsidRPr="00E66651">
        <w:t xml:space="preserve"> /</w:t>
      </w:r>
      <w:proofErr w:type="spellStart"/>
      <w:r w:rsidRPr="00E66651">
        <w:t>lmatrix</w:t>
      </w:r>
      <w:proofErr w:type="spellEnd"/>
      <w:r w:rsidRPr="00E66651">
        <w:t xml:space="preserve"> "diet 1 </w:t>
      </w:r>
      <w:proofErr w:type="spellStart"/>
      <w:r w:rsidRPr="00E66651">
        <w:t>vs</w:t>
      </w:r>
      <w:proofErr w:type="spellEnd"/>
      <w:r w:rsidRPr="00E66651">
        <w:t xml:space="preserve"> 2 at 59 inches" diet -1 1 0 diet*height -59 59 0</w:t>
      </w:r>
    </w:p>
    <w:p w:rsidR="002A2469" w:rsidRPr="00E66651" w:rsidRDefault="002A2469" w:rsidP="002A2469">
      <w:r w:rsidRPr="00E66651">
        <w:t xml:space="preserve"> /</w:t>
      </w:r>
      <w:proofErr w:type="spellStart"/>
      <w:r w:rsidRPr="00E66651">
        <w:t>lmatrix</w:t>
      </w:r>
      <w:proofErr w:type="spellEnd"/>
      <w:r w:rsidRPr="00E66651">
        <w:t xml:space="preserve"> "diet 1 </w:t>
      </w:r>
      <w:proofErr w:type="spellStart"/>
      <w:r w:rsidRPr="00E66651">
        <w:t>vs</w:t>
      </w:r>
      <w:proofErr w:type="spellEnd"/>
      <w:r w:rsidRPr="00E66651">
        <w:t xml:space="preserve"> 2 at 64 inches" diet -1 1 0 diet*height -64 64 0</w:t>
      </w:r>
    </w:p>
    <w:p w:rsidR="002A2469" w:rsidRPr="00E66651" w:rsidRDefault="002A2469" w:rsidP="002A2469">
      <w:r w:rsidRPr="00E66651">
        <w:t xml:space="preserve"> /</w:t>
      </w:r>
      <w:proofErr w:type="spellStart"/>
      <w:r w:rsidRPr="00E66651">
        <w:t>lmatrix</w:t>
      </w:r>
      <w:proofErr w:type="spellEnd"/>
      <w:r w:rsidRPr="00E66651">
        <w:t xml:space="preserve"> "diet 1 </w:t>
      </w:r>
      <w:proofErr w:type="spellStart"/>
      <w:r w:rsidRPr="00E66651">
        <w:t>vs</w:t>
      </w:r>
      <w:proofErr w:type="spellEnd"/>
      <w:r w:rsidRPr="00E66651">
        <w:t xml:space="preserve"> 2 at 68 inches" diet -1 1 0 diet*height -68 68 0</w:t>
      </w:r>
    </w:p>
    <w:p w:rsidR="002A2469" w:rsidRPr="00E66651" w:rsidRDefault="002A2469" w:rsidP="002A2469">
      <w:r w:rsidRPr="00E66651">
        <w:t xml:space="preserve"> /</w:t>
      </w:r>
      <w:proofErr w:type="spellStart"/>
      <w:r w:rsidRPr="00E66651">
        <w:t>lmatrix</w:t>
      </w:r>
      <w:proofErr w:type="spellEnd"/>
      <w:r w:rsidRPr="00E66651">
        <w:t xml:space="preserve"> "wt for diet 1 at 59 inches" intercept 1 diet 1 0 </w:t>
      </w:r>
      <w:proofErr w:type="spellStart"/>
      <w:r w:rsidRPr="00E66651">
        <w:t>0</w:t>
      </w:r>
      <w:proofErr w:type="spellEnd"/>
      <w:r w:rsidRPr="00E66651">
        <w:t xml:space="preserve"> diet*height 59 0 </w:t>
      </w:r>
      <w:proofErr w:type="spellStart"/>
      <w:r w:rsidRPr="00E66651">
        <w:t>0</w:t>
      </w:r>
      <w:proofErr w:type="spellEnd"/>
    </w:p>
    <w:p w:rsidR="002A2469" w:rsidRPr="00E66651" w:rsidRDefault="002A2469" w:rsidP="002A2469">
      <w:r w:rsidRPr="00E66651">
        <w:t xml:space="preserve"> /</w:t>
      </w:r>
      <w:proofErr w:type="spellStart"/>
      <w:r w:rsidRPr="00E66651">
        <w:t>lmatrix</w:t>
      </w:r>
      <w:proofErr w:type="spellEnd"/>
      <w:r w:rsidRPr="00E66651">
        <w:t xml:space="preserve"> "wt for diet 1 at 64 inches" intercept 1 diet 1 0 </w:t>
      </w:r>
      <w:proofErr w:type="spellStart"/>
      <w:r w:rsidRPr="00E66651">
        <w:t>0</w:t>
      </w:r>
      <w:proofErr w:type="spellEnd"/>
      <w:r w:rsidRPr="00E66651">
        <w:t xml:space="preserve"> diet*height 64 0 </w:t>
      </w:r>
      <w:proofErr w:type="spellStart"/>
      <w:r w:rsidRPr="00E66651">
        <w:t>0</w:t>
      </w:r>
      <w:proofErr w:type="spellEnd"/>
    </w:p>
    <w:p w:rsidR="002A2469" w:rsidRPr="00E66651" w:rsidRDefault="002A2469" w:rsidP="002A2469">
      <w:r w:rsidRPr="00E66651">
        <w:t xml:space="preserve"> /</w:t>
      </w:r>
      <w:proofErr w:type="spellStart"/>
      <w:r w:rsidRPr="00E66651">
        <w:t>lmatrix</w:t>
      </w:r>
      <w:proofErr w:type="spellEnd"/>
      <w:r w:rsidRPr="00E66651">
        <w:t xml:space="preserve"> "wt for diet 1 at 68 inches" intercept 1 diet 1 0 </w:t>
      </w:r>
      <w:proofErr w:type="spellStart"/>
      <w:r w:rsidRPr="00E66651">
        <w:t>0</w:t>
      </w:r>
      <w:proofErr w:type="spellEnd"/>
      <w:r w:rsidRPr="00E66651">
        <w:t xml:space="preserve"> diet*height 68 0 </w:t>
      </w:r>
      <w:proofErr w:type="spellStart"/>
      <w:r w:rsidRPr="00E66651">
        <w:t>0</w:t>
      </w:r>
      <w:proofErr w:type="spellEnd"/>
    </w:p>
    <w:p w:rsidR="002A2469" w:rsidRPr="00E66651" w:rsidRDefault="002A2469" w:rsidP="002A2469">
      <w:r w:rsidRPr="00E66651">
        <w:t xml:space="preserve"> /</w:t>
      </w:r>
      <w:proofErr w:type="spellStart"/>
      <w:r w:rsidRPr="00E66651">
        <w:t>lmatrix</w:t>
      </w:r>
      <w:proofErr w:type="spellEnd"/>
      <w:r w:rsidRPr="00E66651">
        <w:t xml:space="preserve"> "wt for diet 2 at 59 inches" intercept 1 diet 0 1 0 diet*height 0 59 0</w:t>
      </w:r>
    </w:p>
    <w:p w:rsidR="002A2469" w:rsidRPr="00E66651" w:rsidRDefault="002A2469" w:rsidP="002A2469">
      <w:r w:rsidRPr="00E66651">
        <w:t xml:space="preserve"> /</w:t>
      </w:r>
      <w:proofErr w:type="spellStart"/>
      <w:r w:rsidRPr="00E66651">
        <w:t>lmatrix</w:t>
      </w:r>
      <w:proofErr w:type="spellEnd"/>
      <w:r w:rsidRPr="00E66651">
        <w:t xml:space="preserve"> "wt for diet 2 at 64 inches" intercept 1 diet 0 1 0 diet*height 0 64 0</w:t>
      </w:r>
    </w:p>
    <w:p w:rsidR="002A2469" w:rsidRPr="00E66651" w:rsidRDefault="002A2469" w:rsidP="002A2469">
      <w:r w:rsidRPr="00E66651">
        <w:t xml:space="preserve"> /</w:t>
      </w:r>
      <w:proofErr w:type="spellStart"/>
      <w:r w:rsidRPr="00E66651">
        <w:t>lmatrix</w:t>
      </w:r>
      <w:proofErr w:type="spellEnd"/>
      <w:r w:rsidRPr="00E66651">
        <w:t xml:space="preserve"> "wt for diet 2 at 68 inches" intercept 1 diet 0 1 0 diet*height 0 68 0</w:t>
      </w:r>
    </w:p>
    <w:p w:rsidR="002A2469" w:rsidRPr="00E66651" w:rsidRDefault="002A2469" w:rsidP="002A2469">
      <w:r w:rsidRPr="00E66651">
        <w:t xml:space="preserve"> /print = parameter.</w:t>
      </w:r>
    </w:p>
    <w:p w:rsidR="002A2469" w:rsidRPr="00E66651" w:rsidRDefault="002A2469" w:rsidP="002A2469">
      <w:r w:rsidRPr="00E66651">
        <w:t xml:space="preserve">For the sake of saving space, we show just the output related to the </w:t>
      </w:r>
      <w:proofErr w:type="spellStart"/>
      <w:r w:rsidRPr="00E66651">
        <w:t>lmatrix</w:t>
      </w:r>
      <w:proofErr w:type="spellEnd"/>
      <w:r w:rsidRPr="00E66651">
        <w:t xml:space="preserve"> subcommands. </w:t>
      </w:r>
    </w:p>
    <w:p w:rsidR="002A2469" w:rsidRPr="00E66651" w:rsidRDefault="002A2469" w:rsidP="002A2469">
      <w:r>
        <w:rPr>
          <w:noProof/>
        </w:rPr>
        <w:drawing>
          <wp:inline distT="0" distB="0" distL="0" distR="0">
            <wp:extent cx="5467350" cy="3124200"/>
            <wp:effectExtent l="19050" t="0" r="0" b="0"/>
            <wp:docPr id="29" name="Picture 29" descr="http://www.ats.ucla.edu/stat/spss/library/hetregsps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ts.ucla.edu/stat/spss/library/hetregspss22.gif"/>
                    <pic:cNvPicPr>
                      <a:picLocks noChangeAspect="1" noChangeArrowheads="1"/>
                    </pic:cNvPicPr>
                  </pic:nvPicPr>
                  <pic:blipFill>
                    <a:blip r:embed="rId44" cstate="print"/>
                    <a:srcRect/>
                    <a:stretch>
                      <a:fillRect/>
                    </a:stretch>
                  </pic:blipFill>
                  <pic:spPr bwMode="auto">
                    <a:xfrm>
                      <a:off x="0" y="0"/>
                      <a:ext cx="54673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30" name="Picture 30" descr="http://www.ats.ucla.edu/stat/spss/library/hetregsps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ts.ucla.edu/stat/spss/library/hetregspss23.gif"/>
                    <pic:cNvPicPr>
                      <a:picLocks noChangeAspect="1" noChangeArrowheads="1"/>
                    </pic:cNvPicPr>
                  </pic:nvPicPr>
                  <pic:blipFill>
                    <a:blip r:embed="rId45"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9900" cy="3124200"/>
            <wp:effectExtent l="19050" t="0" r="0" b="0"/>
            <wp:docPr id="31" name="Picture 31" descr="http://www.ats.ucla.edu/stat/spss/library/hetregsps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ts.ucla.edu/stat/spss/library/hetregspss24.gif"/>
                    <pic:cNvPicPr>
                      <a:picLocks noChangeAspect="1" noChangeArrowheads="1"/>
                    </pic:cNvPicPr>
                  </pic:nvPicPr>
                  <pic:blipFill>
                    <a:blip r:embed="rId46" cstate="print"/>
                    <a:srcRect/>
                    <a:stretch>
                      <a:fillRect/>
                    </a:stretch>
                  </pic:blipFill>
                  <pic:spPr bwMode="auto">
                    <a:xfrm>
                      <a:off x="0" y="0"/>
                      <a:ext cx="554990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32" name="Picture 32" descr="http://www.ats.ucla.edu/stat/spss/library/hetregsps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ts.ucla.edu/stat/spss/library/hetregspss25.gif"/>
                    <pic:cNvPicPr>
                      <a:picLocks noChangeAspect="1" noChangeArrowheads="1"/>
                    </pic:cNvPicPr>
                  </pic:nvPicPr>
                  <pic:blipFill>
                    <a:blip r:embed="rId47"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67350" cy="3124200"/>
            <wp:effectExtent l="19050" t="0" r="0" b="0"/>
            <wp:docPr id="33" name="Picture 33" descr="http://www.ats.ucla.edu/stat/spss/library/hetregsps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ts.ucla.edu/stat/spss/library/hetregspss26.gif"/>
                    <pic:cNvPicPr>
                      <a:picLocks noChangeAspect="1" noChangeArrowheads="1"/>
                    </pic:cNvPicPr>
                  </pic:nvPicPr>
                  <pic:blipFill>
                    <a:blip r:embed="rId48" cstate="print"/>
                    <a:srcRect/>
                    <a:stretch>
                      <a:fillRect/>
                    </a:stretch>
                  </pic:blipFill>
                  <pic:spPr bwMode="auto">
                    <a:xfrm>
                      <a:off x="0" y="0"/>
                      <a:ext cx="54673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34" name="Picture 34" descr="http://www.ats.ucla.edu/stat/spss/library/hetregspss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ts.ucla.edu/stat/spss/library/hetregspss27.gif"/>
                    <pic:cNvPicPr>
                      <a:picLocks noChangeAspect="1" noChangeArrowheads="1"/>
                    </pic:cNvPicPr>
                  </pic:nvPicPr>
                  <pic:blipFill>
                    <a:blip r:embed="rId49"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67350" cy="3124200"/>
            <wp:effectExtent l="19050" t="0" r="0" b="0"/>
            <wp:docPr id="35" name="Picture 35" descr="http://www.ats.ucla.edu/stat/spss/library/hetregspss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ts.ucla.edu/stat/spss/library/hetregspss28.gif"/>
                    <pic:cNvPicPr>
                      <a:picLocks noChangeAspect="1" noChangeArrowheads="1"/>
                    </pic:cNvPicPr>
                  </pic:nvPicPr>
                  <pic:blipFill>
                    <a:blip r:embed="rId50" cstate="print"/>
                    <a:srcRect/>
                    <a:stretch>
                      <a:fillRect/>
                    </a:stretch>
                  </pic:blipFill>
                  <pic:spPr bwMode="auto">
                    <a:xfrm>
                      <a:off x="0" y="0"/>
                      <a:ext cx="54673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36" name="Picture 36" descr="http://www.ats.ucla.edu/stat/spss/library/hetregspss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ts.ucla.edu/stat/spss/library/hetregspss29.gif"/>
                    <pic:cNvPicPr>
                      <a:picLocks noChangeAspect="1" noChangeArrowheads="1"/>
                    </pic:cNvPicPr>
                  </pic:nvPicPr>
                  <pic:blipFill>
                    <a:blip r:embed="rId51"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41950" cy="3124200"/>
            <wp:effectExtent l="19050" t="0" r="6350" b="0"/>
            <wp:docPr id="37" name="Picture 37" descr="http://www.ats.ucla.edu/stat/spss/library/hetregsps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ts.ucla.edu/stat/spss/library/hetregspss30.gif"/>
                    <pic:cNvPicPr>
                      <a:picLocks noChangeAspect="1" noChangeArrowheads="1"/>
                    </pic:cNvPicPr>
                  </pic:nvPicPr>
                  <pic:blipFill>
                    <a:blip r:embed="rId52" cstate="print"/>
                    <a:srcRect/>
                    <a:stretch>
                      <a:fillRect/>
                    </a:stretch>
                  </pic:blipFill>
                  <pic:spPr bwMode="auto">
                    <a:xfrm>
                      <a:off x="0" y="0"/>
                      <a:ext cx="54419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38" name="Picture 38" descr="http://www.ats.ucla.edu/stat/spss/library/hetregsps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ts.ucla.edu/stat/spss/library/hetregspss31.gif"/>
                    <pic:cNvPicPr>
                      <a:picLocks noChangeAspect="1" noChangeArrowheads="1"/>
                    </pic:cNvPicPr>
                  </pic:nvPicPr>
                  <pic:blipFill>
                    <a:blip r:embed="rId53"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10200" cy="3124200"/>
            <wp:effectExtent l="19050" t="0" r="0" b="0"/>
            <wp:docPr id="39" name="Picture 39" descr="http://www.ats.ucla.edu/stat/spss/library/hetregsps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ts.ucla.edu/stat/spss/library/hetregspss32.gif"/>
                    <pic:cNvPicPr>
                      <a:picLocks noChangeAspect="1" noChangeArrowheads="1"/>
                    </pic:cNvPicPr>
                  </pic:nvPicPr>
                  <pic:blipFill>
                    <a:blip r:embed="rId54" cstate="print"/>
                    <a:srcRect/>
                    <a:stretch>
                      <a:fillRect/>
                    </a:stretch>
                  </pic:blipFill>
                  <pic:spPr bwMode="auto">
                    <a:xfrm>
                      <a:off x="0" y="0"/>
                      <a:ext cx="541020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40" name="Picture 40" descr="http://www.ats.ucla.edu/stat/spss/library/hetregsps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ts.ucla.edu/stat/spss/library/hetregspss33.gif"/>
                    <pic:cNvPicPr>
                      <a:picLocks noChangeAspect="1" noChangeArrowheads="1"/>
                    </pic:cNvPicPr>
                  </pic:nvPicPr>
                  <pic:blipFill>
                    <a:blip r:embed="rId55"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61000" cy="3124200"/>
            <wp:effectExtent l="19050" t="0" r="6350" b="0"/>
            <wp:docPr id="41" name="Picture 41" descr="http://www.ats.ucla.edu/stat/spss/library/hetregsps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ats.ucla.edu/stat/spss/library/hetregspss34.gif"/>
                    <pic:cNvPicPr>
                      <a:picLocks noChangeAspect="1" noChangeArrowheads="1"/>
                    </pic:cNvPicPr>
                  </pic:nvPicPr>
                  <pic:blipFill>
                    <a:blip r:embed="rId56" cstate="print"/>
                    <a:srcRect/>
                    <a:stretch>
                      <a:fillRect/>
                    </a:stretch>
                  </pic:blipFill>
                  <pic:spPr bwMode="auto">
                    <a:xfrm>
                      <a:off x="0" y="0"/>
                      <a:ext cx="546100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42" name="Picture 42" descr="http://www.ats.ucla.edu/stat/spss/library/hetregsps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ts.ucla.edu/stat/spss/library/hetregspss35.gif"/>
                    <pic:cNvPicPr>
                      <a:picLocks noChangeAspect="1" noChangeArrowheads="1"/>
                    </pic:cNvPicPr>
                  </pic:nvPicPr>
                  <pic:blipFill>
                    <a:blip r:embed="rId57"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41950" cy="3124200"/>
            <wp:effectExtent l="19050" t="0" r="6350" b="0"/>
            <wp:docPr id="43" name="Picture 43" descr="http://www.ats.ucla.edu/stat/spss/library/hetregsps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ts.ucla.edu/stat/spss/library/hetregspss36.gif"/>
                    <pic:cNvPicPr>
                      <a:picLocks noChangeAspect="1" noChangeArrowheads="1"/>
                    </pic:cNvPicPr>
                  </pic:nvPicPr>
                  <pic:blipFill>
                    <a:blip r:embed="rId58" cstate="print"/>
                    <a:srcRect/>
                    <a:stretch>
                      <a:fillRect/>
                    </a:stretch>
                  </pic:blipFill>
                  <pic:spPr bwMode="auto">
                    <a:xfrm>
                      <a:off x="0" y="0"/>
                      <a:ext cx="54419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44" name="Picture 44" descr="http://www.ats.ucla.edu/stat/spss/library/hetregspss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ts.ucla.edu/stat/spss/library/hetregspss37.gif"/>
                    <pic:cNvPicPr>
                      <a:picLocks noChangeAspect="1" noChangeArrowheads="1"/>
                    </pic:cNvPicPr>
                  </pic:nvPicPr>
                  <pic:blipFill>
                    <a:blip r:embed="rId59"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29250" cy="3124200"/>
            <wp:effectExtent l="19050" t="0" r="0" b="0"/>
            <wp:docPr id="45" name="Picture 45" descr="http://www.ats.ucla.edu/stat/spss/library/hetregspss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ats.ucla.edu/stat/spss/library/hetregspss38.gif"/>
                    <pic:cNvPicPr>
                      <a:picLocks noChangeAspect="1" noChangeArrowheads="1"/>
                    </pic:cNvPicPr>
                  </pic:nvPicPr>
                  <pic:blipFill>
                    <a:blip r:embed="rId60"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46" name="Picture 46" descr="http://www.ats.ucla.edu/stat/spss/library/hetregspss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ts.ucla.edu/stat/spss/library/hetregspss39.gif"/>
                    <pic:cNvPicPr>
                      <a:picLocks noChangeAspect="1" noChangeArrowheads="1"/>
                    </pic:cNvPicPr>
                  </pic:nvPicPr>
                  <pic:blipFill>
                    <a:blip r:embed="rId61"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Focusing on the comparison of diets 1 and 2, these results indicate a significant difference between diet 1 and diet 2 for those 59 inches tall (t=-5.75, p &lt; .0001) and a significant difference for those 64 inches tall (t=-4.01, p=0.0005).  For those who are tall (i.e., 68 inches), diet 1 and diet 2 are about equally effective.  This corresponds with what we saw in </w:t>
      </w:r>
      <w:hyperlink r:id="rId62" w:anchor="Figure 2" w:history="1">
        <w:r w:rsidRPr="00E66651">
          <w:t>Figure 2</w:t>
        </w:r>
      </w:hyperlink>
      <w:r w:rsidRPr="00E66651">
        <w:t>.</w:t>
      </w:r>
      <w:r w:rsidRPr="00E66651">
        <w:br/>
      </w:r>
      <w:r w:rsidRPr="00E66651">
        <w:br/>
        <w:t xml:space="preserve">You will notice that if you take the parameter estimate for "wt for diet 1 at 59 in" minus the parameter estimate for "wt for diet 2 at 59 in", you get -26.67, which is the parameter estimate for "diet 1 vs. 2 at 59 in" (147.93 - 121.25 = -26.67). Likewise, taking the parameter estimate for "wt for diet 1 at 64 in" minus the parameter estimate for "wt for diet 2 at 64in" yields the parameter estimate for "diet 1 vs. 2 at 64 in" (146.04-131.73 = -14.31).  You can do a similar computation for the weights for those 68 inches tall. </w:t>
      </w:r>
    </w:p>
    <w:p w:rsidR="002A2469" w:rsidRPr="00E66651" w:rsidRDefault="002A2469" w:rsidP="002A2469">
      <w:bookmarkStart w:id="8" w:name="5.2"/>
      <w:r w:rsidRPr="00E66651">
        <w:t>5.2 Comparing diets 1 and 2 to the control group</w:t>
      </w:r>
      <w:bookmarkEnd w:id="8"/>
      <w:r w:rsidRPr="00E66651">
        <w:t xml:space="preserve"> </w:t>
      </w:r>
    </w:p>
    <w:p w:rsidR="002A2469" w:rsidRPr="00E66651" w:rsidRDefault="002A2469" w:rsidP="002A2469">
      <w:r w:rsidRPr="00E66651">
        <w:t xml:space="preserve">The analysis below compares diets 1 and 2 to the control group (group 3) at the three different heights: 59 inches, 64 inches and 68 inches. The first three </w:t>
      </w:r>
      <w:proofErr w:type="spellStart"/>
      <w:r w:rsidRPr="00E66651">
        <w:t>lmatrix</w:t>
      </w:r>
      <w:proofErr w:type="spellEnd"/>
      <w:r w:rsidRPr="00E66651">
        <w:t xml:space="preserve"> subcommands compare diets 1 and 2 to the control group at these three different heights. The next three </w:t>
      </w:r>
      <w:proofErr w:type="spellStart"/>
      <w:r w:rsidRPr="00E66651">
        <w:t>lmatrix</w:t>
      </w:r>
      <w:proofErr w:type="spellEnd"/>
      <w:r w:rsidRPr="00E66651">
        <w:t xml:space="preserve"> subcommands estimate the weight </w:t>
      </w:r>
      <w:r w:rsidRPr="00E66651">
        <w:lastRenderedPageBreak/>
        <w:t xml:space="preserve">for the diet 1 and diet 2 groups combined at the three heights.  The following </w:t>
      </w:r>
      <w:proofErr w:type="spellStart"/>
      <w:r w:rsidRPr="00E66651">
        <w:t>lmatrix</w:t>
      </w:r>
      <w:proofErr w:type="spellEnd"/>
      <w:r w:rsidRPr="00E66651">
        <w:t xml:space="preserve"> subcommands estimate the weight for the control group at the three heights.  </w:t>
      </w:r>
    </w:p>
    <w:p w:rsidR="002A2469" w:rsidRPr="00E66651" w:rsidRDefault="002A2469" w:rsidP="002A2469">
      <w:proofErr w:type="spellStart"/>
      <w:proofErr w:type="gramStart"/>
      <w:r w:rsidRPr="00E66651">
        <w:t>glm</w:t>
      </w:r>
      <w:proofErr w:type="spellEnd"/>
      <w:proofErr w:type="gramEnd"/>
      <w:r w:rsidRPr="00E66651">
        <w:t xml:space="preserve"> weight by diet with height</w:t>
      </w:r>
    </w:p>
    <w:p w:rsidR="002A2469" w:rsidRPr="00E66651" w:rsidRDefault="002A2469" w:rsidP="002A2469">
      <w:r w:rsidRPr="00E66651">
        <w:t xml:space="preserve"> /design diet diet*height</w:t>
      </w:r>
    </w:p>
    <w:p w:rsidR="002A2469" w:rsidRPr="00E66651" w:rsidRDefault="002A2469" w:rsidP="002A2469">
      <w:r w:rsidRPr="00E66651">
        <w:t xml:space="preserve"> /</w:t>
      </w:r>
      <w:proofErr w:type="spellStart"/>
      <w:r w:rsidRPr="00E66651">
        <w:t>lmatrix</w:t>
      </w:r>
      <w:proofErr w:type="spellEnd"/>
      <w:r w:rsidRPr="00E66651">
        <w:t xml:space="preserve"> "diet 1&amp;2 </w:t>
      </w:r>
      <w:proofErr w:type="spellStart"/>
      <w:r w:rsidRPr="00E66651">
        <w:t>vs</w:t>
      </w:r>
      <w:proofErr w:type="spellEnd"/>
      <w:r w:rsidRPr="00E66651">
        <w:t xml:space="preserve"> 3 at 59 inches" diet .5 .5 -1 diet*height 29.5 </w:t>
      </w:r>
      <w:proofErr w:type="spellStart"/>
      <w:r w:rsidRPr="00E66651">
        <w:t>29.5</w:t>
      </w:r>
      <w:proofErr w:type="spellEnd"/>
      <w:r w:rsidRPr="00E66651">
        <w:t xml:space="preserve"> -59</w:t>
      </w:r>
    </w:p>
    <w:p w:rsidR="002A2469" w:rsidRPr="00E66651" w:rsidRDefault="002A2469" w:rsidP="002A2469">
      <w:r w:rsidRPr="00E66651">
        <w:t xml:space="preserve"> /</w:t>
      </w:r>
      <w:proofErr w:type="spellStart"/>
      <w:r w:rsidRPr="00E66651">
        <w:t>lmatrix</w:t>
      </w:r>
      <w:proofErr w:type="spellEnd"/>
      <w:r w:rsidRPr="00E66651">
        <w:t xml:space="preserve"> "diet 1&amp;2 </w:t>
      </w:r>
      <w:proofErr w:type="spellStart"/>
      <w:r w:rsidRPr="00E66651">
        <w:t>vs</w:t>
      </w:r>
      <w:proofErr w:type="spellEnd"/>
      <w:r w:rsidRPr="00E66651">
        <w:t xml:space="preserve"> 3 at 64 inches" diet .5 .5 -1 diet*height 32 </w:t>
      </w:r>
      <w:proofErr w:type="spellStart"/>
      <w:r w:rsidRPr="00E66651">
        <w:t>32</w:t>
      </w:r>
      <w:proofErr w:type="spellEnd"/>
      <w:r w:rsidRPr="00E66651">
        <w:t xml:space="preserve"> -64</w:t>
      </w:r>
    </w:p>
    <w:p w:rsidR="002A2469" w:rsidRPr="00E66651" w:rsidRDefault="002A2469" w:rsidP="002A2469">
      <w:r w:rsidRPr="00E66651">
        <w:t xml:space="preserve"> /</w:t>
      </w:r>
      <w:proofErr w:type="spellStart"/>
      <w:r w:rsidRPr="00E66651">
        <w:t>lmatrix</w:t>
      </w:r>
      <w:proofErr w:type="spellEnd"/>
      <w:r w:rsidRPr="00E66651">
        <w:t xml:space="preserve"> "diet 1&amp;2 </w:t>
      </w:r>
      <w:proofErr w:type="spellStart"/>
      <w:r w:rsidRPr="00E66651">
        <w:t>vs</w:t>
      </w:r>
      <w:proofErr w:type="spellEnd"/>
      <w:r w:rsidRPr="00E66651">
        <w:t xml:space="preserve"> 3 at 68 inches" diet .5 .5 -1 diet*height 34 </w:t>
      </w:r>
      <w:proofErr w:type="spellStart"/>
      <w:r w:rsidRPr="00E66651">
        <w:t>34</w:t>
      </w:r>
      <w:proofErr w:type="spellEnd"/>
      <w:r w:rsidRPr="00E66651">
        <w:t xml:space="preserve"> -68</w:t>
      </w:r>
    </w:p>
    <w:p w:rsidR="002A2469" w:rsidRPr="00E66651" w:rsidRDefault="002A2469" w:rsidP="002A2469">
      <w:r w:rsidRPr="00E66651">
        <w:t xml:space="preserve"> /</w:t>
      </w:r>
      <w:proofErr w:type="spellStart"/>
      <w:r w:rsidRPr="00E66651">
        <w:t>lmatrix</w:t>
      </w:r>
      <w:proofErr w:type="spellEnd"/>
      <w:r w:rsidRPr="00E66651">
        <w:t xml:space="preserve"> "wt diet 1&amp;2 at 59 inches" intercept 1 diet .5 .5 0 diet*height 29.5 </w:t>
      </w:r>
      <w:proofErr w:type="spellStart"/>
      <w:r w:rsidRPr="00E66651">
        <w:t>29.5</w:t>
      </w:r>
      <w:proofErr w:type="spellEnd"/>
      <w:r w:rsidRPr="00E66651">
        <w:t xml:space="preserve"> 0</w:t>
      </w:r>
    </w:p>
    <w:p w:rsidR="002A2469" w:rsidRPr="00E66651" w:rsidRDefault="002A2469" w:rsidP="002A2469">
      <w:r w:rsidRPr="00E66651">
        <w:t xml:space="preserve"> /</w:t>
      </w:r>
      <w:proofErr w:type="spellStart"/>
      <w:r w:rsidRPr="00E66651">
        <w:t>lmatrix</w:t>
      </w:r>
      <w:proofErr w:type="spellEnd"/>
      <w:r w:rsidRPr="00E66651">
        <w:t xml:space="preserve"> "wt diet 1&amp;2 at 64 inches" intercept 1 diet .5 .5 0 diet*height 32 </w:t>
      </w:r>
      <w:proofErr w:type="spellStart"/>
      <w:r w:rsidRPr="00E66651">
        <w:t>32</w:t>
      </w:r>
      <w:proofErr w:type="spellEnd"/>
      <w:r w:rsidRPr="00E66651">
        <w:t xml:space="preserve"> 0</w:t>
      </w:r>
    </w:p>
    <w:p w:rsidR="002A2469" w:rsidRPr="00E66651" w:rsidRDefault="002A2469" w:rsidP="002A2469">
      <w:r w:rsidRPr="00E66651">
        <w:t xml:space="preserve"> /</w:t>
      </w:r>
      <w:proofErr w:type="spellStart"/>
      <w:r w:rsidRPr="00E66651">
        <w:t>lmatrix</w:t>
      </w:r>
      <w:proofErr w:type="spellEnd"/>
      <w:r w:rsidRPr="00E66651">
        <w:t xml:space="preserve"> "wt diet 1&amp;2 at 68 inches" intercept 1 diet .5 .5 0 diet*height 34 </w:t>
      </w:r>
      <w:proofErr w:type="spellStart"/>
      <w:r w:rsidRPr="00E66651">
        <w:t>34</w:t>
      </w:r>
      <w:proofErr w:type="spellEnd"/>
      <w:r w:rsidRPr="00E66651">
        <w:t xml:space="preserve"> 0</w:t>
      </w:r>
    </w:p>
    <w:p w:rsidR="002A2469" w:rsidRPr="00E66651" w:rsidRDefault="002A2469" w:rsidP="002A2469">
      <w:r w:rsidRPr="00E66651">
        <w:t xml:space="preserve"> /</w:t>
      </w:r>
      <w:proofErr w:type="spellStart"/>
      <w:r w:rsidRPr="00E66651">
        <w:t>lmatrix</w:t>
      </w:r>
      <w:proofErr w:type="spellEnd"/>
      <w:r w:rsidRPr="00E66651">
        <w:t xml:space="preserve"> "wt control at 59 inches" intercept 1 diet 0 </w:t>
      </w:r>
      <w:proofErr w:type="spellStart"/>
      <w:r w:rsidRPr="00E66651">
        <w:t>0</w:t>
      </w:r>
      <w:proofErr w:type="spellEnd"/>
      <w:r w:rsidRPr="00E66651">
        <w:t xml:space="preserve"> 1 diet*height 0 </w:t>
      </w:r>
      <w:proofErr w:type="spellStart"/>
      <w:r w:rsidRPr="00E66651">
        <w:t>0</w:t>
      </w:r>
      <w:proofErr w:type="spellEnd"/>
      <w:r w:rsidRPr="00E66651">
        <w:t xml:space="preserve"> 59</w:t>
      </w:r>
    </w:p>
    <w:p w:rsidR="002A2469" w:rsidRPr="00E66651" w:rsidRDefault="002A2469" w:rsidP="002A2469">
      <w:r w:rsidRPr="00E66651">
        <w:t xml:space="preserve"> /</w:t>
      </w:r>
      <w:proofErr w:type="spellStart"/>
      <w:r w:rsidRPr="00E66651">
        <w:t>lmatrix</w:t>
      </w:r>
      <w:proofErr w:type="spellEnd"/>
      <w:r w:rsidRPr="00E66651">
        <w:t xml:space="preserve"> "wt control at 64 inches" intercept 1 diet 0 </w:t>
      </w:r>
      <w:proofErr w:type="spellStart"/>
      <w:r w:rsidRPr="00E66651">
        <w:t>0</w:t>
      </w:r>
      <w:proofErr w:type="spellEnd"/>
      <w:r w:rsidRPr="00E66651">
        <w:t xml:space="preserve"> 1 diet*height 0 </w:t>
      </w:r>
      <w:proofErr w:type="spellStart"/>
      <w:r w:rsidRPr="00E66651">
        <w:t>0</w:t>
      </w:r>
      <w:proofErr w:type="spellEnd"/>
      <w:r w:rsidRPr="00E66651">
        <w:t xml:space="preserve"> 64</w:t>
      </w:r>
    </w:p>
    <w:p w:rsidR="002A2469" w:rsidRPr="00E66651" w:rsidRDefault="002A2469" w:rsidP="002A2469">
      <w:r w:rsidRPr="00E66651">
        <w:t xml:space="preserve"> /</w:t>
      </w:r>
      <w:proofErr w:type="spellStart"/>
      <w:r w:rsidRPr="00E66651">
        <w:t>lmatrix</w:t>
      </w:r>
      <w:proofErr w:type="spellEnd"/>
      <w:r w:rsidRPr="00E66651">
        <w:t xml:space="preserve"> "wt control at 68 inches" intercept 1 diet 0 </w:t>
      </w:r>
      <w:proofErr w:type="spellStart"/>
      <w:r w:rsidRPr="00E66651">
        <w:t>0</w:t>
      </w:r>
      <w:proofErr w:type="spellEnd"/>
      <w:r w:rsidRPr="00E66651">
        <w:t xml:space="preserve"> 1 diet*height 0 </w:t>
      </w:r>
      <w:proofErr w:type="spellStart"/>
      <w:r w:rsidRPr="00E66651">
        <w:t>0</w:t>
      </w:r>
      <w:proofErr w:type="spellEnd"/>
      <w:r w:rsidRPr="00E66651">
        <w:t xml:space="preserve"> 68</w:t>
      </w:r>
    </w:p>
    <w:p w:rsidR="002A2469" w:rsidRPr="00E66651" w:rsidRDefault="002A2469" w:rsidP="002A2469">
      <w:r w:rsidRPr="00E66651">
        <w:t xml:space="preserve"> /print = parameter.</w:t>
      </w:r>
    </w:p>
    <w:p w:rsidR="002A2469" w:rsidRPr="00E66651" w:rsidRDefault="002A2469" w:rsidP="002A2469">
      <w:r w:rsidRPr="00E66651">
        <w:t xml:space="preserve">For the sake of saving space, we show just the output related to the </w:t>
      </w:r>
      <w:proofErr w:type="spellStart"/>
      <w:r w:rsidRPr="00E66651">
        <w:t>lmatrix</w:t>
      </w:r>
      <w:proofErr w:type="spellEnd"/>
      <w:r w:rsidRPr="00E66651">
        <w:t xml:space="preserve"> subcommands. </w:t>
      </w:r>
    </w:p>
    <w:p w:rsidR="002A2469" w:rsidRPr="00E66651" w:rsidRDefault="002A2469" w:rsidP="002A2469">
      <w:r>
        <w:rPr>
          <w:noProof/>
        </w:rPr>
        <w:drawing>
          <wp:inline distT="0" distB="0" distL="0" distR="0">
            <wp:extent cx="5429250" cy="3124200"/>
            <wp:effectExtent l="19050" t="0" r="0" b="0"/>
            <wp:docPr id="47" name="Picture 47" descr="http://www.ats.ucla.edu/stat/spss/library/hetregsps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ts.ucla.edu/stat/spss/library/hetregspss40.gif"/>
                    <pic:cNvPicPr>
                      <a:picLocks noChangeAspect="1" noChangeArrowheads="1"/>
                    </pic:cNvPicPr>
                  </pic:nvPicPr>
                  <pic:blipFill>
                    <a:blip r:embed="rId63"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48" name="Picture 48" descr="http://www.ats.ucla.edu/stat/spss/library/hetregsps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ts.ucla.edu/stat/spss/library/hetregspss41.gif"/>
                    <pic:cNvPicPr>
                      <a:picLocks noChangeAspect="1" noChangeArrowheads="1"/>
                    </pic:cNvPicPr>
                  </pic:nvPicPr>
                  <pic:blipFill>
                    <a:blip r:embed="rId64"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49" name="Picture 49" descr="http://www.ats.ucla.edu/stat/spss/library/hetregsps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ts.ucla.edu/stat/spss/library/hetregspss42.gif"/>
                    <pic:cNvPicPr>
                      <a:picLocks noChangeAspect="1" noChangeArrowheads="1"/>
                    </pic:cNvPicPr>
                  </pic:nvPicPr>
                  <pic:blipFill>
                    <a:blip r:embed="rId65"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50" name="Picture 50" descr="http://www.ats.ucla.edu/stat/spss/library/hetregsps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ts.ucla.edu/stat/spss/library/hetregspss43.gif"/>
                    <pic:cNvPicPr>
                      <a:picLocks noChangeAspect="1" noChangeArrowheads="1"/>
                    </pic:cNvPicPr>
                  </pic:nvPicPr>
                  <pic:blipFill>
                    <a:blip r:embed="rId66"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29250" cy="3124200"/>
            <wp:effectExtent l="19050" t="0" r="0" b="0"/>
            <wp:docPr id="51" name="Picture 51" descr="http://www.ats.ucla.edu/stat/spss/library/hetregsps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ts.ucla.edu/stat/spss/library/hetregspss44.gif"/>
                    <pic:cNvPicPr>
                      <a:picLocks noChangeAspect="1" noChangeArrowheads="1"/>
                    </pic:cNvPicPr>
                  </pic:nvPicPr>
                  <pic:blipFill>
                    <a:blip r:embed="rId67"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52" name="Picture 52" descr="http://www.ats.ucla.edu/stat/spss/library/hetregsps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ts.ucla.edu/stat/spss/library/hetregspss45.gif"/>
                    <pic:cNvPicPr>
                      <a:picLocks noChangeAspect="1" noChangeArrowheads="1"/>
                    </pic:cNvPicPr>
                  </pic:nvPicPr>
                  <pic:blipFill>
                    <a:blip r:embed="rId68"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10200" cy="3124200"/>
            <wp:effectExtent l="19050" t="0" r="0" b="0"/>
            <wp:docPr id="53" name="Picture 53" descr="http://www.ats.ucla.edu/stat/spss/library/hetregsps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ats.ucla.edu/stat/spss/library/hetregspss46.gif"/>
                    <pic:cNvPicPr>
                      <a:picLocks noChangeAspect="1" noChangeArrowheads="1"/>
                    </pic:cNvPicPr>
                  </pic:nvPicPr>
                  <pic:blipFill>
                    <a:blip r:embed="rId69" cstate="print"/>
                    <a:srcRect/>
                    <a:stretch>
                      <a:fillRect/>
                    </a:stretch>
                  </pic:blipFill>
                  <pic:spPr bwMode="auto">
                    <a:xfrm>
                      <a:off x="0" y="0"/>
                      <a:ext cx="541020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54" name="Picture 54" descr="http://www.ats.ucla.edu/stat/spss/library/hetregspss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ts.ucla.edu/stat/spss/library/hetregspss47.gif"/>
                    <pic:cNvPicPr>
                      <a:picLocks noChangeAspect="1" noChangeArrowheads="1"/>
                    </pic:cNvPicPr>
                  </pic:nvPicPr>
                  <pic:blipFill>
                    <a:blip r:embed="rId70"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67350" cy="3124200"/>
            <wp:effectExtent l="19050" t="0" r="0" b="0"/>
            <wp:docPr id="55" name="Picture 55" descr="http://www.ats.ucla.edu/stat/spss/library/hetregspss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ts.ucla.edu/stat/spss/library/hetregspss48.gif"/>
                    <pic:cNvPicPr>
                      <a:picLocks noChangeAspect="1" noChangeArrowheads="1"/>
                    </pic:cNvPicPr>
                  </pic:nvPicPr>
                  <pic:blipFill>
                    <a:blip r:embed="rId71" cstate="print"/>
                    <a:srcRect/>
                    <a:stretch>
                      <a:fillRect/>
                    </a:stretch>
                  </pic:blipFill>
                  <pic:spPr bwMode="auto">
                    <a:xfrm>
                      <a:off x="0" y="0"/>
                      <a:ext cx="54673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56" name="Picture 56" descr="http://www.ats.ucla.edu/stat/spss/library/hetregspss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ts.ucla.edu/stat/spss/library/hetregspss49.gif"/>
                    <pic:cNvPicPr>
                      <a:picLocks noChangeAspect="1" noChangeArrowheads="1"/>
                    </pic:cNvPicPr>
                  </pic:nvPicPr>
                  <pic:blipFill>
                    <a:blip r:embed="rId72"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67350" cy="3124200"/>
            <wp:effectExtent l="19050" t="0" r="0" b="0"/>
            <wp:docPr id="57" name="Picture 57" descr="http://www.ats.ucla.edu/stat/spss/library/hetregsps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ts.ucla.edu/stat/spss/library/hetregspss50.gif"/>
                    <pic:cNvPicPr>
                      <a:picLocks noChangeAspect="1" noChangeArrowheads="1"/>
                    </pic:cNvPicPr>
                  </pic:nvPicPr>
                  <pic:blipFill>
                    <a:blip r:embed="rId73" cstate="print"/>
                    <a:srcRect/>
                    <a:stretch>
                      <a:fillRect/>
                    </a:stretch>
                  </pic:blipFill>
                  <pic:spPr bwMode="auto">
                    <a:xfrm>
                      <a:off x="0" y="0"/>
                      <a:ext cx="54673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58" name="Picture 58" descr="http://www.ats.ucla.edu/stat/spss/library/hetregsps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ts.ucla.edu/stat/spss/library/hetregspss51.gif"/>
                    <pic:cNvPicPr>
                      <a:picLocks noChangeAspect="1" noChangeArrowheads="1"/>
                    </pic:cNvPicPr>
                  </pic:nvPicPr>
                  <pic:blipFill>
                    <a:blip r:embed="rId74"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59" name="Picture 59" descr="http://www.ats.ucla.edu/stat/spss/library/hetregsps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ts.ucla.edu/stat/spss/library/hetregspss52.gif"/>
                    <pic:cNvPicPr>
                      <a:picLocks noChangeAspect="1" noChangeArrowheads="1"/>
                    </pic:cNvPicPr>
                  </pic:nvPicPr>
                  <pic:blipFill>
                    <a:blip r:embed="rId75"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60" name="Picture 60" descr="http://www.ats.ucla.edu/stat/spss/library/hetregsps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ts.ucla.edu/stat/spss/library/hetregspss53.gif"/>
                    <pic:cNvPicPr>
                      <a:picLocks noChangeAspect="1" noChangeArrowheads="1"/>
                    </pic:cNvPicPr>
                  </pic:nvPicPr>
                  <pic:blipFill>
                    <a:blip r:embed="rId76"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61" name="Picture 61" descr="http://www.ats.ucla.edu/stat/spss/library/hetregsps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ts.ucla.edu/stat/spss/library/hetregspss54.gif"/>
                    <pic:cNvPicPr>
                      <a:picLocks noChangeAspect="1" noChangeArrowheads="1"/>
                    </pic:cNvPicPr>
                  </pic:nvPicPr>
                  <pic:blipFill>
                    <a:blip r:embed="rId77"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62" name="Picture 62" descr="http://www.ats.ucla.edu/stat/spss/library/hetregsps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ats.ucla.edu/stat/spss/library/hetregspss55.gif"/>
                    <pic:cNvPicPr>
                      <a:picLocks noChangeAspect="1" noChangeArrowheads="1"/>
                    </pic:cNvPicPr>
                  </pic:nvPicPr>
                  <pic:blipFill>
                    <a:blip r:embed="rId78"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10200" cy="3124200"/>
            <wp:effectExtent l="19050" t="0" r="0" b="0"/>
            <wp:docPr id="63" name="Picture 63" descr="http://www.ats.ucla.edu/stat/spss/library/hetregsps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ts.ucla.edu/stat/spss/library/hetregspss56.gif"/>
                    <pic:cNvPicPr>
                      <a:picLocks noChangeAspect="1" noChangeArrowheads="1"/>
                    </pic:cNvPicPr>
                  </pic:nvPicPr>
                  <pic:blipFill>
                    <a:blip r:embed="rId79" cstate="print"/>
                    <a:srcRect/>
                    <a:stretch>
                      <a:fillRect/>
                    </a:stretch>
                  </pic:blipFill>
                  <pic:spPr bwMode="auto">
                    <a:xfrm>
                      <a:off x="0" y="0"/>
                      <a:ext cx="541020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64" name="Picture 64" descr="http://www.ats.ucla.edu/stat/spss/library/hetregspss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ts.ucla.edu/stat/spss/library/hetregspss57.gif"/>
                    <pic:cNvPicPr>
                      <a:picLocks noChangeAspect="1" noChangeArrowheads="1"/>
                    </pic:cNvPicPr>
                  </pic:nvPicPr>
                  <pic:blipFill>
                    <a:blip r:embed="rId80"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The output indicates the difference in weight between diet groups 1 and 2 combined and the control group is -91.0967 pounds at 59 inches, and this difference is significant. We could obtain that difference by taking 134.596 (the average for diet groups 1 and 2 at 59 inches) minus 225.693 (the average for diet group 3 at 59 inches). Likewise, the difference between diet groups 1 and 2 versus diet group 3 is significant at 64 inches (with a difference of -102.748 pounds) and at 68 inches (with a difference of -112.069 pounds). Despite the interaction, the control group (diet 3) always weighs more than the two diet groups combined. This is consistent with what we saw in </w:t>
      </w:r>
      <w:hyperlink r:id="rId81" w:anchor="Figure 2" w:history="1">
        <w:r w:rsidRPr="00E66651">
          <w:t>figure 2</w:t>
        </w:r>
      </w:hyperlink>
      <w:r w:rsidRPr="00E66651">
        <w:t xml:space="preserve">. </w:t>
      </w:r>
    </w:p>
    <w:p w:rsidR="002A2469" w:rsidRPr="00E66651" w:rsidRDefault="002A2469" w:rsidP="002A2469">
      <w:bookmarkStart w:id="9" w:name="heading6"/>
      <w:bookmarkEnd w:id="9"/>
      <w:r w:rsidRPr="00E66651">
        <w:t xml:space="preserve">6. </w:t>
      </w:r>
      <w:proofErr w:type="gramStart"/>
      <w:r w:rsidRPr="00E66651">
        <w:t>Testing</w:t>
      </w:r>
      <w:proofErr w:type="gramEnd"/>
      <w:r w:rsidRPr="00E66651">
        <w:t xml:space="preserve"> to pool slopes </w:t>
      </w:r>
    </w:p>
    <w:p w:rsidR="002A2469" w:rsidRPr="00E66651" w:rsidRDefault="002A2469" w:rsidP="002A2469">
      <w:r w:rsidRPr="00E66651">
        <w:t xml:space="preserve">You may have noticed that the slope for diet group 1 was quite different from 2 and 3, but 2 and 3 were not so different from each other (see the graph from </w:t>
      </w:r>
      <w:hyperlink r:id="rId82" w:anchor="Figure 2" w:history="1">
        <w:r w:rsidRPr="00E66651">
          <w:t>figure 2</w:t>
        </w:r>
      </w:hyperlink>
      <w:r w:rsidRPr="00E66651">
        <w:t xml:space="preserve"> and output in </w:t>
      </w:r>
      <w:hyperlink r:id="rId83" w:anchor="heading4" w:history="1">
        <w:r w:rsidRPr="00E66651">
          <w:t>section 4</w:t>
        </w:r>
      </w:hyperlink>
      <w:r w:rsidRPr="00E66651">
        <w:t xml:space="preserve">)  Rather than estimating three separate slopes, maybe it would be better if we estimated a slope for diet group 1, and one combined slope for diet groups 2 and 3. Let's compare the slopes for diet groups 2 and 3 to see if they are different (and if they are not different they can be combined), and also test to see if the slope for diet group 1 is really different from the combined slopes for diet groups 2 and 3. </w:t>
      </w:r>
    </w:p>
    <w:p w:rsidR="002A2469" w:rsidRPr="00E66651" w:rsidRDefault="002A2469" w:rsidP="002A2469">
      <w:proofErr w:type="spellStart"/>
      <w:proofErr w:type="gramStart"/>
      <w:r w:rsidRPr="00E66651">
        <w:lastRenderedPageBreak/>
        <w:t>glm</w:t>
      </w:r>
      <w:proofErr w:type="spellEnd"/>
      <w:proofErr w:type="gramEnd"/>
      <w:r w:rsidRPr="00E66651">
        <w:t xml:space="preserve"> weight by diet with height</w:t>
      </w:r>
    </w:p>
    <w:p w:rsidR="002A2469" w:rsidRPr="00E66651" w:rsidRDefault="002A2469" w:rsidP="002A2469">
      <w:r w:rsidRPr="00E66651">
        <w:t xml:space="preserve"> /design diet height diet*height</w:t>
      </w:r>
    </w:p>
    <w:p w:rsidR="002A2469" w:rsidRPr="00E66651" w:rsidRDefault="002A2469" w:rsidP="002A2469">
      <w:r w:rsidRPr="00E66651">
        <w:t xml:space="preserve"> /</w:t>
      </w:r>
      <w:proofErr w:type="spellStart"/>
      <w:r w:rsidRPr="00E66651">
        <w:t>emmeans</w:t>
      </w:r>
      <w:proofErr w:type="spellEnd"/>
      <w:r w:rsidRPr="00E66651">
        <w:t xml:space="preserve"> = </w:t>
      </w:r>
      <w:proofErr w:type="gramStart"/>
      <w:r w:rsidRPr="00E66651">
        <w:t>tables(</w:t>
      </w:r>
      <w:proofErr w:type="gramEnd"/>
      <w:r w:rsidRPr="00E66651">
        <w:t>diet)</w:t>
      </w:r>
    </w:p>
    <w:p w:rsidR="002A2469" w:rsidRPr="00E66651" w:rsidRDefault="002A2469" w:rsidP="002A2469">
      <w:r w:rsidRPr="00E66651">
        <w:t xml:space="preserve"> /print = parameter</w:t>
      </w:r>
    </w:p>
    <w:p w:rsidR="002A2469" w:rsidRPr="00E66651" w:rsidRDefault="002A2469" w:rsidP="002A2469">
      <w:r w:rsidRPr="00E66651">
        <w:t xml:space="preserve"> /</w:t>
      </w:r>
      <w:proofErr w:type="spellStart"/>
      <w:r w:rsidRPr="00E66651">
        <w:t>lmatrix</w:t>
      </w:r>
      <w:proofErr w:type="spellEnd"/>
      <w:r w:rsidRPr="00E66651">
        <w:t xml:space="preserve"> "compare 1 </w:t>
      </w:r>
      <w:proofErr w:type="spellStart"/>
      <w:r w:rsidRPr="00E66651">
        <w:t>vs</w:t>
      </w:r>
      <w:proofErr w:type="spellEnd"/>
      <w:r w:rsidRPr="00E66651">
        <w:t xml:space="preserve"> 2 and 3" diet*height -2 1 </w:t>
      </w:r>
      <w:proofErr w:type="spellStart"/>
      <w:r w:rsidRPr="00E66651">
        <w:t>1</w:t>
      </w:r>
      <w:proofErr w:type="spellEnd"/>
    </w:p>
    <w:p w:rsidR="002A2469" w:rsidRPr="00E66651" w:rsidRDefault="002A2469" w:rsidP="002A2469">
      <w:r w:rsidRPr="00E66651">
        <w:t xml:space="preserve"> </w:t>
      </w:r>
      <w:proofErr w:type="gramStart"/>
      <w:r w:rsidRPr="00E66651">
        <w:t>/</w:t>
      </w:r>
      <w:proofErr w:type="spellStart"/>
      <w:r w:rsidRPr="00E66651">
        <w:t>lmatrix</w:t>
      </w:r>
      <w:proofErr w:type="spellEnd"/>
      <w:r w:rsidRPr="00E66651">
        <w:t xml:space="preserve"> "compare 2 </w:t>
      </w:r>
      <w:proofErr w:type="spellStart"/>
      <w:r w:rsidRPr="00E66651">
        <w:t>vs</w:t>
      </w:r>
      <w:proofErr w:type="spellEnd"/>
      <w:r w:rsidRPr="00E66651">
        <w:t xml:space="preserve"> 3" diet*height 0 -1 1.</w:t>
      </w:r>
      <w:proofErr w:type="gramEnd"/>
    </w:p>
    <w:p w:rsidR="002A2469" w:rsidRPr="00E66651" w:rsidRDefault="002A2469" w:rsidP="002A2469">
      <w:r w:rsidRPr="00E66651">
        <w:t xml:space="preserve">For the sake of saving space, we show just the output related to the </w:t>
      </w:r>
      <w:proofErr w:type="spellStart"/>
      <w:r w:rsidRPr="00E66651">
        <w:t>lmatrix</w:t>
      </w:r>
      <w:proofErr w:type="spellEnd"/>
      <w:r w:rsidRPr="00E66651">
        <w:t xml:space="preserve"> subcommands. </w:t>
      </w:r>
    </w:p>
    <w:p w:rsidR="002A2469" w:rsidRPr="00E66651" w:rsidRDefault="002A2469" w:rsidP="002A2469">
      <w:r>
        <w:rPr>
          <w:noProof/>
        </w:rPr>
        <w:drawing>
          <wp:inline distT="0" distB="0" distL="0" distR="0">
            <wp:extent cx="5429250" cy="3124200"/>
            <wp:effectExtent l="19050" t="0" r="0" b="0"/>
            <wp:docPr id="65" name="Picture 65" descr="http://www.ats.ucla.edu/stat/spss/library/hetregspss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ats.ucla.edu/stat/spss/library/hetregspss58.gif"/>
                    <pic:cNvPicPr>
                      <a:picLocks noChangeAspect="1" noChangeArrowheads="1"/>
                    </pic:cNvPicPr>
                  </pic:nvPicPr>
                  <pic:blipFill>
                    <a:blip r:embed="rId84"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11300"/>
            <wp:effectExtent l="19050" t="0" r="0" b="0"/>
            <wp:docPr id="66" name="Picture 66" descr="http://www.ats.ucla.edu/stat/spss/library/hetregspss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ts.ucla.edu/stat/spss/library/hetregspss59.gif"/>
                    <pic:cNvPicPr>
                      <a:picLocks noChangeAspect="1" noChangeArrowheads="1"/>
                    </pic:cNvPicPr>
                  </pic:nvPicPr>
                  <pic:blipFill>
                    <a:blip r:embed="rId85"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29250" cy="3124200"/>
            <wp:effectExtent l="19050" t="0" r="0" b="0"/>
            <wp:docPr id="67" name="Picture 67" descr="http://www.ats.ucla.edu/stat/spss/library/hetregsps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ats.ucla.edu/stat/spss/library/hetregspss60.gif"/>
                    <pic:cNvPicPr>
                      <a:picLocks noChangeAspect="1" noChangeArrowheads="1"/>
                    </pic:cNvPicPr>
                  </pic:nvPicPr>
                  <pic:blipFill>
                    <a:blip r:embed="rId86"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11300"/>
            <wp:effectExtent l="19050" t="0" r="0" b="0"/>
            <wp:docPr id="68" name="Picture 68" descr="http://www.ats.ucla.edu/stat/spss/library/hetregsps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ats.ucla.edu/stat/spss/library/hetregspss61.gif"/>
                    <pic:cNvPicPr>
                      <a:picLocks noChangeAspect="1" noChangeArrowheads="1"/>
                    </pic:cNvPicPr>
                  </pic:nvPicPr>
                  <pic:blipFill>
                    <a:blip r:embed="rId87"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4699000" cy="2159000"/>
            <wp:effectExtent l="19050" t="0" r="6350" b="0"/>
            <wp:docPr id="69" name="Picture 69" descr="http://www.ats.ucla.edu/stat/spss/library/hetregsps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ats.ucla.edu/stat/spss/library/hetregspss62.gif"/>
                    <pic:cNvPicPr>
                      <a:picLocks noChangeAspect="1" noChangeArrowheads="1"/>
                    </pic:cNvPicPr>
                  </pic:nvPicPr>
                  <pic:blipFill>
                    <a:blip r:embed="rId88" cstate="print"/>
                    <a:srcRect/>
                    <a:stretch>
                      <a:fillRect/>
                    </a:stretch>
                  </pic:blipFill>
                  <pic:spPr bwMode="auto">
                    <a:xfrm>
                      <a:off x="0" y="0"/>
                      <a:ext cx="4699000" cy="215900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As we expected, the test comparing the slopes of diet group 1 versus 2 and 3 was significant, and the test comparing the slopes for diet groups 2 versus 3 was not significant. Because the slopes for diet groups 2 and 3 do not significantly differ, we can simplify our model by including one slope for diet group 1, and one combined slope for diet groups 2 and 3. This model has two benefits: 1) </w:t>
      </w:r>
      <w:proofErr w:type="gramStart"/>
      <w:r w:rsidRPr="00E66651">
        <w:t>The</w:t>
      </w:r>
      <w:proofErr w:type="gramEnd"/>
      <w:r w:rsidRPr="00E66651">
        <w:t xml:space="preserve"> estimate of the slope for diet groups 2 and 3 will be more stable (because it is based on more cases) than slopes </w:t>
      </w:r>
      <w:r w:rsidRPr="00E66651">
        <w:lastRenderedPageBreak/>
        <w:t xml:space="preserve">computed separately. Second, as we will see later, comparisons between diet groups 2 and 3 are greatly simplified since they will have a common slope. </w:t>
      </w:r>
    </w:p>
    <w:p w:rsidR="002A2469" w:rsidRPr="00E66651" w:rsidRDefault="002A2469" w:rsidP="002A2469">
      <w:bookmarkStart w:id="10" w:name="heading7"/>
      <w:bookmarkEnd w:id="10"/>
      <w:r w:rsidRPr="00E66651">
        <w:t xml:space="preserve">7. Perform tests with some pooled slopes </w:t>
      </w:r>
    </w:p>
    <w:p w:rsidR="002A2469" w:rsidRPr="00E66651" w:rsidRDefault="002A2469" w:rsidP="002A2469">
      <w:bookmarkStart w:id="11" w:name="7.1"/>
      <w:r w:rsidRPr="00E66651">
        <w:t>7.1 Overall analysis pooling slopes for diet groups 2 and 3</w:t>
      </w:r>
      <w:bookmarkEnd w:id="11"/>
      <w:r w:rsidRPr="00E66651">
        <w:t xml:space="preserve"> </w:t>
      </w:r>
    </w:p>
    <w:p w:rsidR="002A2469" w:rsidRPr="00E66651" w:rsidRDefault="002A2469" w:rsidP="002A2469">
      <w:r w:rsidRPr="00E66651">
        <w:t xml:space="preserve">Let's see how we </w:t>
      </w:r>
      <w:proofErr w:type="gramStart"/>
      <w:r w:rsidRPr="00E66651">
        <w:t xml:space="preserve">can </w:t>
      </w:r>
      <w:proofErr w:type="spellStart"/>
      <w:r w:rsidRPr="00E66651">
        <w:t>can</w:t>
      </w:r>
      <w:proofErr w:type="spellEnd"/>
      <w:proofErr w:type="gramEnd"/>
      <w:r w:rsidRPr="00E66651">
        <w:t xml:space="preserve"> estimate a model with one slope for diet group 1, and another slope for diet groups 2 and 3. First, we will make a dummy variable that is 0 for diet group 1, and 1 for diet groups 2 and 3, called diet23. </w:t>
      </w:r>
    </w:p>
    <w:p w:rsidR="002A2469" w:rsidRPr="00E66651" w:rsidRDefault="002A2469" w:rsidP="002A2469">
      <w:proofErr w:type="gramStart"/>
      <w:r w:rsidRPr="00E66651">
        <w:t>if</w:t>
      </w:r>
      <w:proofErr w:type="gramEnd"/>
      <w:r w:rsidRPr="00E66651">
        <w:t xml:space="preserve"> diet = 1 diet23 = 0.</w:t>
      </w:r>
    </w:p>
    <w:p w:rsidR="002A2469" w:rsidRPr="00E66651" w:rsidRDefault="002A2469" w:rsidP="002A2469">
      <w:proofErr w:type="gramStart"/>
      <w:r w:rsidRPr="00E66651">
        <w:t>if</w:t>
      </w:r>
      <w:proofErr w:type="gramEnd"/>
      <w:r w:rsidRPr="00E66651">
        <w:t xml:space="preserve"> any(diet,2,3) diet23 = 1.</w:t>
      </w:r>
    </w:p>
    <w:p w:rsidR="002A2469" w:rsidRPr="00E66651" w:rsidRDefault="002A2469" w:rsidP="002A2469">
      <w:proofErr w:type="gramStart"/>
      <w:r w:rsidRPr="00E66651">
        <w:t>execute</w:t>
      </w:r>
      <w:proofErr w:type="gramEnd"/>
      <w:r w:rsidRPr="00E66651">
        <w:t>.</w:t>
      </w:r>
    </w:p>
    <w:p w:rsidR="002A2469" w:rsidRPr="00E66651" w:rsidRDefault="002A2469" w:rsidP="002A2469"/>
    <w:p w:rsidR="002A2469" w:rsidRPr="00E66651" w:rsidRDefault="002A2469" w:rsidP="002A2469">
      <w:proofErr w:type="gramStart"/>
      <w:r w:rsidRPr="00E66651">
        <w:t>crosstabs</w:t>
      </w:r>
      <w:proofErr w:type="gramEnd"/>
      <w:r w:rsidRPr="00E66651">
        <w:t xml:space="preserve"> /tables = diet by diet23.</w:t>
      </w:r>
    </w:p>
    <w:p w:rsidR="002A2469" w:rsidRPr="00E66651" w:rsidRDefault="002A2469" w:rsidP="002A2469">
      <w:r w:rsidRPr="00E66651">
        <w:t xml:space="preserve">The diet23 variable has been created successfully. </w:t>
      </w:r>
    </w:p>
    <w:p w:rsidR="002A2469" w:rsidRPr="00E66651" w:rsidRDefault="002A2469" w:rsidP="002A2469">
      <w:r>
        <w:rPr>
          <w:noProof/>
        </w:rPr>
        <w:drawing>
          <wp:inline distT="0" distB="0" distL="0" distR="0">
            <wp:extent cx="3930650" cy="1955800"/>
            <wp:effectExtent l="19050" t="0" r="0" b="0"/>
            <wp:docPr id="70" name="Picture 70" descr="http://www.ats.ucla.edu/stat/spss/library/hetregsps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ats.ucla.edu/stat/spss/library/hetregspss63.gif"/>
                    <pic:cNvPicPr>
                      <a:picLocks noChangeAspect="1" noChangeArrowheads="1"/>
                    </pic:cNvPicPr>
                  </pic:nvPicPr>
                  <pic:blipFill>
                    <a:blip r:embed="rId89" cstate="print"/>
                    <a:srcRect/>
                    <a:stretch>
                      <a:fillRect/>
                    </a:stretch>
                  </pic:blipFill>
                  <pic:spPr bwMode="auto">
                    <a:xfrm>
                      <a:off x="0" y="0"/>
                      <a:ext cx="3930650" cy="195580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Now, we can use diet23 in our model. The variable diet is included in the /design subcommand to indicate the mean differences among the three different diet groups, and diet23*height is used to indicate that we want to estimate two slopes. </w:t>
      </w:r>
    </w:p>
    <w:p w:rsidR="002A2469" w:rsidRPr="00E66651" w:rsidRDefault="002A2469" w:rsidP="002A2469">
      <w:proofErr w:type="spellStart"/>
      <w:proofErr w:type="gramStart"/>
      <w:r w:rsidRPr="00E66651">
        <w:t>glm</w:t>
      </w:r>
      <w:proofErr w:type="spellEnd"/>
      <w:proofErr w:type="gramEnd"/>
      <w:r w:rsidRPr="00E66651">
        <w:t xml:space="preserve"> weight by diet diet23 with height</w:t>
      </w:r>
    </w:p>
    <w:p w:rsidR="002A2469" w:rsidRPr="00E66651" w:rsidRDefault="002A2469" w:rsidP="002A2469">
      <w:r w:rsidRPr="00E66651">
        <w:t xml:space="preserve"> /design diet height height*diet23</w:t>
      </w:r>
    </w:p>
    <w:p w:rsidR="002A2469" w:rsidRPr="00E66651" w:rsidRDefault="002A2469" w:rsidP="002A2469">
      <w:r w:rsidRPr="00E66651">
        <w:t xml:space="preserve"> /print=parameter.</w:t>
      </w:r>
    </w:p>
    <w:p w:rsidR="002A2469" w:rsidRPr="00E66651" w:rsidRDefault="002A2469" w:rsidP="002A2469">
      <w:r w:rsidRPr="00E66651">
        <w:t xml:space="preserve">Notice that diet has 2 </w:t>
      </w:r>
      <w:proofErr w:type="gramStart"/>
      <w:r w:rsidRPr="00E66651">
        <w:t>df</w:t>
      </w:r>
      <w:proofErr w:type="gramEnd"/>
      <w:r w:rsidRPr="00E66651">
        <w:t xml:space="preserve"> (since it has three levels) but the interaction of diet23*height has only 1 df (since diet23 has only two levels), whereas in </w:t>
      </w:r>
      <w:hyperlink r:id="rId90" w:anchor="heading4" w:history="1">
        <w:r w:rsidRPr="00E66651">
          <w:t>section 4</w:t>
        </w:r>
      </w:hyperlink>
      <w:r w:rsidRPr="00E66651">
        <w:t xml:space="preserve"> the diet*height interaction had 2 df (since diet has three levels). </w:t>
      </w:r>
    </w:p>
    <w:p w:rsidR="002A2469" w:rsidRPr="00E66651" w:rsidRDefault="002A2469" w:rsidP="002A2469">
      <w:r>
        <w:rPr>
          <w:noProof/>
        </w:rPr>
        <w:lastRenderedPageBreak/>
        <w:drawing>
          <wp:inline distT="0" distB="0" distL="0" distR="0">
            <wp:extent cx="6343650" cy="2990850"/>
            <wp:effectExtent l="19050" t="0" r="0" b="0"/>
            <wp:docPr id="71" name="Picture 71" descr="http://www.ats.ucla.edu/stat/spss/library/hetregsps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ats.ucla.edu/stat/spss/library/hetregspss64.gif"/>
                    <pic:cNvPicPr>
                      <a:picLocks noChangeAspect="1" noChangeArrowheads="1"/>
                    </pic:cNvPicPr>
                  </pic:nvPicPr>
                  <pic:blipFill>
                    <a:blip r:embed="rId91" cstate="print"/>
                    <a:srcRect/>
                    <a:stretch>
                      <a:fillRect/>
                    </a:stretch>
                  </pic:blipFill>
                  <pic:spPr bwMode="auto">
                    <a:xfrm>
                      <a:off x="0" y="0"/>
                      <a:ext cx="6343650" cy="29908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7696200" cy="2806700"/>
            <wp:effectExtent l="19050" t="0" r="0" b="0"/>
            <wp:docPr id="72" name="Picture 72" descr="http://www.ats.ucla.edu/stat/spss/library/hetregsps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ts.ucla.edu/stat/spss/library/hetregspss65.gif"/>
                    <pic:cNvPicPr>
                      <a:picLocks noChangeAspect="1" noChangeArrowheads="1"/>
                    </pic:cNvPicPr>
                  </pic:nvPicPr>
                  <pic:blipFill>
                    <a:blip r:embed="rId92" cstate="print"/>
                    <a:srcRect/>
                    <a:stretch>
                      <a:fillRect/>
                    </a:stretch>
                  </pic:blipFill>
                  <pic:spPr bwMode="auto">
                    <a:xfrm>
                      <a:off x="0" y="0"/>
                      <a:ext cx="7696200" cy="2806700"/>
                    </a:xfrm>
                    <a:prstGeom prst="rect">
                      <a:avLst/>
                    </a:prstGeom>
                    <a:noFill/>
                    <a:ln w="9525">
                      <a:noFill/>
                      <a:miter lim="800000"/>
                      <a:headEnd/>
                      <a:tailEnd/>
                    </a:ln>
                  </pic:spPr>
                </pic:pic>
              </a:graphicData>
            </a:graphic>
          </wp:inline>
        </w:drawing>
      </w:r>
    </w:p>
    <w:p w:rsidR="002A2469" w:rsidRPr="00E66651" w:rsidRDefault="002A2469" w:rsidP="002A2469">
      <w:bookmarkStart w:id="12" w:name="7.2"/>
      <w:r w:rsidRPr="00E66651">
        <w:t>7.2 Comparing diet groups 1 and 2 when pooling slopes for diet groups 2 and 3</w:t>
      </w:r>
      <w:bookmarkEnd w:id="12"/>
      <w:r w:rsidRPr="00E66651">
        <w:t xml:space="preserve"> </w:t>
      </w:r>
    </w:p>
    <w:p w:rsidR="002A2469" w:rsidRPr="00E66651" w:rsidRDefault="002A2469" w:rsidP="002A2469">
      <w:r w:rsidRPr="00E66651">
        <w:t xml:space="preserve">Even though we have pooled the slopes for groups 2 and 3, when we want to compare groups 1 and 2 we are comparing across groups with different slopes so we still need to use </w:t>
      </w:r>
      <w:proofErr w:type="spellStart"/>
      <w:r w:rsidRPr="00E66651">
        <w:t>lmatrix</w:t>
      </w:r>
      <w:proofErr w:type="spellEnd"/>
      <w:r w:rsidRPr="00E66651">
        <w:t xml:space="preserve"> to compare the diets at the different levels of heights and obtain the adjusted means. The first three </w:t>
      </w:r>
      <w:proofErr w:type="spellStart"/>
      <w:r w:rsidRPr="00E66651">
        <w:t>lmatrix</w:t>
      </w:r>
      <w:proofErr w:type="spellEnd"/>
      <w:r w:rsidRPr="00E66651">
        <w:t xml:space="preserve"> subcommands below compare diet groups 1 with 2 at the three levels of height (59, 64 and 68 inches). The next three </w:t>
      </w:r>
      <w:proofErr w:type="spellStart"/>
      <w:r w:rsidRPr="00E66651">
        <w:t>lmatrix</w:t>
      </w:r>
      <w:proofErr w:type="spellEnd"/>
      <w:proofErr w:type="gramStart"/>
      <w:r w:rsidRPr="00E66651">
        <w:t>  subcommands</w:t>
      </w:r>
      <w:proofErr w:type="gramEnd"/>
      <w:r w:rsidRPr="00E66651">
        <w:t xml:space="preserve"> obtain adjusted means for diet 1 at the three heights, and the next three </w:t>
      </w:r>
      <w:proofErr w:type="spellStart"/>
      <w:r w:rsidRPr="00E66651">
        <w:t>lmatrix</w:t>
      </w:r>
      <w:proofErr w:type="spellEnd"/>
      <w:r w:rsidRPr="00E66651">
        <w:t xml:space="preserve">  subcommands obtain adjusted means for diet 2 at the three heights. </w:t>
      </w:r>
    </w:p>
    <w:p w:rsidR="002A2469" w:rsidRPr="00E66651" w:rsidRDefault="002A2469" w:rsidP="002A2469">
      <w:proofErr w:type="spellStart"/>
      <w:proofErr w:type="gramStart"/>
      <w:r w:rsidRPr="00E66651">
        <w:t>glm</w:t>
      </w:r>
      <w:proofErr w:type="spellEnd"/>
      <w:proofErr w:type="gramEnd"/>
      <w:r w:rsidRPr="00E66651">
        <w:t xml:space="preserve"> weight by diet diet23 with height</w:t>
      </w:r>
    </w:p>
    <w:p w:rsidR="002A2469" w:rsidRPr="00E66651" w:rsidRDefault="002A2469" w:rsidP="002A2469">
      <w:r w:rsidRPr="00E66651">
        <w:t>/design diet height diet23*height</w:t>
      </w:r>
    </w:p>
    <w:p w:rsidR="002A2469" w:rsidRPr="00E66651" w:rsidRDefault="002A2469" w:rsidP="002A2469">
      <w:r w:rsidRPr="00E66651">
        <w:lastRenderedPageBreak/>
        <w:t>/print=parameter</w:t>
      </w:r>
    </w:p>
    <w:p w:rsidR="002A2469" w:rsidRPr="00E66651" w:rsidRDefault="002A2469" w:rsidP="002A2469">
      <w:r w:rsidRPr="00E66651">
        <w:t>/</w:t>
      </w:r>
      <w:proofErr w:type="spellStart"/>
      <w:r w:rsidRPr="00E66651">
        <w:t>lmatrix</w:t>
      </w:r>
      <w:proofErr w:type="spellEnd"/>
      <w:r w:rsidRPr="00E66651">
        <w:t xml:space="preserve"> "diet 1 </w:t>
      </w:r>
      <w:proofErr w:type="spellStart"/>
      <w:r w:rsidRPr="00E66651">
        <w:t>vs</w:t>
      </w:r>
      <w:proofErr w:type="spellEnd"/>
      <w:r w:rsidRPr="00E66651">
        <w:t xml:space="preserve"> 2 at 59 inches" diet 1 -1 0 diet23*height 59 -59</w:t>
      </w:r>
    </w:p>
    <w:p w:rsidR="002A2469" w:rsidRPr="00E66651" w:rsidRDefault="002A2469" w:rsidP="002A2469">
      <w:r w:rsidRPr="00E66651">
        <w:t>/</w:t>
      </w:r>
      <w:proofErr w:type="spellStart"/>
      <w:r w:rsidRPr="00E66651">
        <w:t>lmatrix</w:t>
      </w:r>
      <w:proofErr w:type="spellEnd"/>
      <w:r w:rsidRPr="00E66651">
        <w:t xml:space="preserve"> "diet 1 </w:t>
      </w:r>
      <w:proofErr w:type="spellStart"/>
      <w:r w:rsidRPr="00E66651">
        <w:t>vs</w:t>
      </w:r>
      <w:proofErr w:type="spellEnd"/>
      <w:r w:rsidRPr="00E66651">
        <w:t xml:space="preserve"> 2 at 64 inches" diet 1 -1 0 diet23*height 64 -64</w:t>
      </w:r>
    </w:p>
    <w:p w:rsidR="002A2469" w:rsidRPr="00E66651" w:rsidRDefault="002A2469" w:rsidP="002A2469">
      <w:r w:rsidRPr="00E66651">
        <w:t>/</w:t>
      </w:r>
      <w:proofErr w:type="spellStart"/>
      <w:r w:rsidRPr="00E66651">
        <w:t>lmatrix</w:t>
      </w:r>
      <w:proofErr w:type="spellEnd"/>
      <w:r w:rsidRPr="00E66651">
        <w:t xml:space="preserve"> "diet 1 </w:t>
      </w:r>
      <w:proofErr w:type="spellStart"/>
      <w:r w:rsidRPr="00E66651">
        <w:t>vs</w:t>
      </w:r>
      <w:proofErr w:type="spellEnd"/>
      <w:r w:rsidRPr="00E66651">
        <w:t xml:space="preserve"> 2 at 68 inches" diet 1 -1 0 diet23*height 68 -68</w:t>
      </w:r>
    </w:p>
    <w:p w:rsidR="002A2469" w:rsidRPr="00E66651" w:rsidRDefault="002A2469" w:rsidP="002A2469">
      <w:r w:rsidRPr="00E66651">
        <w:t>/</w:t>
      </w:r>
      <w:proofErr w:type="spellStart"/>
      <w:r w:rsidRPr="00E66651">
        <w:t>lmatrix</w:t>
      </w:r>
      <w:proofErr w:type="spellEnd"/>
      <w:r w:rsidRPr="00E66651">
        <w:t xml:space="preserve"> "wt for diet 1 at 59 inches" intercept 1 diet 1 0 </w:t>
      </w:r>
      <w:proofErr w:type="spellStart"/>
      <w:r w:rsidRPr="00E66651">
        <w:t>0</w:t>
      </w:r>
      <w:proofErr w:type="spellEnd"/>
      <w:r w:rsidRPr="00E66651">
        <w:t xml:space="preserve"> height 59 diet23*height 59 0</w:t>
      </w:r>
    </w:p>
    <w:p w:rsidR="002A2469" w:rsidRPr="00E66651" w:rsidRDefault="002A2469" w:rsidP="002A2469">
      <w:r w:rsidRPr="00E66651">
        <w:t>/</w:t>
      </w:r>
      <w:proofErr w:type="spellStart"/>
      <w:r w:rsidRPr="00E66651">
        <w:t>lmatrix</w:t>
      </w:r>
      <w:proofErr w:type="spellEnd"/>
      <w:r w:rsidRPr="00E66651">
        <w:t xml:space="preserve"> "wt for diet 1 at 64 inches" intercept 1 diet 1 0 </w:t>
      </w:r>
      <w:proofErr w:type="spellStart"/>
      <w:r w:rsidRPr="00E66651">
        <w:t>0</w:t>
      </w:r>
      <w:proofErr w:type="spellEnd"/>
      <w:r w:rsidRPr="00E66651">
        <w:t xml:space="preserve"> height 64 diet23*height 64 0</w:t>
      </w:r>
    </w:p>
    <w:p w:rsidR="002A2469" w:rsidRPr="00E66651" w:rsidRDefault="002A2469" w:rsidP="002A2469">
      <w:r w:rsidRPr="00E66651">
        <w:t>/</w:t>
      </w:r>
      <w:proofErr w:type="spellStart"/>
      <w:r w:rsidRPr="00E66651">
        <w:t>lmatrix</w:t>
      </w:r>
      <w:proofErr w:type="spellEnd"/>
      <w:r w:rsidRPr="00E66651">
        <w:t xml:space="preserve"> "wt for diet 1 at 68 inches" intercept 1 diet 1 0 </w:t>
      </w:r>
      <w:proofErr w:type="spellStart"/>
      <w:r w:rsidRPr="00E66651">
        <w:t>0</w:t>
      </w:r>
      <w:proofErr w:type="spellEnd"/>
      <w:r w:rsidRPr="00E66651">
        <w:t xml:space="preserve"> height 68 diet23*height 68 0</w:t>
      </w:r>
    </w:p>
    <w:p w:rsidR="002A2469" w:rsidRPr="00E66651" w:rsidRDefault="002A2469" w:rsidP="002A2469">
      <w:r w:rsidRPr="00E66651">
        <w:t>/</w:t>
      </w:r>
      <w:proofErr w:type="spellStart"/>
      <w:r w:rsidRPr="00E66651">
        <w:t>lmatrix</w:t>
      </w:r>
      <w:proofErr w:type="spellEnd"/>
      <w:r w:rsidRPr="00E66651">
        <w:t xml:space="preserve"> "wt for diet 2 at 59 inches" intercept 1 diet 0 1 0 height 59 diet23*height 0 59</w:t>
      </w:r>
    </w:p>
    <w:p w:rsidR="002A2469" w:rsidRPr="00E66651" w:rsidRDefault="002A2469" w:rsidP="002A2469">
      <w:r w:rsidRPr="00E66651">
        <w:t>/</w:t>
      </w:r>
      <w:proofErr w:type="spellStart"/>
      <w:r w:rsidRPr="00E66651">
        <w:t>lmatrix</w:t>
      </w:r>
      <w:proofErr w:type="spellEnd"/>
      <w:r w:rsidRPr="00E66651">
        <w:t xml:space="preserve"> "wt for diet 2 at 64 inches" intercept 1 diet 0 1 0 height 64 diet23*height 0 64</w:t>
      </w:r>
    </w:p>
    <w:p w:rsidR="002A2469" w:rsidRPr="00E66651" w:rsidRDefault="002A2469" w:rsidP="002A2469">
      <w:r w:rsidRPr="00E66651">
        <w:t>/</w:t>
      </w:r>
      <w:proofErr w:type="spellStart"/>
      <w:r w:rsidRPr="00E66651">
        <w:t>lmatrix</w:t>
      </w:r>
      <w:proofErr w:type="spellEnd"/>
      <w:r w:rsidRPr="00E66651">
        <w:t xml:space="preserve"> "wt for diet 2 at 68 inches" intercept 1 diet 0 1 0 height 68 diet23*height 0 68.</w:t>
      </w:r>
    </w:p>
    <w:p w:rsidR="002A2469" w:rsidRPr="00E66651" w:rsidRDefault="002A2469" w:rsidP="002A2469">
      <w:r w:rsidRPr="00E66651">
        <w:t xml:space="preserve">We have omitted the portion of the output that was the same as that in </w:t>
      </w:r>
      <w:hyperlink r:id="rId93" w:anchor="7.1" w:history="1">
        <w:r w:rsidRPr="00E66651">
          <w:t>section 7.1</w:t>
        </w:r>
      </w:hyperlink>
      <w:r w:rsidRPr="00E66651">
        <w:t xml:space="preserve"> to save space. </w:t>
      </w:r>
    </w:p>
    <w:p w:rsidR="002A2469" w:rsidRPr="00E66651" w:rsidRDefault="002A2469" w:rsidP="002A2469">
      <w:r>
        <w:rPr>
          <w:noProof/>
        </w:rPr>
        <w:drawing>
          <wp:inline distT="0" distB="0" distL="0" distR="0">
            <wp:extent cx="5429250" cy="3124200"/>
            <wp:effectExtent l="19050" t="0" r="0" b="0"/>
            <wp:docPr id="73" name="Picture 73" descr="http://www.ats.ucla.edu/stat/spss/library/hetregsps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ats.ucla.edu/stat/spss/library/hetregspss66.gif"/>
                    <pic:cNvPicPr>
                      <a:picLocks noChangeAspect="1" noChangeArrowheads="1"/>
                    </pic:cNvPicPr>
                  </pic:nvPicPr>
                  <pic:blipFill>
                    <a:blip r:embed="rId94"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74" name="Picture 74" descr="http://www.ats.ucla.edu/stat/spss/library/hetregspss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ats.ucla.edu/stat/spss/library/hetregspss67.gif"/>
                    <pic:cNvPicPr>
                      <a:picLocks noChangeAspect="1" noChangeArrowheads="1"/>
                    </pic:cNvPicPr>
                  </pic:nvPicPr>
                  <pic:blipFill>
                    <a:blip r:embed="rId95"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75" name="Picture 75" descr="http://www.ats.ucla.edu/stat/spss/library/hetregspss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ats.ucla.edu/stat/spss/library/hetregspss68.gif"/>
                    <pic:cNvPicPr>
                      <a:picLocks noChangeAspect="1" noChangeArrowheads="1"/>
                    </pic:cNvPicPr>
                  </pic:nvPicPr>
                  <pic:blipFill>
                    <a:blip r:embed="rId96"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76" name="Picture 76" descr="http://www.ats.ucla.edu/stat/spss/library/hetregspss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ats.ucla.edu/stat/spss/library/hetregspss69.gif"/>
                    <pic:cNvPicPr>
                      <a:picLocks noChangeAspect="1" noChangeArrowheads="1"/>
                    </pic:cNvPicPr>
                  </pic:nvPicPr>
                  <pic:blipFill>
                    <a:blip r:embed="rId97"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29250" cy="3124200"/>
            <wp:effectExtent l="19050" t="0" r="0" b="0"/>
            <wp:docPr id="77" name="Picture 77" descr="http://www.ats.ucla.edu/stat/spss/library/hetregspss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ats.ucla.edu/stat/spss/library/hetregspss70.gif"/>
                    <pic:cNvPicPr>
                      <a:picLocks noChangeAspect="1" noChangeArrowheads="1"/>
                    </pic:cNvPicPr>
                  </pic:nvPicPr>
                  <pic:blipFill>
                    <a:blip r:embed="rId98"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78" name="Picture 78" descr="http://www.ats.ucla.edu/stat/spss/library/hetregspss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ats.ucla.edu/stat/spss/library/hetregspss71.gif"/>
                    <pic:cNvPicPr>
                      <a:picLocks noChangeAspect="1" noChangeArrowheads="1"/>
                    </pic:cNvPicPr>
                  </pic:nvPicPr>
                  <pic:blipFill>
                    <a:blip r:embed="rId99"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79" name="Picture 79" descr="http://www.ats.ucla.edu/stat/spss/library/hetregspss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ats.ucla.edu/stat/spss/library/hetregspss72.gif"/>
                    <pic:cNvPicPr>
                      <a:picLocks noChangeAspect="1" noChangeArrowheads="1"/>
                    </pic:cNvPicPr>
                  </pic:nvPicPr>
                  <pic:blipFill>
                    <a:blip r:embed="rId100"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80" name="Picture 80" descr="http://www.ats.ucla.edu/stat/spss/library/hetregspss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ats.ucla.edu/stat/spss/library/hetregspss73.gif"/>
                    <pic:cNvPicPr>
                      <a:picLocks noChangeAspect="1" noChangeArrowheads="1"/>
                    </pic:cNvPicPr>
                  </pic:nvPicPr>
                  <pic:blipFill>
                    <a:blip r:embed="rId101"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81" name="Picture 81" descr="http://www.ats.ucla.edu/stat/spss/library/hetregspss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ats.ucla.edu/stat/spss/library/hetregspss74.gif"/>
                    <pic:cNvPicPr>
                      <a:picLocks noChangeAspect="1" noChangeArrowheads="1"/>
                    </pic:cNvPicPr>
                  </pic:nvPicPr>
                  <pic:blipFill>
                    <a:blip r:embed="rId102"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82" name="Picture 82" descr="http://www.ats.ucla.edu/stat/spss/library/hetregspss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ts.ucla.edu/stat/spss/library/hetregspss75.gif"/>
                    <pic:cNvPicPr>
                      <a:picLocks noChangeAspect="1" noChangeArrowheads="1"/>
                    </pic:cNvPicPr>
                  </pic:nvPicPr>
                  <pic:blipFill>
                    <a:blip r:embed="rId103"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29250" cy="3124200"/>
            <wp:effectExtent l="19050" t="0" r="0" b="0"/>
            <wp:docPr id="83" name="Picture 83" descr="http://www.ats.ucla.edu/stat/spss/library/hetregspss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ats.ucla.edu/stat/spss/library/hetregspss76.gif"/>
                    <pic:cNvPicPr>
                      <a:picLocks noChangeAspect="1" noChangeArrowheads="1"/>
                    </pic:cNvPicPr>
                  </pic:nvPicPr>
                  <pic:blipFill>
                    <a:blip r:embed="rId104"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84" name="Picture 84" descr="http://www.ats.ucla.edu/stat/spss/library/hetregspss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ats.ucla.edu/stat/spss/library/hetregspss77.gif"/>
                    <pic:cNvPicPr>
                      <a:picLocks noChangeAspect="1" noChangeArrowheads="1"/>
                    </pic:cNvPicPr>
                  </pic:nvPicPr>
                  <pic:blipFill>
                    <a:blip r:embed="rId105"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61000" cy="3124200"/>
            <wp:effectExtent l="19050" t="0" r="6350" b="0"/>
            <wp:docPr id="85" name="Picture 85" descr="http://www.ats.ucla.edu/stat/spss/library/hetregspss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ats.ucla.edu/stat/spss/library/hetregspss78.gif"/>
                    <pic:cNvPicPr>
                      <a:picLocks noChangeAspect="1" noChangeArrowheads="1"/>
                    </pic:cNvPicPr>
                  </pic:nvPicPr>
                  <pic:blipFill>
                    <a:blip r:embed="rId106" cstate="print"/>
                    <a:srcRect/>
                    <a:stretch>
                      <a:fillRect/>
                    </a:stretch>
                  </pic:blipFill>
                  <pic:spPr bwMode="auto">
                    <a:xfrm>
                      <a:off x="0" y="0"/>
                      <a:ext cx="546100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04950"/>
            <wp:effectExtent l="19050" t="0" r="0" b="0"/>
            <wp:docPr id="86" name="Picture 86" descr="http://www.ats.ucla.edu/stat/spss/library/hetregspss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ats.ucla.edu/stat/spss/library/hetregspss79.gif"/>
                    <pic:cNvPicPr>
                      <a:picLocks noChangeAspect="1" noChangeArrowheads="1"/>
                    </pic:cNvPicPr>
                  </pic:nvPicPr>
                  <pic:blipFill>
                    <a:blip r:embed="rId107"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29250" cy="3124200"/>
            <wp:effectExtent l="19050" t="0" r="0" b="0"/>
            <wp:docPr id="87" name="Picture 87" descr="http://www.ats.ucla.edu/stat/spss/library/hetregspss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ats.ucla.edu/stat/spss/library/hetregspss80.gif"/>
                    <pic:cNvPicPr>
                      <a:picLocks noChangeAspect="1" noChangeArrowheads="1"/>
                    </pic:cNvPicPr>
                  </pic:nvPicPr>
                  <pic:blipFill>
                    <a:blip r:embed="rId108"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88" name="Picture 88" descr="http://www.ats.ucla.edu/stat/spss/library/hetregspss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ats.ucla.edu/stat/spss/library/hetregspss81.gif"/>
                    <pic:cNvPicPr>
                      <a:picLocks noChangeAspect="1" noChangeArrowheads="1"/>
                    </pic:cNvPicPr>
                  </pic:nvPicPr>
                  <pic:blipFill>
                    <a:blip r:embed="rId109"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41950" cy="3124200"/>
            <wp:effectExtent l="19050" t="0" r="6350" b="0"/>
            <wp:docPr id="89" name="Picture 89" descr="http://www.ats.ucla.edu/stat/spss/library/hetregspss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ats.ucla.edu/stat/spss/library/hetregspss82.gif"/>
                    <pic:cNvPicPr>
                      <a:picLocks noChangeAspect="1" noChangeArrowheads="1"/>
                    </pic:cNvPicPr>
                  </pic:nvPicPr>
                  <pic:blipFill>
                    <a:blip r:embed="rId110" cstate="print"/>
                    <a:srcRect/>
                    <a:stretch>
                      <a:fillRect/>
                    </a:stretch>
                  </pic:blipFill>
                  <pic:spPr bwMode="auto">
                    <a:xfrm>
                      <a:off x="0" y="0"/>
                      <a:ext cx="54419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04950"/>
            <wp:effectExtent l="19050" t="0" r="0" b="0"/>
            <wp:docPr id="90" name="Picture 90" descr="http://www.ats.ucla.edu/stat/spss/library/hetregspss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ats.ucla.edu/stat/spss/library/hetregspss83.gif"/>
                    <pic:cNvPicPr>
                      <a:picLocks noChangeAspect="1" noChangeArrowheads="1"/>
                    </pic:cNvPicPr>
                  </pic:nvPicPr>
                  <pic:blipFill>
                    <a:blip r:embed="rId111" cstate="print"/>
                    <a:srcRect/>
                    <a:stretch>
                      <a:fillRect/>
                    </a:stretch>
                  </pic:blipFill>
                  <pic:spPr bwMode="auto">
                    <a:xfrm>
                      <a:off x="0" y="0"/>
                      <a:ext cx="5543550" cy="1504950"/>
                    </a:xfrm>
                    <a:prstGeom prst="rect">
                      <a:avLst/>
                    </a:prstGeom>
                    <a:noFill/>
                    <a:ln w="9525">
                      <a:noFill/>
                      <a:miter lim="800000"/>
                      <a:headEnd/>
                      <a:tailEnd/>
                    </a:ln>
                  </pic:spPr>
                </pic:pic>
              </a:graphicData>
            </a:graphic>
          </wp:inline>
        </w:drawing>
      </w:r>
    </w:p>
    <w:p w:rsidR="002A2469" w:rsidRPr="00E66651" w:rsidRDefault="002A2469" w:rsidP="002A2469">
      <w:r w:rsidRPr="00E66651">
        <w:t xml:space="preserve">We can compare the results here with those of </w:t>
      </w:r>
      <w:hyperlink r:id="rId112" w:anchor="5.1" w:history="1">
        <w:r w:rsidRPr="00E66651">
          <w:t>section 5.1</w:t>
        </w:r>
      </w:hyperlink>
      <w:r w:rsidRPr="00E66651">
        <w:t xml:space="preserve"> (which also compared groups 1 and 2, but estimated separate slopes for all three groups).  We see that the results are quite consistent, i.e., the difference between diet groups 1 and 2 are different at 59 inches, 64 inches, but not at 68 inches. </w:t>
      </w:r>
    </w:p>
    <w:p w:rsidR="002A2469" w:rsidRPr="00E66651" w:rsidRDefault="002A2469" w:rsidP="002A2469">
      <w:bookmarkStart w:id="13" w:name="7.3"/>
      <w:r w:rsidRPr="00E66651">
        <w:t>7.3 Comparing diet groups 2 and 3 when pooling slopes for diet groups 2 and 3</w:t>
      </w:r>
      <w:bookmarkEnd w:id="13"/>
      <w:r w:rsidRPr="00E66651">
        <w:t xml:space="preserve"> </w:t>
      </w:r>
    </w:p>
    <w:p w:rsidR="002A2469" w:rsidRPr="00E66651" w:rsidRDefault="002A2469" w:rsidP="002A2469">
      <w:r w:rsidRPr="00E66651">
        <w:t xml:space="preserve">Because we have estimated a common slope for diet groups 2 and 3, it is easier to compare diet groups 2 and 3. Since the slopes for these two groups are parallel, we can compare these two groups at any value for height and the difference between the regression lines will remain constant. Hence, to compare diets 2 and 3, we only need diet 0 1 -1 in the </w:t>
      </w:r>
      <w:proofErr w:type="spellStart"/>
      <w:r w:rsidRPr="00E66651">
        <w:t>lmatrix</w:t>
      </w:r>
      <w:proofErr w:type="spellEnd"/>
      <w:r w:rsidRPr="00E66651">
        <w:t xml:space="preserve"> subcommand.  To obtain traditional adjusted means for each diet, you would estimate the adjusted mean at the overall mean value of height (in this case 63.13) as shown below. </w:t>
      </w:r>
    </w:p>
    <w:p w:rsidR="002A2469" w:rsidRPr="00E66651" w:rsidRDefault="002A2469" w:rsidP="002A2469">
      <w:proofErr w:type="spellStart"/>
      <w:proofErr w:type="gramStart"/>
      <w:r w:rsidRPr="00E66651">
        <w:t>glm</w:t>
      </w:r>
      <w:proofErr w:type="spellEnd"/>
      <w:proofErr w:type="gramEnd"/>
      <w:r w:rsidRPr="00E66651">
        <w:t xml:space="preserve"> weight by diet diet23 with height</w:t>
      </w:r>
    </w:p>
    <w:p w:rsidR="002A2469" w:rsidRPr="00E66651" w:rsidRDefault="002A2469" w:rsidP="002A2469">
      <w:r w:rsidRPr="00E66651">
        <w:t>/design diet height diet23*height</w:t>
      </w:r>
    </w:p>
    <w:p w:rsidR="002A2469" w:rsidRPr="00E66651" w:rsidRDefault="002A2469" w:rsidP="002A2469">
      <w:r w:rsidRPr="00E66651">
        <w:t>/print=parameter</w:t>
      </w:r>
    </w:p>
    <w:p w:rsidR="002A2469" w:rsidRPr="00E66651" w:rsidRDefault="002A2469" w:rsidP="002A2469">
      <w:r w:rsidRPr="00E66651">
        <w:lastRenderedPageBreak/>
        <w:t>/</w:t>
      </w:r>
      <w:proofErr w:type="spellStart"/>
      <w:r w:rsidRPr="00E66651">
        <w:t>lmatrix</w:t>
      </w:r>
      <w:proofErr w:type="spellEnd"/>
      <w:r w:rsidRPr="00E66651">
        <w:t xml:space="preserve"> "diet 2 </w:t>
      </w:r>
      <w:proofErr w:type="spellStart"/>
      <w:r w:rsidRPr="00E66651">
        <w:t>vs</w:t>
      </w:r>
      <w:proofErr w:type="spellEnd"/>
      <w:r w:rsidRPr="00E66651">
        <w:t xml:space="preserve"> 3" diet 0 1 -1</w:t>
      </w:r>
    </w:p>
    <w:p w:rsidR="002A2469" w:rsidRPr="00E66651" w:rsidRDefault="002A2469" w:rsidP="002A2469">
      <w:r w:rsidRPr="00E66651">
        <w:t>/</w:t>
      </w:r>
      <w:proofErr w:type="spellStart"/>
      <w:r w:rsidRPr="00E66651">
        <w:t>lmatrix</w:t>
      </w:r>
      <w:proofErr w:type="spellEnd"/>
      <w:r w:rsidRPr="00E66651">
        <w:t xml:space="preserve"> "diet 2 at </w:t>
      </w:r>
      <w:proofErr w:type="spellStart"/>
      <w:r w:rsidRPr="00E66651">
        <w:t>xbar</w:t>
      </w:r>
      <w:proofErr w:type="spellEnd"/>
      <w:r w:rsidRPr="00E66651">
        <w:t>" intercept 1 diet 0 1 0 height 63.13 diet23*height 0 63.13</w:t>
      </w:r>
    </w:p>
    <w:p w:rsidR="002A2469" w:rsidRPr="00E66651" w:rsidRDefault="002A2469" w:rsidP="002A2469">
      <w:r w:rsidRPr="00E66651">
        <w:t>/</w:t>
      </w:r>
      <w:proofErr w:type="spellStart"/>
      <w:r w:rsidRPr="00E66651">
        <w:t>lmatrix</w:t>
      </w:r>
      <w:proofErr w:type="spellEnd"/>
      <w:r w:rsidRPr="00E66651">
        <w:t xml:space="preserve"> "diet 3 at </w:t>
      </w:r>
      <w:proofErr w:type="spellStart"/>
      <w:r w:rsidRPr="00E66651">
        <w:t>xbar</w:t>
      </w:r>
      <w:proofErr w:type="spellEnd"/>
      <w:r w:rsidRPr="00E66651">
        <w:t xml:space="preserve">" intercept 1 diet 0 </w:t>
      </w:r>
      <w:proofErr w:type="spellStart"/>
      <w:r w:rsidRPr="00E66651">
        <w:t>0</w:t>
      </w:r>
      <w:proofErr w:type="spellEnd"/>
      <w:r w:rsidRPr="00E66651">
        <w:t xml:space="preserve"> 1 height 63.13 diet23*height 0 63.13.</w:t>
      </w:r>
    </w:p>
    <w:p w:rsidR="002A2469" w:rsidRPr="00E66651" w:rsidRDefault="002A2469" w:rsidP="002A2469">
      <w:r w:rsidRPr="00E66651">
        <w:t xml:space="preserve">We have omitted the portion of the output that was the same as that in </w:t>
      </w:r>
      <w:hyperlink r:id="rId113" w:anchor="7.1" w:history="1">
        <w:r w:rsidRPr="00E66651">
          <w:t>section 7.1</w:t>
        </w:r>
      </w:hyperlink>
      <w:r w:rsidRPr="00E66651">
        <w:t xml:space="preserve"> to save space.  The comparison of diets 2 and 3 is significant, and this holds true across all levels of height.  Those in diet group 2 weighed about 108.8 pounds less than those in diet group 3.  For those of average height, the adjusted mean for diet 2 was 129.6 and for diet 3 was 238.4 (and 129.6 - 238.4 = -108.8).   </w:t>
      </w:r>
    </w:p>
    <w:p w:rsidR="002A2469" w:rsidRPr="00E66651" w:rsidRDefault="002A2469" w:rsidP="002A2469">
      <w:r>
        <w:rPr>
          <w:noProof/>
        </w:rPr>
        <w:drawing>
          <wp:inline distT="0" distB="0" distL="0" distR="0">
            <wp:extent cx="5429250" cy="3124200"/>
            <wp:effectExtent l="19050" t="0" r="0" b="0"/>
            <wp:docPr id="91" name="Picture 91" descr="http://www.ats.ucla.edu/stat/spss/library/hetregspss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ats.ucla.edu/stat/spss/library/hetregspss84.gif"/>
                    <pic:cNvPicPr>
                      <a:picLocks noChangeAspect="1" noChangeArrowheads="1"/>
                    </pic:cNvPicPr>
                  </pic:nvPicPr>
                  <pic:blipFill>
                    <a:blip r:embed="rId114" cstate="print"/>
                    <a:srcRect/>
                    <a:stretch>
                      <a:fillRect/>
                    </a:stretch>
                  </pic:blipFill>
                  <pic:spPr bwMode="auto">
                    <a:xfrm>
                      <a:off x="0" y="0"/>
                      <a:ext cx="542925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11300"/>
            <wp:effectExtent l="19050" t="0" r="0" b="0"/>
            <wp:docPr id="92" name="Picture 92" descr="http://www.ats.ucla.edu/stat/spss/library/hetregsps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ats.ucla.edu/stat/spss/library/hetregspss85.gif"/>
                    <pic:cNvPicPr>
                      <a:picLocks noChangeAspect="1" noChangeArrowheads="1"/>
                    </pic:cNvPicPr>
                  </pic:nvPicPr>
                  <pic:blipFill>
                    <a:blip r:embed="rId115"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410200" cy="3124200"/>
            <wp:effectExtent l="19050" t="0" r="0" b="0"/>
            <wp:docPr id="93" name="Picture 93" descr="http://www.ats.ucla.edu/stat/spss/library/hetregspss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ats.ucla.edu/stat/spss/library/hetregspss86.gif"/>
                    <pic:cNvPicPr>
                      <a:picLocks noChangeAspect="1" noChangeArrowheads="1"/>
                    </pic:cNvPicPr>
                  </pic:nvPicPr>
                  <pic:blipFill>
                    <a:blip r:embed="rId116" cstate="print"/>
                    <a:srcRect/>
                    <a:stretch>
                      <a:fillRect/>
                    </a:stretch>
                  </pic:blipFill>
                  <pic:spPr bwMode="auto">
                    <a:xfrm>
                      <a:off x="0" y="0"/>
                      <a:ext cx="5410200" cy="31242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543550" cy="1511300"/>
            <wp:effectExtent l="19050" t="0" r="0" b="0"/>
            <wp:docPr id="94" name="Picture 94" descr="http://www.ats.ucla.edu/stat/spss/library/hetregspss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ats.ucla.edu/stat/spss/library/hetregspss87.gif"/>
                    <pic:cNvPicPr>
                      <a:picLocks noChangeAspect="1" noChangeArrowheads="1"/>
                    </pic:cNvPicPr>
                  </pic:nvPicPr>
                  <pic:blipFill>
                    <a:blip r:embed="rId117"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r>
        <w:rPr>
          <w:noProof/>
        </w:rPr>
        <w:drawing>
          <wp:inline distT="0" distB="0" distL="0" distR="0">
            <wp:extent cx="5403850" cy="3124200"/>
            <wp:effectExtent l="19050" t="0" r="6350" b="0"/>
            <wp:docPr id="95" name="Picture 95" descr="http://www.ats.ucla.edu/stat/spss/library/hetregspss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ats.ucla.edu/stat/spss/library/hetregspss88.gif"/>
                    <pic:cNvPicPr>
                      <a:picLocks noChangeAspect="1" noChangeArrowheads="1"/>
                    </pic:cNvPicPr>
                  </pic:nvPicPr>
                  <pic:blipFill>
                    <a:blip r:embed="rId118" cstate="print"/>
                    <a:srcRect/>
                    <a:stretch>
                      <a:fillRect/>
                    </a:stretch>
                  </pic:blipFill>
                  <pic:spPr bwMode="auto">
                    <a:xfrm>
                      <a:off x="0" y="0"/>
                      <a:ext cx="5403850" cy="3124200"/>
                    </a:xfrm>
                    <a:prstGeom prst="rect">
                      <a:avLst/>
                    </a:prstGeom>
                    <a:noFill/>
                    <a:ln w="9525">
                      <a:noFill/>
                      <a:miter lim="800000"/>
                      <a:headEnd/>
                      <a:tailEnd/>
                    </a:ln>
                  </pic:spPr>
                </pic:pic>
              </a:graphicData>
            </a:graphic>
          </wp:inline>
        </w:drawing>
      </w:r>
    </w:p>
    <w:p w:rsidR="002A2469" w:rsidRPr="00E66651" w:rsidRDefault="002A2469" w:rsidP="002A2469">
      <w:r>
        <w:rPr>
          <w:noProof/>
        </w:rPr>
        <w:lastRenderedPageBreak/>
        <w:drawing>
          <wp:inline distT="0" distB="0" distL="0" distR="0">
            <wp:extent cx="5543550" cy="1511300"/>
            <wp:effectExtent l="19050" t="0" r="0" b="0"/>
            <wp:docPr id="96" name="Picture 96" descr="http://www.ats.ucla.edu/stat/spss/library/hetregspss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ats.ucla.edu/stat/spss/library/hetregspss89.gif"/>
                    <pic:cNvPicPr>
                      <a:picLocks noChangeAspect="1" noChangeArrowheads="1"/>
                    </pic:cNvPicPr>
                  </pic:nvPicPr>
                  <pic:blipFill>
                    <a:blip r:embed="rId119" cstate="print"/>
                    <a:srcRect/>
                    <a:stretch>
                      <a:fillRect/>
                    </a:stretch>
                  </pic:blipFill>
                  <pic:spPr bwMode="auto">
                    <a:xfrm>
                      <a:off x="0" y="0"/>
                      <a:ext cx="5543550" cy="1511300"/>
                    </a:xfrm>
                    <a:prstGeom prst="rect">
                      <a:avLst/>
                    </a:prstGeom>
                    <a:noFill/>
                    <a:ln w="9525">
                      <a:noFill/>
                      <a:miter lim="800000"/>
                      <a:headEnd/>
                      <a:tailEnd/>
                    </a:ln>
                  </pic:spPr>
                </pic:pic>
              </a:graphicData>
            </a:graphic>
          </wp:inline>
        </w:drawing>
      </w:r>
    </w:p>
    <w:p w:rsidR="002A2469" w:rsidRPr="00E66651" w:rsidRDefault="002A2469" w:rsidP="002A2469">
      <w:bookmarkStart w:id="14" w:name="heading8"/>
      <w:r w:rsidRPr="00E66651">
        <w:t>8. Summary</w:t>
      </w:r>
      <w:bookmarkEnd w:id="14"/>
    </w:p>
    <w:p w:rsidR="002A2469" w:rsidRPr="00E66651" w:rsidRDefault="002A2469" w:rsidP="002A2469">
      <w:r w:rsidRPr="00E66651">
        <w:t>We have seen that in ANCOVA it is important to test the homogeneity of regression assumption, and if this assumption is violated we then need to estimate models that have separate slopes across groups.  This amounts to having an interaction between your covariate and your group variable, which means that when you estimate differences among the groups, you need to take the level of the covariate into consideration.  One strategy, as illustrated here, is to look at the effect of your group variable at different levels of your covariate.  In our example, when we compared the control group to diets 1 and 2, we found that the control group weighed more at three different levels of height (59 inches, 64 inches and 68 inches).  However, when we compared diets 1 and 2, we found diet 2 to be more effective at 59 and 64 inches, but there was no difference at 68 inches.  Had we not done this further investigation, we may have concluded that diet 1 was superior to diet 2 for people of all heights, not realizing that the effectiveness of the diet depended on height. </w:t>
      </w:r>
    </w:p>
    <w:p w:rsidR="002A2469" w:rsidRPr="00E66651" w:rsidRDefault="002A2469" w:rsidP="002A2469">
      <w:hyperlink r:id="rId120" w:history="1">
        <w:r w:rsidRPr="00E66651">
          <w:t>How to cite this page</w:t>
        </w:r>
      </w:hyperlink>
    </w:p>
    <w:p w:rsidR="002A2469" w:rsidRPr="00E66651" w:rsidRDefault="002A2469" w:rsidP="002A2469">
      <w:hyperlink r:id="rId121" w:history="1">
        <w:r w:rsidRPr="00E66651">
          <w:t>Report an error on this page or leave a comment</w:t>
        </w:r>
      </w:hyperlink>
      <w:r w:rsidRPr="00E66651">
        <w:t xml:space="preserve"> </w:t>
      </w:r>
    </w:p>
    <w:p w:rsidR="002A2469" w:rsidRPr="00E66651" w:rsidRDefault="002A2469" w:rsidP="002A2469">
      <w:r w:rsidRPr="00E66651">
        <w:t>The content of this web site should not be construed as an endorsement of any particular web site, book, or software product by the University of California.</w:t>
      </w:r>
    </w:p>
    <w:p w:rsidR="002A2469" w:rsidRPr="00E66651" w:rsidRDefault="002A2469" w:rsidP="002A2469">
      <w:r w:rsidRPr="00E66651">
        <w:t>IDRE Research Technology Group</w:t>
      </w:r>
    </w:p>
    <w:p w:rsidR="002A2469" w:rsidRPr="00E66651" w:rsidRDefault="002A2469" w:rsidP="002A2469">
      <w:hyperlink r:id="rId122" w:history="1">
        <w:r w:rsidRPr="00E66651">
          <w:t>High Performance Computing</w:t>
        </w:r>
      </w:hyperlink>
    </w:p>
    <w:p w:rsidR="002A2469" w:rsidRPr="00E66651" w:rsidRDefault="002A2469" w:rsidP="002A2469">
      <w:hyperlink r:id="rId123" w:history="1">
        <w:r w:rsidRPr="00E66651">
          <w:t>Statistical Computing</w:t>
        </w:r>
      </w:hyperlink>
    </w:p>
    <w:p w:rsidR="002A2469" w:rsidRPr="00E66651" w:rsidRDefault="002A2469" w:rsidP="002A2469">
      <w:hyperlink r:id="rId124" w:history="1">
        <w:r w:rsidRPr="00E66651">
          <w:t>GIS and Visualization</w:t>
        </w:r>
      </w:hyperlink>
    </w:p>
    <w:p w:rsidR="002A2469" w:rsidRPr="00E66651" w:rsidRDefault="002A2469" w:rsidP="002A2469">
      <w:hyperlink r:id="rId125" w:tooltip="High Performance Computing" w:history="1">
        <w:r w:rsidRPr="00E66651">
          <w:t>High Performance Computing</w:t>
        </w:r>
      </w:hyperlink>
      <w:r w:rsidRPr="00E66651">
        <w:t xml:space="preserve"> </w:t>
      </w:r>
    </w:p>
    <w:p w:rsidR="002A2469" w:rsidRPr="00E66651" w:rsidRDefault="002A2469" w:rsidP="002A2469">
      <w:hyperlink r:id="rId126" w:tooltip="" w:history="1">
        <w:r w:rsidRPr="00E66651">
          <w:t>GIS</w:t>
        </w:r>
      </w:hyperlink>
      <w:r w:rsidRPr="00E66651">
        <w:t xml:space="preserve"> </w:t>
      </w:r>
    </w:p>
    <w:p w:rsidR="002A2469" w:rsidRPr="00E66651" w:rsidRDefault="002A2469" w:rsidP="002A2469">
      <w:hyperlink r:id="rId127" w:tooltip="Statistical Computing" w:history="1">
        <w:r w:rsidRPr="00E66651">
          <w:t>Statistical Computing</w:t>
        </w:r>
      </w:hyperlink>
      <w:r w:rsidRPr="00E66651">
        <w:t xml:space="preserve"> </w:t>
      </w:r>
    </w:p>
    <w:p w:rsidR="002A2469" w:rsidRPr="00E66651" w:rsidRDefault="002A2469" w:rsidP="002A2469">
      <w:hyperlink r:id="rId128" w:tooltip="Hoffman2 Cluster" w:history="1">
        <w:r w:rsidRPr="00E66651">
          <w:t>Hoffman2 Cluster</w:t>
        </w:r>
      </w:hyperlink>
      <w:r w:rsidRPr="00E66651">
        <w:t xml:space="preserve"> </w:t>
      </w:r>
    </w:p>
    <w:p w:rsidR="002A2469" w:rsidRPr="00E66651" w:rsidRDefault="002A2469" w:rsidP="002A2469">
      <w:hyperlink r:id="rId129" w:tooltip="" w:history="1">
        <w:proofErr w:type="spellStart"/>
        <w:r w:rsidRPr="00E66651">
          <w:t>Mapshare</w:t>
        </w:r>
        <w:proofErr w:type="spellEnd"/>
      </w:hyperlink>
      <w:r w:rsidRPr="00E66651">
        <w:t xml:space="preserve"> </w:t>
      </w:r>
    </w:p>
    <w:p w:rsidR="002A2469" w:rsidRPr="00E66651" w:rsidRDefault="002A2469" w:rsidP="002A2469">
      <w:hyperlink r:id="rId130" w:tooltip="" w:history="1">
        <w:r w:rsidRPr="00E66651">
          <w:t>Classes</w:t>
        </w:r>
      </w:hyperlink>
      <w:r w:rsidRPr="00E66651">
        <w:t xml:space="preserve"> </w:t>
      </w:r>
    </w:p>
    <w:p w:rsidR="002A2469" w:rsidRPr="00E66651" w:rsidRDefault="002A2469" w:rsidP="002A2469">
      <w:hyperlink r:id="rId131" w:tooltip="" w:history="1">
        <w:r w:rsidRPr="00E66651">
          <w:t>Hoffman2 Account Application</w:t>
        </w:r>
      </w:hyperlink>
      <w:r w:rsidRPr="00E66651">
        <w:t xml:space="preserve"> </w:t>
      </w:r>
    </w:p>
    <w:p w:rsidR="002A2469" w:rsidRPr="00E66651" w:rsidRDefault="002A2469" w:rsidP="002A2469">
      <w:hyperlink r:id="rId132" w:tooltip="" w:history="1">
        <w:r w:rsidRPr="00E66651">
          <w:t>Visualization</w:t>
        </w:r>
      </w:hyperlink>
      <w:r w:rsidRPr="00E66651">
        <w:t xml:space="preserve"> </w:t>
      </w:r>
    </w:p>
    <w:p w:rsidR="002A2469" w:rsidRPr="00E66651" w:rsidRDefault="002A2469" w:rsidP="002A2469">
      <w:hyperlink r:id="rId133" w:tooltip="" w:history="1">
        <w:r w:rsidRPr="00E66651">
          <w:t>Conferences</w:t>
        </w:r>
      </w:hyperlink>
      <w:r w:rsidRPr="00E66651">
        <w:t xml:space="preserve"> </w:t>
      </w:r>
    </w:p>
    <w:p w:rsidR="002A2469" w:rsidRPr="00E66651" w:rsidRDefault="002A2469" w:rsidP="002A2469">
      <w:hyperlink r:id="rId134" w:tooltip="" w:history="1">
        <w:r w:rsidRPr="00E66651">
          <w:t>Hoffman2 Usage Statistics</w:t>
        </w:r>
      </w:hyperlink>
      <w:r w:rsidRPr="00E66651">
        <w:t xml:space="preserve"> </w:t>
      </w:r>
    </w:p>
    <w:p w:rsidR="002A2469" w:rsidRPr="00E66651" w:rsidRDefault="002A2469" w:rsidP="002A2469">
      <w:hyperlink r:id="rId135" w:tooltip="" w:history="1">
        <w:r w:rsidRPr="00E66651">
          <w:t>3D Modeling</w:t>
        </w:r>
      </w:hyperlink>
      <w:r w:rsidRPr="00E66651">
        <w:t xml:space="preserve"> </w:t>
      </w:r>
    </w:p>
    <w:p w:rsidR="002A2469" w:rsidRPr="00E66651" w:rsidRDefault="002A2469" w:rsidP="002A2469">
      <w:hyperlink r:id="rId136" w:tooltip="" w:history="1">
        <w:r w:rsidRPr="00E66651">
          <w:t>Reading Materials</w:t>
        </w:r>
      </w:hyperlink>
      <w:r w:rsidRPr="00E66651">
        <w:t xml:space="preserve"> </w:t>
      </w:r>
    </w:p>
    <w:p w:rsidR="002A2469" w:rsidRPr="00E66651" w:rsidRDefault="002A2469" w:rsidP="002A2469">
      <w:hyperlink r:id="rId137" w:tooltip="" w:history="1">
        <w:r w:rsidRPr="00E66651">
          <w:t>UC Grid Portal</w:t>
        </w:r>
      </w:hyperlink>
      <w:r w:rsidRPr="00E66651">
        <w:t xml:space="preserve"> </w:t>
      </w:r>
    </w:p>
    <w:p w:rsidR="002A2469" w:rsidRPr="00E66651" w:rsidRDefault="002A2469" w:rsidP="002A2469">
      <w:hyperlink r:id="rId138" w:tooltip="" w:history="1">
        <w:r w:rsidRPr="00E66651">
          <w:t>Technology Sandbox</w:t>
        </w:r>
      </w:hyperlink>
      <w:r w:rsidRPr="00E66651">
        <w:t xml:space="preserve"> </w:t>
      </w:r>
    </w:p>
    <w:p w:rsidR="002A2469" w:rsidRPr="00E66651" w:rsidRDefault="002A2469" w:rsidP="002A2469">
      <w:hyperlink r:id="rId139" w:tooltip="" w:history="1">
        <w:r w:rsidRPr="00E66651">
          <w:t>IDRE Listserv</w:t>
        </w:r>
      </w:hyperlink>
      <w:r w:rsidRPr="00E66651">
        <w:t xml:space="preserve"> </w:t>
      </w:r>
    </w:p>
    <w:p w:rsidR="002A2469" w:rsidRPr="00E66651" w:rsidRDefault="002A2469" w:rsidP="002A2469">
      <w:hyperlink r:id="rId140" w:tooltip="" w:history="1">
        <w:r w:rsidRPr="00E66651">
          <w:t>UCLA Grid Portal</w:t>
        </w:r>
      </w:hyperlink>
      <w:r w:rsidRPr="00E66651">
        <w:t xml:space="preserve"> </w:t>
      </w:r>
    </w:p>
    <w:p w:rsidR="002A2469" w:rsidRPr="00E66651" w:rsidRDefault="002A2469" w:rsidP="002A2469">
      <w:hyperlink r:id="rId141" w:tooltip="" w:history="1">
        <w:r w:rsidRPr="00E66651">
          <w:t>Tech Sandbox Access</w:t>
        </w:r>
      </w:hyperlink>
      <w:r w:rsidRPr="00E66651">
        <w:t xml:space="preserve"> </w:t>
      </w:r>
    </w:p>
    <w:p w:rsidR="002A2469" w:rsidRPr="00E66651" w:rsidRDefault="002A2469" w:rsidP="002A2469">
      <w:hyperlink r:id="rId142" w:tooltip="" w:history="1">
        <w:r w:rsidRPr="00E66651">
          <w:t>IDRE Resources</w:t>
        </w:r>
      </w:hyperlink>
      <w:r w:rsidRPr="00E66651">
        <w:t xml:space="preserve"> </w:t>
      </w:r>
    </w:p>
    <w:p w:rsidR="002A2469" w:rsidRPr="00E66651" w:rsidRDefault="002A2469" w:rsidP="002A2469">
      <w:hyperlink r:id="rId143" w:tooltip="" w:history="1">
        <w:r w:rsidRPr="00E66651">
          <w:t>Shared Cluster &amp; Storage</w:t>
        </w:r>
      </w:hyperlink>
      <w:r w:rsidRPr="00E66651">
        <w:t xml:space="preserve"> </w:t>
      </w:r>
    </w:p>
    <w:p w:rsidR="002A2469" w:rsidRPr="00E66651" w:rsidRDefault="002A2469" w:rsidP="002A2469">
      <w:hyperlink r:id="rId144" w:tooltip="Data Centers" w:history="1">
        <w:r w:rsidRPr="00E66651">
          <w:t>Data Centers</w:t>
        </w:r>
      </w:hyperlink>
      <w:r w:rsidRPr="00E66651">
        <w:t xml:space="preserve"> </w:t>
      </w:r>
    </w:p>
    <w:p w:rsidR="002A2469" w:rsidRPr="00E66651" w:rsidRDefault="002A2469" w:rsidP="002A2469">
      <w:hyperlink r:id="rId145" w:tooltip="Social Sciences Data Archive" w:history="1">
        <w:r w:rsidRPr="00E66651">
          <w:t>Social Sciences Data Archive</w:t>
        </w:r>
      </w:hyperlink>
      <w:r w:rsidRPr="00E66651">
        <w:t xml:space="preserve"> </w:t>
      </w:r>
    </w:p>
    <w:p w:rsidR="002A2469" w:rsidRPr="00E66651" w:rsidRDefault="002A2469" w:rsidP="002A2469">
      <w:hyperlink r:id="rId146" w:tooltip="" w:history="1">
        <w:r w:rsidRPr="00E66651">
          <w:t>About IDRE</w:t>
        </w:r>
      </w:hyperlink>
      <w:r w:rsidRPr="00E66651">
        <w:t xml:space="preserve"> </w:t>
      </w:r>
    </w:p>
    <w:p w:rsidR="002A2469" w:rsidRPr="00E66651" w:rsidRDefault="002A2469" w:rsidP="002A2469">
      <w:hyperlink r:id="rId147" w:history="1">
        <w:r w:rsidRPr="00E66651">
          <w:t>About</w:t>
        </w:r>
      </w:hyperlink>
      <w:r w:rsidRPr="00E66651">
        <w:t xml:space="preserve"> </w:t>
      </w:r>
    </w:p>
    <w:p w:rsidR="002A2469" w:rsidRPr="00E66651" w:rsidRDefault="002A2469" w:rsidP="002A2469">
      <w:hyperlink r:id="rId148" w:history="1">
        <w:r w:rsidRPr="00E66651">
          <w:t>Contact</w:t>
        </w:r>
      </w:hyperlink>
      <w:r w:rsidRPr="00E66651">
        <w:t xml:space="preserve"> </w:t>
      </w:r>
    </w:p>
    <w:p w:rsidR="002A2469" w:rsidRPr="00E66651" w:rsidRDefault="002A2469" w:rsidP="002A2469">
      <w:hyperlink r:id="rId149" w:history="1">
        <w:r w:rsidRPr="00E66651">
          <w:t>News</w:t>
        </w:r>
      </w:hyperlink>
      <w:r w:rsidRPr="00E66651">
        <w:t xml:space="preserve"> </w:t>
      </w:r>
    </w:p>
    <w:p w:rsidR="002A2469" w:rsidRPr="00E66651" w:rsidRDefault="002A2469" w:rsidP="002A2469">
      <w:hyperlink r:id="rId150" w:history="1">
        <w:r w:rsidRPr="00E66651">
          <w:t>Events</w:t>
        </w:r>
      </w:hyperlink>
      <w:r w:rsidRPr="00E66651">
        <w:t xml:space="preserve"> </w:t>
      </w:r>
    </w:p>
    <w:p w:rsidR="002A2469" w:rsidRPr="00E66651" w:rsidRDefault="002A2469" w:rsidP="002A2469">
      <w:hyperlink r:id="rId151" w:history="1">
        <w:r w:rsidRPr="00E66651">
          <w:t>Our Experts</w:t>
        </w:r>
      </w:hyperlink>
      <w:r w:rsidRPr="00E66651">
        <w:t xml:space="preserve"> </w:t>
      </w:r>
    </w:p>
    <w:p w:rsidR="002A2469" w:rsidRPr="00E66651" w:rsidRDefault="002A2469" w:rsidP="002A2469">
      <w:r w:rsidRPr="00E66651">
        <w:t xml:space="preserve">© 2013 UC Regents </w:t>
      </w:r>
    </w:p>
    <w:p w:rsidR="002A2469" w:rsidRPr="00E66651" w:rsidRDefault="002A2469" w:rsidP="002A2469">
      <w:hyperlink r:id="rId152" w:tgtFrame="_blank" w:tooltip="UCLA Terms of Use" w:history="1">
        <w:r w:rsidRPr="00E66651">
          <w:t>Terms of Use &amp; Privacy Policy</w:t>
        </w:r>
      </w:hyperlink>
      <w:r w:rsidRPr="00E66651">
        <w:t xml:space="preserve"> </w:t>
      </w:r>
    </w:p>
    <w:tbl>
      <w:tblPr>
        <w:tblW w:w="1740" w:type="dxa"/>
        <w:tblCellSpacing w:w="0" w:type="dxa"/>
        <w:tblCellMar>
          <w:left w:w="0" w:type="dxa"/>
          <w:right w:w="0" w:type="dxa"/>
        </w:tblCellMar>
        <w:tblLook w:val="04A0"/>
      </w:tblPr>
      <w:tblGrid>
        <w:gridCol w:w="6"/>
        <w:gridCol w:w="1734"/>
      </w:tblGrid>
      <w:tr w:rsidR="002A2469" w:rsidRPr="00E66651" w:rsidTr="002A2469">
        <w:trPr>
          <w:tblCellSpacing w:w="0" w:type="dxa"/>
        </w:trPr>
        <w:tc>
          <w:tcPr>
            <w:tcW w:w="0" w:type="auto"/>
            <w:noWrap/>
            <w:vAlign w:val="center"/>
            <w:hideMark/>
          </w:tcPr>
          <w:p w:rsidR="002A2469" w:rsidRPr="00E66651" w:rsidRDefault="002A2469" w:rsidP="00E66651"/>
        </w:tc>
        <w:tc>
          <w:tcPr>
            <w:tcW w:w="5000" w:type="pct"/>
            <w:tcBorders>
              <w:top w:val="nil"/>
              <w:left w:val="nil"/>
              <w:bottom w:val="nil"/>
              <w:right w:val="nil"/>
            </w:tcBorders>
            <w:vAlign w:val="center"/>
            <w:hideMark/>
          </w:tcPr>
          <w:p w:rsidR="002A2469" w:rsidRPr="00E66651" w:rsidRDefault="002A2469" w:rsidP="00E66651"/>
        </w:tc>
      </w:tr>
    </w:tbl>
    <w:p w:rsidR="002A2469" w:rsidRPr="00E66651" w:rsidRDefault="002A2469" w:rsidP="002A2469">
      <w:r w:rsidRPr="00E66651">
        <w:pict/>
      </w:r>
    </w:p>
    <w:p w:rsidR="00AD30F4" w:rsidRDefault="00AD30F4"/>
    <w:sectPr w:rsidR="00AD30F4" w:rsidSect="00AD3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A2469"/>
    <w:rsid w:val="002A2469"/>
    <w:rsid w:val="00345EC0"/>
    <w:rsid w:val="004F6E14"/>
    <w:rsid w:val="00820E0A"/>
    <w:rsid w:val="00AD30F4"/>
    <w:rsid w:val="00D632CB"/>
    <w:rsid w:val="00E07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4183705">
      <w:bodyDiv w:val="1"/>
      <w:marLeft w:val="0"/>
      <w:marRight w:val="0"/>
      <w:marTop w:val="0"/>
      <w:marBottom w:val="0"/>
      <w:divBdr>
        <w:top w:val="none" w:sz="0" w:space="0" w:color="auto"/>
        <w:left w:val="none" w:sz="0" w:space="0" w:color="auto"/>
        <w:bottom w:val="none" w:sz="0" w:space="0" w:color="auto"/>
        <w:right w:val="none" w:sz="0" w:space="0" w:color="auto"/>
      </w:divBdr>
      <w:divsChild>
        <w:div w:id="1333869342">
          <w:marLeft w:val="0"/>
          <w:marRight w:val="0"/>
          <w:marTop w:val="0"/>
          <w:marBottom w:val="0"/>
          <w:divBdr>
            <w:top w:val="none" w:sz="0" w:space="0" w:color="auto"/>
            <w:left w:val="none" w:sz="0" w:space="0" w:color="auto"/>
            <w:bottom w:val="none" w:sz="0" w:space="0" w:color="auto"/>
            <w:right w:val="none" w:sz="0" w:space="0" w:color="auto"/>
          </w:divBdr>
          <w:divsChild>
            <w:div w:id="1143542002">
              <w:marLeft w:val="0"/>
              <w:marRight w:val="0"/>
              <w:marTop w:val="250"/>
              <w:marBottom w:val="90"/>
              <w:divBdr>
                <w:top w:val="none" w:sz="0" w:space="0" w:color="auto"/>
                <w:left w:val="none" w:sz="0" w:space="0" w:color="auto"/>
                <w:bottom w:val="none" w:sz="0" w:space="0" w:color="auto"/>
                <w:right w:val="none" w:sz="0" w:space="0" w:color="auto"/>
              </w:divBdr>
              <w:divsChild>
                <w:div w:id="1742634290">
                  <w:marLeft w:val="0"/>
                  <w:marRight w:val="0"/>
                  <w:marTop w:val="0"/>
                  <w:marBottom w:val="0"/>
                  <w:divBdr>
                    <w:top w:val="none" w:sz="0" w:space="0" w:color="auto"/>
                    <w:left w:val="none" w:sz="0" w:space="0" w:color="auto"/>
                    <w:bottom w:val="none" w:sz="0" w:space="0" w:color="auto"/>
                    <w:right w:val="none" w:sz="0" w:space="0" w:color="auto"/>
                  </w:divBdr>
                </w:div>
                <w:div w:id="369501275">
                  <w:marLeft w:val="0"/>
                  <w:marRight w:val="0"/>
                  <w:marTop w:val="0"/>
                  <w:marBottom w:val="0"/>
                  <w:divBdr>
                    <w:top w:val="none" w:sz="0" w:space="0" w:color="auto"/>
                    <w:left w:val="none" w:sz="0" w:space="0" w:color="auto"/>
                    <w:bottom w:val="none" w:sz="0" w:space="0" w:color="auto"/>
                    <w:right w:val="none" w:sz="0" w:space="0" w:color="auto"/>
                  </w:divBdr>
                  <w:divsChild>
                    <w:div w:id="54665113">
                      <w:marLeft w:val="0"/>
                      <w:marRight w:val="0"/>
                      <w:marTop w:val="120"/>
                      <w:marBottom w:val="120"/>
                      <w:divBdr>
                        <w:top w:val="none" w:sz="0" w:space="0" w:color="auto"/>
                        <w:left w:val="none" w:sz="0" w:space="0" w:color="auto"/>
                        <w:bottom w:val="none" w:sz="0" w:space="0" w:color="auto"/>
                        <w:right w:val="none" w:sz="0" w:space="0" w:color="auto"/>
                      </w:divBdr>
                    </w:div>
                    <w:div w:id="272515144">
                      <w:marLeft w:val="0"/>
                      <w:marRight w:val="0"/>
                      <w:marTop w:val="0"/>
                      <w:marBottom w:val="0"/>
                      <w:divBdr>
                        <w:top w:val="none" w:sz="0" w:space="0" w:color="auto"/>
                        <w:left w:val="none" w:sz="0" w:space="0" w:color="auto"/>
                        <w:bottom w:val="none" w:sz="0" w:space="0" w:color="auto"/>
                        <w:right w:val="none" w:sz="0" w:space="0" w:color="auto"/>
                      </w:divBdr>
                      <w:divsChild>
                        <w:div w:id="760876810">
                          <w:marLeft w:val="0"/>
                          <w:marRight w:val="0"/>
                          <w:marTop w:val="0"/>
                          <w:marBottom w:val="0"/>
                          <w:divBdr>
                            <w:top w:val="none" w:sz="0" w:space="0" w:color="auto"/>
                            <w:left w:val="none" w:sz="0" w:space="0" w:color="auto"/>
                            <w:bottom w:val="none" w:sz="0" w:space="0" w:color="auto"/>
                            <w:right w:val="none" w:sz="0" w:space="0" w:color="auto"/>
                          </w:divBdr>
                          <w:divsChild>
                            <w:div w:id="1617984800">
                              <w:marLeft w:val="0"/>
                              <w:marRight w:val="0"/>
                              <w:marTop w:val="0"/>
                              <w:marBottom w:val="0"/>
                              <w:divBdr>
                                <w:top w:val="single" w:sz="4" w:space="0" w:color="777777"/>
                                <w:left w:val="single" w:sz="4" w:space="0" w:color="777777"/>
                                <w:bottom w:val="single" w:sz="4" w:space="0" w:color="777777"/>
                                <w:right w:val="single" w:sz="4" w:space="0" w:color="777777"/>
                              </w:divBdr>
                              <w:divsChild>
                                <w:div w:id="1327975729">
                                  <w:marLeft w:val="0"/>
                                  <w:marRight w:val="0"/>
                                  <w:marTop w:val="0"/>
                                  <w:marBottom w:val="0"/>
                                  <w:divBdr>
                                    <w:top w:val="none" w:sz="0" w:space="0" w:color="auto"/>
                                    <w:left w:val="none" w:sz="0" w:space="0" w:color="auto"/>
                                    <w:bottom w:val="none" w:sz="0" w:space="0" w:color="auto"/>
                                    <w:right w:val="none" w:sz="0" w:space="0" w:color="auto"/>
                                  </w:divBdr>
                                </w:div>
                              </w:divsChild>
                            </w:div>
                            <w:div w:id="1426342306">
                              <w:marLeft w:val="40"/>
                              <w:marRight w:val="40"/>
                              <w:marTop w:val="0"/>
                              <w:marBottom w:val="0"/>
                              <w:divBdr>
                                <w:top w:val="none" w:sz="0" w:space="0" w:color="auto"/>
                                <w:left w:val="none" w:sz="0" w:space="0" w:color="auto"/>
                                <w:bottom w:val="none" w:sz="0" w:space="0" w:color="auto"/>
                                <w:right w:val="none" w:sz="0" w:space="0" w:color="auto"/>
                              </w:divBdr>
                            </w:div>
                            <w:div w:id="1930891476">
                              <w:marLeft w:val="0"/>
                              <w:marRight w:val="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33217">
              <w:marLeft w:val="0"/>
              <w:marRight w:val="0"/>
              <w:marTop w:val="0"/>
              <w:marBottom w:val="0"/>
              <w:divBdr>
                <w:top w:val="none" w:sz="0" w:space="0" w:color="auto"/>
                <w:left w:val="none" w:sz="0" w:space="0" w:color="auto"/>
                <w:bottom w:val="none" w:sz="0" w:space="0" w:color="auto"/>
                <w:right w:val="none" w:sz="0" w:space="0" w:color="auto"/>
              </w:divBdr>
              <w:divsChild>
                <w:div w:id="1527017248">
                  <w:marLeft w:val="0"/>
                  <w:marRight w:val="0"/>
                  <w:marTop w:val="0"/>
                  <w:marBottom w:val="0"/>
                  <w:divBdr>
                    <w:top w:val="none" w:sz="0" w:space="0" w:color="auto"/>
                    <w:left w:val="none" w:sz="0" w:space="0" w:color="auto"/>
                    <w:bottom w:val="none" w:sz="0" w:space="0" w:color="auto"/>
                    <w:right w:val="none" w:sz="0" w:space="0" w:color="auto"/>
                  </w:divBdr>
                  <w:divsChild>
                    <w:div w:id="3615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445">
              <w:marLeft w:val="0"/>
              <w:marRight w:val="0"/>
              <w:marTop w:val="250"/>
              <w:marBottom w:val="250"/>
              <w:divBdr>
                <w:top w:val="none" w:sz="0" w:space="0" w:color="auto"/>
                <w:left w:val="none" w:sz="0" w:space="0" w:color="auto"/>
                <w:bottom w:val="none" w:sz="0" w:space="0" w:color="auto"/>
                <w:right w:val="none" w:sz="0" w:space="0" w:color="auto"/>
              </w:divBdr>
              <w:divsChild>
                <w:div w:id="1339774314">
                  <w:blockQuote w:val="1"/>
                  <w:marLeft w:val="1200"/>
                  <w:marRight w:val="1200"/>
                  <w:marTop w:val="240"/>
                  <w:marBottom w:val="240"/>
                  <w:divBdr>
                    <w:top w:val="none" w:sz="0" w:space="0" w:color="auto"/>
                    <w:left w:val="none" w:sz="0" w:space="0" w:color="auto"/>
                    <w:bottom w:val="none" w:sz="0" w:space="0" w:color="auto"/>
                    <w:right w:val="none" w:sz="0" w:space="0" w:color="auto"/>
                  </w:divBdr>
                </w:div>
                <w:div w:id="1402674571">
                  <w:blockQuote w:val="1"/>
                  <w:marLeft w:val="1200"/>
                  <w:marRight w:val="1200"/>
                  <w:marTop w:val="240"/>
                  <w:marBottom w:val="240"/>
                  <w:divBdr>
                    <w:top w:val="none" w:sz="0" w:space="0" w:color="auto"/>
                    <w:left w:val="none" w:sz="0" w:space="0" w:color="auto"/>
                    <w:bottom w:val="none" w:sz="0" w:space="0" w:color="auto"/>
                    <w:right w:val="none" w:sz="0" w:space="0" w:color="auto"/>
                  </w:divBdr>
                </w:div>
                <w:div w:id="1839736083">
                  <w:blockQuote w:val="1"/>
                  <w:marLeft w:val="1200"/>
                  <w:marRight w:val="1200"/>
                  <w:marTop w:val="240"/>
                  <w:marBottom w:val="240"/>
                  <w:divBdr>
                    <w:top w:val="none" w:sz="0" w:space="0" w:color="auto"/>
                    <w:left w:val="none" w:sz="0" w:space="0" w:color="auto"/>
                    <w:bottom w:val="none" w:sz="0" w:space="0" w:color="auto"/>
                    <w:right w:val="none" w:sz="0" w:space="0" w:color="auto"/>
                  </w:divBdr>
                </w:div>
                <w:div w:id="1205363652">
                  <w:blockQuote w:val="1"/>
                  <w:marLeft w:val="1200"/>
                  <w:marRight w:val="1200"/>
                  <w:marTop w:val="240"/>
                  <w:marBottom w:val="240"/>
                  <w:divBdr>
                    <w:top w:val="none" w:sz="0" w:space="0" w:color="auto"/>
                    <w:left w:val="none" w:sz="0" w:space="0" w:color="auto"/>
                    <w:bottom w:val="none" w:sz="0" w:space="0" w:color="auto"/>
                    <w:right w:val="none" w:sz="0" w:space="0" w:color="auto"/>
                  </w:divBdr>
                </w:div>
                <w:div w:id="1866942988">
                  <w:blockQuote w:val="1"/>
                  <w:marLeft w:val="1200"/>
                  <w:marRight w:val="1200"/>
                  <w:marTop w:val="240"/>
                  <w:marBottom w:val="240"/>
                  <w:divBdr>
                    <w:top w:val="none" w:sz="0" w:space="0" w:color="auto"/>
                    <w:left w:val="none" w:sz="0" w:space="0" w:color="auto"/>
                    <w:bottom w:val="none" w:sz="0" w:space="0" w:color="auto"/>
                    <w:right w:val="none" w:sz="0" w:space="0" w:color="auto"/>
                  </w:divBdr>
                </w:div>
                <w:div w:id="272833566">
                  <w:blockQuote w:val="1"/>
                  <w:marLeft w:val="1200"/>
                  <w:marRight w:val="1200"/>
                  <w:marTop w:val="240"/>
                  <w:marBottom w:val="240"/>
                  <w:divBdr>
                    <w:top w:val="none" w:sz="0" w:space="0" w:color="auto"/>
                    <w:left w:val="none" w:sz="0" w:space="0" w:color="auto"/>
                    <w:bottom w:val="none" w:sz="0" w:space="0" w:color="auto"/>
                    <w:right w:val="none" w:sz="0" w:space="0" w:color="auto"/>
                  </w:divBdr>
                </w:div>
                <w:div w:id="940995224">
                  <w:blockQuote w:val="1"/>
                  <w:marLeft w:val="1200"/>
                  <w:marRight w:val="1200"/>
                  <w:marTop w:val="240"/>
                  <w:marBottom w:val="240"/>
                  <w:divBdr>
                    <w:top w:val="none" w:sz="0" w:space="0" w:color="auto"/>
                    <w:left w:val="none" w:sz="0" w:space="0" w:color="auto"/>
                    <w:bottom w:val="none" w:sz="0" w:space="0" w:color="auto"/>
                    <w:right w:val="none" w:sz="0" w:space="0" w:color="auto"/>
                  </w:divBdr>
                </w:div>
                <w:div w:id="434903872">
                  <w:blockQuote w:val="1"/>
                  <w:marLeft w:val="1200"/>
                  <w:marRight w:val="1200"/>
                  <w:marTop w:val="240"/>
                  <w:marBottom w:val="240"/>
                  <w:divBdr>
                    <w:top w:val="none" w:sz="0" w:space="0" w:color="auto"/>
                    <w:left w:val="none" w:sz="0" w:space="0" w:color="auto"/>
                    <w:bottom w:val="none" w:sz="0" w:space="0" w:color="auto"/>
                    <w:right w:val="none" w:sz="0" w:space="0" w:color="auto"/>
                  </w:divBdr>
                </w:div>
                <w:div w:id="2123845072">
                  <w:blockQuote w:val="1"/>
                  <w:marLeft w:val="1200"/>
                  <w:marRight w:val="1200"/>
                  <w:marTop w:val="240"/>
                  <w:marBottom w:val="240"/>
                  <w:divBdr>
                    <w:top w:val="none" w:sz="0" w:space="0" w:color="auto"/>
                    <w:left w:val="none" w:sz="0" w:space="0" w:color="auto"/>
                    <w:bottom w:val="none" w:sz="0" w:space="0" w:color="auto"/>
                    <w:right w:val="none" w:sz="0" w:space="0" w:color="auto"/>
                  </w:divBdr>
                </w:div>
                <w:div w:id="524095424">
                  <w:blockQuote w:val="1"/>
                  <w:marLeft w:val="1200"/>
                  <w:marRight w:val="1200"/>
                  <w:marTop w:val="240"/>
                  <w:marBottom w:val="240"/>
                  <w:divBdr>
                    <w:top w:val="none" w:sz="0" w:space="0" w:color="auto"/>
                    <w:left w:val="none" w:sz="0" w:space="0" w:color="auto"/>
                    <w:bottom w:val="none" w:sz="0" w:space="0" w:color="auto"/>
                    <w:right w:val="none" w:sz="0" w:space="0" w:color="auto"/>
                  </w:divBdr>
                </w:div>
                <w:div w:id="156962957">
                  <w:blockQuote w:val="1"/>
                  <w:marLeft w:val="1200"/>
                  <w:marRight w:val="1200"/>
                  <w:marTop w:val="240"/>
                  <w:marBottom w:val="240"/>
                  <w:divBdr>
                    <w:top w:val="none" w:sz="0" w:space="0" w:color="auto"/>
                    <w:left w:val="none" w:sz="0" w:space="0" w:color="auto"/>
                    <w:bottom w:val="none" w:sz="0" w:space="0" w:color="auto"/>
                    <w:right w:val="none" w:sz="0" w:space="0" w:color="auto"/>
                  </w:divBdr>
                </w:div>
                <w:div w:id="113450661">
                  <w:blockQuote w:val="1"/>
                  <w:marLeft w:val="1200"/>
                  <w:marRight w:val="1200"/>
                  <w:marTop w:val="240"/>
                  <w:marBottom w:val="240"/>
                  <w:divBdr>
                    <w:top w:val="none" w:sz="0" w:space="0" w:color="auto"/>
                    <w:left w:val="none" w:sz="0" w:space="0" w:color="auto"/>
                    <w:bottom w:val="none" w:sz="0" w:space="0" w:color="auto"/>
                    <w:right w:val="none" w:sz="0" w:space="0" w:color="auto"/>
                  </w:divBdr>
                  <w:divsChild>
                    <w:div w:id="1981644799">
                      <w:blockQuote w:val="1"/>
                      <w:marLeft w:val="1200"/>
                      <w:marRight w:val="1200"/>
                      <w:marTop w:val="240"/>
                      <w:marBottom w:val="240"/>
                      <w:divBdr>
                        <w:top w:val="none" w:sz="0" w:space="0" w:color="auto"/>
                        <w:left w:val="none" w:sz="0" w:space="0" w:color="auto"/>
                        <w:bottom w:val="none" w:sz="0" w:space="0" w:color="auto"/>
                        <w:right w:val="none" w:sz="0" w:space="0" w:color="auto"/>
                      </w:divBdr>
                    </w:div>
                  </w:divsChild>
                </w:div>
                <w:div w:id="1079251218">
                  <w:blockQuote w:val="1"/>
                  <w:marLeft w:val="1200"/>
                  <w:marRight w:val="1200"/>
                  <w:marTop w:val="240"/>
                  <w:marBottom w:val="240"/>
                  <w:divBdr>
                    <w:top w:val="none" w:sz="0" w:space="0" w:color="auto"/>
                    <w:left w:val="none" w:sz="0" w:space="0" w:color="auto"/>
                    <w:bottom w:val="none" w:sz="0" w:space="0" w:color="auto"/>
                    <w:right w:val="none" w:sz="0" w:space="0" w:color="auto"/>
                  </w:divBdr>
                </w:div>
                <w:div w:id="1806238328">
                  <w:blockQuote w:val="1"/>
                  <w:marLeft w:val="1200"/>
                  <w:marRight w:val="1200"/>
                  <w:marTop w:val="240"/>
                  <w:marBottom w:val="240"/>
                  <w:divBdr>
                    <w:top w:val="none" w:sz="0" w:space="0" w:color="auto"/>
                    <w:left w:val="none" w:sz="0" w:space="0" w:color="auto"/>
                    <w:bottom w:val="none" w:sz="0" w:space="0" w:color="auto"/>
                    <w:right w:val="none" w:sz="0" w:space="0" w:color="auto"/>
                  </w:divBdr>
                </w:div>
                <w:div w:id="1260527734">
                  <w:marLeft w:val="0"/>
                  <w:marRight w:val="0"/>
                  <w:marTop w:val="0"/>
                  <w:marBottom w:val="0"/>
                  <w:divBdr>
                    <w:top w:val="none" w:sz="0" w:space="0" w:color="auto"/>
                    <w:left w:val="none" w:sz="0" w:space="0" w:color="auto"/>
                    <w:bottom w:val="none" w:sz="0" w:space="0" w:color="auto"/>
                    <w:right w:val="none" w:sz="0" w:space="0" w:color="auto"/>
                  </w:divBdr>
                </w:div>
                <w:div w:id="1403723836">
                  <w:marLeft w:val="0"/>
                  <w:marRight w:val="0"/>
                  <w:marTop w:val="0"/>
                  <w:marBottom w:val="0"/>
                  <w:divBdr>
                    <w:top w:val="none" w:sz="0" w:space="0" w:color="auto"/>
                    <w:left w:val="none" w:sz="0" w:space="0" w:color="auto"/>
                    <w:bottom w:val="none" w:sz="0" w:space="0" w:color="auto"/>
                    <w:right w:val="none" w:sz="0" w:space="0" w:color="auto"/>
                  </w:divBdr>
                </w:div>
              </w:divsChild>
            </w:div>
            <w:div w:id="157380019">
              <w:marLeft w:val="0"/>
              <w:marRight w:val="0"/>
              <w:marTop w:val="0"/>
              <w:marBottom w:val="0"/>
              <w:divBdr>
                <w:top w:val="none" w:sz="0" w:space="0" w:color="auto"/>
                <w:left w:val="none" w:sz="0" w:space="0" w:color="auto"/>
                <w:bottom w:val="none" w:sz="0" w:space="0" w:color="auto"/>
                <w:right w:val="none" w:sz="0" w:space="0" w:color="auto"/>
              </w:divBdr>
              <w:divsChild>
                <w:div w:id="354381652">
                  <w:marLeft w:val="0"/>
                  <w:marRight w:val="0"/>
                  <w:marTop w:val="0"/>
                  <w:marBottom w:val="0"/>
                  <w:divBdr>
                    <w:top w:val="none" w:sz="0" w:space="0" w:color="auto"/>
                    <w:left w:val="none" w:sz="0" w:space="0" w:color="auto"/>
                    <w:bottom w:val="none" w:sz="0" w:space="0" w:color="auto"/>
                    <w:right w:val="none" w:sz="0" w:space="0" w:color="auto"/>
                  </w:divBdr>
                  <w:divsChild>
                    <w:div w:id="384763191">
                      <w:marLeft w:val="350"/>
                      <w:marRight w:val="0"/>
                      <w:marTop w:val="0"/>
                      <w:marBottom w:val="0"/>
                      <w:divBdr>
                        <w:top w:val="none" w:sz="0" w:space="0" w:color="auto"/>
                        <w:left w:val="none" w:sz="0" w:space="0" w:color="auto"/>
                        <w:bottom w:val="none" w:sz="0" w:space="0" w:color="auto"/>
                        <w:right w:val="none" w:sz="0" w:space="0" w:color="auto"/>
                      </w:divBdr>
                      <w:divsChild>
                        <w:div w:id="976759443">
                          <w:marLeft w:val="100"/>
                          <w:marRight w:val="0"/>
                          <w:marTop w:val="60"/>
                          <w:marBottom w:val="50"/>
                          <w:divBdr>
                            <w:top w:val="none" w:sz="0" w:space="0" w:color="auto"/>
                            <w:left w:val="none" w:sz="0" w:space="0" w:color="auto"/>
                            <w:bottom w:val="none" w:sz="0" w:space="0" w:color="auto"/>
                            <w:right w:val="none" w:sz="0" w:space="0" w:color="auto"/>
                          </w:divBdr>
                          <w:divsChild>
                            <w:div w:id="546794458">
                              <w:marLeft w:val="0"/>
                              <w:marRight w:val="0"/>
                              <w:marTop w:val="0"/>
                              <w:marBottom w:val="0"/>
                              <w:divBdr>
                                <w:top w:val="none" w:sz="0" w:space="0" w:color="auto"/>
                                <w:left w:val="none" w:sz="0" w:space="0" w:color="auto"/>
                                <w:bottom w:val="none" w:sz="0" w:space="0" w:color="auto"/>
                                <w:right w:val="none" w:sz="0" w:space="0" w:color="auto"/>
                              </w:divBdr>
                            </w:div>
                          </w:divsChild>
                        </w:div>
                        <w:div w:id="2048752707">
                          <w:marLeft w:val="100"/>
                          <w:marRight w:val="0"/>
                          <w:marTop w:val="60"/>
                          <w:marBottom w:val="50"/>
                          <w:divBdr>
                            <w:top w:val="none" w:sz="0" w:space="0" w:color="auto"/>
                            <w:left w:val="none" w:sz="0" w:space="0" w:color="auto"/>
                            <w:bottom w:val="none" w:sz="0" w:space="0" w:color="auto"/>
                            <w:right w:val="none" w:sz="0" w:space="0" w:color="auto"/>
                          </w:divBdr>
                          <w:divsChild>
                            <w:div w:id="1515879339">
                              <w:marLeft w:val="0"/>
                              <w:marRight w:val="0"/>
                              <w:marTop w:val="0"/>
                              <w:marBottom w:val="0"/>
                              <w:divBdr>
                                <w:top w:val="none" w:sz="0" w:space="0" w:color="auto"/>
                                <w:left w:val="none" w:sz="0" w:space="0" w:color="auto"/>
                                <w:bottom w:val="none" w:sz="0" w:space="0" w:color="auto"/>
                                <w:right w:val="none" w:sz="0" w:space="0" w:color="auto"/>
                              </w:divBdr>
                            </w:div>
                          </w:divsChild>
                        </w:div>
                        <w:div w:id="1345203270">
                          <w:marLeft w:val="100"/>
                          <w:marRight w:val="0"/>
                          <w:marTop w:val="60"/>
                          <w:marBottom w:val="50"/>
                          <w:divBdr>
                            <w:top w:val="none" w:sz="0" w:space="0" w:color="auto"/>
                            <w:left w:val="none" w:sz="0" w:space="0" w:color="auto"/>
                            <w:bottom w:val="none" w:sz="0" w:space="0" w:color="auto"/>
                            <w:right w:val="none" w:sz="0" w:space="0" w:color="auto"/>
                          </w:divBdr>
                          <w:divsChild>
                            <w:div w:id="13055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999">
                      <w:marLeft w:val="0"/>
                      <w:marRight w:val="0"/>
                      <w:marTop w:val="0"/>
                      <w:marBottom w:val="0"/>
                      <w:divBdr>
                        <w:top w:val="none" w:sz="0" w:space="0" w:color="auto"/>
                        <w:left w:val="none" w:sz="0" w:space="0" w:color="auto"/>
                        <w:bottom w:val="none" w:sz="0" w:space="0" w:color="auto"/>
                        <w:right w:val="none" w:sz="0" w:space="0" w:color="auto"/>
                      </w:divBdr>
                      <w:divsChild>
                        <w:div w:id="799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293">
              <w:marLeft w:val="0"/>
              <w:marRight w:val="0"/>
              <w:marTop w:val="0"/>
              <w:marBottom w:val="0"/>
              <w:divBdr>
                <w:top w:val="none" w:sz="0" w:space="0" w:color="auto"/>
                <w:left w:val="none" w:sz="0" w:space="0" w:color="auto"/>
                <w:bottom w:val="none" w:sz="0" w:space="0" w:color="auto"/>
                <w:right w:val="none" w:sz="0" w:space="0" w:color="auto"/>
              </w:divBdr>
              <w:divsChild>
                <w:div w:id="1495030320">
                  <w:marLeft w:val="0"/>
                  <w:marRight w:val="0"/>
                  <w:marTop w:val="0"/>
                  <w:marBottom w:val="0"/>
                  <w:divBdr>
                    <w:top w:val="none" w:sz="0" w:space="0" w:color="auto"/>
                    <w:left w:val="none" w:sz="0" w:space="0" w:color="auto"/>
                    <w:bottom w:val="none" w:sz="0" w:space="0" w:color="auto"/>
                    <w:right w:val="none" w:sz="0" w:space="0" w:color="auto"/>
                  </w:divBdr>
                  <w:divsChild>
                    <w:div w:id="1735078944">
                      <w:marLeft w:val="0"/>
                      <w:marRight w:val="0"/>
                      <w:marTop w:val="0"/>
                      <w:marBottom w:val="0"/>
                      <w:divBdr>
                        <w:top w:val="none" w:sz="0" w:space="0" w:color="auto"/>
                        <w:left w:val="none" w:sz="0" w:space="0" w:color="auto"/>
                        <w:bottom w:val="none" w:sz="0" w:space="0" w:color="auto"/>
                        <w:right w:val="none" w:sz="0" w:space="0" w:color="auto"/>
                      </w:divBdr>
                      <w:divsChild>
                        <w:div w:id="1758598175">
                          <w:marLeft w:val="300"/>
                          <w:marRight w:val="0"/>
                          <w:marTop w:val="0"/>
                          <w:marBottom w:val="0"/>
                          <w:divBdr>
                            <w:top w:val="none" w:sz="0" w:space="0" w:color="auto"/>
                            <w:left w:val="none" w:sz="0" w:space="0" w:color="auto"/>
                            <w:bottom w:val="none" w:sz="0" w:space="0" w:color="auto"/>
                            <w:right w:val="none" w:sz="0" w:space="0" w:color="auto"/>
                          </w:divBdr>
                          <w:divsChild>
                            <w:div w:id="954213922">
                              <w:marLeft w:val="100"/>
                              <w:marRight w:val="0"/>
                              <w:marTop w:val="1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gif"/><Relationship Id="rId117" Type="http://schemas.openxmlformats.org/officeDocument/2006/relationships/image" Target="media/image87.gif"/><Relationship Id="rId21" Type="http://schemas.openxmlformats.org/officeDocument/2006/relationships/image" Target="media/image1.gif"/><Relationship Id="rId42" Type="http://schemas.openxmlformats.org/officeDocument/2006/relationships/hyperlink" Target="http://www.ats.ucla.edu/stat/spss/library/hetreg.htm" TargetMode="External"/><Relationship Id="rId47" Type="http://schemas.openxmlformats.org/officeDocument/2006/relationships/image" Target="media/image25.gif"/><Relationship Id="rId63" Type="http://schemas.openxmlformats.org/officeDocument/2006/relationships/image" Target="media/image40.gif"/><Relationship Id="rId68" Type="http://schemas.openxmlformats.org/officeDocument/2006/relationships/image" Target="media/image45.gif"/><Relationship Id="rId84" Type="http://schemas.openxmlformats.org/officeDocument/2006/relationships/image" Target="media/image58.gif"/><Relationship Id="rId89" Type="http://schemas.openxmlformats.org/officeDocument/2006/relationships/image" Target="media/image63.gif"/><Relationship Id="rId112" Type="http://schemas.openxmlformats.org/officeDocument/2006/relationships/hyperlink" Target="http://www.ats.ucla.edu/stat/spss/library/hetreg.htm" TargetMode="External"/><Relationship Id="rId133" Type="http://schemas.openxmlformats.org/officeDocument/2006/relationships/hyperlink" Target="https://idre.ucla.edu/events/conferences" TargetMode="External"/><Relationship Id="rId138" Type="http://schemas.openxmlformats.org/officeDocument/2006/relationships/hyperlink" Target="https://idre.ucla.edu/technology-sandbox" TargetMode="External"/><Relationship Id="rId154" Type="http://schemas.openxmlformats.org/officeDocument/2006/relationships/theme" Target="theme/theme1.xml"/><Relationship Id="rId16" Type="http://schemas.openxmlformats.org/officeDocument/2006/relationships/hyperlink" Target="http://www.ats.ucla.edu/stat/spss/library/hetreg.htm" TargetMode="External"/><Relationship Id="rId107" Type="http://schemas.openxmlformats.org/officeDocument/2006/relationships/image" Target="media/image79.gif"/><Relationship Id="rId11" Type="http://schemas.openxmlformats.org/officeDocument/2006/relationships/hyperlink" Target="http://www.ats.ucla.edu/stat/spss/library/hetreg.htm" TargetMode="External"/><Relationship Id="rId32" Type="http://schemas.openxmlformats.org/officeDocument/2006/relationships/image" Target="media/image12.gif"/><Relationship Id="rId37" Type="http://schemas.openxmlformats.org/officeDocument/2006/relationships/image" Target="media/image17.png"/><Relationship Id="rId53" Type="http://schemas.openxmlformats.org/officeDocument/2006/relationships/image" Target="media/image31.gif"/><Relationship Id="rId58" Type="http://schemas.openxmlformats.org/officeDocument/2006/relationships/image" Target="media/image36.gif"/><Relationship Id="rId74" Type="http://schemas.openxmlformats.org/officeDocument/2006/relationships/image" Target="media/image51.gif"/><Relationship Id="rId79" Type="http://schemas.openxmlformats.org/officeDocument/2006/relationships/image" Target="media/image56.gif"/><Relationship Id="rId102" Type="http://schemas.openxmlformats.org/officeDocument/2006/relationships/image" Target="media/image74.gif"/><Relationship Id="rId123" Type="http://schemas.openxmlformats.org/officeDocument/2006/relationships/hyperlink" Target="https://idre.ucla.edu/stats" TargetMode="External"/><Relationship Id="rId128" Type="http://schemas.openxmlformats.org/officeDocument/2006/relationships/hyperlink" Target="https://idre.ucla.edu/hoffman2" TargetMode="External"/><Relationship Id="rId144" Type="http://schemas.openxmlformats.org/officeDocument/2006/relationships/hyperlink" Target="https://idre.ucla.edu/data-centers" TargetMode="External"/><Relationship Id="rId149" Type="http://schemas.openxmlformats.org/officeDocument/2006/relationships/hyperlink" Target="https://idre.ucla.edu/news" TargetMode="External"/><Relationship Id="rId5" Type="http://schemas.openxmlformats.org/officeDocument/2006/relationships/hyperlink" Target="http://www.ats.ucla.edu/stat" TargetMode="External"/><Relationship Id="rId90" Type="http://schemas.openxmlformats.org/officeDocument/2006/relationships/hyperlink" Target="http://www.ats.ucla.edu/stat/spss/library/hetreg.htm" TargetMode="External"/><Relationship Id="rId95" Type="http://schemas.openxmlformats.org/officeDocument/2006/relationships/image" Target="media/image67.gif"/><Relationship Id="rId22" Type="http://schemas.openxmlformats.org/officeDocument/2006/relationships/image" Target="media/image2.gif"/><Relationship Id="rId27" Type="http://schemas.openxmlformats.org/officeDocument/2006/relationships/image" Target="media/image7.gif"/><Relationship Id="rId43" Type="http://schemas.openxmlformats.org/officeDocument/2006/relationships/hyperlink" Target="http://www.ats.ucla.edu/stat/spss/library/hetreg.htm" TargetMode="External"/><Relationship Id="rId48" Type="http://schemas.openxmlformats.org/officeDocument/2006/relationships/image" Target="media/image26.gif"/><Relationship Id="rId64" Type="http://schemas.openxmlformats.org/officeDocument/2006/relationships/image" Target="media/image41.gif"/><Relationship Id="rId69" Type="http://schemas.openxmlformats.org/officeDocument/2006/relationships/image" Target="media/image46.gif"/><Relationship Id="rId113" Type="http://schemas.openxmlformats.org/officeDocument/2006/relationships/hyperlink" Target="http://www.ats.ucla.edu/stat/spss/library/hetreg.htm" TargetMode="External"/><Relationship Id="rId118" Type="http://schemas.openxmlformats.org/officeDocument/2006/relationships/image" Target="media/image88.gif"/><Relationship Id="rId134" Type="http://schemas.openxmlformats.org/officeDocument/2006/relationships/hyperlink" Target="https://idre.ucla.edu/hoffman2/cluster-statistics" TargetMode="External"/><Relationship Id="rId139" Type="http://schemas.openxmlformats.org/officeDocument/2006/relationships/hyperlink" Target="http://lists.ucla.edu/cgi-bin/mailman/listinfo/idremailinglist" TargetMode="External"/><Relationship Id="rId80" Type="http://schemas.openxmlformats.org/officeDocument/2006/relationships/image" Target="media/image57.gif"/><Relationship Id="rId85" Type="http://schemas.openxmlformats.org/officeDocument/2006/relationships/image" Target="media/image59.gif"/><Relationship Id="rId150" Type="http://schemas.openxmlformats.org/officeDocument/2006/relationships/hyperlink" Target="https://idre.ucla.edu/events" TargetMode="External"/><Relationship Id="rId12" Type="http://schemas.openxmlformats.org/officeDocument/2006/relationships/hyperlink" Target="http://www.ats.ucla.edu/stat/spss/library/hetreg.htm" TargetMode="External"/><Relationship Id="rId17" Type="http://schemas.openxmlformats.org/officeDocument/2006/relationships/hyperlink" Target="http://www.ats.ucla.edu/stat/spss/library/hetreg.htm" TargetMode="External"/><Relationship Id="rId25" Type="http://schemas.openxmlformats.org/officeDocument/2006/relationships/image" Target="media/image5.gif"/><Relationship Id="rId33" Type="http://schemas.openxmlformats.org/officeDocument/2006/relationships/image" Target="media/image13.gif"/><Relationship Id="rId38" Type="http://schemas.openxmlformats.org/officeDocument/2006/relationships/image" Target="media/image18.gif"/><Relationship Id="rId46" Type="http://schemas.openxmlformats.org/officeDocument/2006/relationships/image" Target="media/image24.gif"/><Relationship Id="rId59" Type="http://schemas.openxmlformats.org/officeDocument/2006/relationships/image" Target="media/image37.gif"/><Relationship Id="rId67" Type="http://schemas.openxmlformats.org/officeDocument/2006/relationships/image" Target="media/image44.gif"/><Relationship Id="rId103" Type="http://schemas.openxmlformats.org/officeDocument/2006/relationships/image" Target="media/image75.gif"/><Relationship Id="rId108" Type="http://schemas.openxmlformats.org/officeDocument/2006/relationships/image" Target="media/image80.gif"/><Relationship Id="rId116" Type="http://schemas.openxmlformats.org/officeDocument/2006/relationships/image" Target="media/image86.gif"/><Relationship Id="rId124" Type="http://schemas.openxmlformats.org/officeDocument/2006/relationships/hyperlink" Target="https://idre.ucla.edu/gis-visualization" TargetMode="External"/><Relationship Id="rId129" Type="http://schemas.openxmlformats.org/officeDocument/2006/relationships/hyperlink" Target="https://idre.ucla.edu/mapshare" TargetMode="External"/><Relationship Id="rId137" Type="http://schemas.openxmlformats.org/officeDocument/2006/relationships/hyperlink" Target="http://portal.ucgrid.org/" TargetMode="External"/><Relationship Id="rId20" Type="http://schemas.openxmlformats.org/officeDocument/2006/relationships/hyperlink" Target="http://www.ats.ucla.edu/stat/spss/library/hetreg.htm" TargetMode="External"/><Relationship Id="rId41" Type="http://schemas.openxmlformats.org/officeDocument/2006/relationships/image" Target="media/image21.gif"/><Relationship Id="rId54" Type="http://schemas.openxmlformats.org/officeDocument/2006/relationships/image" Target="media/image32.gif"/><Relationship Id="rId62" Type="http://schemas.openxmlformats.org/officeDocument/2006/relationships/hyperlink" Target="http://www.ats.ucla.edu/stat/spss/library/hetreg.htm" TargetMode="External"/><Relationship Id="rId70" Type="http://schemas.openxmlformats.org/officeDocument/2006/relationships/image" Target="media/image47.gif"/><Relationship Id="rId75" Type="http://schemas.openxmlformats.org/officeDocument/2006/relationships/image" Target="media/image52.gif"/><Relationship Id="rId83" Type="http://schemas.openxmlformats.org/officeDocument/2006/relationships/hyperlink" Target="http://www.ats.ucla.edu/stat/spss/library/hetreg.htm" TargetMode="External"/><Relationship Id="rId88" Type="http://schemas.openxmlformats.org/officeDocument/2006/relationships/image" Target="media/image62.gif"/><Relationship Id="rId91" Type="http://schemas.openxmlformats.org/officeDocument/2006/relationships/image" Target="media/image64.gif"/><Relationship Id="rId96" Type="http://schemas.openxmlformats.org/officeDocument/2006/relationships/image" Target="media/image68.gif"/><Relationship Id="rId111" Type="http://schemas.openxmlformats.org/officeDocument/2006/relationships/image" Target="media/image83.gif"/><Relationship Id="rId132" Type="http://schemas.openxmlformats.org/officeDocument/2006/relationships/hyperlink" Target="https://idre.ucla.edu/visualization" TargetMode="External"/><Relationship Id="rId140" Type="http://schemas.openxmlformats.org/officeDocument/2006/relationships/hyperlink" Target="http://grid.ucla.edu/" TargetMode="External"/><Relationship Id="rId145" Type="http://schemas.openxmlformats.org/officeDocument/2006/relationships/hyperlink" Target="http://dataarchives.ss.ucla.edu/" TargetMode="External"/><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ts.ucla.edu/stat/spss" TargetMode="External"/><Relationship Id="rId15" Type="http://schemas.openxmlformats.org/officeDocument/2006/relationships/hyperlink" Target="http://www.ats.ucla.edu/stat/spss/library/hetreg.htm" TargetMode="External"/><Relationship Id="rId23" Type="http://schemas.openxmlformats.org/officeDocument/2006/relationships/image" Target="media/image3.gif"/><Relationship Id="rId28" Type="http://schemas.openxmlformats.org/officeDocument/2006/relationships/image" Target="media/image8.gif"/><Relationship Id="rId36" Type="http://schemas.openxmlformats.org/officeDocument/2006/relationships/image" Target="media/image16.gif"/><Relationship Id="rId49" Type="http://schemas.openxmlformats.org/officeDocument/2006/relationships/image" Target="media/image27.gif"/><Relationship Id="rId57" Type="http://schemas.openxmlformats.org/officeDocument/2006/relationships/image" Target="media/image35.gif"/><Relationship Id="rId106" Type="http://schemas.openxmlformats.org/officeDocument/2006/relationships/image" Target="media/image78.gif"/><Relationship Id="rId114" Type="http://schemas.openxmlformats.org/officeDocument/2006/relationships/image" Target="media/image84.gif"/><Relationship Id="rId119" Type="http://schemas.openxmlformats.org/officeDocument/2006/relationships/image" Target="media/image89.gif"/><Relationship Id="rId127" Type="http://schemas.openxmlformats.org/officeDocument/2006/relationships/hyperlink" Target="https://idre.ucla.edu/stats" TargetMode="External"/><Relationship Id="rId10" Type="http://schemas.openxmlformats.org/officeDocument/2006/relationships/hyperlink" Target="http://www.ats.ucla.edu/stat/spss/library/hetreg.htm" TargetMode="External"/><Relationship Id="rId31" Type="http://schemas.openxmlformats.org/officeDocument/2006/relationships/image" Target="media/image11.gif"/><Relationship Id="rId44" Type="http://schemas.openxmlformats.org/officeDocument/2006/relationships/image" Target="media/image22.gif"/><Relationship Id="rId52" Type="http://schemas.openxmlformats.org/officeDocument/2006/relationships/image" Target="media/image30.gif"/><Relationship Id="rId60" Type="http://schemas.openxmlformats.org/officeDocument/2006/relationships/image" Target="media/image38.gif"/><Relationship Id="rId65" Type="http://schemas.openxmlformats.org/officeDocument/2006/relationships/image" Target="media/image42.gif"/><Relationship Id="rId73" Type="http://schemas.openxmlformats.org/officeDocument/2006/relationships/image" Target="media/image50.gif"/><Relationship Id="rId78" Type="http://schemas.openxmlformats.org/officeDocument/2006/relationships/image" Target="media/image55.gif"/><Relationship Id="rId81" Type="http://schemas.openxmlformats.org/officeDocument/2006/relationships/hyperlink" Target="http://www.ats.ucla.edu/stat/spss/library/hetreg.htm" TargetMode="External"/><Relationship Id="rId86" Type="http://schemas.openxmlformats.org/officeDocument/2006/relationships/image" Target="media/image60.gif"/><Relationship Id="rId94" Type="http://schemas.openxmlformats.org/officeDocument/2006/relationships/image" Target="media/image66.gif"/><Relationship Id="rId99" Type="http://schemas.openxmlformats.org/officeDocument/2006/relationships/image" Target="media/image71.gif"/><Relationship Id="rId101" Type="http://schemas.openxmlformats.org/officeDocument/2006/relationships/image" Target="media/image73.gif"/><Relationship Id="rId122" Type="http://schemas.openxmlformats.org/officeDocument/2006/relationships/hyperlink" Target="https://idre.ucla.edu/hpc" TargetMode="External"/><Relationship Id="rId130" Type="http://schemas.openxmlformats.org/officeDocument/2006/relationships/hyperlink" Target="https://idre.ucla.edu/events/classes" TargetMode="External"/><Relationship Id="rId135" Type="http://schemas.openxmlformats.org/officeDocument/2006/relationships/hyperlink" Target="https://idre.ucla.edu/3d-modeling" TargetMode="External"/><Relationship Id="rId143" Type="http://schemas.openxmlformats.org/officeDocument/2006/relationships/hyperlink" Target="https://idre.ucla.edu/hpc/shared-cluster-program" TargetMode="External"/><Relationship Id="rId148" Type="http://schemas.openxmlformats.org/officeDocument/2006/relationships/hyperlink" Target="https://idre.ucla.edu/contact" TargetMode="External"/><Relationship Id="rId151" Type="http://schemas.openxmlformats.org/officeDocument/2006/relationships/hyperlink" Target="https://idre.ucla.edu/experts" TargetMode="External"/><Relationship Id="rId4" Type="http://schemas.openxmlformats.org/officeDocument/2006/relationships/hyperlink" Target="https://giving.ucla.edu/Standard/NetDonate.aspx?SiteNum=371" TargetMode="External"/><Relationship Id="rId9" Type="http://schemas.openxmlformats.org/officeDocument/2006/relationships/hyperlink" Target="http://www.ats.ucla.edu/stat/spss/library/hetreg.htm" TargetMode="External"/><Relationship Id="rId13" Type="http://schemas.openxmlformats.org/officeDocument/2006/relationships/hyperlink" Target="http://www.ats.ucla.edu/stat/spss/library/hetreg.htm" TargetMode="External"/><Relationship Id="rId18" Type="http://schemas.openxmlformats.org/officeDocument/2006/relationships/hyperlink" Target="http://www.ats.ucla.edu/stat/spss/library/hetreg.htm" TargetMode="External"/><Relationship Id="rId39" Type="http://schemas.openxmlformats.org/officeDocument/2006/relationships/image" Target="media/image19.gif"/><Relationship Id="rId109" Type="http://schemas.openxmlformats.org/officeDocument/2006/relationships/image" Target="media/image81.gif"/><Relationship Id="rId34" Type="http://schemas.openxmlformats.org/officeDocument/2006/relationships/image" Target="media/image14.gif"/><Relationship Id="rId50" Type="http://schemas.openxmlformats.org/officeDocument/2006/relationships/image" Target="media/image28.gif"/><Relationship Id="rId55" Type="http://schemas.openxmlformats.org/officeDocument/2006/relationships/image" Target="media/image33.gif"/><Relationship Id="rId76" Type="http://schemas.openxmlformats.org/officeDocument/2006/relationships/image" Target="media/image53.gif"/><Relationship Id="rId97" Type="http://schemas.openxmlformats.org/officeDocument/2006/relationships/image" Target="media/image69.gif"/><Relationship Id="rId104" Type="http://schemas.openxmlformats.org/officeDocument/2006/relationships/image" Target="media/image76.gif"/><Relationship Id="rId120" Type="http://schemas.openxmlformats.org/officeDocument/2006/relationships/hyperlink" Target="http://www.ats.ucla.edu/stat/mult_pkg/faq/general/citingats.htm" TargetMode="External"/><Relationship Id="rId125" Type="http://schemas.openxmlformats.org/officeDocument/2006/relationships/hyperlink" Target="https://idre.ucla.edu/hpc" TargetMode="External"/><Relationship Id="rId141" Type="http://schemas.openxmlformats.org/officeDocument/2006/relationships/hyperlink" Target="https://idre.ucla.edu/gis-visualization/sandbox-access" TargetMode="External"/><Relationship Id="rId146" Type="http://schemas.openxmlformats.org/officeDocument/2006/relationships/hyperlink" Target="https://idre.ucla.edu/about" TargetMode="External"/><Relationship Id="rId7" Type="http://schemas.openxmlformats.org/officeDocument/2006/relationships/hyperlink" Target="http://www.ats.ucla.edu/stat/spss/library" TargetMode="External"/><Relationship Id="rId71" Type="http://schemas.openxmlformats.org/officeDocument/2006/relationships/image" Target="media/image48.gif"/><Relationship Id="rId92" Type="http://schemas.openxmlformats.org/officeDocument/2006/relationships/image" Target="media/image65.gif"/><Relationship Id="rId2" Type="http://schemas.openxmlformats.org/officeDocument/2006/relationships/settings" Target="settings.xml"/><Relationship Id="rId29" Type="http://schemas.openxmlformats.org/officeDocument/2006/relationships/image" Target="media/image9.gif"/><Relationship Id="rId24" Type="http://schemas.openxmlformats.org/officeDocument/2006/relationships/image" Target="media/image4.gif"/><Relationship Id="rId40" Type="http://schemas.openxmlformats.org/officeDocument/2006/relationships/image" Target="media/image20.gif"/><Relationship Id="rId45" Type="http://schemas.openxmlformats.org/officeDocument/2006/relationships/image" Target="media/image23.gif"/><Relationship Id="rId66" Type="http://schemas.openxmlformats.org/officeDocument/2006/relationships/image" Target="media/image43.gif"/><Relationship Id="rId87" Type="http://schemas.openxmlformats.org/officeDocument/2006/relationships/image" Target="media/image61.gif"/><Relationship Id="rId110" Type="http://schemas.openxmlformats.org/officeDocument/2006/relationships/image" Target="media/image82.gif"/><Relationship Id="rId115" Type="http://schemas.openxmlformats.org/officeDocument/2006/relationships/image" Target="media/image85.gif"/><Relationship Id="rId131" Type="http://schemas.openxmlformats.org/officeDocument/2006/relationships/hyperlink" Target="https://idre.ucla.edu/hoffman2/getting-started" TargetMode="External"/><Relationship Id="rId136" Type="http://schemas.openxmlformats.org/officeDocument/2006/relationships/hyperlink" Target="https://idre.ucla.edu/reading-materials" TargetMode="External"/><Relationship Id="rId61" Type="http://schemas.openxmlformats.org/officeDocument/2006/relationships/image" Target="media/image39.gif"/><Relationship Id="rId82" Type="http://schemas.openxmlformats.org/officeDocument/2006/relationships/hyperlink" Target="http://www.ats.ucla.edu/stat/spss/library/hetreg.htm" TargetMode="External"/><Relationship Id="rId152" Type="http://schemas.openxmlformats.org/officeDocument/2006/relationships/hyperlink" Target="http://www.ucla.edu/terms-of-use/" TargetMode="External"/><Relationship Id="rId19" Type="http://schemas.openxmlformats.org/officeDocument/2006/relationships/hyperlink" Target="http://www.ats.ucla.edu/stat/spss/library/hetreg.htm" TargetMode="External"/><Relationship Id="rId14" Type="http://schemas.openxmlformats.org/officeDocument/2006/relationships/hyperlink" Target="http://www.ats.ucla.edu/stat/spss/library/hetreg.htm" TargetMode="External"/><Relationship Id="rId30" Type="http://schemas.openxmlformats.org/officeDocument/2006/relationships/image" Target="media/image10.gif"/><Relationship Id="rId35" Type="http://schemas.openxmlformats.org/officeDocument/2006/relationships/image" Target="media/image15.gif"/><Relationship Id="rId56" Type="http://schemas.openxmlformats.org/officeDocument/2006/relationships/image" Target="media/image34.gif"/><Relationship Id="rId77" Type="http://schemas.openxmlformats.org/officeDocument/2006/relationships/image" Target="media/image54.gif"/><Relationship Id="rId100" Type="http://schemas.openxmlformats.org/officeDocument/2006/relationships/image" Target="media/image72.gif"/><Relationship Id="rId105" Type="http://schemas.openxmlformats.org/officeDocument/2006/relationships/image" Target="media/image77.gif"/><Relationship Id="rId126" Type="http://schemas.openxmlformats.org/officeDocument/2006/relationships/hyperlink" Target="https://idre.ucla.edu/gis" TargetMode="External"/><Relationship Id="rId147" Type="http://schemas.openxmlformats.org/officeDocument/2006/relationships/hyperlink" Target="https://idre.ucla.edu/about" TargetMode="External"/><Relationship Id="rId8" Type="http://schemas.openxmlformats.org/officeDocument/2006/relationships/hyperlink" Target="http://www.ats.ucla.edu/stat/spss/library/hetreg.htm" TargetMode="External"/><Relationship Id="rId51" Type="http://schemas.openxmlformats.org/officeDocument/2006/relationships/image" Target="media/image29.gif"/><Relationship Id="rId72" Type="http://schemas.openxmlformats.org/officeDocument/2006/relationships/image" Target="media/image49.gif"/><Relationship Id="rId93" Type="http://schemas.openxmlformats.org/officeDocument/2006/relationships/hyperlink" Target="http://www.ats.ucla.edu/stat/spss/library/hetreg.htm" TargetMode="External"/><Relationship Id="rId98" Type="http://schemas.openxmlformats.org/officeDocument/2006/relationships/image" Target="media/image70.gif"/><Relationship Id="rId121" Type="http://schemas.openxmlformats.org/officeDocument/2006/relationships/hyperlink" Target="http://www.ats.ucla.edu/stat/apps/codetrack/errdirect.php" TargetMode="External"/><Relationship Id="rId142" Type="http://schemas.openxmlformats.org/officeDocument/2006/relationships/hyperlink" Target="https://idre.ucla.edu/resource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3708</Words>
  <Characters>21137</Characters>
  <Application>Microsoft Office Word</Application>
  <DocSecurity>0</DocSecurity>
  <Lines>176</Lines>
  <Paragraphs>49</Paragraphs>
  <ScaleCrop>false</ScaleCrop>
  <Company>Department of Veterans Affairs</Company>
  <LinksUpToDate>false</LinksUpToDate>
  <CharactersWithSpaces>24796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2</cp:revision>
  <dcterms:created xsi:type="dcterms:W3CDTF">2013-09-13T19:24:00Z</dcterms:created>
  <dcterms:modified xsi:type="dcterms:W3CDTF">2013-09-13T19:26:00Z</dcterms:modified>
</cp:coreProperties>
</file>