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建课视频支持下载需求文档</w:t>
      </w:r>
    </w:p>
    <w:p>
      <w:pPr>
        <w:wordWrap w:val="0"/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编写人：朴雪花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wordWrap/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目录</w:t>
      </w: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instrText xml:space="preserve"> HYPERLINK \l _Toc15043 </w:instrText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separate"/>
      </w:r>
      <w:r>
        <w:rPr>
          <w:rFonts w:hint="eastAsia"/>
          <w:szCs w:val="32"/>
          <w:lang w:eastAsia="zh-CN"/>
        </w:rPr>
        <w:t>一． 简介</w:t>
      </w:r>
      <w:r>
        <w:tab/>
      </w:r>
      <w:r>
        <w:fldChar w:fldCharType="begin"/>
      </w:r>
      <w:r>
        <w:instrText xml:space="preserve"> PAGEREF _Toc15043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instrText xml:space="preserve"> HYPERLINK \l _Toc14914 </w:instrText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1.1目的</w:t>
      </w:r>
      <w:r>
        <w:tab/>
      </w:r>
      <w:r>
        <w:fldChar w:fldCharType="begin"/>
      </w:r>
      <w:r>
        <w:instrText xml:space="preserve"> PAGEREF _Toc14914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instrText xml:space="preserve"> HYPERLINK \l _Toc546 </w:instrText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separate"/>
      </w:r>
      <w:r>
        <w:rPr>
          <w:rFonts w:hint="eastAsia"/>
          <w:szCs w:val="32"/>
          <w:lang w:eastAsia="zh-CN"/>
        </w:rPr>
        <w:t>二． 需求描述</w:t>
      </w:r>
      <w:r>
        <w:tab/>
      </w:r>
      <w:r>
        <w:fldChar w:fldCharType="begin"/>
      </w:r>
      <w:r>
        <w:instrText xml:space="preserve"> PAGEREF _Toc546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instrText xml:space="preserve"> HYPERLINK \l _Toc31647 </w:instrText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2.1下载视频</w:t>
      </w:r>
      <w:r>
        <w:tab/>
      </w:r>
      <w:r>
        <w:fldChar w:fldCharType="begin"/>
      </w:r>
      <w:r>
        <w:instrText xml:space="preserve"> PAGEREF _Toc31647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instrText xml:space="preserve"> HYPERLINK \l _Toc28476 </w:instrText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2.2离线视频</w:t>
      </w:r>
      <w:r>
        <w:tab/>
      </w:r>
      <w:r>
        <w:fldChar w:fldCharType="begin"/>
      </w:r>
      <w:r>
        <w:instrText xml:space="preserve"> PAGEREF _Toc28476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end"/>
      </w: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Cs w:val="28"/>
          <w:lang w:eastAsia="zh-CN"/>
        </w:rPr>
        <w:fldChar w:fldCharType="end"/>
      </w: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  <w:lang w:eastAsia="zh-CN"/>
        </w:rPr>
      </w:pPr>
      <w:bookmarkStart w:id="0" w:name="_Toc15043"/>
      <w:r>
        <w:rPr>
          <w:rFonts w:hint="eastAsia"/>
          <w:sz w:val="32"/>
          <w:szCs w:val="32"/>
          <w:lang w:eastAsia="zh-CN"/>
        </w:rPr>
        <w:t>简介</w:t>
      </w:r>
      <w:bookmarkEnd w:id="0"/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2"/>
          <w:lang w:val="en-US" w:eastAsia="zh-CN"/>
        </w:rPr>
      </w:pPr>
      <w:bookmarkStart w:id="1" w:name="_Toc14914"/>
      <w:r>
        <w:rPr>
          <w:rFonts w:hint="eastAsia" w:asciiTheme="majorEastAsia" w:hAnsiTheme="majorEastAsia" w:eastAsiaTheme="majorEastAsia" w:cstheme="majorEastAsia"/>
          <w:sz w:val="28"/>
          <w:szCs w:val="22"/>
          <w:lang w:val="en-US" w:eastAsia="zh-CN"/>
        </w:rPr>
        <w:t>1.1目的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满足用户移动端建课中上传的视频进行下载缓存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  <w:lang w:eastAsia="zh-CN"/>
        </w:rPr>
      </w:pPr>
      <w:bookmarkStart w:id="2" w:name="_Toc546"/>
      <w:r>
        <w:rPr>
          <w:rFonts w:hint="eastAsia"/>
          <w:sz w:val="32"/>
          <w:szCs w:val="32"/>
          <w:lang w:eastAsia="zh-CN"/>
        </w:rPr>
        <w:t>需求描述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1647"/>
      <w:r>
        <w:rPr>
          <w:rFonts w:hint="eastAsia" w:asciiTheme="majorEastAsia" w:hAnsiTheme="majorEastAsia" w:eastAsiaTheme="majorEastAsia" w:cstheme="majorEastAsia"/>
          <w:sz w:val="28"/>
          <w:szCs w:val="22"/>
          <w:lang w:val="en-US" w:eastAsia="zh-CN"/>
        </w:rPr>
        <w:t>2.1下载视频</w:t>
      </w:r>
      <w:bookmarkEnd w:id="3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33550" cy="3084195"/>
            <wp:effectExtent l="12700" t="12700" r="25400" b="27305"/>
            <wp:docPr id="3" name="图片 3" descr="离线下载1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离线下载1@2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08419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755775" cy="3123565"/>
            <wp:effectExtent l="9525" t="9525" r="25400" b="10160"/>
            <wp:docPr id="6" name="图片 6" descr="离线下载2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离线下载2@2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3123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0" w:firstLineChars="10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图一                                         图二</w:t>
      </w:r>
    </w:p>
    <w:p>
      <w:pPr>
        <w:ind w:firstLine="1800" w:firstLineChars="100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firstLine="1800" w:firstLineChars="100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在建课-内容计划中的视频列表页，点击右上角的下载icon（如图一），进入下载视频状态（如图二）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隐藏图一右上角的下载icon，每个小节右侧显示下载icon，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由下向上滑入显示底部标签。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847215" cy="3286125"/>
            <wp:effectExtent l="9525" t="9525" r="10160" b="19050"/>
            <wp:docPr id="10" name="图片 10" descr="离线下载3@2x(1)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离线下载3@2x(1) - 副本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328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点击相关小节的下载icon，下载选择的视频，并且在离线缓存中显示（详情见下方）。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下载icon的状态说明：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视频下载成功→下载成功icon显示“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√</w:t>
      </w:r>
      <w:r>
        <w:rPr>
          <w:rFonts w:hint="eastAsia"/>
          <w:sz w:val="18"/>
          <w:szCs w:val="18"/>
          <w:lang w:val="en-US" w:eastAsia="zh-CN"/>
        </w:rPr>
        <w:t>”如图三中的1；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视频暂停下载→暂停下载icon，见图三中的2；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视频下载中→下载中显示下载进度，见图三中的3；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视频未下载→未下载显示下载icon；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点击正在下载icon，暂停下载，再次点击恢复下载。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点击下载完成视频icon，进入视频页播放该视频。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视频下载规则：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判断是否在wifi环境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/>
        <w:jc w:val="both"/>
        <w:textAlignment w:val="auto"/>
        <w:outlineLvl w:val="9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1.1 wifi环境下，视频规格选择</w:t>
      </w:r>
      <w:r>
        <w:rPr>
          <w:rFonts w:hint="eastAsia"/>
          <w:color w:val="000000" w:themeColor="text1"/>
          <w:sz w:val="18"/>
          <w:szCs w:val="18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标准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，进行下载，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/>
        <w:jc w:val="both"/>
        <w:textAlignment w:val="auto"/>
        <w:outlineLvl w:val="9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1.2 4g环境下，视频规格选择流畅，弹框提示“ 木有WiFi,确定要下载吗？”。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1.2.1点击确定下载:下载选择视频。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1.2.2点击取消：关闭弹框，不下载。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Wifi在下载中中断，弹框提示“欧欧WiFi失踪了，请检查网络！”暂停下载中的视频。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trike w:val="0"/>
          <w:dstrike w:val="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底部标签包含退出和全部下载两个功能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trike w:val="0"/>
          <w:dstrike w:val="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点击退出，退出下载状态，显示顶部右上角的下载icon,隐藏小节旁边的下载icon，并且底部标签由上向下收起隐藏。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trike w:val="0"/>
          <w:dstrike w:val="0"/>
          <w:sz w:val="18"/>
          <w:szCs w:val="18"/>
          <w:lang w:val="en-US" w:eastAsia="zh-CN"/>
        </w:rPr>
      </w:pPr>
      <w:r>
        <w:rPr>
          <w:rFonts w:hint="eastAsia"/>
          <w:strike w:val="0"/>
          <w:dstrike w:val="0"/>
          <w:sz w:val="18"/>
          <w:szCs w:val="18"/>
          <w:lang w:val="en-US" w:eastAsia="zh-CN"/>
        </w:rPr>
        <w:t>点击全部下载，下载该课程下列表中的</w:t>
      </w:r>
      <w:r>
        <w:rPr>
          <w:rFonts w:hint="eastAsia"/>
          <w:strike w:val="0"/>
          <w:dstrike w:val="0"/>
          <w:sz w:val="18"/>
          <w:szCs w:val="18"/>
          <w:shd w:val="clear" w:color="FFFFFF" w:fill="D9D9D9"/>
          <w:lang w:val="en-US" w:eastAsia="zh-CN"/>
        </w:rPr>
        <w:t>所有未下载</w:t>
      </w:r>
      <w:r>
        <w:rPr>
          <w:rFonts w:hint="eastAsia"/>
          <w:strike w:val="0"/>
          <w:dstrike w:val="0"/>
          <w:sz w:val="18"/>
          <w:szCs w:val="18"/>
          <w:lang w:val="en-US" w:eastAsia="zh-CN"/>
        </w:rPr>
        <w:t>的视频，并且对应的下载icon状态发生改变，全部下载button，改为全部暂停，点击全部暂停，暂停下载课程列表中所有视频。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trike w:val="0"/>
          <w:dstrike w:val="0"/>
          <w:sz w:val="18"/>
          <w:szCs w:val="18"/>
          <w:lang w:val="en-US" w:eastAsia="zh-CN"/>
        </w:rPr>
      </w:pPr>
      <w:r>
        <w:rPr>
          <w:rFonts w:hint="eastAsia"/>
          <w:strike w:val="0"/>
          <w:dstrike w:val="0"/>
          <w:sz w:val="18"/>
          <w:szCs w:val="18"/>
          <w:lang w:val="en-US" w:eastAsia="zh-CN"/>
        </w:rPr>
        <w:t>全部下载button下方显示列表的视频个数、视频总大小即（所有视频大小之和）、手机可用的空间。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682115" cy="2992120"/>
            <wp:effectExtent l="9525" t="9525" r="22860" b="27305"/>
            <wp:docPr id="11" name="图片 11" descr="离线下载3@2x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离线下载3@2x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2992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trike w:val="0"/>
          <w:dstrike w:val="0"/>
          <w:sz w:val="18"/>
          <w:szCs w:val="18"/>
          <w:lang w:val="en-US" w:eastAsia="zh-CN"/>
        </w:rPr>
      </w:pPr>
      <w:r>
        <w:rPr>
          <w:rFonts w:hint="eastAsia"/>
          <w:strike w:val="0"/>
          <w:dstrike w:val="0"/>
          <w:sz w:val="18"/>
          <w:szCs w:val="18"/>
          <w:lang w:val="en-US" w:eastAsia="zh-CN"/>
        </w:rPr>
        <w:t>下载视频完成，顶部显示消息提示：[课程名]+视频名，已下载完成！。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851660" cy="3295015"/>
            <wp:effectExtent l="12700" t="12700" r="21590" b="26035"/>
            <wp:docPr id="5" name="图片 5" descr="912701D1522559F0F00C2393500205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12701D1522559F0F00C2393500205F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29501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" w:name="_Toc28476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2.2离线视频</w:t>
      </w:r>
      <w:bookmarkEnd w:id="4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31975" cy="3258820"/>
            <wp:effectExtent l="12700" t="12700" r="22225" b="24130"/>
            <wp:docPr id="4" name="图片 4" descr="86394E0DDB782058AD6407B3A6263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6394E0DDB782058AD6407B3A6263F8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3258820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图一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点击通知或查看，进入离线视频页如图一。     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点击相关课程的文件夹查看缓存的视频，并在课程下方标明下载来源：建课、教学。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938020" cy="3447415"/>
            <wp:effectExtent l="9525" t="9525" r="14605" b="10160"/>
            <wp:docPr id="12" name="图片 12" descr="下载列表2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下载列表2@2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3447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rPr>
        <w:rFonts w:hint="eastAsia" w:eastAsiaTheme="minorEastAsia"/>
        <w:lang w:eastAsia="zh-CN"/>
      </w:rPr>
    </w:pPr>
    <w:r>
      <w:rPr>
        <w:rFonts w:hint="eastAsia"/>
        <w:lang w:eastAsia="zh-CN"/>
      </w:rPr>
      <w:t>建课内容支持下载需求文档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CDAFD"/>
    <w:multiLevelType w:val="singleLevel"/>
    <w:tmpl w:val="A86CDA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250ADD"/>
    <w:multiLevelType w:val="singleLevel"/>
    <w:tmpl w:val="5A250ADD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A90FA47"/>
    <w:multiLevelType w:val="multilevel"/>
    <w:tmpl w:val="5A90FA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AAB1D48"/>
    <w:multiLevelType w:val="singleLevel"/>
    <w:tmpl w:val="5AAB1D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4196C"/>
    <w:rsid w:val="03776DDB"/>
    <w:rsid w:val="03BC576E"/>
    <w:rsid w:val="055A3B6F"/>
    <w:rsid w:val="05B079D6"/>
    <w:rsid w:val="063E436F"/>
    <w:rsid w:val="06C96C0D"/>
    <w:rsid w:val="06F04ADE"/>
    <w:rsid w:val="07CC53D8"/>
    <w:rsid w:val="08426B1A"/>
    <w:rsid w:val="096935A0"/>
    <w:rsid w:val="0B53740D"/>
    <w:rsid w:val="0B62060E"/>
    <w:rsid w:val="0C7B4141"/>
    <w:rsid w:val="0CD42399"/>
    <w:rsid w:val="0D443171"/>
    <w:rsid w:val="0DE9745A"/>
    <w:rsid w:val="0E2B79F7"/>
    <w:rsid w:val="0E307971"/>
    <w:rsid w:val="0E781C52"/>
    <w:rsid w:val="0F451725"/>
    <w:rsid w:val="0FEC5D70"/>
    <w:rsid w:val="116542BF"/>
    <w:rsid w:val="12F666EC"/>
    <w:rsid w:val="13886C67"/>
    <w:rsid w:val="15102072"/>
    <w:rsid w:val="1756508A"/>
    <w:rsid w:val="176F1C16"/>
    <w:rsid w:val="18B21C54"/>
    <w:rsid w:val="1A1E1B0C"/>
    <w:rsid w:val="1A2B6054"/>
    <w:rsid w:val="1A3179A1"/>
    <w:rsid w:val="1A8A06EF"/>
    <w:rsid w:val="1BB602D0"/>
    <w:rsid w:val="1C107521"/>
    <w:rsid w:val="1C96763E"/>
    <w:rsid w:val="1D6D387C"/>
    <w:rsid w:val="1DAE5C6D"/>
    <w:rsid w:val="1DCD2AA4"/>
    <w:rsid w:val="1DDC41C8"/>
    <w:rsid w:val="1F623156"/>
    <w:rsid w:val="1FE725A6"/>
    <w:rsid w:val="201B592D"/>
    <w:rsid w:val="22025193"/>
    <w:rsid w:val="22057534"/>
    <w:rsid w:val="222A2C40"/>
    <w:rsid w:val="227B1909"/>
    <w:rsid w:val="22BC25D6"/>
    <w:rsid w:val="231E14A1"/>
    <w:rsid w:val="24E27E62"/>
    <w:rsid w:val="25F03F2A"/>
    <w:rsid w:val="25FA156A"/>
    <w:rsid w:val="26555A9D"/>
    <w:rsid w:val="26AD1AFD"/>
    <w:rsid w:val="26FF7724"/>
    <w:rsid w:val="27835AEC"/>
    <w:rsid w:val="27911405"/>
    <w:rsid w:val="288D62F6"/>
    <w:rsid w:val="2A343B0C"/>
    <w:rsid w:val="2A363820"/>
    <w:rsid w:val="2A996B84"/>
    <w:rsid w:val="2B276959"/>
    <w:rsid w:val="2B346FE6"/>
    <w:rsid w:val="2B3726FA"/>
    <w:rsid w:val="2B751350"/>
    <w:rsid w:val="2C385ACB"/>
    <w:rsid w:val="2CAB3122"/>
    <w:rsid w:val="2CFD2676"/>
    <w:rsid w:val="2D5C3604"/>
    <w:rsid w:val="2D6E7CCD"/>
    <w:rsid w:val="2DFB7DDD"/>
    <w:rsid w:val="2F7679CA"/>
    <w:rsid w:val="3055597E"/>
    <w:rsid w:val="308E6D06"/>
    <w:rsid w:val="31A65A6B"/>
    <w:rsid w:val="321D2F96"/>
    <w:rsid w:val="32A90381"/>
    <w:rsid w:val="33055937"/>
    <w:rsid w:val="33853B91"/>
    <w:rsid w:val="33B265A5"/>
    <w:rsid w:val="33CA2124"/>
    <w:rsid w:val="357C4766"/>
    <w:rsid w:val="37286539"/>
    <w:rsid w:val="37C13BCB"/>
    <w:rsid w:val="394A761A"/>
    <w:rsid w:val="398C622C"/>
    <w:rsid w:val="39B81803"/>
    <w:rsid w:val="3A5B68A9"/>
    <w:rsid w:val="3A865B26"/>
    <w:rsid w:val="3AFA6D82"/>
    <w:rsid w:val="3B986763"/>
    <w:rsid w:val="3C3C5A69"/>
    <w:rsid w:val="3CD17901"/>
    <w:rsid w:val="3D0D7830"/>
    <w:rsid w:val="3E056E06"/>
    <w:rsid w:val="3F4E0115"/>
    <w:rsid w:val="40E35F5F"/>
    <w:rsid w:val="418D3BAD"/>
    <w:rsid w:val="419F65B3"/>
    <w:rsid w:val="41A130C0"/>
    <w:rsid w:val="41C86E5D"/>
    <w:rsid w:val="42A75D88"/>
    <w:rsid w:val="43006A7E"/>
    <w:rsid w:val="435D2049"/>
    <w:rsid w:val="43D304E3"/>
    <w:rsid w:val="43FB33B0"/>
    <w:rsid w:val="45715CBB"/>
    <w:rsid w:val="46314D17"/>
    <w:rsid w:val="463D24DC"/>
    <w:rsid w:val="47167898"/>
    <w:rsid w:val="48FD3962"/>
    <w:rsid w:val="498A7E98"/>
    <w:rsid w:val="49AF4A42"/>
    <w:rsid w:val="49DF09EC"/>
    <w:rsid w:val="4A1C2AC1"/>
    <w:rsid w:val="4A6E14BD"/>
    <w:rsid w:val="4B32463A"/>
    <w:rsid w:val="4B7570C4"/>
    <w:rsid w:val="4C1F606A"/>
    <w:rsid w:val="4D50441C"/>
    <w:rsid w:val="4D5C2A86"/>
    <w:rsid w:val="4DFB2699"/>
    <w:rsid w:val="4E054697"/>
    <w:rsid w:val="4EAE2CE5"/>
    <w:rsid w:val="4F252450"/>
    <w:rsid w:val="4F787D03"/>
    <w:rsid w:val="4FCF65E6"/>
    <w:rsid w:val="50285058"/>
    <w:rsid w:val="505C5F06"/>
    <w:rsid w:val="50824D57"/>
    <w:rsid w:val="509C73B9"/>
    <w:rsid w:val="50B74938"/>
    <w:rsid w:val="51C97180"/>
    <w:rsid w:val="52C3741D"/>
    <w:rsid w:val="53DB3E21"/>
    <w:rsid w:val="540A6C09"/>
    <w:rsid w:val="542B4B05"/>
    <w:rsid w:val="545F51CD"/>
    <w:rsid w:val="549346CD"/>
    <w:rsid w:val="556D78B4"/>
    <w:rsid w:val="55757DC9"/>
    <w:rsid w:val="56325DCF"/>
    <w:rsid w:val="566B5D31"/>
    <w:rsid w:val="567F7FE4"/>
    <w:rsid w:val="56F2446B"/>
    <w:rsid w:val="572B09C1"/>
    <w:rsid w:val="57B4196C"/>
    <w:rsid w:val="580E4E49"/>
    <w:rsid w:val="58E95197"/>
    <w:rsid w:val="58F146DB"/>
    <w:rsid w:val="58FF279B"/>
    <w:rsid w:val="5B8462DC"/>
    <w:rsid w:val="5B8C645A"/>
    <w:rsid w:val="5C9536C8"/>
    <w:rsid w:val="5CF01492"/>
    <w:rsid w:val="5DD57659"/>
    <w:rsid w:val="5E2C033D"/>
    <w:rsid w:val="5E387028"/>
    <w:rsid w:val="617B333D"/>
    <w:rsid w:val="61A20E4C"/>
    <w:rsid w:val="61FC39AA"/>
    <w:rsid w:val="62D740EC"/>
    <w:rsid w:val="6347167B"/>
    <w:rsid w:val="63E676B8"/>
    <w:rsid w:val="63FD0E75"/>
    <w:rsid w:val="642F4232"/>
    <w:rsid w:val="649619D8"/>
    <w:rsid w:val="65855774"/>
    <w:rsid w:val="65982F12"/>
    <w:rsid w:val="65AA567E"/>
    <w:rsid w:val="663B31E3"/>
    <w:rsid w:val="66892DED"/>
    <w:rsid w:val="67706CD9"/>
    <w:rsid w:val="67B73AE2"/>
    <w:rsid w:val="67C71189"/>
    <w:rsid w:val="694F41D2"/>
    <w:rsid w:val="69FA1D86"/>
    <w:rsid w:val="6A471230"/>
    <w:rsid w:val="6A85389B"/>
    <w:rsid w:val="6B0807F1"/>
    <w:rsid w:val="6B233B79"/>
    <w:rsid w:val="6B3F5384"/>
    <w:rsid w:val="6B40000E"/>
    <w:rsid w:val="6CC9172A"/>
    <w:rsid w:val="6D614838"/>
    <w:rsid w:val="6D662161"/>
    <w:rsid w:val="6E5F7899"/>
    <w:rsid w:val="6E6568AF"/>
    <w:rsid w:val="6EB96728"/>
    <w:rsid w:val="6F467C6A"/>
    <w:rsid w:val="6F726683"/>
    <w:rsid w:val="6FAA5BFA"/>
    <w:rsid w:val="70240CF3"/>
    <w:rsid w:val="704C01C4"/>
    <w:rsid w:val="71D82D83"/>
    <w:rsid w:val="723C2317"/>
    <w:rsid w:val="72771EDB"/>
    <w:rsid w:val="72872B23"/>
    <w:rsid w:val="72F16C4C"/>
    <w:rsid w:val="73501FDD"/>
    <w:rsid w:val="73D34122"/>
    <w:rsid w:val="73DB07D1"/>
    <w:rsid w:val="74AD5CF0"/>
    <w:rsid w:val="755F0186"/>
    <w:rsid w:val="7627510E"/>
    <w:rsid w:val="763E7B8A"/>
    <w:rsid w:val="766107AD"/>
    <w:rsid w:val="769D6C3D"/>
    <w:rsid w:val="779F55C2"/>
    <w:rsid w:val="77E21C6A"/>
    <w:rsid w:val="783435D1"/>
    <w:rsid w:val="7A56057C"/>
    <w:rsid w:val="7A6C2E20"/>
    <w:rsid w:val="7A814F37"/>
    <w:rsid w:val="7AF743D0"/>
    <w:rsid w:val="7BCF0338"/>
    <w:rsid w:val="7BE028DA"/>
    <w:rsid w:val="7C207FB9"/>
    <w:rsid w:val="7CDC219B"/>
    <w:rsid w:val="7E5824C9"/>
    <w:rsid w:val="7E95074A"/>
    <w:rsid w:val="7F8401E7"/>
    <w:rsid w:val="7F9C1228"/>
    <w:rsid w:val="7FC8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2986</Words>
  <Characters>3149</Characters>
  <Lines>0</Lines>
  <Paragraphs>0</Paragraphs>
  <ScaleCrop>false</ScaleCrop>
  <LinksUpToDate>false</LinksUpToDate>
  <CharactersWithSpaces>3470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2017-12-04T08:26:00Z</dcterms:created>
  <dc:creator>奇葩女神蹦擦擦i1427276922</dc:creator>
  <cp:lastModifiedBy>奇葩女神蹦擦擦i1427276922</cp:lastModifiedBy>
  <dcterms:modified xsi:type="dcterms:W3CDTF">2018-03-30T07:37:32Z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