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8E" w:rsidRPr="00E73BD9" w:rsidRDefault="00BF1327" w:rsidP="006A338E">
      <w:pPr>
        <w:rPr>
          <w:b/>
          <w:sz w:val="32"/>
          <w:szCs w:val="32"/>
          <w:u w:val="single"/>
        </w:rPr>
      </w:pPr>
      <w:r>
        <w:rPr>
          <w:b/>
          <w:sz w:val="32"/>
          <w:szCs w:val="32"/>
          <w:u w:val="single"/>
        </w:rPr>
        <w:t>Lab 1</w:t>
      </w:r>
      <w:r w:rsidR="007628C1">
        <w:rPr>
          <w:b/>
          <w:sz w:val="32"/>
          <w:szCs w:val="32"/>
          <w:u w:val="single"/>
        </w:rPr>
        <w:t xml:space="preserve">-1: </w:t>
      </w:r>
      <w:r w:rsidR="006A338E" w:rsidRPr="00A16912">
        <w:rPr>
          <w:b/>
          <w:sz w:val="32"/>
          <w:szCs w:val="32"/>
          <w:u w:val="single"/>
        </w:rPr>
        <w:t>Building a Synchronization Task</w:t>
      </w:r>
    </w:p>
    <w:p w:rsidR="006A338E" w:rsidRDefault="006A338E" w:rsidP="006A338E">
      <w:pPr>
        <w:pStyle w:val="Default"/>
        <w:rPr>
          <w:sz w:val="23"/>
          <w:szCs w:val="23"/>
        </w:rPr>
      </w:pPr>
      <w:r>
        <w:t xml:space="preserve"> </w:t>
      </w:r>
      <w:r>
        <w:rPr>
          <w:b/>
          <w:bCs/>
          <w:sz w:val="23"/>
          <w:szCs w:val="23"/>
        </w:rPr>
        <w:t xml:space="preserve">Scenario: </w:t>
      </w:r>
    </w:p>
    <w:p w:rsidR="006A338E" w:rsidRDefault="006A338E" w:rsidP="006A338E">
      <w:pPr>
        <w:pStyle w:val="Default"/>
        <w:rPr>
          <w:sz w:val="22"/>
          <w:szCs w:val="22"/>
        </w:rPr>
      </w:pPr>
      <w:r>
        <w:rPr>
          <w:sz w:val="22"/>
          <w:szCs w:val="22"/>
        </w:rPr>
        <w:t xml:space="preserve">In this lab, you will create a synchronization task that will load customer data from a CSV file into the Salesforce.com Account object. </w:t>
      </w:r>
    </w:p>
    <w:p w:rsidR="006A338E" w:rsidRDefault="006A338E" w:rsidP="006A338E">
      <w:pPr>
        <w:pStyle w:val="Default"/>
        <w:rPr>
          <w:sz w:val="23"/>
          <w:szCs w:val="23"/>
        </w:rPr>
      </w:pPr>
      <w:r>
        <w:rPr>
          <w:b/>
          <w:bCs/>
          <w:sz w:val="23"/>
          <w:szCs w:val="23"/>
        </w:rPr>
        <w:t xml:space="preserve">Objective: </w:t>
      </w:r>
    </w:p>
    <w:p w:rsidR="006A338E" w:rsidRDefault="006A338E" w:rsidP="006A338E">
      <w:pPr>
        <w:pStyle w:val="Default"/>
        <w:rPr>
          <w:sz w:val="22"/>
          <w:szCs w:val="22"/>
        </w:rPr>
      </w:pPr>
      <w:r>
        <w:rPr>
          <w:sz w:val="22"/>
          <w:szCs w:val="22"/>
        </w:rPr>
        <w:t xml:space="preserve">In this lab, you will:  Learn how to create a new synchronization task </w:t>
      </w:r>
    </w:p>
    <w:p w:rsidR="006A338E" w:rsidRDefault="006A338E" w:rsidP="006A338E"/>
    <w:p w:rsidR="006A338E" w:rsidRDefault="006A338E" w:rsidP="006A338E">
      <w:pPr>
        <w:pStyle w:val="Default"/>
      </w:pPr>
    </w:p>
    <w:p w:rsidR="006A338E" w:rsidRDefault="006A338E" w:rsidP="006A338E">
      <w:pPr>
        <w:pStyle w:val="Default"/>
        <w:rPr>
          <w:sz w:val="23"/>
          <w:szCs w:val="23"/>
        </w:rPr>
      </w:pPr>
      <w:r>
        <w:t xml:space="preserve"> </w:t>
      </w:r>
      <w:r>
        <w:rPr>
          <w:b/>
          <w:bCs/>
          <w:sz w:val="23"/>
          <w:szCs w:val="23"/>
        </w:rPr>
        <w:t xml:space="preserve">Prerequisites: </w:t>
      </w:r>
    </w:p>
    <w:p w:rsidR="006A338E" w:rsidRDefault="006A338E" w:rsidP="0065622D">
      <w:pPr>
        <w:pStyle w:val="Default"/>
        <w:numPr>
          <w:ilvl w:val="0"/>
          <w:numId w:val="1"/>
        </w:numPr>
        <w:rPr>
          <w:sz w:val="22"/>
          <w:szCs w:val="22"/>
        </w:rPr>
      </w:pPr>
      <w:r>
        <w:rPr>
          <w:sz w:val="22"/>
          <w:szCs w:val="22"/>
        </w:rPr>
        <w:t xml:space="preserve">Save the following lab files to your flat file directory (C:\IICSLabFiles): </w:t>
      </w:r>
    </w:p>
    <w:p w:rsidR="006A338E" w:rsidRDefault="006A338E" w:rsidP="003E2E70">
      <w:pPr>
        <w:pStyle w:val="Default"/>
        <w:ind w:left="720" w:firstLine="720"/>
        <w:rPr>
          <w:sz w:val="22"/>
          <w:szCs w:val="22"/>
        </w:rPr>
      </w:pPr>
      <w:r>
        <w:rPr>
          <w:sz w:val="22"/>
          <w:szCs w:val="22"/>
        </w:rPr>
        <w:t xml:space="preserve">Customers.csv </w:t>
      </w:r>
    </w:p>
    <w:p w:rsidR="006A338E" w:rsidRDefault="006A338E" w:rsidP="00016C9A">
      <w:pPr>
        <w:pStyle w:val="Default"/>
        <w:numPr>
          <w:ilvl w:val="0"/>
          <w:numId w:val="1"/>
        </w:numPr>
        <w:rPr>
          <w:sz w:val="22"/>
          <w:szCs w:val="22"/>
        </w:rPr>
      </w:pPr>
      <w:r>
        <w:rPr>
          <w:sz w:val="22"/>
          <w:szCs w:val="22"/>
        </w:rPr>
        <w:t xml:space="preserve">Examine the Source File. Open the file, </w:t>
      </w:r>
      <w:r>
        <w:rPr>
          <w:b/>
          <w:bCs/>
          <w:sz w:val="22"/>
          <w:szCs w:val="22"/>
        </w:rPr>
        <w:t>Customers.csv</w:t>
      </w:r>
      <w:r>
        <w:rPr>
          <w:sz w:val="22"/>
          <w:szCs w:val="22"/>
        </w:rPr>
        <w:t xml:space="preserve">. </w:t>
      </w:r>
    </w:p>
    <w:p w:rsidR="00492695" w:rsidRDefault="006A338E" w:rsidP="00492695">
      <w:pPr>
        <w:pStyle w:val="Default"/>
        <w:spacing w:after="134"/>
        <w:ind w:left="720" w:firstLine="720"/>
        <w:rPr>
          <w:sz w:val="22"/>
          <w:szCs w:val="22"/>
        </w:rPr>
      </w:pPr>
      <w:r>
        <w:rPr>
          <w:sz w:val="22"/>
          <w:szCs w:val="22"/>
        </w:rPr>
        <w:t xml:space="preserve">Note how many records are in the file. </w:t>
      </w:r>
    </w:p>
    <w:p w:rsidR="006A338E" w:rsidRDefault="006A338E" w:rsidP="00492695">
      <w:pPr>
        <w:pStyle w:val="Default"/>
        <w:spacing w:after="134"/>
        <w:ind w:left="720" w:firstLine="720"/>
        <w:rPr>
          <w:sz w:val="22"/>
          <w:szCs w:val="22"/>
        </w:rPr>
      </w:pPr>
      <w:r>
        <w:rPr>
          <w:sz w:val="22"/>
          <w:szCs w:val="22"/>
        </w:rPr>
        <w:t xml:space="preserve">Note one or two account names in the file. </w:t>
      </w:r>
    </w:p>
    <w:p w:rsidR="006A338E" w:rsidRDefault="006A338E" w:rsidP="003B444D">
      <w:pPr>
        <w:pStyle w:val="Default"/>
        <w:numPr>
          <w:ilvl w:val="0"/>
          <w:numId w:val="1"/>
        </w:numPr>
        <w:rPr>
          <w:sz w:val="22"/>
          <w:szCs w:val="22"/>
        </w:rPr>
      </w:pPr>
      <w:r>
        <w:rPr>
          <w:sz w:val="22"/>
          <w:szCs w:val="22"/>
        </w:rPr>
        <w:t xml:space="preserve">Close the source file. </w:t>
      </w:r>
    </w:p>
    <w:p w:rsidR="006A338E" w:rsidRDefault="002F6C64" w:rsidP="006A338E">
      <w: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66.5pt" o:ole="">
            <v:imagedata r:id="rId7" o:title=""/>
          </v:shape>
          <o:OLEObject Type="Embed" ProgID="Excel.SheetMacroEnabled.12" ShapeID="_x0000_i1025" DrawAspect="Icon" ObjectID="_1659184060" r:id="rId8"/>
        </w:object>
      </w:r>
    </w:p>
    <w:p w:rsidR="006A338E" w:rsidRDefault="006A338E" w:rsidP="006A338E">
      <w:pPr>
        <w:pStyle w:val="Default"/>
        <w:rPr>
          <w:sz w:val="22"/>
          <w:szCs w:val="22"/>
        </w:rPr>
      </w:pPr>
      <w:r>
        <w:rPr>
          <w:sz w:val="22"/>
          <w:szCs w:val="22"/>
        </w:rPr>
        <w:t xml:space="preserve">1. </w:t>
      </w:r>
      <w:r>
        <w:rPr>
          <w:b/>
          <w:bCs/>
          <w:sz w:val="22"/>
          <w:szCs w:val="22"/>
        </w:rPr>
        <w:t xml:space="preserve">Create a Synchronization Task in IICS: </w:t>
      </w:r>
    </w:p>
    <w:p w:rsidR="006A338E" w:rsidRDefault="006A338E" w:rsidP="004F64F7">
      <w:pPr>
        <w:pStyle w:val="Default"/>
        <w:ind w:left="720"/>
        <w:rPr>
          <w:sz w:val="22"/>
          <w:szCs w:val="22"/>
        </w:rPr>
      </w:pPr>
      <w:r>
        <w:rPr>
          <w:sz w:val="22"/>
          <w:szCs w:val="22"/>
        </w:rPr>
        <w:t xml:space="preserve">a. Log in to the Informatica Intelligent Cloud Services (IICS). </w:t>
      </w:r>
    </w:p>
    <w:p w:rsidR="006A338E" w:rsidRDefault="006A338E" w:rsidP="004F64F7">
      <w:pPr>
        <w:pStyle w:val="Default"/>
        <w:ind w:left="720"/>
        <w:rPr>
          <w:sz w:val="22"/>
          <w:szCs w:val="22"/>
        </w:rPr>
      </w:pPr>
      <w:r>
        <w:rPr>
          <w:sz w:val="22"/>
          <w:szCs w:val="22"/>
        </w:rPr>
        <w:t xml:space="preserve">b. Select the </w:t>
      </w:r>
      <w:r>
        <w:rPr>
          <w:b/>
          <w:bCs/>
          <w:sz w:val="22"/>
          <w:szCs w:val="22"/>
        </w:rPr>
        <w:t xml:space="preserve">Data Integration </w:t>
      </w:r>
      <w:r>
        <w:rPr>
          <w:sz w:val="22"/>
          <w:szCs w:val="22"/>
        </w:rPr>
        <w:t xml:space="preserve">service. </w:t>
      </w:r>
    </w:p>
    <w:p w:rsidR="006A338E" w:rsidRPr="00632C79" w:rsidRDefault="006A338E" w:rsidP="004F64F7">
      <w:pPr>
        <w:pStyle w:val="Default"/>
        <w:ind w:left="720"/>
        <w:rPr>
          <w:sz w:val="22"/>
          <w:szCs w:val="22"/>
        </w:rPr>
      </w:pPr>
      <w:r>
        <w:rPr>
          <w:sz w:val="22"/>
          <w:szCs w:val="22"/>
        </w:rPr>
        <w:t xml:space="preserve">c. The Home page appears. </w:t>
      </w:r>
    </w:p>
    <w:p w:rsidR="006A338E" w:rsidRPr="00632C79" w:rsidRDefault="006A338E" w:rsidP="004F64F7">
      <w:pPr>
        <w:pStyle w:val="Default"/>
        <w:ind w:left="720"/>
        <w:rPr>
          <w:sz w:val="22"/>
          <w:szCs w:val="22"/>
        </w:rPr>
      </w:pPr>
      <w:r>
        <w:rPr>
          <w:sz w:val="22"/>
          <w:szCs w:val="22"/>
        </w:rPr>
        <w:t xml:space="preserve">d. To create a new Asset, in the left navigation pane, click </w:t>
      </w:r>
      <w:r>
        <w:rPr>
          <w:b/>
          <w:bCs/>
          <w:sz w:val="22"/>
          <w:szCs w:val="22"/>
        </w:rPr>
        <w:t>New</w:t>
      </w:r>
      <w:r>
        <w:rPr>
          <w:sz w:val="22"/>
          <w:szCs w:val="22"/>
        </w:rPr>
        <w:t xml:space="preserve">. </w:t>
      </w:r>
    </w:p>
    <w:p w:rsidR="006A338E" w:rsidRDefault="006A338E" w:rsidP="0070047E">
      <w:pPr>
        <w:pStyle w:val="Default"/>
        <w:ind w:left="720"/>
        <w:rPr>
          <w:sz w:val="22"/>
          <w:szCs w:val="22"/>
        </w:rPr>
      </w:pPr>
      <w:r>
        <w:rPr>
          <w:sz w:val="22"/>
          <w:szCs w:val="22"/>
        </w:rPr>
        <w:t xml:space="preserve">e. To create a new synchronization task, click </w:t>
      </w:r>
      <w:r>
        <w:rPr>
          <w:b/>
          <w:bCs/>
          <w:sz w:val="22"/>
          <w:szCs w:val="22"/>
        </w:rPr>
        <w:t xml:space="preserve">Synchronization Task </w:t>
      </w:r>
      <w:r>
        <w:rPr>
          <w:sz w:val="22"/>
          <w:szCs w:val="22"/>
        </w:rPr>
        <w:t xml:space="preserve">option. </w:t>
      </w:r>
    </w:p>
    <w:p w:rsidR="006A338E" w:rsidRDefault="006A338E" w:rsidP="0070047E">
      <w:pPr>
        <w:pStyle w:val="Default"/>
        <w:ind w:left="720"/>
        <w:rPr>
          <w:sz w:val="22"/>
          <w:szCs w:val="22"/>
        </w:rPr>
      </w:pPr>
      <w:r>
        <w:rPr>
          <w:sz w:val="22"/>
          <w:szCs w:val="22"/>
        </w:rPr>
        <w:t xml:space="preserve">f. Click the </w:t>
      </w:r>
      <w:r>
        <w:rPr>
          <w:b/>
          <w:bCs/>
          <w:sz w:val="22"/>
          <w:szCs w:val="22"/>
        </w:rPr>
        <w:t xml:space="preserve">Create </w:t>
      </w:r>
      <w:r>
        <w:rPr>
          <w:sz w:val="22"/>
          <w:szCs w:val="22"/>
        </w:rPr>
        <w:t xml:space="preserve">button. </w:t>
      </w:r>
    </w:p>
    <w:p w:rsidR="006A338E" w:rsidRDefault="006A338E" w:rsidP="0070047E">
      <w:pPr>
        <w:pStyle w:val="Default"/>
        <w:ind w:left="720"/>
        <w:rPr>
          <w:sz w:val="22"/>
          <w:szCs w:val="22"/>
        </w:rPr>
      </w:pPr>
      <w:r>
        <w:rPr>
          <w:b/>
          <w:bCs/>
          <w:sz w:val="22"/>
          <w:szCs w:val="22"/>
        </w:rPr>
        <w:t xml:space="preserve">Note: </w:t>
      </w:r>
      <w:r>
        <w:rPr>
          <w:sz w:val="22"/>
          <w:szCs w:val="22"/>
        </w:rPr>
        <w:t>A six step Synchronization Task wizard appears, as shown below:</w:t>
      </w:r>
    </w:p>
    <w:p w:rsidR="00AE43DD" w:rsidRDefault="00AE43DD" w:rsidP="0070047E">
      <w:pPr>
        <w:pStyle w:val="Default"/>
        <w:ind w:left="720"/>
        <w:rPr>
          <w:sz w:val="22"/>
          <w:szCs w:val="22"/>
        </w:rPr>
      </w:pPr>
    </w:p>
    <w:p w:rsidR="00AE43DD" w:rsidRDefault="00761017" w:rsidP="0070047E">
      <w:pPr>
        <w:pStyle w:val="Default"/>
        <w:ind w:left="720"/>
        <w:rPr>
          <w:sz w:val="22"/>
          <w:szCs w:val="22"/>
        </w:rPr>
      </w:pPr>
      <w:r>
        <w:rPr>
          <w:noProof/>
        </w:rPr>
        <w:lastRenderedPageBreak/>
        <w:drawing>
          <wp:inline distT="0" distB="0" distL="0" distR="0" wp14:anchorId="104BAFEB" wp14:editId="4C82F1D5">
            <wp:extent cx="4114800" cy="2234126"/>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234126"/>
                    </a:xfrm>
                    <a:prstGeom prst="rect">
                      <a:avLst/>
                    </a:prstGeom>
                    <a:ln w="19050">
                      <a:solidFill>
                        <a:schemeClr val="tx1"/>
                      </a:solidFill>
                    </a:ln>
                  </pic:spPr>
                </pic:pic>
              </a:graphicData>
            </a:graphic>
          </wp:inline>
        </w:drawing>
      </w:r>
    </w:p>
    <w:p w:rsidR="006A338E" w:rsidRDefault="006A338E" w:rsidP="006A338E">
      <w:pPr>
        <w:pStyle w:val="Default"/>
      </w:pPr>
    </w:p>
    <w:p w:rsidR="006A338E" w:rsidRDefault="006A338E" w:rsidP="006A338E">
      <w:pPr>
        <w:pStyle w:val="Default"/>
        <w:rPr>
          <w:sz w:val="22"/>
          <w:szCs w:val="22"/>
        </w:rPr>
      </w:pPr>
      <w:r>
        <w:rPr>
          <w:sz w:val="22"/>
          <w:szCs w:val="22"/>
        </w:rPr>
        <w:t xml:space="preserve">2. </w:t>
      </w:r>
      <w:r>
        <w:rPr>
          <w:b/>
          <w:bCs/>
          <w:sz w:val="22"/>
          <w:szCs w:val="22"/>
        </w:rPr>
        <w:t xml:space="preserve">Specify Definition Information: </w:t>
      </w:r>
    </w:p>
    <w:p w:rsidR="006A338E" w:rsidRDefault="006A338E" w:rsidP="006A338E">
      <w:pPr>
        <w:pStyle w:val="Default"/>
        <w:spacing w:after="77"/>
        <w:ind w:left="720"/>
        <w:rPr>
          <w:sz w:val="22"/>
          <w:szCs w:val="22"/>
        </w:rPr>
      </w:pPr>
      <w:r>
        <w:rPr>
          <w:sz w:val="22"/>
          <w:szCs w:val="22"/>
        </w:rPr>
        <w:t xml:space="preserve">a. In the Task Name field, enter </w:t>
      </w:r>
      <w:r>
        <w:rPr>
          <w:b/>
          <w:bCs/>
          <w:sz w:val="22"/>
          <w:szCs w:val="22"/>
        </w:rPr>
        <w:t xml:space="preserve">XX_AccountLoad </w:t>
      </w:r>
      <w:r>
        <w:rPr>
          <w:sz w:val="22"/>
          <w:szCs w:val="22"/>
        </w:rPr>
        <w:t xml:space="preserve">(where XX is your name or initials). </w:t>
      </w:r>
    </w:p>
    <w:p w:rsidR="006A338E" w:rsidRDefault="006A338E" w:rsidP="006A338E">
      <w:pPr>
        <w:pStyle w:val="Default"/>
        <w:spacing w:after="77"/>
        <w:ind w:left="720"/>
        <w:rPr>
          <w:sz w:val="22"/>
          <w:szCs w:val="22"/>
        </w:rPr>
      </w:pPr>
      <w:r>
        <w:rPr>
          <w:sz w:val="22"/>
          <w:szCs w:val="22"/>
        </w:rPr>
        <w:t xml:space="preserve">b. Keep the Location set to Default (Project or Folder). </w:t>
      </w:r>
    </w:p>
    <w:p w:rsidR="006A338E" w:rsidRDefault="006A338E" w:rsidP="006A338E">
      <w:pPr>
        <w:pStyle w:val="Default"/>
        <w:spacing w:after="77"/>
        <w:ind w:left="720"/>
        <w:rPr>
          <w:sz w:val="22"/>
          <w:szCs w:val="22"/>
        </w:rPr>
      </w:pPr>
      <w:r>
        <w:rPr>
          <w:sz w:val="22"/>
          <w:szCs w:val="22"/>
        </w:rPr>
        <w:t xml:space="preserve">c. From the Task Operation dropdown, select </w:t>
      </w:r>
      <w:r>
        <w:rPr>
          <w:b/>
          <w:bCs/>
          <w:sz w:val="22"/>
          <w:szCs w:val="22"/>
        </w:rPr>
        <w:t>Insert</w:t>
      </w:r>
      <w:r>
        <w:rPr>
          <w:sz w:val="22"/>
          <w:szCs w:val="22"/>
        </w:rPr>
        <w:t xml:space="preserve">. </w:t>
      </w:r>
    </w:p>
    <w:p w:rsidR="006A338E" w:rsidRDefault="006A338E" w:rsidP="006A338E">
      <w:pPr>
        <w:pStyle w:val="Default"/>
        <w:ind w:left="720"/>
        <w:rPr>
          <w:sz w:val="22"/>
          <w:szCs w:val="22"/>
        </w:rPr>
      </w:pPr>
      <w:r>
        <w:rPr>
          <w:sz w:val="22"/>
          <w:szCs w:val="22"/>
        </w:rPr>
        <w:t xml:space="preserve">d. Click </w:t>
      </w:r>
      <w:r>
        <w:rPr>
          <w:b/>
          <w:bCs/>
          <w:sz w:val="22"/>
          <w:szCs w:val="22"/>
        </w:rPr>
        <w:t>Next</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3. </w:t>
      </w:r>
      <w:r>
        <w:rPr>
          <w:b/>
          <w:bCs/>
          <w:sz w:val="22"/>
          <w:szCs w:val="22"/>
        </w:rPr>
        <w:t xml:space="preserve">Specify Source Information: </w:t>
      </w:r>
    </w:p>
    <w:p w:rsidR="006A338E" w:rsidRDefault="006A338E" w:rsidP="006A338E">
      <w:pPr>
        <w:pStyle w:val="Default"/>
        <w:spacing w:after="74"/>
        <w:ind w:left="720"/>
        <w:rPr>
          <w:sz w:val="22"/>
          <w:szCs w:val="22"/>
        </w:rPr>
      </w:pPr>
      <w:r>
        <w:rPr>
          <w:sz w:val="22"/>
          <w:szCs w:val="22"/>
        </w:rPr>
        <w:t xml:space="preserve">a. From the Connection dropdown, select </w:t>
      </w:r>
      <w:r>
        <w:rPr>
          <w:b/>
          <w:bCs/>
          <w:sz w:val="22"/>
          <w:szCs w:val="22"/>
        </w:rPr>
        <w:t xml:space="preserve">XX_LocalCSVFiles </w:t>
      </w:r>
      <w:r>
        <w:rPr>
          <w:sz w:val="22"/>
          <w:szCs w:val="22"/>
        </w:rPr>
        <w:t xml:space="preserve">(where XX is your name or initials). </w:t>
      </w:r>
    </w:p>
    <w:p w:rsidR="006A338E" w:rsidRDefault="006A338E" w:rsidP="006A338E">
      <w:pPr>
        <w:pStyle w:val="Default"/>
        <w:ind w:left="720"/>
        <w:rPr>
          <w:sz w:val="22"/>
          <w:szCs w:val="22"/>
        </w:rPr>
      </w:pPr>
      <w:r>
        <w:rPr>
          <w:sz w:val="22"/>
          <w:szCs w:val="22"/>
        </w:rPr>
        <w:t xml:space="preserve">b. From the Source Object dropdown, select </w:t>
      </w:r>
      <w:r>
        <w:rPr>
          <w:b/>
          <w:bCs/>
          <w:sz w:val="22"/>
          <w:szCs w:val="22"/>
        </w:rPr>
        <w:t>Customers.csv</w:t>
      </w:r>
      <w:r>
        <w:rPr>
          <w:sz w:val="22"/>
          <w:szCs w:val="22"/>
        </w:rPr>
        <w:t xml:space="preserve">. </w:t>
      </w:r>
    </w:p>
    <w:p w:rsidR="006A338E" w:rsidRDefault="006A338E" w:rsidP="006A338E">
      <w:pPr>
        <w:pStyle w:val="Default"/>
        <w:ind w:left="720"/>
        <w:rPr>
          <w:sz w:val="22"/>
          <w:szCs w:val="22"/>
        </w:rPr>
      </w:pPr>
      <w:r>
        <w:rPr>
          <w:b/>
          <w:bCs/>
          <w:sz w:val="22"/>
          <w:szCs w:val="22"/>
        </w:rPr>
        <w:t xml:space="preserve">Note: </w:t>
      </w:r>
      <w:r>
        <w:rPr>
          <w:sz w:val="22"/>
          <w:szCs w:val="22"/>
        </w:rPr>
        <w:t xml:space="preserve">The Data Preview appears. </w:t>
      </w:r>
    </w:p>
    <w:p w:rsidR="006A338E" w:rsidRDefault="006A338E" w:rsidP="006A338E">
      <w:pPr>
        <w:pStyle w:val="Default"/>
        <w:ind w:left="720"/>
        <w:rPr>
          <w:sz w:val="22"/>
          <w:szCs w:val="22"/>
        </w:rPr>
      </w:pPr>
      <w:r>
        <w:rPr>
          <w:sz w:val="22"/>
          <w:szCs w:val="22"/>
        </w:rPr>
        <w:t xml:space="preserve">c. Click </w:t>
      </w:r>
      <w:r>
        <w:rPr>
          <w:b/>
          <w:bCs/>
          <w:sz w:val="22"/>
          <w:szCs w:val="22"/>
        </w:rPr>
        <w:t>Next</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4. </w:t>
      </w:r>
      <w:r>
        <w:rPr>
          <w:b/>
          <w:bCs/>
          <w:sz w:val="22"/>
          <w:szCs w:val="22"/>
        </w:rPr>
        <w:t xml:space="preserve">Specify Target Information: </w:t>
      </w:r>
    </w:p>
    <w:p w:rsidR="006A338E" w:rsidRDefault="006A338E" w:rsidP="006A338E">
      <w:pPr>
        <w:pStyle w:val="Default"/>
        <w:spacing w:after="74"/>
        <w:ind w:left="720"/>
        <w:rPr>
          <w:sz w:val="22"/>
          <w:szCs w:val="22"/>
        </w:rPr>
      </w:pPr>
      <w:r>
        <w:rPr>
          <w:sz w:val="22"/>
          <w:szCs w:val="22"/>
        </w:rPr>
        <w:t xml:space="preserve">a. From the Connection dropdown, select </w:t>
      </w:r>
      <w:r>
        <w:rPr>
          <w:b/>
          <w:bCs/>
          <w:sz w:val="22"/>
          <w:szCs w:val="22"/>
        </w:rPr>
        <w:t>XX_SFDCDeveloper</w:t>
      </w:r>
      <w:r>
        <w:rPr>
          <w:sz w:val="22"/>
          <w:szCs w:val="22"/>
        </w:rPr>
        <w:t xml:space="preserve">. </w:t>
      </w:r>
    </w:p>
    <w:p w:rsidR="006A338E" w:rsidRDefault="006A338E" w:rsidP="006A338E">
      <w:pPr>
        <w:pStyle w:val="Default"/>
        <w:spacing w:after="74"/>
        <w:ind w:left="720"/>
        <w:rPr>
          <w:sz w:val="22"/>
          <w:szCs w:val="22"/>
        </w:rPr>
      </w:pPr>
      <w:r>
        <w:rPr>
          <w:sz w:val="22"/>
          <w:szCs w:val="22"/>
        </w:rPr>
        <w:t xml:space="preserve">b. From the Target Object dropdown, select </w:t>
      </w:r>
      <w:r>
        <w:rPr>
          <w:b/>
          <w:bCs/>
          <w:sz w:val="22"/>
          <w:szCs w:val="22"/>
        </w:rPr>
        <w:t>Account</w:t>
      </w:r>
      <w:r>
        <w:rPr>
          <w:sz w:val="22"/>
          <w:szCs w:val="22"/>
        </w:rPr>
        <w:t xml:space="preserve">. </w:t>
      </w:r>
      <w:r>
        <w:rPr>
          <w:b/>
          <w:bCs/>
          <w:sz w:val="22"/>
          <w:szCs w:val="22"/>
        </w:rPr>
        <w:t xml:space="preserve">Note: </w:t>
      </w:r>
      <w:r>
        <w:rPr>
          <w:sz w:val="22"/>
          <w:szCs w:val="22"/>
        </w:rPr>
        <w:t>A preview of the curren</w:t>
      </w:r>
      <w:r w:rsidR="007E091D">
        <w:rPr>
          <w:sz w:val="22"/>
          <w:szCs w:val="22"/>
        </w:rPr>
        <w:t xml:space="preserve">t data in the Account object is </w:t>
      </w:r>
      <w:r>
        <w:rPr>
          <w:sz w:val="22"/>
          <w:szCs w:val="22"/>
        </w:rPr>
        <w:t xml:space="preserve">displayed. In this case, there is no data. </w:t>
      </w:r>
    </w:p>
    <w:p w:rsidR="006A338E" w:rsidRDefault="006A338E" w:rsidP="006A338E">
      <w:pPr>
        <w:pStyle w:val="Default"/>
        <w:ind w:left="720"/>
        <w:rPr>
          <w:sz w:val="22"/>
          <w:szCs w:val="22"/>
        </w:rPr>
      </w:pPr>
      <w:r>
        <w:rPr>
          <w:sz w:val="22"/>
          <w:szCs w:val="22"/>
        </w:rPr>
        <w:t xml:space="preserve">c. Click </w:t>
      </w:r>
      <w:r>
        <w:rPr>
          <w:b/>
          <w:bCs/>
          <w:sz w:val="22"/>
          <w:szCs w:val="22"/>
        </w:rPr>
        <w:t>Next</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5. </w:t>
      </w:r>
      <w:r>
        <w:rPr>
          <w:b/>
          <w:bCs/>
          <w:sz w:val="22"/>
          <w:szCs w:val="22"/>
        </w:rPr>
        <w:t xml:space="preserve">Skip Data Filters Step: </w:t>
      </w:r>
    </w:p>
    <w:p w:rsidR="006A338E" w:rsidRDefault="006A338E" w:rsidP="006A338E">
      <w:pPr>
        <w:pStyle w:val="Default"/>
        <w:ind w:left="720"/>
        <w:rPr>
          <w:sz w:val="22"/>
          <w:szCs w:val="22"/>
        </w:rPr>
      </w:pPr>
      <w:r>
        <w:rPr>
          <w:b/>
          <w:bCs/>
          <w:sz w:val="22"/>
          <w:szCs w:val="22"/>
        </w:rPr>
        <w:t xml:space="preserve">Note: </w:t>
      </w:r>
    </w:p>
    <w:p w:rsidR="006A338E" w:rsidRDefault="00B97A3B" w:rsidP="00B97A3B">
      <w:pPr>
        <w:pStyle w:val="Default"/>
        <w:spacing w:after="74"/>
        <w:ind w:firstLine="720"/>
        <w:rPr>
          <w:sz w:val="22"/>
          <w:szCs w:val="22"/>
        </w:rPr>
      </w:pPr>
      <w:r>
        <w:rPr>
          <w:sz w:val="22"/>
          <w:szCs w:val="22"/>
        </w:rPr>
        <w:t>a.</w:t>
      </w:r>
      <w:r w:rsidR="006A338E">
        <w:rPr>
          <w:sz w:val="22"/>
          <w:szCs w:val="22"/>
        </w:rPr>
        <w:t xml:space="preserve"> In this lab, you will not define a data filter. </w:t>
      </w:r>
    </w:p>
    <w:p w:rsidR="006A338E" w:rsidRDefault="001F65B8" w:rsidP="006A338E">
      <w:pPr>
        <w:pStyle w:val="Default"/>
        <w:spacing w:after="74"/>
        <w:ind w:left="720"/>
        <w:rPr>
          <w:sz w:val="22"/>
          <w:szCs w:val="22"/>
        </w:rPr>
      </w:pPr>
      <w:r>
        <w:rPr>
          <w:sz w:val="22"/>
          <w:szCs w:val="22"/>
        </w:rPr>
        <w:t>b</w:t>
      </w:r>
      <w:r w:rsidR="006A338E">
        <w:rPr>
          <w:sz w:val="22"/>
          <w:szCs w:val="22"/>
        </w:rPr>
        <w:t xml:space="preserve">. Note that the Row Limit setting does not apply to CSV files. </w:t>
      </w:r>
    </w:p>
    <w:p w:rsidR="006A338E" w:rsidRDefault="003A3522" w:rsidP="006A338E">
      <w:pPr>
        <w:pStyle w:val="Default"/>
        <w:spacing w:after="74"/>
        <w:ind w:left="720"/>
        <w:rPr>
          <w:sz w:val="22"/>
          <w:szCs w:val="22"/>
        </w:rPr>
      </w:pPr>
      <w:r>
        <w:rPr>
          <w:sz w:val="22"/>
          <w:szCs w:val="22"/>
        </w:rPr>
        <w:t>c</w:t>
      </w:r>
      <w:r w:rsidR="006A338E">
        <w:rPr>
          <w:sz w:val="22"/>
          <w:szCs w:val="22"/>
        </w:rPr>
        <w:t xml:space="preserve">. You can optionally define a data filter on the source data. </w:t>
      </w:r>
    </w:p>
    <w:p w:rsidR="006A338E" w:rsidRDefault="003A3522" w:rsidP="006A338E">
      <w:pPr>
        <w:pStyle w:val="Default"/>
        <w:ind w:left="720"/>
        <w:rPr>
          <w:sz w:val="22"/>
          <w:szCs w:val="22"/>
        </w:rPr>
      </w:pPr>
      <w:r>
        <w:rPr>
          <w:sz w:val="22"/>
          <w:szCs w:val="22"/>
        </w:rPr>
        <w:t>d</w:t>
      </w:r>
      <w:r w:rsidR="006A338E">
        <w:rPr>
          <w:sz w:val="22"/>
          <w:szCs w:val="22"/>
        </w:rPr>
        <w:t xml:space="preserve">. Data filters will be discussed later in the course. </w:t>
      </w:r>
    </w:p>
    <w:p w:rsidR="006A338E" w:rsidRDefault="003A3522" w:rsidP="006A338E">
      <w:pPr>
        <w:pStyle w:val="Default"/>
        <w:ind w:left="720"/>
        <w:rPr>
          <w:sz w:val="22"/>
          <w:szCs w:val="22"/>
        </w:rPr>
      </w:pPr>
      <w:r>
        <w:rPr>
          <w:sz w:val="22"/>
          <w:szCs w:val="22"/>
        </w:rPr>
        <w:t>e</w:t>
      </w:r>
      <w:r w:rsidR="006A338E">
        <w:rPr>
          <w:sz w:val="22"/>
          <w:szCs w:val="22"/>
        </w:rPr>
        <w:t xml:space="preserve">. To skip this step, click </w:t>
      </w:r>
      <w:r w:rsidR="006A338E">
        <w:rPr>
          <w:b/>
          <w:bCs/>
          <w:sz w:val="22"/>
          <w:szCs w:val="22"/>
        </w:rPr>
        <w:t>Next</w:t>
      </w:r>
      <w:r w:rsidR="006A338E">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6. </w:t>
      </w:r>
      <w:r>
        <w:rPr>
          <w:b/>
          <w:bCs/>
          <w:sz w:val="22"/>
          <w:szCs w:val="22"/>
        </w:rPr>
        <w:t xml:space="preserve">Define Field Mappings: </w:t>
      </w:r>
    </w:p>
    <w:p w:rsidR="006A338E" w:rsidRDefault="006A338E" w:rsidP="006A338E">
      <w:pPr>
        <w:pStyle w:val="Default"/>
        <w:ind w:left="720"/>
        <w:rPr>
          <w:sz w:val="22"/>
          <w:szCs w:val="22"/>
        </w:rPr>
      </w:pPr>
      <w:r>
        <w:rPr>
          <w:b/>
          <w:bCs/>
          <w:sz w:val="22"/>
          <w:szCs w:val="22"/>
        </w:rPr>
        <w:t xml:space="preserve">Note: </w:t>
      </w:r>
    </w:p>
    <w:p w:rsidR="006A338E" w:rsidRDefault="00C24820" w:rsidP="006A338E">
      <w:pPr>
        <w:pStyle w:val="Default"/>
        <w:spacing w:after="77"/>
        <w:ind w:left="720"/>
        <w:rPr>
          <w:sz w:val="22"/>
          <w:szCs w:val="22"/>
        </w:rPr>
      </w:pPr>
      <w:r>
        <w:rPr>
          <w:sz w:val="22"/>
          <w:szCs w:val="22"/>
        </w:rPr>
        <w:t>a</w:t>
      </w:r>
      <w:r w:rsidR="006A338E">
        <w:rPr>
          <w:sz w:val="22"/>
          <w:szCs w:val="22"/>
        </w:rPr>
        <w:t xml:space="preserve">. Name field in the Source has automatically been mapped to the Account Name field in the Target. </w:t>
      </w:r>
    </w:p>
    <w:p w:rsidR="006A338E" w:rsidRDefault="00691F18" w:rsidP="006A338E">
      <w:pPr>
        <w:pStyle w:val="Default"/>
        <w:ind w:left="720"/>
        <w:rPr>
          <w:sz w:val="22"/>
          <w:szCs w:val="22"/>
        </w:rPr>
      </w:pPr>
      <w:r>
        <w:rPr>
          <w:sz w:val="22"/>
          <w:szCs w:val="22"/>
        </w:rPr>
        <w:t>b</w:t>
      </w:r>
      <w:r w:rsidR="006A338E">
        <w:rPr>
          <w:sz w:val="22"/>
          <w:szCs w:val="22"/>
        </w:rPr>
        <w:t xml:space="preserve">. The green checkmark in the Status column indicates that the field has been mapped. </w:t>
      </w:r>
    </w:p>
    <w:p w:rsidR="006A338E" w:rsidRDefault="006068E2" w:rsidP="006A338E">
      <w:pPr>
        <w:pStyle w:val="Default"/>
        <w:ind w:left="720"/>
        <w:rPr>
          <w:sz w:val="22"/>
          <w:szCs w:val="22"/>
        </w:rPr>
      </w:pPr>
      <w:r>
        <w:rPr>
          <w:sz w:val="22"/>
          <w:szCs w:val="22"/>
        </w:rPr>
        <w:t>c</w:t>
      </w:r>
      <w:r w:rsidR="006A338E">
        <w:rPr>
          <w:sz w:val="22"/>
          <w:szCs w:val="22"/>
        </w:rPr>
        <w:t xml:space="preserve">. Map the fields by dragging them from the source to the target. </w:t>
      </w:r>
    </w:p>
    <w:tbl>
      <w:tblPr>
        <w:tblW w:w="0" w:type="auto"/>
        <w:tblInd w:w="612" w:type="dxa"/>
        <w:tblBorders>
          <w:top w:val="nil"/>
          <w:left w:val="nil"/>
          <w:bottom w:val="nil"/>
          <w:right w:val="nil"/>
        </w:tblBorders>
        <w:tblLayout w:type="fixed"/>
        <w:tblLook w:val="0000" w:firstRow="0" w:lastRow="0" w:firstColumn="0" w:lastColumn="0" w:noHBand="0" w:noVBand="0"/>
      </w:tblPr>
      <w:tblGrid>
        <w:gridCol w:w="3181"/>
        <w:gridCol w:w="3181"/>
      </w:tblGrid>
      <w:tr w:rsidR="006A338E" w:rsidTr="004E0C76">
        <w:trPr>
          <w:trHeight w:val="103"/>
        </w:trPr>
        <w:tc>
          <w:tcPr>
            <w:tcW w:w="3181" w:type="dxa"/>
          </w:tcPr>
          <w:p w:rsidR="006A338E" w:rsidRDefault="006A338E" w:rsidP="004E0C76">
            <w:pPr>
              <w:pStyle w:val="Default"/>
              <w:rPr>
                <w:sz w:val="22"/>
                <w:szCs w:val="22"/>
              </w:rPr>
            </w:pPr>
            <w:r>
              <w:rPr>
                <w:b/>
                <w:bCs/>
                <w:sz w:val="22"/>
                <w:szCs w:val="22"/>
              </w:rPr>
              <w:t xml:space="preserve">Source Field Name </w:t>
            </w:r>
          </w:p>
        </w:tc>
        <w:tc>
          <w:tcPr>
            <w:tcW w:w="3181" w:type="dxa"/>
          </w:tcPr>
          <w:p w:rsidR="006A338E" w:rsidRDefault="006A338E" w:rsidP="004E0C76">
            <w:pPr>
              <w:pStyle w:val="Default"/>
              <w:rPr>
                <w:sz w:val="22"/>
                <w:szCs w:val="22"/>
              </w:rPr>
            </w:pPr>
            <w:r>
              <w:rPr>
                <w:b/>
                <w:bCs/>
                <w:sz w:val="22"/>
                <w:szCs w:val="22"/>
              </w:rPr>
              <w:t xml:space="preserve">Target Field Name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AreaCode </w:t>
            </w:r>
          </w:p>
        </w:tc>
        <w:tc>
          <w:tcPr>
            <w:tcW w:w="3181" w:type="dxa"/>
          </w:tcPr>
          <w:p w:rsidR="006A338E" w:rsidRDefault="006A338E" w:rsidP="004E0C76">
            <w:pPr>
              <w:pStyle w:val="Default"/>
              <w:rPr>
                <w:sz w:val="22"/>
                <w:szCs w:val="22"/>
              </w:rPr>
            </w:pPr>
            <w:r>
              <w:rPr>
                <w:sz w:val="22"/>
                <w:szCs w:val="22"/>
              </w:rPr>
              <w:t xml:space="preserve">Account Phone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City </w:t>
            </w:r>
          </w:p>
        </w:tc>
        <w:tc>
          <w:tcPr>
            <w:tcW w:w="3181" w:type="dxa"/>
          </w:tcPr>
          <w:p w:rsidR="006A338E" w:rsidRDefault="006A338E" w:rsidP="004E0C76">
            <w:pPr>
              <w:pStyle w:val="Default"/>
              <w:rPr>
                <w:sz w:val="22"/>
                <w:szCs w:val="22"/>
              </w:rPr>
            </w:pPr>
            <w:r>
              <w:rPr>
                <w:sz w:val="22"/>
                <w:szCs w:val="22"/>
              </w:rPr>
              <w:t xml:space="preserve">Billing City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Country </w:t>
            </w:r>
          </w:p>
        </w:tc>
        <w:tc>
          <w:tcPr>
            <w:tcW w:w="3181" w:type="dxa"/>
          </w:tcPr>
          <w:p w:rsidR="006A338E" w:rsidRDefault="006A338E" w:rsidP="004E0C76">
            <w:pPr>
              <w:pStyle w:val="Default"/>
              <w:rPr>
                <w:sz w:val="22"/>
                <w:szCs w:val="22"/>
              </w:rPr>
            </w:pPr>
            <w:r>
              <w:rPr>
                <w:sz w:val="22"/>
                <w:szCs w:val="22"/>
              </w:rPr>
              <w:t xml:space="preserve">Billing Country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Customer_Type </w:t>
            </w:r>
          </w:p>
        </w:tc>
        <w:tc>
          <w:tcPr>
            <w:tcW w:w="3181" w:type="dxa"/>
          </w:tcPr>
          <w:p w:rsidR="006A338E" w:rsidRDefault="006A338E" w:rsidP="004E0C76">
            <w:pPr>
              <w:pStyle w:val="Default"/>
              <w:rPr>
                <w:sz w:val="22"/>
                <w:szCs w:val="22"/>
              </w:rPr>
            </w:pPr>
            <w:r>
              <w:rPr>
                <w:sz w:val="22"/>
                <w:szCs w:val="22"/>
              </w:rPr>
              <w:t xml:space="preserve">Account Type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PhoneNumber </w:t>
            </w:r>
          </w:p>
        </w:tc>
        <w:tc>
          <w:tcPr>
            <w:tcW w:w="3181" w:type="dxa"/>
          </w:tcPr>
          <w:p w:rsidR="006A338E" w:rsidRDefault="006A338E" w:rsidP="004E0C76">
            <w:pPr>
              <w:pStyle w:val="Default"/>
              <w:rPr>
                <w:sz w:val="22"/>
                <w:szCs w:val="22"/>
              </w:rPr>
            </w:pPr>
            <w:r>
              <w:rPr>
                <w:sz w:val="22"/>
                <w:szCs w:val="22"/>
              </w:rPr>
              <w:t xml:space="preserve">Account Phone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Postal Code </w:t>
            </w:r>
          </w:p>
        </w:tc>
        <w:tc>
          <w:tcPr>
            <w:tcW w:w="3181" w:type="dxa"/>
          </w:tcPr>
          <w:p w:rsidR="006A338E" w:rsidRDefault="006A338E" w:rsidP="004E0C76">
            <w:pPr>
              <w:pStyle w:val="Default"/>
              <w:rPr>
                <w:sz w:val="22"/>
                <w:szCs w:val="22"/>
              </w:rPr>
            </w:pPr>
            <w:r>
              <w:rPr>
                <w:sz w:val="22"/>
                <w:szCs w:val="22"/>
              </w:rPr>
              <w:t xml:space="preserve">Billing Zip/Postal Code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State </w:t>
            </w:r>
          </w:p>
        </w:tc>
        <w:tc>
          <w:tcPr>
            <w:tcW w:w="3181" w:type="dxa"/>
          </w:tcPr>
          <w:p w:rsidR="006A338E" w:rsidRDefault="006A338E" w:rsidP="004E0C76">
            <w:pPr>
              <w:pStyle w:val="Default"/>
              <w:rPr>
                <w:sz w:val="22"/>
                <w:szCs w:val="22"/>
              </w:rPr>
            </w:pPr>
            <w:r>
              <w:rPr>
                <w:sz w:val="22"/>
                <w:szCs w:val="22"/>
              </w:rPr>
              <w:t xml:space="preserve">Billing State/Province </w:t>
            </w:r>
          </w:p>
        </w:tc>
      </w:tr>
      <w:tr w:rsidR="006A338E" w:rsidTr="004E0C76">
        <w:trPr>
          <w:trHeight w:val="103"/>
        </w:trPr>
        <w:tc>
          <w:tcPr>
            <w:tcW w:w="3181" w:type="dxa"/>
          </w:tcPr>
          <w:p w:rsidR="006A338E" w:rsidRDefault="006A338E" w:rsidP="004E0C76">
            <w:pPr>
              <w:pStyle w:val="Default"/>
              <w:rPr>
                <w:sz w:val="22"/>
                <w:szCs w:val="22"/>
              </w:rPr>
            </w:pPr>
            <w:r>
              <w:rPr>
                <w:sz w:val="22"/>
                <w:szCs w:val="22"/>
              </w:rPr>
              <w:t xml:space="preserve">Street </w:t>
            </w:r>
          </w:p>
        </w:tc>
        <w:tc>
          <w:tcPr>
            <w:tcW w:w="3181" w:type="dxa"/>
          </w:tcPr>
          <w:p w:rsidR="006A338E" w:rsidRDefault="006A338E" w:rsidP="004E0C76">
            <w:pPr>
              <w:pStyle w:val="Default"/>
              <w:rPr>
                <w:sz w:val="22"/>
                <w:szCs w:val="22"/>
              </w:rPr>
            </w:pPr>
            <w:r>
              <w:rPr>
                <w:sz w:val="22"/>
                <w:szCs w:val="22"/>
              </w:rPr>
              <w:t xml:space="preserve">Billing Street </w:t>
            </w:r>
          </w:p>
        </w:tc>
      </w:tr>
    </w:tbl>
    <w:p w:rsidR="006A338E" w:rsidRDefault="006A338E" w:rsidP="006A338E">
      <w:pPr>
        <w:pStyle w:val="Default"/>
        <w:ind w:left="720"/>
      </w:pPr>
    </w:p>
    <w:p w:rsidR="006A338E" w:rsidRDefault="006A338E" w:rsidP="006A338E">
      <w:pPr>
        <w:pStyle w:val="Default"/>
        <w:spacing w:after="75"/>
        <w:ind w:left="720"/>
        <w:rPr>
          <w:sz w:val="22"/>
          <w:szCs w:val="22"/>
        </w:rPr>
      </w:pPr>
      <w:r>
        <w:rPr>
          <w:sz w:val="22"/>
          <w:szCs w:val="22"/>
        </w:rPr>
        <w:t xml:space="preserve">b. To ensure that the mapping has no errors, click </w:t>
      </w:r>
      <w:r>
        <w:rPr>
          <w:b/>
          <w:bCs/>
          <w:sz w:val="22"/>
          <w:szCs w:val="22"/>
        </w:rPr>
        <w:t>Validate Mapping</w:t>
      </w:r>
      <w:r>
        <w:rPr>
          <w:sz w:val="22"/>
          <w:szCs w:val="22"/>
        </w:rPr>
        <w:t xml:space="preserve">. </w:t>
      </w:r>
    </w:p>
    <w:p w:rsidR="006A338E" w:rsidRDefault="006A338E" w:rsidP="006A338E">
      <w:pPr>
        <w:pStyle w:val="Default"/>
        <w:ind w:left="720"/>
        <w:rPr>
          <w:sz w:val="22"/>
          <w:szCs w:val="22"/>
        </w:rPr>
      </w:pPr>
      <w:r>
        <w:rPr>
          <w:sz w:val="22"/>
          <w:szCs w:val="22"/>
        </w:rPr>
        <w:t xml:space="preserve">c. Click </w:t>
      </w:r>
      <w:r>
        <w:rPr>
          <w:b/>
          <w:bCs/>
          <w:sz w:val="22"/>
          <w:szCs w:val="22"/>
        </w:rPr>
        <w:t>Next</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7. </w:t>
      </w:r>
      <w:r>
        <w:rPr>
          <w:b/>
          <w:bCs/>
          <w:sz w:val="22"/>
          <w:szCs w:val="22"/>
        </w:rPr>
        <w:t xml:space="preserve">Define Schedule and Save the Task: </w:t>
      </w:r>
    </w:p>
    <w:p w:rsidR="006A338E" w:rsidRDefault="006A338E" w:rsidP="006A338E">
      <w:pPr>
        <w:pStyle w:val="Default"/>
        <w:ind w:left="720"/>
        <w:rPr>
          <w:sz w:val="22"/>
          <w:szCs w:val="22"/>
        </w:rPr>
      </w:pPr>
      <w:r>
        <w:rPr>
          <w:b/>
          <w:bCs/>
          <w:sz w:val="22"/>
          <w:szCs w:val="22"/>
        </w:rPr>
        <w:t xml:space="preserve">Note: </w:t>
      </w:r>
    </w:p>
    <w:p w:rsidR="006A338E" w:rsidRDefault="006A338E" w:rsidP="006A338E">
      <w:pPr>
        <w:pStyle w:val="Default"/>
        <w:spacing w:after="74"/>
        <w:ind w:left="720"/>
        <w:rPr>
          <w:sz w:val="22"/>
          <w:szCs w:val="22"/>
        </w:rPr>
      </w:pPr>
      <w:r>
        <w:rPr>
          <w:sz w:val="22"/>
          <w:szCs w:val="22"/>
        </w:rPr>
        <w:t xml:space="preserve">i. In this lab, we will not create a schedule. </w:t>
      </w:r>
    </w:p>
    <w:p w:rsidR="006A338E" w:rsidRDefault="006A338E" w:rsidP="006A338E">
      <w:pPr>
        <w:pStyle w:val="Default"/>
        <w:ind w:left="720"/>
        <w:rPr>
          <w:sz w:val="22"/>
          <w:szCs w:val="22"/>
        </w:rPr>
      </w:pPr>
      <w:r>
        <w:rPr>
          <w:sz w:val="22"/>
          <w:szCs w:val="22"/>
        </w:rPr>
        <w:t xml:space="preserve">ii. Schedules will be discussed later in the course. </w:t>
      </w:r>
    </w:p>
    <w:p w:rsidR="006A338E" w:rsidRPr="005F2FDF" w:rsidRDefault="006A338E" w:rsidP="00160B7D">
      <w:pPr>
        <w:pStyle w:val="Default"/>
        <w:ind w:left="720" w:firstLine="720"/>
        <w:rPr>
          <w:sz w:val="22"/>
          <w:szCs w:val="22"/>
        </w:rPr>
      </w:pPr>
      <w:r>
        <w:rPr>
          <w:sz w:val="22"/>
          <w:szCs w:val="22"/>
        </w:rPr>
        <w:t xml:space="preserve">a. To save the task and continue working, click </w:t>
      </w:r>
      <w:r>
        <w:rPr>
          <w:b/>
          <w:bCs/>
          <w:sz w:val="22"/>
          <w:szCs w:val="22"/>
        </w:rPr>
        <w:t>Save</w:t>
      </w:r>
      <w:r>
        <w:rPr>
          <w:sz w:val="22"/>
          <w:szCs w:val="22"/>
        </w:rPr>
        <w:t xml:space="preserve">. </w:t>
      </w:r>
    </w:p>
    <w:p w:rsidR="006A338E" w:rsidRDefault="006A338E" w:rsidP="00160B7D">
      <w:pPr>
        <w:pStyle w:val="Default"/>
        <w:ind w:left="720" w:firstLine="720"/>
        <w:rPr>
          <w:sz w:val="22"/>
          <w:szCs w:val="22"/>
        </w:rPr>
      </w:pPr>
      <w:r>
        <w:rPr>
          <w:sz w:val="22"/>
          <w:szCs w:val="22"/>
        </w:rPr>
        <w:t xml:space="preserve">b. To save and close the synchronization task wizard, click </w:t>
      </w:r>
      <w:r>
        <w:rPr>
          <w:b/>
          <w:bCs/>
          <w:sz w:val="22"/>
          <w:szCs w:val="22"/>
        </w:rPr>
        <w:t xml:space="preserve">Finish </w:t>
      </w:r>
    </w:p>
    <w:p w:rsidR="006A338E" w:rsidRDefault="006A338E" w:rsidP="006A338E">
      <w:pPr>
        <w:pStyle w:val="Default"/>
        <w:rPr>
          <w:color w:val="auto"/>
          <w:sz w:val="22"/>
          <w:szCs w:val="22"/>
        </w:rPr>
      </w:pPr>
      <w:r>
        <w:rPr>
          <w:b/>
          <w:bCs/>
          <w:color w:val="auto"/>
          <w:sz w:val="22"/>
          <w:szCs w:val="22"/>
        </w:rPr>
        <w:t xml:space="preserve">Note: </w:t>
      </w:r>
      <w:r>
        <w:rPr>
          <w:color w:val="auto"/>
          <w:sz w:val="22"/>
          <w:szCs w:val="22"/>
        </w:rPr>
        <w:t xml:space="preserve">The Synchronization Task Asset will now be displayed on the Navigation Pane and the task details will be displayed on the page, </w:t>
      </w:r>
    </w:p>
    <w:p w:rsidR="006A338E" w:rsidRPr="006844A7" w:rsidRDefault="006A338E" w:rsidP="006A338E">
      <w:pPr>
        <w:pStyle w:val="Default"/>
      </w:pPr>
      <w:r>
        <w:rPr>
          <w:color w:val="auto"/>
          <w:sz w:val="22"/>
          <w:szCs w:val="22"/>
        </w:rPr>
        <w:tab/>
      </w:r>
      <w:r w:rsidR="00D355B7">
        <w:rPr>
          <w:color w:val="auto"/>
          <w:sz w:val="22"/>
          <w:szCs w:val="22"/>
        </w:rPr>
        <w:tab/>
      </w:r>
      <w:r>
        <w:rPr>
          <w:color w:val="auto"/>
          <w:sz w:val="22"/>
          <w:szCs w:val="22"/>
        </w:rPr>
        <w:t xml:space="preserve">c. </w:t>
      </w:r>
      <w:r>
        <w:rPr>
          <w:sz w:val="22"/>
          <w:szCs w:val="22"/>
        </w:rPr>
        <w:t xml:space="preserve">To run the Synchronization task, Click </w:t>
      </w:r>
      <w:r>
        <w:rPr>
          <w:b/>
          <w:bCs/>
          <w:sz w:val="22"/>
          <w:szCs w:val="22"/>
        </w:rPr>
        <w:t>Run</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8. </w:t>
      </w:r>
      <w:r>
        <w:rPr>
          <w:b/>
          <w:bCs/>
          <w:sz w:val="22"/>
          <w:szCs w:val="22"/>
        </w:rPr>
        <w:t xml:space="preserve">Monitor the Synchronization Task: </w:t>
      </w:r>
    </w:p>
    <w:p w:rsidR="006A338E" w:rsidRDefault="006A338E" w:rsidP="006A338E">
      <w:pPr>
        <w:pStyle w:val="Default"/>
        <w:ind w:left="720"/>
        <w:rPr>
          <w:sz w:val="22"/>
          <w:szCs w:val="22"/>
        </w:rPr>
      </w:pPr>
      <w:r>
        <w:rPr>
          <w:sz w:val="22"/>
          <w:szCs w:val="22"/>
        </w:rPr>
        <w:t xml:space="preserve">a. To monitor the task, in the Navigation Pane, click </w:t>
      </w:r>
      <w:r>
        <w:rPr>
          <w:b/>
          <w:bCs/>
          <w:sz w:val="22"/>
          <w:szCs w:val="22"/>
        </w:rPr>
        <w:t>My Jobs</w:t>
      </w:r>
      <w:r>
        <w:rPr>
          <w:sz w:val="22"/>
          <w:szCs w:val="22"/>
        </w:rPr>
        <w:t xml:space="preserve">. </w:t>
      </w:r>
    </w:p>
    <w:p w:rsidR="006A338E" w:rsidRDefault="006A338E" w:rsidP="006A338E">
      <w:pPr>
        <w:pStyle w:val="Default"/>
        <w:ind w:left="720"/>
      </w:pPr>
    </w:p>
    <w:p w:rsidR="006A338E" w:rsidRDefault="006A338E" w:rsidP="006A338E">
      <w:pPr>
        <w:pStyle w:val="Default"/>
        <w:ind w:left="720"/>
        <w:rPr>
          <w:sz w:val="22"/>
          <w:szCs w:val="22"/>
        </w:rPr>
      </w:pPr>
      <w:r>
        <w:rPr>
          <w:b/>
          <w:bCs/>
          <w:sz w:val="22"/>
          <w:szCs w:val="22"/>
        </w:rPr>
        <w:t xml:space="preserve">Note: </w:t>
      </w:r>
      <w:r>
        <w:rPr>
          <w:sz w:val="22"/>
          <w:szCs w:val="22"/>
        </w:rPr>
        <w:t xml:space="preserve">The task status is shown in the Status column on My Jobs page. </w:t>
      </w:r>
    </w:p>
    <w:p w:rsidR="006A338E" w:rsidRDefault="006A338E" w:rsidP="006A338E">
      <w:pPr>
        <w:pStyle w:val="Default"/>
        <w:ind w:left="720"/>
        <w:rPr>
          <w:sz w:val="22"/>
          <w:szCs w:val="22"/>
        </w:rPr>
      </w:pPr>
      <w:r>
        <w:rPr>
          <w:b/>
          <w:bCs/>
          <w:sz w:val="22"/>
          <w:szCs w:val="22"/>
        </w:rPr>
        <w:t xml:space="preserve">Note: </w:t>
      </w:r>
      <w:r>
        <w:rPr>
          <w:sz w:val="22"/>
          <w:szCs w:val="22"/>
        </w:rPr>
        <w:t xml:space="preserve">After the Synchronization task </w:t>
      </w:r>
      <w:r w:rsidR="000C33FE">
        <w:rPr>
          <w:sz w:val="22"/>
          <w:szCs w:val="22"/>
        </w:rPr>
        <w:t>is</w:t>
      </w:r>
      <w:r>
        <w:rPr>
          <w:sz w:val="22"/>
          <w:szCs w:val="22"/>
        </w:rPr>
        <w:t xml:space="preserve"> completed, the status will change to Success. </w:t>
      </w:r>
      <w:r w:rsidR="00B23799">
        <w:rPr>
          <w:sz w:val="22"/>
          <w:szCs w:val="22"/>
        </w:rPr>
        <w:t>In addition</w:t>
      </w:r>
      <w:r>
        <w:rPr>
          <w:sz w:val="22"/>
          <w:szCs w:val="22"/>
        </w:rPr>
        <w:t xml:space="preserve">, a notification will appear in the Notifications section. </w:t>
      </w:r>
    </w:p>
    <w:p w:rsidR="006A338E" w:rsidRPr="008C3406" w:rsidRDefault="006A338E" w:rsidP="006A338E">
      <w:pPr>
        <w:pStyle w:val="Default"/>
        <w:ind w:left="720"/>
        <w:rPr>
          <w:sz w:val="22"/>
          <w:szCs w:val="22"/>
        </w:rPr>
      </w:pPr>
      <w:r>
        <w:rPr>
          <w:sz w:val="22"/>
          <w:szCs w:val="22"/>
        </w:rPr>
        <w:t xml:space="preserve">b. To view the notifications, click the </w:t>
      </w:r>
      <w:r>
        <w:rPr>
          <w:b/>
          <w:bCs/>
          <w:sz w:val="22"/>
          <w:szCs w:val="22"/>
        </w:rPr>
        <w:t xml:space="preserve">Notifications </w:t>
      </w:r>
      <w:r>
        <w:rPr>
          <w:sz w:val="22"/>
          <w:szCs w:val="22"/>
        </w:rPr>
        <w:t xml:space="preserve">icon. </w:t>
      </w:r>
    </w:p>
    <w:p w:rsidR="006A338E" w:rsidRDefault="006A338E" w:rsidP="006A338E">
      <w:pPr>
        <w:pStyle w:val="Default"/>
        <w:rPr>
          <w:color w:val="auto"/>
        </w:rPr>
      </w:pPr>
    </w:p>
    <w:p w:rsidR="006A338E" w:rsidRDefault="006A338E" w:rsidP="006A338E">
      <w:pPr>
        <w:pStyle w:val="Default"/>
        <w:rPr>
          <w:color w:val="auto"/>
          <w:sz w:val="22"/>
          <w:szCs w:val="22"/>
        </w:rPr>
      </w:pPr>
      <w:r>
        <w:rPr>
          <w:color w:val="auto"/>
          <w:sz w:val="22"/>
          <w:szCs w:val="22"/>
        </w:rPr>
        <w:t xml:space="preserve">9. </w:t>
      </w:r>
      <w:r>
        <w:rPr>
          <w:b/>
          <w:bCs/>
          <w:color w:val="auto"/>
          <w:sz w:val="22"/>
          <w:szCs w:val="22"/>
        </w:rPr>
        <w:t xml:space="preserve">Verify Results: </w:t>
      </w:r>
    </w:p>
    <w:p w:rsidR="006A338E" w:rsidRDefault="006A338E" w:rsidP="006A338E">
      <w:pPr>
        <w:pStyle w:val="Default"/>
        <w:spacing w:after="77"/>
        <w:ind w:left="720"/>
        <w:rPr>
          <w:color w:val="auto"/>
          <w:sz w:val="22"/>
          <w:szCs w:val="22"/>
        </w:rPr>
      </w:pPr>
      <w:r>
        <w:rPr>
          <w:color w:val="auto"/>
          <w:sz w:val="22"/>
          <w:szCs w:val="22"/>
        </w:rPr>
        <w:t xml:space="preserve">a. Log in to your Salesforce developer Org and search for the accounts you noted in Prerequisites step. </w:t>
      </w:r>
    </w:p>
    <w:p w:rsidR="006A338E" w:rsidRDefault="006A338E" w:rsidP="00DD67BA">
      <w:pPr>
        <w:pStyle w:val="Default"/>
        <w:ind w:left="360" w:firstLine="360"/>
        <w:rPr>
          <w:color w:val="auto"/>
          <w:sz w:val="22"/>
          <w:szCs w:val="22"/>
        </w:rPr>
      </w:pPr>
      <w:r>
        <w:rPr>
          <w:color w:val="auto"/>
          <w:sz w:val="22"/>
          <w:szCs w:val="22"/>
        </w:rPr>
        <w:t>b. Verify that all of the accounts in the source file are now in Salesforce Account object.</w:t>
      </w:r>
    </w:p>
    <w:p w:rsidR="006A338E" w:rsidRDefault="006A338E" w:rsidP="006A338E">
      <w:pPr>
        <w:pStyle w:val="Default"/>
        <w:ind w:left="720"/>
        <w:rPr>
          <w:sz w:val="22"/>
          <w:szCs w:val="22"/>
        </w:rPr>
      </w:pPr>
    </w:p>
    <w:p w:rsidR="006A338E" w:rsidRPr="00190D53" w:rsidRDefault="00BF1327" w:rsidP="006A338E">
      <w:pPr>
        <w:pStyle w:val="Default"/>
        <w:rPr>
          <w:color w:val="auto"/>
          <w:sz w:val="22"/>
          <w:szCs w:val="22"/>
        </w:rPr>
      </w:pPr>
      <w:r>
        <w:rPr>
          <w:b/>
          <w:sz w:val="32"/>
          <w:szCs w:val="32"/>
          <w:u w:val="single"/>
        </w:rPr>
        <w:t>Lab 1</w:t>
      </w:r>
      <w:r w:rsidR="007848A8">
        <w:rPr>
          <w:b/>
          <w:sz w:val="32"/>
          <w:szCs w:val="32"/>
          <w:u w:val="single"/>
        </w:rPr>
        <w:t>-2</w:t>
      </w:r>
      <w:r w:rsidR="006A338E" w:rsidRPr="00EF5FA1">
        <w:rPr>
          <w:b/>
          <w:sz w:val="32"/>
          <w:szCs w:val="32"/>
          <w:u w:val="single"/>
        </w:rPr>
        <w:t>: Building a Replication Task</w:t>
      </w:r>
    </w:p>
    <w:p w:rsidR="006A338E" w:rsidRDefault="006A338E" w:rsidP="006A338E">
      <w:pPr>
        <w:pStyle w:val="Default"/>
        <w:rPr>
          <w:sz w:val="23"/>
          <w:szCs w:val="23"/>
        </w:rPr>
      </w:pPr>
      <w:r>
        <w:t xml:space="preserve"> </w:t>
      </w:r>
      <w:r>
        <w:rPr>
          <w:b/>
          <w:bCs/>
          <w:sz w:val="23"/>
          <w:szCs w:val="23"/>
        </w:rPr>
        <w:t xml:space="preserve">Scenario: </w:t>
      </w:r>
    </w:p>
    <w:p w:rsidR="006A338E" w:rsidRDefault="006A338E" w:rsidP="006A338E">
      <w:pPr>
        <w:pStyle w:val="Default"/>
        <w:rPr>
          <w:sz w:val="22"/>
          <w:szCs w:val="22"/>
        </w:rPr>
      </w:pPr>
      <w:r>
        <w:rPr>
          <w:sz w:val="22"/>
          <w:szCs w:val="22"/>
        </w:rPr>
        <w:t xml:space="preserve">In this lab, you will create a replication task that will replicate data from the Account and Opportunities objects in Salesforce to flat files. </w:t>
      </w:r>
    </w:p>
    <w:p w:rsidR="006A338E" w:rsidRDefault="006A338E" w:rsidP="006A338E">
      <w:pPr>
        <w:pStyle w:val="Default"/>
        <w:rPr>
          <w:sz w:val="23"/>
          <w:szCs w:val="23"/>
        </w:rPr>
      </w:pPr>
      <w:r>
        <w:rPr>
          <w:b/>
          <w:bCs/>
          <w:sz w:val="23"/>
          <w:szCs w:val="23"/>
        </w:rPr>
        <w:t xml:space="preserve">Objective: </w:t>
      </w:r>
    </w:p>
    <w:p w:rsidR="006A338E" w:rsidRDefault="006A338E" w:rsidP="006A338E">
      <w:pPr>
        <w:pStyle w:val="Default"/>
        <w:rPr>
          <w:sz w:val="22"/>
          <w:szCs w:val="22"/>
        </w:rPr>
      </w:pPr>
      <w:r>
        <w:rPr>
          <w:sz w:val="22"/>
          <w:szCs w:val="22"/>
        </w:rPr>
        <w:t xml:space="preserve">In this lab, you will:  Learn how to build and run a replication task. </w:t>
      </w:r>
    </w:p>
    <w:p w:rsidR="006A338E" w:rsidRDefault="006A338E" w:rsidP="006A338E">
      <w:pPr>
        <w:pStyle w:val="Default"/>
        <w:rPr>
          <w:sz w:val="22"/>
          <w:szCs w:val="22"/>
        </w:rPr>
      </w:pPr>
    </w:p>
    <w:p w:rsidR="006A338E" w:rsidRDefault="006A338E" w:rsidP="006A338E">
      <w:pPr>
        <w:pStyle w:val="Default"/>
        <w:rPr>
          <w:sz w:val="23"/>
          <w:szCs w:val="23"/>
        </w:rPr>
      </w:pPr>
      <w:r>
        <w:rPr>
          <w:b/>
          <w:bCs/>
          <w:sz w:val="23"/>
          <w:szCs w:val="23"/>
        </w:rPr>
        <w:t xml:space="preserve">Tasks: </w:t>
      </w:r>
    </w:p>
    <w:p w:rsidR="006A338E" w:rsidRDefault="006A338E" w:rsidP="006A338E">
      <w:pPr>
        <w:pStyle w:val="Default"/>
        <w:rPr>
          <w:sz w:val="22"/>
          <w:szCs w:val="22"/>
        </w:rPr>
      </w:pPr>
      <w:r>
        <w:rPr>
          <w:sz w:val="22"/>
          <w:szCs w:val="22"/>
        </w:rPr>
        <w:t xml:space="preserve">1. </w:t>
      </w:r>
      <w:r>
        <w:rPr>
          <w:b/>
          <w:bCs/>
          <w:sz w:val="22"/>
          <w:szCs w:val="22"/>
        </w:rPr>
        <w:t xml:space="preserve">Create One or More Opportunities in Salesforce: </w:t>
      </w:r>
    </w:p>
    <w:p w:rsidR="006A338E" w:rsidRDefault="006A338E" w:rsidP="006A338E">
      <w:pPr>
        <w:pStyle w:val="Default"/>
        <w:spacing w:after="77"/>
        <w:ind w:left="720"/>
        <w:rPr>
          <w:sz w:val="22"/>
          <w:szCs w:val="22"/>
        </w:rPr>
      </w:pPr>
      <w:r>
        <w:rPr>
          <w:sz w:val="22"/>
          <w:szCs w:val="22"/>
        </w:rPr>
        <w:t xml:space="preserve">a. Locate one of the accounts that have been created in your Salesforce org (Tyco, for example). </w:t>
      </w:r>
    </w:p>
    <w:p w:rsidR="006A338E" w:rsidRDefault="006A338E" w:rsidP="006A338E">
      <w:pPr>
        <w:pStyle w:val="Default"/>
        <w:ind w:left="720"/>
        <w:rPr>
          <w:sz w:val="22"/>
          <w:szCs w:val="22"/>
        </w:rPr>
      </w:pPr>
      <w:r>
        <w:rPr>
          <w:sz w:val="22"/>
          <w:szCs w:val="22"/>
        </w:rPr>
        <w:t xml:space="preserve">b. On the Account Details page, scroll-down to the Opportunities section and click the </w:t>
      </w:r>
      <w:r>
        <w:rPr>
          <w:b/>
          <w:bCs/>
          <w:sz w:val="22"/>
          <w:szCs w:val="22"/>
        </w:rPr>
        <w:t xml:space="preserve">New Opportunity </w:t>
      </w:r>
      <w:r>
        <w:rPr>
          <w:sz w:val="22"/>
          <w:szCs w:val="22"/>
        </w:rPr>
        <w:t xml:space="preserve">button. </w:t>
      </w:r>
    </w:p>
    <w:p w:rsidR="006A338E" w:rsidRDefault="006A338E" w:rsidP="006A338E">
      <w:pPr>
        <w:pStyle w:val="Default"/>
        <w:ind w:left="720"/>
        <w:rPr>
          <w:sz w:val="22"/>
          <w:szCs w:val="22"/>
        </w:rPr>
      </w:pPr>
    </w:p>
    <w:p w:rsidR="006A338E" w:rsidRDefault="006A338E" w:rsidP="006A338E">
      <w:pPr>
        <w:pStyle w:val="Default"/>
        <w:ind w:left="720"/>
        <w:rPr>
          <w:sz w:val="22"/>
          <w:szCs w:val="22"/>
        </w:rPr>
      </w:pPr>
      <w:r>
        <w:rPr>
          <w:b/>
          <w:bCs/>
          <w:sz w:val="22"/>
          <w:szCs w:val="22"/>
        </w:rPr>
        <w:t xml:space="preserve">Note: </w:t>
      </w:r>
      <w:r>
        <w:rPr>
          <w:sz w:val="22"/>
          <w:szCs w:val="22"/>
        </w:rPr>
        <w:t xml:space="preserve">Complete the required fields and click the Save button. </w:t>
      </w:r>
    </w:p>
    <w:p w:rsidR="006A338E" w:rsidRDefault="006A338E" w:rsidP="006A338E">
      <w:pPr>
        <w:pStyle w:val="Default"/>
        <w:ind w:left="720"/>
        <w:rPr>
          <w:sz w:val="22"/>
          <w:szCs w:val="22"/>
        </w:rPr>
      </w:pPr>
      <w:r>
        <w:rPr>
          <w:sz w:val="22"/>
          <w:szCs w:val="22"/>
        </w:rPr>
        <w:t xml:space="preserve">c. Repeat the steps above to create an opportunity for another account (Honeywell, for example). </w:t>
      </w:r>
    </w:p>
    <w:p w:rsidR="006A338E" w:rsidRDefault="006A338E" w:rsidP="006A338E">
      <w:pPr>
        <w:pStyle w:val="Default"/>
        <w:rPr>
          <w:sz w:val="22"/>
          <w:szCs w:val="22"/>
        </w:rPr>
      </w:pPr>
    </w:p>
    <w:p w:rsidR="006A338E" w:rsidRDefault="006A338E" w:rsidP="006A338E">
      <w:pPr>
        <w:pStyle w:val="Default"/>
      </w:pPr>
    </w:p>
    <w:p w:rsidR="006A338E" w:rsidRDefault="006A338E" w:rsidP="006A338E">
      <w:pPr>
        <w:pStyle w:val="Default"/>
        <w:rPr>
          <w:sz w:val="22"/>
          <w:szCs w:val="22"/>
        </w:rPr>
      </w:pPr>
      <w:r>
        <w:rPr>
          <w:sz w:val="22"/>
          <w:szCs w:val="22"/>
        </w:rPr>
        <w:t xml:space="preserve">2. </w:t>
      </w:r>
      <w:r>
        <w:rPr>
          <w:b/>
          <w:bCs/>
          <w:sz w:val="22"/>
          <w:szCs w:val="22"/>
        </w:rPr>
        <w:t xml:space="preserve">Create a Replication Task: </w:t>
      </w:r>
    </w:p>
    <w:p w:rsidR="006A338E" w:rsidRDefault="006A338E" w:rsidP="006A338E">
      <w:pPr>
        <w:pStyle w:val="Default"/>
        <w:spacing w:after="72"/>
        <w:ind w:left="720"/>
        <w:rPr>
          <w:sz w:val="22"/>
          <w:szCs w:val="22"/>
        </w:rPr>
      </w:pPr>
      <w:r>
        <w:rPr>
          <w:sz w:val="22"/>
          <w:szCs w:val="22"/>
        </w:rPr>
        <w:t xml:space="preserve">a. Log in to the Informatica Intelligent Cloud Services (IICS). </w:t>
      </w:r>
    </w:p>
    <w:p w:rsidR="006A338E" w:rsidRDefault="006A338E" w:rsidP="006A338E">
      <w:pPr>
        <w:pStyle w:val="Default"/>
        <w:spacing w:after="72"/>
        <w:ind w:left="720"/>
        <w:rPr>
          <w:sz w:val="22"/>
          <w:szCs w:val="22"/>
        </w:rPr>
      </w:pPr>
      <w:r>
        <w:rPr>
          <w:sz w:val="22"/>
          <w:szCs w:val="22"/>
        </w:rPr>
        <w:t xml:space="preserve">b. Select the </w:t>
      </w:r>
      <w:r>
        <w:rPr>
          <w:b/>
          <w:bCs/>
          <w:sz w:val="22"/>
          <w:szCs w:val="22"/>
        </w:rPr>
        <w:t xml:space="preserve">Data Integration </w:t>
      </w:r>
      <w:r>
        <w:rPr>
          <w:sz w:val="22"/>
          <w:szCs w:val="22"/>
        </w:rPr>
        <w:t xml:space="preserve">service. </w:t>
      </w:r>
    </w:p>
    <w:p w:rsidR="006A338E" w:rsidRDefault="006A338E" w:rsidP="006A338E">
      <w:pPr>
        <w:pStyle w:val="Default"/>
        <w:spacing w:after="72"/>
        <w:ind w:left="720"/>
        <w:rPr>
          <w:sz w:val="22"/>
          <w:szCs w:val="22"/>
        </w:rPr>
      </w:pPr>
      <w:r>
        <w:rPr>
          <w:sz w:val="22"/>
          <w:szCs w:val="22"/>
        </w:rPr>
        <w:t xml:space="preserve">c. To create a new Asset, in the left navigation pane, click </w:t>
      </w:r>
      <w:r>
        <w:rPr>
          <w:b/>
          <w:bCs/>
          <w:sz w:val="22"/>
          <w:szCs w:val="22"/>
        </w:rPr>
        <w:t xml:space="preserve">New. </w:t>
      </w:r>
    </w:p>
    <w:p w:rsidR="006A338E" w:rsidRDefault="006A338E" w:rsidP="006A338E">
      <w:pPr>
        <w:pStyle w:val="Default"/>
        <w:spacing w:after="72"/>
        <w:ind w:left="720"/>
        <w:rPr>
          <w:sz w:val="22"/>
          <w:szCs w:val="22"/>
        </w:rPr>
      </w:pPr>
      <w:r>
        <w:rPr>
          <w:sz w:val="22"/>
          <w:szCs w:val="22"/>
        </w:rPr>
        <w:t xml:space="preserve">d. To create a new replication task, click </w:t>
      </w:r>
      <w:r>
        <w:rPr>
          <w:b/>
          <w:bCs/>
          <w:sz w:val="22"/>
          <w:szCs w:val="22"/>
        </w:rPr>
        <w:t xml:space="preserve">Replication Task </w:t>
      </w:r>
      <w:r>
        <w:rPr>
          <w:sz w:val="22"/>
          <w:szCs w:val="22"/>
        </w:rPr>
        <w:t xml:space="preserve">option. </w:t>
      </w:r>
    </w:p>
    <w:p w:rsidR="006A338E" w:rsidRDefault="006A338E" w:rsidP="006A338E">
      <w:pPr>
        <w:pStyle w:val="Default"/>
        <w:ind w:left="720"/>
        <w:rPr>
          <w:sz w:val="22"/>
          <w:szCs w:val="22"/>
        </w:rPr>
      </w:pPr>
      <w:r>
        <w:rPr>
          <w:sz w:val="22"/>
          <w:szCs w:val="22"/>
        </w:rPr>
        <w:t xml:space="preserve">e. Click the </w:t>
      </w:r>
      <w:r>
        <w:rPr>
          <w:b/>
          <w:bCs/>
          <w:sz w:val="22"/>
          <w:szCs w:val="22"/>
        </w:rPr>
        <w:t xml:space="preserve">Create </w:t>
      </w:r>
      <w:r>
        <w:rPr>
          <w:sz w:val="22"/>
          <w:szCs w:val="22"/>
        </w:rPr>
        <w:t xml:space="preserve">button. </w:t>
      </w:r>
    </w:p>
    <w:p w:rsidR="006A338E" w:rsidRDefault="006A338E" w:rsidP="006A338E">
      <w:pPr>
        <w:pStyle w:val="Default"/>
      </w:pPr>
    </w:p>
    <w:p w:rsidR="006A338E" w:rsidRDefault="006A338E" w:rsidP="006A338E">
      <w:pPr>
        <w:pStyle w:val="Default"/>
        <w:rPr>
          <w:sz w:val="22"/>
          <w:szCs w:val="22"/>
        </w:rPr>
      </w:pPr>
      <w:r>
        <w:rPr>
          <w:sz w:val="22"/>
          <w:szCs w:val="22"/>
        </w:rPr>
        <w:t xml:space="preserve">3. </w:t>
      </w:r>
      <w:r>
        <w:rPr>
          <w:b/>
          <w:bCs/>
          <w:sz w:val="22"/>
          <w:szCs w:val="22"/>
        </w:rPr>
        <w:t xml:space="preserve">Specify Source Information: </w:t>
      </w:r>
    </w:p>
    <w:p w:rsidR="006A338E" w:rsidRDefault="006A338E" w:rsidP="006A338E">
      <w:pPr>
        <w:pStyle w:val="Default"/>
        <w:spacing w:after="74"/>
        <w:ind w:left="720"/>
        <w:rPr>
          <w:sz w:val="22"/>
          <w:szCs w:val="22"/>
        </w:rPr>
      </w:pPr>
      <w:r>
        <w:rPr>
          <w:sz w:val="22"/>
          <w:szCs w:val="22"/>
        </w:rPr>
        <w:t xml:space="preserve">a. In the Task Name field, enter </w:t>
      </w:r>
      <w:r>
        <w:rPr>
          <w:b/>
          <w:bCs/>
          <w:sz w:val="22"/>
          <w:szCs w:val="22"/>
        </w:rPr>
        <w:t xml:space="preserve">XX_OpptyAcct </w:t>
      </w:r>
      <w:r>
        <w:rPr>
          <w:sz w:val="22"/>
          <w:szCs w:val="22"/>
        </w:rPr>
        <w:t xml:space="preserve">(where XX is your name or initials). </w:t>
      </w:r>
    </w:p>
    <w:p w:rsidR="006A338E" w:rsidRDefault="006A338E" w:rsidP="006A338E">
      <w:pPr>
        <w:pStyle w:val="Default"/>
        <w:spacing w:after="74"/>
        <w:ind w:left="720"/>
        <w:rPr>
          <w:sz w:val="22"/>
          <w:szCs w:val="22"/>
        </w:rPr>
      </w:pPr>
      <w:r>
        <w:rPr>
          <w:sz w:val="22"/>
          <w:szCs w:val="22"/>
        </w:rPr>
        <w:t xml:space="preserve">b. Browse and select the Location as </w:t>
      </w:r>
      <w:r>
        <w:rPr>
          <w:b/>
          <w:bCs/>
          <w:sz w:val="22"/>
          <w:szCs w:val="22"/>
        </w:rPr>
        <w:t xml:space="preserve">Default </w:t>
      </w:r>
      <w:r>
        <w:rPr>
          <w:sz w:val="22"/>
          <w:szCs w:val="22"/>
        </w:rPr>
        <w:t xml:space="preserve">(Project or Folder). </w:t>
      </w:r>
    </w:p>
    <w:p w:rsidR="006A338E" w:rsidRDefault="006A338E" w:rsidP="006A338E">
      <w:pPr>
        <w:pStyle w:val="Default"/>
        <w:spacing w:after="74"/>
        <w:ind w:left="720"/>
        <w:rPr>
          <w:sz w:val="22"/>
          <w:szCs w:val="22"/>
        </w:rPr>
      </w:pPr>
      <w:r>
        <w:rPr>
          <w:sz w:val="22"/>
          <w:szCs w:val="22"/>
        </w:rPr>
        <w:t xml:space="preserve">c. From the Connection dropdown, select </w:t>
      </w:r>
      <w:r>
        <w:rPr>
          <w:b/>
          <w:bCs/>
          <w:sz w:val="22"/>
          <w:szCs w:val="22"/>
        </w:rPr>
        <w:t xml:space="preserve">XX_SFDCDeveloper </w:t>
      </w:r>
      <w:r>
        <w:rPr>
          <w:sz w:val="22"/>
          <w:szCs w:val="22"/>
        </w:rPr>
        <w:t xml:space="preserve">(where XX is your name or initials). </w:t>
      </w:r>
    </w:p>
    <w:p w:rsidR="006A338E" w:rsidRPr="009C5CB2" w:rsidRDefault="006A338E" w:rsidP="006A338E">
      <w:pPr>
        <w:pStyle w:val="Default"/>
        <w:ind w:left="720"/>
        <w:rPr>
          <w:sz w:val="22"/>
          <w:szCs w:val="22"/>
        </w:rPr>
      </w:pPr>
      <w:r>
        <w:rPr>
          <w:sz w:val="22"/>
          <w:szCs w:val="22"/>
        </w:rPr>
        <w:t xml:space="preserve">d. For the Objects to </w:t>
      </w:r>
      <w:r w:rsidR="00036FA2">
        <w:rPr>
          <w:sz w:val="22"/>
          <w:szCs w:val="22"/>
        </w:rPr>
        <w:t>replicate</w:t>
      </w:r>
      <w:r>
        <w:rPr>
          <w:sz w:val="22"/>
          <w:szCs w:val="22"/>
        </w:rPr>
        <w:t xml:space="preserve"> field, select </w:t>
      </w:r>
      <w:r>
        <w:rPr>
          <w:b/>
          <w:bCs/>
          <w:sz w:val="22"/>
          <w:szCs w:val="22"/>
        </w:rPr>
        <w:t xml:space="preserve">Include Objects </w:t>
      </w:r>
      <w:r>
        <w:rPr>
          <w:sz w:val="22"/>
          <w:szCs w:val="22"/>
        </w:rPr>
        <w:t xml:space="preserve">and then click the </w:t>
      </w:r>
      <w:r>
        <w:rPr>
          <w:b/>
          <w:bCs/>
          <w:sz w:val="22"/>
          <w:szCs w:val="22"/>
        </w:rPr>
        <w:t xml:space="preserve">Select </w:t>
      </w:r>
      <w:r>
        <w:rPr>
          <w:sz w:val="22"/>
          <w:szCs w:val="22"/>
        </w:rPr>
        <w:t xml:space="preserve">button. </w:t>
      </w:r>
    </w:p>
    <w:p w:rsidR="006A338E" w:rsidRPr="009C5CB2" w:rsidRDefault="006A338E" w:rsidP="006A338E">
      <w:pPr>
        <w:pStyle w:val="Default"/>
        <w:ind w:left="720"/>
        <w:rPr>
          <w:sz w:val="22"/>
          <w:szCs w:val="22"/>
        </w:rPr>
      </w:pPr>
      <w:r>
        <w:rPr>
          <w:sz w:val="22"/>
          <w:szCs w:val="22"/>
        </w:rPr>
        <w:t xml:space="preserve">e. Select </w:t>
      </w:r>
      <w:r>
        <w:rPr>
          <w:b/>
          <w:bCs/>
          <w:sz w:val="22"/>
          <w:szCs w:val="22"/>
        </w:rPr>
        <w:t xml:space="preserve">Opportunity </w:t>
      </w:r>
      <w:r>
        <w:rPr>
          <w:sz w:val="22"/>
          <w:szCs w:val="22"/>
        </w:rPr>
        <w:t xml:space="preserve">and </w:t>
      </w:r>
      <w:r>
        <w:rPr>
          <w:b/>
          <w:bCs/>
          <w:sz w:val="22"/>
          <w:szCs w:val="22"/>
        </w:rPr>
        <w:t xml:space="preserve">Account </w:t>
      </w:r>
      <w:r>
        <w:rPr>
          <w:sz w:val="22"/>
          <w:szCs w:val="22"/>
        </w:rPr>
        <w:t xml:space="preserve">in the Available Objects list. Click </w:t>
      </w:r>
      <w:r>
        <w:rPr>
          <w:b/>
          <w:bCs/>
          <w:sz w:val="22"/>
          <w:szCs w:val="22"/>
        </w:rPr>
        <w:t>Select</w:t>
      </w:r>
      <w:r>
        <w:rPr>
          <w:sz w:val="22"/>
          <w:szCs w:val="22"/>
        </w:rPr>
        <w:t xml:space="preserve">. </w:t>
      </w:r>
    </w:p>
    <w:p w:rsidR="006A338E" w:rsidRDefault="006A338E" w:rsidP="006A338E">
      <w:pPr>
        <w:pStyle w:val="Default"/>
        <w:ind w:left="720"/>
        <w:rPr>
          <w:sz w:val="22"/>
          <w:szCs w:val="22"/>
        </w:rPr>
      </w:pPr>
      <w:r>
        <w:rPr>
          <w:sz w:val="22"/>
          <w:szCs w:val="22"/>
        </w:rPr>
        <w:t xml:space="preserve">f. Click </w:t>
      </w:r>
      <w:r>
        <w:rPr>
          <w:b/>
          <w:bCs/>
          <w:sz w:val="22"/>
          <w:szCs w:val="22"/>
        </w:rPr>
        <w:t>Next</w:t>
      </w:r>
      <w:r>
        <w:rPr>
          <w:sz w:val="22"/>
          <w:szCs w:val="22"/>
        </w:rPr>
        <w:t xml:space="preserve">. </w:t>
      </w:r>
    </w:p>
    <w:p w:rsidR="006A338E" w:rsidRDefault="006A338E" w:rsidP="006A338E">
      <w:pPr>
        <w:pStyle w:val="Default"/>
        <w:rPr>
          <w:sz w:val="16"/>
          <w:szCs w:val="16"/>
        </w:rPr>
      </w:pPr>
    </w:p>
    <w:p w:rsidR="006A338E" w:rsidRDefault="006A338E" w:rsidP="006A338E">
      <w:pPr>
        <w:pStyle w:val="Default"/>
        <w:rPr>
          <w:color w:val="auto"/>
        </w:rPr>
      </w:pPr>
    </w:p>
    <w:p w:rsidR="006A338E" w:rsidRDefault="006A338E" w:rsidP="006A338E">
      <w:pPr>
        <w:pStyle w:val="Default"/>
        <w:rPr>
          <w:color w:val="auto"/>
          <w:sz w:val="22"/>
          <w:szCs w:val="22"/>
        </w:rPr>
      </w:pPr>
      <w:r>
        <w:rPr>
          <w:color w:val="auto"/>
          <w:sz w:val="22"/>
          <w:szCs w:val="22"/>
        </w:rPr>
        <w:t xml:space="preserve">4. </w:t>
      </w:r>
      <w:r>
        <w:rPr>
          <w:b/>
          <w:bCs/>
          <w:color w:val="auto"/>
          <w:sz w:val="22"/>
          <w:szCs w:val="22"/>
        </w:rPr>
        <w:t xml:space="preserve">Specify Target Information: </w:t>
      </w:r>
    </w:p>
    <w:p w:rsidR="006A338E" w:rsidRDefault="006A338E" w:rsidP="006A338E">
      <w:pPr>
        <w:pStyle w:val="Default"/>
        <w:spacing w:after="74"/>
        <w:ind w:left="720"/>
        <w:rPr>
          <w:color w:val="auto"/>
          <w:sz w:val="22"/>
          <w:szCs w:val="22"/>
        </w:rPr>
      </w:pPr>
      <w:r>
        <w:rPr>
          <w:color w:val="auto"/>
          <w:sz w:val="22"/>
          <w:szCs w:val="22"/>
        </w:rPr>
        <w:t xml:space="preserve">a. From the Connection dropdown, select </w:t>
      </w:r>
      <w:r>
        <w:rPr>
          <w:b/>
          <w:bCs/>
          <w:color w:val="auto"/>
          <w:sz w:val="22"/>
          <w:szCs w:val="22"/>
        </w:rPr>
        <w:t xml:space="preserve">XX_LocalCSVFiles </w:t>
      </w:r>
      <w:r>
        <w:rPr>
          <w:color w:val="auto"/>
          <w:sz w:val="22"/>
          <w:szCs w:val="22"/>
        </w:rPr>
        <w:t xml:space="preserve">(where XX is your name or initials). </w:t>
      </w:r>
    </w:p>
    <w:p w:rsidR="006A338E" w:rsidRDefault="006A338E" w:rsidP="006A338E">
      <w:pPr>
        <w:pStyle w:val="Default"/>
        <w:spacing w:after="74"/>
        <w:ind w:left="720"/>
        <w:rPr>
          <w:color w:val="auto"/>
          <w:sz w:val="22"/>
          <w:szCs w:val="22"/>
        </w:rPr>
      </w:pPr>
      <w:r>
        <w:rPr>
          <w:color w:val="auto"/>
          <w:sz w:val="22"/>
          <w:szCs w:val="22"/>
        </w:rPr>
        <w:lastRenderedPageBreak/>
        <w:t xml:space="preserve">b. In the Target Prefix field, enter </w:t>
      </w:r>
      <w:r>
        <w:rPr>
          <w:b/>
          <w:bCs/>
          <w:color w:val="auto"/>
          <w:sz w:val="22"/>
          <w:szCs w:val="22"/>
        </w:rPr>
        <w:t xml:space="preserve">XX_ </w:t>
      </w:r>
      <w:r>
        <w:rPr>
          <w:color w:val="auto"/>
          <w:sz w:val="22"/>
          <w:szCs w:val="22"/>
        </w:rPr>
        <w:t xml:space="preserve">(where XX is your name or initials). </w:t>
      </w:r>
    </w:p>
    <w:p w:rsidR="006A338E" w:rsidRDefault="006A338E" w:rsidP="006A338E">
      <w:pPr>
        <w:pStyle w:val="Default"/>
        <w:ind w:left="720"/>
        <w:rPr>
          <w:color w:val="auto"/>
          <w:sz w:val="22"/>
          <w:szCs w:val="22"/>
        </w:rPr>
      </w:pPr>
      <w:r>
        <w:rPr>
          <w:color w:val="auto"/>
          <w:sz w:val="22"/>
          <w:szCs w:val="22"/>
        </w:rPr>
        <w:t xml:space="preserve">c. Click </w:t>
      </w:r>
      <w:r>
        <w:rPr>
          <w:b/>
          <w:bCs/>
          <w:color w:val="auto"/>
          <w:sz w:val="22"/>
          <w:szCs w:val="22"/>
        </w:rPr>
        <w:t>Next</w:t>
      </w:r>
      <w:r>
        <w:rPr>
          <w:color w:val="auto"/>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5. </w:t>
      </w:r>
      <w:r>
        <w:rPr>
          <w:b/>
          <w:bCs/>
          <w:sz w:val="22"/>
          <w:szCs w:val="22"/>
        </w:rPr>
        <w:t xml:space="preserve">Skip Field Exclusions and Data Filters Step: </w:t>
      </w:r>
    </w:p>
    <w:p w:rsidR="006A338E" w:rsidRDefault="006A338E" w:rsidP="006A338E">
      <w:pPr>
        <w:pStyle w:val="Default"/>
        <w:spacing w:after="74"/>
        <w:ind w:left="720"/>
        <w:rPr>
          <w:sz w:val="22"/>
          <w:szCs w:val="22"/>
        </w:rPr>
      </w:pPr>
      <w:r>
        <w:rPr>
          <w:sz w:val="22"/>
          <w:szCs w:val="22"/>
        </w:rPr>
        <w:t xml:space="preserve">a. To skip the Field Exclusions step, click </w:t>
      </w:r>
      <w:r>
        <w:rPr>
          <w:b/>
          <w:bCs/>
          <w:sz w:val="22"/>
          <w:szCs w:val="22"/>
        </w:rPr>
        <w:t>Next</w:t>
      </w:r>
      <w:r>
        <w:rPr>
          <w:sz w:val="22"/>
          <w:szCs w:val="22"/>
        </w:rPr>
        <w:t xml:space="preserve">. </w:t>
      </w:r>
    </w:p>
    <w:p w:rsidR="006A338E" w:rsidRDefault="006A338E" w:rsidP="006A338E">
      <w:pPr>
        <w:pStyle w:val="Default"/>
        <w:ind w:left="720"/>
        <w:rPr>
          <w:sz w:val="22"/>
          <w:szCs w:val="22"/>
        </w:rPr>
      </w:pPr>
      <w:r>
        <w:rPr>
          <w:sz w:val="22"/>
          <w:szCs w:val="22"/>
        </w:rPr>
        <w:t xml:space="preserve">b. To skip the Data Filters step, again click </w:t>
      </w:r>
      <w:r>
        <w:rPr>
          <w:b/>
          <w:bCs/>
          <w:sz w:val="22"/>
          <w:szCs w:val="22"/>
        </w:rPr>
        <w:t>Next</w:t>
      </w:r>
      <w:r>
        <w:rPr>
          <w:sz w:val="22"/>
          <w:szCs w:val="22"/>
        </w:rPr>
        <w:t xml:space="preserve">. </w:t>
      </w:r>
    </w:p>
    <w:p w:rsidR="006A338E" w:rsidRDefault="006A338E" w:rsidP="006A338E">
      <w:pPr>
        <w:pStyle w:val="Default"/>
      </w:pPr>
    </w:p>
    <w:p w:rsidR="006A338E" w:rsidRDefault="006A338E" w:rsidP="006A338E">
      <w:pPr>
        <w:pStyle w:val="Default"/>
        <w:rPr>
          <w:sz w:val="22"/>
          <w:szCs w:val="22"/>
        </w:rPr>
      </w:pPr>
      <w:r>
        <w:rPr>
          <w:sz w:val="22"/>
          <w:szCs w:val="22"/>
        </w:rPr>
        <w:t xml:space="preserve">6. </w:t>
      </w:r>
      <w:r>
        <w:rPr>
          <w:b/>
          <w:bCs/>
          <w:sz w:val="22"/>
          <w:szCs w:val="22"/>
        </w:rPr>
        <w:t xml:space="preserve">Save and Run the Task: </w:t>
      </w:r>
    </w:p>
    <w:p w:rsidR="006A338E" w:rsidRPr="00E06285" w:rsidRDefault="006A338E" w:rsidP="006A338E">
      <w:pPr>
        <w:pStyle w:val="Default"/>
        <w:ind w:left="720"/>
        <w:rPr>
          <w:sz w:val="22"/>
          <w:szCs w:val="22"/>
        </w:rPr>
      </w:pPr>
      <w:r>
        <w:rPr>
          <w:sz w:val="22"/>
          <w:szCs w:val="22"/>
        </w:rPr>
        <w:t xml:space="preserve">a. To save and close the replication task wizard, click </w:t>
      </w:r>
      <w:r>
        <w:rPr>
          <w:b/>
          <w:bCs/>
          <w:sz w:val="22"/>
          <w:szCs w:val="22"/>
        </w:rPr>
        <w:t>Finish</w:t>
      </w:r>
      <w:r>
        <w:rPr>
          <w:sz w:val="22"/>
          <w:szCs w:val="22"/>
        </w:rPr>
        <w:t xml:space="preserve">. </w:t>
      </w:r>
    </w:p>
    <w:p w:rsidR="006A338E" w:rsidRPr="00E06285" w:rsidRDefault="006A338E" w:rsidP="006A338E">
      <w:pPr>
        <w:pStyle w:val="Default"/>
        <w:ind w:left="720"/>
        <w:rPr>
          <w:sz w:val="22"/>
          <w:szCs w:val="22"/>
        </w:rPr>
      </w:pPr>
      <w:r>
        <w:rPr>
          <w:sz w:val="22"/>
          <w:szCs w:val="22"/>
        </w:rPr>
        <w:t xml:space="preserve">b. Run the replication task. </w:t>
      </w:r>
    </w:p>
    <w:p w:rsidR="006A338E" w:rsidRPr="008C3406" w:rsidRDefault="006A338E" w:rsidP="006A338E">
      <w:pPr>
        <w:pStyle w:val="Default"/>
        <w:ind w:left="720"/>
        <w:rPr>
          <w:sz w:val="22"/>
          <w:szCs w:val="22"/>
        </w:rPr>
      </w:pPr>
      <w:r>
        <w:rPr>
          <w:sz w:val="22"/>
          <w:szCs w:val="22"/>
        </w:rPr>
        <w:t xml:space="preserve">c. Monitor the task. </w:t>
      </w:r>
    </w:p>
    <w:p w:rsidR="006A338E" w:rsidRDefault="006A338E" w:rsidP="006A338E">
      <w:pPr>
        <w:pStyle w:val="Default"/>
      </w:pPr>
    </w:p>
    <w:p w:rsidR="006A338E" w:rsidRDefault="006A338E" w:rsidP="006A338E">
      <w:pPr>
        <w:pStyle w:val="Default"/>
        <w:rPr>
          <w:sz w:val="22"/>
          <w:szCs w:val="22"/>
        </w:rPr>
      </w:pPr>
      <w:r>
        <w:rPr>
          <w:sz w:val="22"/>
          <w:szCs w:val="22"/>
        </w:rPr>
        <w:t xml:space="preserve">7. </w:t>
      </w:r>
      <w:r>
        <w:rPr>
          <w:b/>
          <w:bCs/>
          <w:sz w:val="22"/>
          <w:szCs w:val="22"/>
        </w:rPr>
        <w:t xml:space="preserve">View the CSV Files: </w:t>
      </w:r>
    </w:p>
    <w:p w:rsidR="006A338E" w:rsidRDefault="006A338E" w:rsidP="006A338E">
      <w:pPr>
        <w:pStyle w:val="Default"/>
        <w:ind w:left="720"/>
        <w:rPr>
          <w:sz w:val="22"/>
          <w:szCs w:val="22"/>
        </w:rPr>
      </w:pPr>
      <w:r>
        <w:rPr>
          <w:sz w:val="22"/>
          <w:szCs w:val="22"/>
        </w:rPr>
        <w:t xml:space="preserve">a. Locate the files that were created. </w:t>
      </w:r>
    </w:p>
    <w:p w:rsidR="006A338E" w:rsidRDefault="006A338E" w:rsidP="006A338E">
      <w:pPr>
        <w:pStyle w:val="Default"/>
        <w:ind w:left="720"/>
        <w:rPr>
          <w:sz w:val="22"/>
          <w:szCs w:val="22"/>
        </w:rPr>
      </w:pPr>
      <w:r>
        <w:rPr>
          <w:b/>
          <w:bCs/>
          <w:sz w:val="22"/>
          <w:szCs w:val="22"/>
        </w:rPr>
        <w:t xml:space="preserve">Note: </w:t>
      </w:r>
      <w:r>
        <w:rPr>
          <w:sz w:val="22"/>
          <w:szCs w:val="22"/>
        </w:rPr>
        <w:t xml:space="preserve">Go to your local CSV files directory. </w:t>
      </w:r>
    </w:p>
    <w:p w:rsidR="006A338E" w:rsidRDefault="006A338E" w:rsidP="006A338E">
      <w:pPr>
        <w:pStyle w:val="Default"/>
        <w:ind w:left="720"/>
        <w:rPr>
          <w:sz w:val="22"/>
          <w:szCs w:val="22"/>
        </w:rPr>
      </w:pPr>
      <w:r>
        <w:rPr>
          <w:sz w:val="22"/>
          <w:szCs w:val="22"/>
        </w:rPr>
        <w:t xml:space="preserve">b. View the Accounts file – it will be named: </w:t>
      </w:r>
      <w:r>
        <w:rPr>
          <w:b/>
          <w:bCs/>
          <w:sz w:val="22"/>
          <w:szCs w:val="22"/>
        </w:rPr>
        <w:t xml:space="preserve">XX_ACCOUNT.csv </w:t>
      </w:r>
      <w:r>
        <w:rPr>
          <w:sz w:val="22"/>
          <w:szCs w:val="22"/>
        </w:rPr>
        <w:t xml:space="preserve">(where XX is your name or initials). </w:t>
      </w:r>
      <w:r>
        <w:rPr>
          <w:b/>
          <w:bCs/>
          <w:sz w:val="22"/>
          <w:szCs w:val="22"/>
        </w:rPr>
        <w:t xml:space="preserve">Note: </w:t>
      </w:r>
      <w:r>
        <w:rPr>
          <w:sz w:val="22"/>
          <w:szCs w:val="22"/>
        </w:rPr>
        <w:t xml:space="preserve">How many records were replicated to the file? </w:t>
      </w:r>
    </w:p>
    <w:p w:rsidR="006A338E" w:rsidRDefault="006A338E" w:rsidP="006A338E">
      <w:pPr>
        <w:pStyle w:val="Default"/>
        <w:ind w:left="720"/>
        <w:rPr>
          <w:sz w:val="22"/>
          <w:szCs w:val="22"/>
        </w:rPr>
      </w:pPr>
      <w:r>
        <w:rPr>
          <w:b/>
          <w:bCs/>
          <w:sz w:val="22"/>
          <w:szCs w:val="22"/>
        </w:rPr>
        <w:t xml:space="preserve">Note: </w:t>
      </w:r>
      <w:r>
        <w:rPr>
          <w:sz w:val="22"/>
          <w:szCs w:val="22"/>
        </w:rPr>
        <w:t xml:space="preserve">A few fields that contain no data and could be excluded from the file. </w:t>
      </w:r>
    </w:p>
    <w:p w:rsidR="006A338E" w:rsidRDefault="006A338E" w:rsidP="006A338E">
      <w:pPr>
        <w:pStyle w:val="Default"/>
        <w:ind w:left="720"/>
        <w:rPr>
          <w:sz w:val="22"/>
          <w:szCs w:val="22"/>
        </w:rPr>
      </w:pPr>
      <w:r>
        <w:rPr>
          <w:sz w:val="22"/>
          <w:szCs w:val="22"/>
        </w:rPr>
        <w:t xml:space="preserve">c. View the Opportunities file. </w:t>
      </w:r>
    </w:p>
    <w:p w:rsidR="00BF1327" w:rsidRDefault="00BF1327" w:rsidP="006A338E">
      <w:pPr>
        <w:pStyle w:val="Default"/>
        <w:ind w:left="720"/>
        <w:rPr>
          <w:sz w:val="22"/>
          <w:szCs w:val="22"/>
        </w:rPr>
      </w:pPr>
    </w:p>
    <w:p w:rsidR="006A338E" w:rsidRPr="00A30234" w:rsidRDefault="00BF1327" w:rsidP="006A338E">
      <w:pPr>
        <w:pStyle w:val="Default"/>
        <w:rPr>
          <w:b/>
          <w:sz w:val="22"/>
          <w:szCs w:val="22"/>
          <w:u w:val="single"/>
        </w:rPr>
      </w:pPr>
      <w:r>
        <w:rPr>
          <w:b/>
          <w:sz w:val="32"/>
          <w:szCs w:val="32"/>
          <w:u w:val="single"/>
        </w:rPr>
        <w:t>Lab 1</w:t>
      </w:r>
      <w:r w:rsidR="00847ED4">
        <w:rPr>
          <w:b/>
          <w:sz w:val="32"/>
          <w:szCs w:val="32"/>
          <w:u w:val="single"/>
        </w:rPr>
        <w:t>-3</w:t>
      </w:r>
      <w:r w:rsidR="006A338E" w:rsidRPr="00A30234">
        <w:rPr>
          <w:b/>
          <w:sz w:val="32"/>
          <w:szCs w:val="32"/>
          <w:u w:val="single"/>
        </w:rPr>
        <w:t>: Setting up External IDs in Salesforce</w:t>
      </w:r>
    </w:p>
    <w:p w:rsidR="006A338E" w:rsidRPr="00885870" w:rsidRDefault="006A338E" w:rsidP="006A338E">
      <w:pPr>
        <w:autoSpaceDE w:val="0"/>
        <w:autoSpaceDN w:val="0"/>
        <w:adjustRightInd w:val="0"/>
        <w:spacing w:after="0" w:line="240" w:lineRule="auto"/>
        <w:rPr>
          <w:rFonts w:ascii="Arial" w:hAnsi="Arial" w:cs="Arial"/>
          <w:color w:val="000000"/>
          <w:sz w:val="24"/>
          <w:szCs w:val="24"/>
        </w:rPr>
      </w:pPr>
    </w:p>
    <w:p w:rsidR="006A338E" w:rsidRPr="00885870" w:rsidRDefault="006A338E" w:rsidP="006A338E">
      <w:pPr>
        <w:autoSpaceDE w:val="0"/>
        <w:autoSpaceDN w:val="0"/>
        <w:adjustRightInd w:val="0"/>
        <w:spacing w:after="0" w:line="240" w:lineRule="auto"/>
        <w:rPr>
          <w:rFonts w:ascii="Arial" w:hAnsi="Arial" w:cs="Arial"/>
          <w:color w:val="000000"/>
          <w:sz w:val="23"/>
          <w:szCs w:val="23"/>
        </w:rPr>
      </w:pPr>
      <w:r w:rsidRPr="00885870">
        <w:rPr>
          <w:rFonts w:ascii="Arial" w:hAnsi="Arial" w:cs="Arial"/>
          <w:color w:val="000000"/>
          <w:sz w:val="24"/>
          <w:szCs w:val="24"/>
        </w:rPr>
        <w:t xml:space="preserve"> </w:t>
      </w:r>
      <w:r w:rsidRPr="00885870">
        <w:rPr>
          <w:rFonts w:ascii="Arial" w:hAnsi="Arial" w:cs="Arial"/>
          <w:b/>
          <w:bCs/>
          <w:color w:val="000000"/>
          <w:sz w:val="23"/>
          <w:szCs w:val="23"/>
        </w:rPr>
        <w:t xml:space="preserve">Scenario: </w:t>
      </w:r>
    </w:p>
    <w:p w:rsidR="006A338E" w:rsidRPr="00885870" w:rsidRDefault="000579DA" w:rsidP="006A338E">
      <w:pPr>
        <w:autoSpaceDE w:val="0"/>
        <w:autoSpaceDN w:val="0"/>
        <w:adjustRightInd w:val="0"/>
        <w:spacing w:after="0" w:line="240" w:lineRule="auto"/>
        <w:rPr>
          <w:rFonts w:ascii="Arial" w:hAnsi="Arial" w:cs="Arial"/>
          <w:color w:val="000000"/>
        </w:rPr>
      </w:pPr>
      <w:r>
        <w:rPr>
          <w:rFonts w:ascii="Arial" w:hAnsi="Arial" w:cs="Arial"/>
          <w:color w:val="000000"/>
        </w:rPr>
        <w:t>In order to U</w:t>
      </w:r>
      <w:r w:rsidR="006A338E" w:rsidRPr="00885870">
        <w:rPr>
          <w:rFonts w:ascii="Arial" w:hAnsi="Arial" w:cs="Arial"/>
          <w:color w:val="000000"/>
        </w:rPr>
        <w:t>psert</w:t>
      </w:r>
      <w:r w:rsidR="00F84A73">
        <w:rPr>
          <w:rFonts w:ascii="Arial" w:hAnsi="Arial" w:cs="Arial"/>
          <w:color w:val="000000"/>
        </w:rPr>
        <w:t xml:space="preserve"> the</w:t>
      </w:r>
      <w:r w:rsidR="006A338E" w:rsidRPr="00885870">
        <w:rPr>
          <w:rFonts w:ascii="Arial" w:hAnsi="Arial" w:cs="Arial"/>
          <w:color w:val="000000"/>
        </w:rPr>
        <w:t xml:space="preserve"> information when you synchronize data from an external system with Salesforce.com, you need to store the record’s identifier (from the external system) in Salesforce. This can be accomplished using an External ID field in Salesforce. </w:t>
      </w:r>
    </w:p>
    <w:p w:rsidR="006A338E" w:rsidRPr="00885870" w:rsidRDefault="006A338E" w:rsidP="006A338E">
      <w:pPr>
        <w:autoSpaceDE w:val="0"/>
        <w:autoSpaceDN w:val="0"/>
        <w:adjustRightInd w:val="0"/>
        <w:spacing w:after="0" w:line="240" w:lineRule="auto"/>
        <w:rPr>
          <w:rFonts w:ascii="Arial" w:hAnsi="Arial" w:cs="Arial"/>
          <w:color w:val="000000"/>
          <w:sz w:val="23"/>
          <w:szCs w:val="23"/>
        </w:rPr>
      </w:pPr>
      <w:r w:rsidRPr="00885870">
        <w:rPr>
          <w:rFonts w:ascii="Arial" w:hAnsi="Arial" w:cs="Arial"/>
          <w:b/>
          <w:bCs/>
          <w:color w:val="000000"/>
          <w:sz w:val="23"/>
          <w:szCs w:val="23"/>
        </w:rPr>
        <w:t xml:space="preserve">Objective: </w:t>
      </w:r>
    </w:p>
    <w:p w:rsidR="006A338E" w:rsidRPr="00885870" w:rsidRDefault="006A338E" w:rsidP="006A338E">
      <w:pPr>
        <w:autoSpaceDE w:val="0"/>
        <w:autoSpaceDN w:val="0"/>
        <w:adjustRightInd w:val="0"/>
        <w:spacing w:after="0" w:line="240" w:lineRule="auto"/>
        <w:rPr>
          <w:rFonts w:ascii="Arial" w:hAnsi="Arial" w:cs="Arial"/>
          <w:color w:val="000000"/>
        </w:rPr>
      </w:pPr>
      <w:r w:rsidRPr="00885870">
        <w:rPr>
          <w:rFonts w:ascii="Arial" w:hAnsi="Arial" w:cs="Arial"/>
          <w:color w:val="000000"/>
        </w:rPr>
        <w:t xml:space="preserve">In this lab, you will: Set up an external ID field on two Salesforce objects: Account and Contact </w:t>
      </w:r>
    </w:p>
    <w:p w:rsidR="006A338E" w:rsidRDefault="006A338E" w:rsidP="006A338E">
      <w:pPr>
        <w:pStyle w:val="Default"/>
        <w:rPr>
          <w:sz w:val="22"/>
          <w:szCs w:val="22"/>
        </w:rPr>
      </w:pPr>
    </w:p>
    <w:p w:rsidR="006A338E" w:rsidRPr="00EF099D" w:rsidRDefault="006A338E" w:rsidP="006A338E">
      <w:pPr>
        <w:autoSpaceDE w:val="0"/>
        <w:autoSpaceDN w:val="0"/>
        <w:adjustRightInd w:val="0"/>
        <w:spacing w:after="0" w:line="240" w:lineRule="auto"/>
        <w:rPr>
          <w:rFonts w:ascii="Arial" w:hAnsi="Arial" w:cs="Arial"/>
          <w:color w:val="000000"/>
          <w:sz w:val="23"/>
          <w:szCs w:val="23"/>
        </w:rPr>
      </w:pPr>
      <w:r w:rsidRPr="00EF099D">
        <w:rPr>
          <w:rFonts w:ascii="Arial" w:hAnsi="Arial" w:cs="Arial"/>
          <w:b/>
          <w:bCs/>
          <w:color w:val="000000"/>
          <w:sz w:val="23"/>
          <w:szCs w:val="23"/>
        </w:rPr>
        <w:t xml:space="preserve">Tasks: </w:t>
      </w:r>
    </w:p>
    <w:p w:rsidR="006A338E" w:rsidRPr="00EF099D" w:rsidRDefault="006A338E" w:rsidP="006A338E">
      <w:pPr>
        <w:autoSpaceDE w:val="0"/>
        <w:autoSpaceDN w:val="0"/>
        <w:adjustRightInd w:val="0"/>
        <w:spacing w:after="0" w:line="240" w:lineRule="auto"/>
        <w:rPr>
          <w:rFonts w:ascii="Arial" w:hAnsi="Arial" w:cs="Arial"/>
          <w:color w:val="000000"/>
        </w:rPr>
      </w:pPr>
      <w:r w:rsidRPr="00EF099D">
        <w:rPr>
          <w:rFonts w:ascii="Arial" w:hAnsi="Arial" w:cs="Arial"/>
          <w:color w:val="000000"/>
        </w:rPr>
        <w:t xml:space="preserve">1. </w:t>
      </w:r>
      <w:r w:rsidRPr="00EF099D">
        <w:rPr>
          <w:rFonts w:ascii="Arial" w:hAnsi="Arial" w:cs="Arial"/>
          <w:b/>
          <w:bCs/>
          <w:color w:val="000000"/>
        </w:rPr>
        <w:t xml:space="preserve">Create External ID Custom Field on your Salesforce Developer Org &gt; Account Object: </w:t>
      </w:r>
    </w:p>
    <w:p w:rsidR="006A338E" w:rsidRPr="00EF099D" w:rsidRDefault="006A338E" w:rsidP="006A338E">
      <w:pPr>
        <w:autoSpaceDE w:val="0"/>
        <w:autoSpaceDN w:val="0"/>
        <w:adjustRightInd w:val="0"/>
        <w:spacing w:after="74" w:line="240" w:lineRule="auto"/>
        <w:ind w:left="720"/>
        <w:rPr>
          <w:rFonts w:ascii="Arial" w:hAnsi="Arial" w:cs="Arial"/>
          <w:color w:val="000000"/>
        </w:rPr>
      </w:pPr>
      <w:r w:rsidRPr="00EF099D">
        <w:rPr>
          <w:rFonts w:ascii="Arial" w:hAnsi="Arial" w:cs="Arial"/>
          <w:color w:val="000000"/>
        </w:rPr>
        <w:t xml:space="preserve">a. Log in to Salesforce.com, using your developer credentials. </w:t>
      </w:r>
    </w:p>
    <w:p w:rsidR="006A338E" w:rsidRPr="00EF099D" w:rsidRDefault="006A338E" w:rsidP="006A338E">
      <w:pPr>
        <w:autoSpaceDE w:val="0"/>
        <w:autoSpaceDN w:val="0"/>
        <w:adjustRightInd w:val="0"/>
        <w:spacing w:after="0" w:line="240" w:lineRule="auto"/>
        <w:ind w:left="720"/>
        <w:rPr>
          <w:rFonts w:ascii="Arial" w:hAnsi="Arial" w:cs="Arial"/>
          <w:color w:val="000000"/>
        </w:rPr>
      </w:pPr>
      <w:r w:rsidRPr="00EF099D">
        <w:rPr>
          <w:rFonts w:ascii="Arial" w:hAnsi="Arial" w:cs="Arial"/>
          <w:color w:val="000000"/>
        </w:rPr>
        <w:t xml:space="preserve">b. In the upper right corner of the screen, click </w:t>
      </w:r>
      <w:r w:rsidRPr="00EF099D">
        <w:rPr>
          <w:rFonts w:ascii="Arial" w:hAnsi="Arial" w:cs="Arial"/>
          <w:b/>
          <w:bCs/>
          <w:color w:val="000000"/>
        </w:rPr>
        <w:t xml:space="preserve">Setup </w:t>
      </w:r>
    </w:p>
    <w:p w:rsidR="006A338E" w:rsidRPr="00EF099D" w:rsidRDefault="006A338E" w:rsidP="006A338E">
      <w:pPr>
        <w:autoSpaceDE w:val="0"/>
        <w:autoSpaceDN w:val="0"/>
        <w:adjustRightInd w:val="0"/>
        <w:spacing w:after="0" w:line="240" w:lineRule="auto"/>
        <w:ind w:left="720"/>
        <w:rPr>
          <w:rFonts w:ascii="Arial" w:hAnsi="Arial" w:cs="Arial"/>
          <w:color w:val="000000"/>
        </w:rPr>
      </w:pPr>
      <w:r w:rsidRPr="00EF099D">
        <w:rPr>
          <w:rFonts w:ascii="Arial" w:hAnsi="Arial" w:cs="Arial"/>
          <w:color w:val="000000"/>
        </w:rPr>
        <w:t xml:space="preserve">c. Under Build, click </w:t>
      </w:r>
      <w:r w:rsidRPr="00EF099D">
        <w:rPr>
          <w:rFonts w:ascii="Arial" w:hAnsi="Arial" w:cs="Arial"/>
          <w:b/>
          <w:bCs/>
          <w:color w:val="000000"/>
        </w:rPr>
        <w:t xml:space="preserve">Customize </w:t>
      </w:r>
      <w:r w:rsidRPr="00EF099D">
        <w:rPr>
          <w:rFonts w:ascii="Arial" w:hAnsi="Arial" w:cs="Arial"/>
          <w:color w:val="000000"/>
        </w:rPr>
        <w:t xml:space="preserve">&gt; </w:t>
      </w:r>
      <w:r w:rsidRPr="00EF099D">
        <w:rPr>
          <w:rFonts w:ascii="Arial" w:hAnsi="Arial" w:cs="Arial"/>
          <w:b/>
          <w:bCs/>
          <w:color w:val="000000"/>
        </w:rPr>
        <w:t xml:space="preserve">Accounts </w:t>
      </w:r>
      <w:r w:rsidRPr="00EF099D">
        <w:rPr>
          <w:rFonts w:ascii="Arial" w:hAnsi="Arial" w:cs="Arial"/>
          <w:color w:val="000000"/>
        </w:rPr>
        <w:t xml:space="preserve">&gt; </w:t>
      </w:r>
      <w:r w:rsidRPr="00EF099D">
        <w:rPr>
          <w:rFonts w:ascii="Arial" w:hAnsi="Arial" w:cs="Arial"/>
          <w:b/>
          <w:bCs/>
          <w:color w:val="000000"/>
        </w:rPr>
        <w:t>Fields</w:t>
      </w:r>
      <w:r w:rsidRPr="00EF099D">
        <w:rPr>
          <w:rFonts w:ascii="Arial" w:hAnsi="Arial" w:cs="Arial"/>
          <w:color w:val="000000"/>
        </w:rPr>
        <w:t xml:space="preserve">. </w:t>
      </w:r>
    </w:p>
    <w:p w:rsidR="006A338E" w:rsidRPr="00EF099D" w:rsidRDefault="006A338E" w:rsidP="006A338E">
      <w:pPr>
        <w:autoSpaceDE w:val="0"/>
        <w:autoSpaceDN w:val="0"/>
        <w:adjustRightInd w:val="0"/>
        <w:spacing w:after="0" w:line="240" w:lineRule="auto"/>
        <w:ind w:left="720"/>
        <w:rPr>
          <w:rFonts w:ascii="Arial" w:hAnsi="Arial" w:cs="Arial"/>
          <w:color w:val="000000"/>
        </w:rPr>
      </w:pPr>
      <w:r w:rsidRPr="00EF099D">
        <w:rPr>
          <w:rFonts w:ascii="Arial" w:hAnsi="Arial" w:cs="Arial"/>
          <w:color w:val="000000"/>
        </w:rPr>
        <w:t xml:space="preserve">d. Click </w:t>
      </w:r>
      <w:r w:rsidRPr="00EF099D">
        <w:rPr>
          <w:rFonts w:ascii="Arial" w:hAnsi="Arial" w:cs="Arial"/>
          <w:b/>
          <w:bCs/>
          <w:color w:val="000000"/>
        </w:rPr>
        <w:t xml:space="preserve">New </w:t>
      </w:r>
      <w:r w:rsidRPr="00EF099D">
        <w:rPr>
          <w:rFonts w:ascii="Arial" w:hAnsi="Arial" w:cs="Arial"/>
          <w:color w:val="000000"/>
        </w:rPr>
        <w:t xml:space="preserve">in the Account Custom Fields &amp; Relationships section (in the bottom part of the page). </w:t>
      </w:r>
    </w:p>
    <w:p w:rsidR="006A338E" w:rsidRPr="00EF099D" w:rsidRDefault="006A338E" w:rsidP="006A338E">
      <w:pPr>
        <w:autoSpaceDE w:val="0"/>
        <w:autoSpaceDN w:val="0"/>
        <w:adjustRightInd w:val="0"/>
        <w:spacing w:after="0" w:line="240" w:lineRule="auto"/>
        <w:rPr>
          <w:rFonts w:ascii="Arial" w:hAnsi="Arial" w:cs="Arial"/>
          <w:color w:val="000000"/>
          <w:sz w:val="24"/>
          <w:szCs w:val="24"/>
        </w:rPr>
      </w:pPr>
    </w:p>
    <w:p w:rsidR="006A338E" w:rsidRPr="00EF099D" w:rsidRDefault="006A338E" w:rsidP="006A338E">
      <w:pPr>
        <w:autoSpaceDE w:val="0"/>
        <w:autoSpaceDN w:val="0"/>
        <w:adjustRightInd w:val="0"/>
        <w:spacing w:after="0" w:line="240" w:lineRule="auto"/>
        <w:rPr>
          <w:rFonts w:ascii="Arial" w:hAnsi="Arial" w:cs="Arial"/>
          <w:color w:val="000000"/>
        </w:rPr>
      </w:pPr>
      <w:r w:rsidRPr="00EF099D">
        <w:rPr>
          <w:rFonts w:ascii="Arial" w:hAnsi="Arial" w:cs="Arial"/>
          <w:color w:val="000000"/>
        </w:rPr>
        <w:t xml:space="preserve">2. </w:t>
      </w:r>
      <w:r w:rsidRPr="00EF099D">
        <w:rPr>
          <w:rFonts w:ascii="Arial" w:hAnsi="Arial" w:cs="Arial"/>
          <w:b/>
          <w:bCs/>
          <w:color w:val="000000"/>
        </w:rPr>
        <w:t xml:space="preserve">Specify the Field Type: </w:t>
      </w:r>
    </w:p>
    <w:p w:rsidR="006A338E" w:rsidRPr="00EF099D" w:rsidRDefault="006A338E" w:rsidP="006A338E">
      <w:pPr>
        <w:autoSpaceDE w:val="0"/>
        <w:autoSpaceDN w:val="0"/>
        <w:adjustRightInd w:val="0"/>
        <w:spacing w:after="74" w:line="240" w:lineRule="auto"/>
        <w:ind w:left="720"/>
        <w:rPr>
          <w:rFonts w:ascii="Arial" w:hAnsi="Arial" w:cs="Arial"/>
          <w:color w:val="000000"/>
        </w:rPr>
      </w:pPr>
      <w:r w:rsidRPr="00EF099D">
        <w:rPr>
          <w:rFonts w:ascii="Arial" w:hAnsi="Arial" w:cs="Arial"/>
          <w:color w:val="000000"/>
        </w:rPr>
        <w:t xml:space="preserve">a. For the field data type, select </w:t>
      </w:r>
      <w:r w:rsidRPr="00EF099D">
        <w:rPr>
          <w:rFonts w:ascii="Arial" w:hAnsi="Arial" w:cs="Arial"/>
          <w:b/>
          <w:bCs/>
          <w:color w:val="000000"/>
        </w:rPr>
        <w:t>Text</w:t>
      </w:r>
      <w:r w:rsidRPr="00EF099D">
        <w:rPr>
          <w:rFonts w:ascii="Arial" w:hAnsi="Arial" w:cs="Arial"/>
          <w:color w:val="000000"/>
        </w:rPr>
        <w:t xml:space="preserve">. </w:t>
      </w:r>
    </w:p>
    <w:p w:rsidR="006A338E" w:rsidRPr="00EF099D" w:rsidRDefault="006A338E" w:rsidP="006A338E">
      <w:pPr>
        <w:autoSpaceDE w:val="0"/>
        <w:autoSpaceDN w:val="0"/>
        <w:adjustRightInd w:val="0"/>
        <w:spacing w:after="0" w:line="240" w:lineRule="auto"/>
        <w:ind w:left="720"/>
        <w:rPr>
          <w:rFonts w:ascii="Arial" w:hAnsi="Arial" w:cs="Arial"/>
          <w:color w:val="000000"/>
        </w:rPr>
      </w:pPr>
      <w:r w:rsidRPr="00EF099D">
        <w:rPr>
          <w:rFonts w:ascii="Arial" w:hAnsi="Arial" w:cs="Arial"/>
          <w:color w:val="000000"/>
        </w:rPr>
        <w:t xml:space="preserve">b. Click </w:t>
      </w:r>
      <w:r w:rsidRPr="00EF099D">
        <w:rPr>
          <w:rFonts w:ascii="Arial" w:hAnsi="Arial" w:cs="Arial"/>
          <w:b/>
          <w:bCs/>
          <w:color w:val="000000"/>
        </w:rPr>
        <w:t xml:space="preserve">Next </w:t>
      </w:r>
      <w:r w:rsidRPr="00EF099D">
        <w:rPr>
          <w:rFonts w:ascii="Arial" w:hAnsi="Arial" w:cs="Arial"/>
          <w:color w:val="000000"/>
        </w:rPr>
        <w:t xml:space="preserve">(either of the two available Next buttons). </w:t>
      </w:r>
    </w:p>
    <w:p w:rsidR="006A338E" w:rsidRPr="0038393D" w:rsidRDefault="006A338E" w:rsidP="006A338E">
      <w:pPr>
        <w:autoSpaceDE w:val="0"/>
        <w:autoSpaceDN w:val="0"/>
        <w:adjustRightInd w:val="0"/>
        <w:spacing w:after="0" w:line="240" w:lineRule="auto"/>
        <w:rPr>
          <w:rFonts w:ascii="Arial" w:hAnsi="Arial" w:cs="Arial"/>
          <w:color w:val="000000"/>
          <w:sz w:val="24"/>
          <w:szCs w:val="24"/>
        </w:rPr>
      </w:pPr>
    </w:p>
    <w:p w:rsidR="006A338E" w:rsidRPr="0038393D" w:rsidRDefault="006A338E" w:rsidP="006A338E">
      <w:pPr>
        <w:autoSpaceDE w:val="0"/>
        <w:autoSpaceDN w:val="0"/>
        <w:adjustRightInd w:val="0"/>
        <w:spacing w:after="0" w:line="240" w:lineRule="auto"/>
        <w:rPr>
          <w:rFonts w:ascii="Arial" w:hAnsi="Arial" w:cs="Arial"/>
          <w:color w:val="000000"/>
        </w:rPr>
      </w:pPr>
      <w:r w:rsidRPr="0038393D">
        <w:rPr>
          <w:rFonts w:ascii="Arial" w:hAnsi="Arial" w:cs="Arial"/>
          <w:color w:val="000000"/>
        </w:rPr>
        <w:t xml:space="preserve">3. </w:t>
      </w:r>
      <w:r w:rsidRPr="0038393D">
        <w:rPr>
          <w:rFonts w:ascii="Arial" w:hAnsi="Arial" w:cs="Arial"/>
          <w:b/>
          <w:bCs/>
          <w:color w:val="000000"/>
        </w:rPr>
        <w:t xml:space="preserve">Specify the Field Details: </w:t>
      </w:r>
    </w:p>
    <w:p w:rsidR="006A338E" w:rsidRPr="0038393D" w:rsidRDefault="006A338E" w:rsidP="006A338E">
      <w:pPr>
        <w:autoSpaceDE w:val="0"/>
        <w:autoSpaceDN w:val="0"/>
        <w:adjustRightInd w:val="0"/>
        <w:spacing w:after="74" w:line="240" w:lineRule="auto"/>
        <w:ind w:left="720"/>
        <w:rPr>
          <w:rFonts w:ascii="Arial" w:hAnsi="Arial" w:cs="Arial"/>
          <w:color w:val="000000"/>
        </w:rPr>
      </w:pPr>
      <w:r w:rsidRPr="0038393D">
        <w:rPr>
          <w:rFonts w:ascii="Arial" w:hAnsi="Arial" w:cs="Arial"/>
          <w:color w:val="000000"/>
        </w:rPr>
        <w:lastRenderedPageBreak/>
        <w:t xml:space="preserve">a. In the Field Label field, enter </w:t>
      </w:r>
      <w:r w:rsidRPr="0038393D">
        <w:rPr>
          <w:rFonts w:ascii="Arial" w:hAnsi="Arial" w:cs="Arial"/>
          <w:b/>
          <w:bCs/>
          <w:color w:val="000000"/>
        </w:rPr>
        <w:t>Account External ID</w:t>
      </w:r>
      <w:r w:rsidRPr="0038393D">
        <w:rPr>
          <w:rFonts w:ascii="Arial" w:hAnsi="Arial" w:cs="Arial"/>
          <w:color w:val="000000"/>
        </w:rPr>
        <w:t xml:space="preserve">. </w:t>
      </w:r>
    </w:p>
    <w:p w:rsidR="006A338E" w:rsidRPr="0038393D" w:rsidRDefault="006A338E" w:rsidP="006A338E">
      <w:pPr>
        <w:autoSpaceDE w:val="0"/>
        <w:autoSpaceDN w:val="0"/>
        <w:adjustRightInd w:val="0"/>
        <w:spacing w:after="74" w:line="240" w:lineRule="auto"/>
        <w:ind w:left="720"/>
        <w:rPr>
          <w:rFonts w:ascii="Arial" w:hAnsi="Arial" w:cs="Arial"/>
          <w:color w:val="000000"/>
        </w:rPr>
      </w:pPr>
      <w:r w:rsidRPr="0038393D">
        <w:rPr>
          <w:rFonts w:ascii="Arial" w:hAnsi="Arial" w:cs="Arial"/>
          <w:color w:val="000000"/>
        </w:rPr>
        <w:t xml:space="preserve">b. In the Length field, enter </w:t>
      </w:r>
      <w:r w:rsidRPr="0038393D">
        <w:rPr>
          <w:rFonts w:ascii="Arial" w:hAnsi="Arial" w:cs="Arial"/>
          <w:b/>
          <w:bCs/>
          <w:color w:val="000000"/>
        </w:rPr>
        <w:t>50</w:t>
      </w:r>
      <w:r w:rsidRPr="0038393D">
        <w:rPr>
          <w:rFonts w:ascii="Arial" w:hAnsi="Arial" w:cs="Arial"/>
          <w:color w:val="000000"/>
        </w:rPr>
        <w:t xml:space="preserve">. </w:t>
      </w:r>
    </w:p>
    <w:p w:rsidR="006A338E" w:rsidRPr="0038393D" w:rsidRDefault="006A338E" w:rsidP="006A338E">
      <w:pPr>
        <w:autoSpaceDE w:val="0"/>
        <w:autoSpaceDN w:val="0"/>
        <w:adjustRightInd w:val="0"/>
        <w:spacing w:after="74" w:line="240" w:lineRule="auto"/>
        <w:ind w:left="720"/>
        <w:rPr>
          <w:rFonts w:ascii="Arial" w:hAnsi="Arial" w:cs="Arial"/>
          <w:color w:val="000000"/>
        </w:rPr>
      </w:pPr>
      <w:r w:rsidRPr="0038393D">
        <w:rPr>
          <w:rFonts w:ascii="Arial" w:hAnsi="Arial" w:cs="Arial"/>
          <w:color w:val="000000"/>
        </w:rPr>
        <w:t xml:space="preserve">c. Select the </w:t>
      </w:r>
      <w:r w:rsidRPr="0038393D">
        <w:rPr>
          <w:rFonts w:ascii="Arial" w:hAnsi="Arial" w:cs="Arial"/>
          <w:b/>
          <w:bCs/>
          <w:color w:val="000000"/>
        </w:rPr>
        <w:t xml:space="preserve">External ID </w:t>
      </w:r>
      <w:r w:rsidRPr="0038393D">
        <w:rPr>
          <w:rFonts w:ascii="Arial" w:hAnsi="Arial" w:cs="Arial"/>
          <w:color w:val="000000"/>
        </w:rPr>
        <w:t xml:space="preserve">property checkbox. </w:t>
      </w:r>
    </w:p>
    <w:p w:rsidR="006A338E" w:rsidRDefault="006A338E" w:rsidP="006A338E">
      <w:pPr>
        <w:autoSpaceDE w:val="0"/>
        <w:autoSpaceDN w:val="0"/>
        <w:adjustRightInd w:val="0"/>
        <w:spacing w:after="0" w:line="240" w:lineRule="auto"/>
        <w:ind w:left="720"/>
        <w:rPr>
          <w:rFonts w:ascii="Arial" w:hAnsi="Arial" w:cs="Arial"/>
          <w:color w:val="000000"/>
        </w:rPr>
      </w:pPr>
      <w:r w:rsidRPr="0038393D">
        <w:rPr>
          <w:rFonts w:ascii="Arial" w:hAnsi="Arial" w:cs="Arial"/>
          <w:color w:val="000000"/>
        </w:rPr>
        <w:t xml:space="preserve">d. Click </w:t>
      </w:r>
      <w:r w:rsidRPr="0038393D">
        <w:rPr>
          <w:rFonts w:ascii="Arial" w:hAnsi="Arial" w:cs="Arial"/>
          <w:b/>
          <w:bCs/>
          <w:color w:val="000000"/>
        </w:rPr>
        <w:t>Next</w:t>
      </w:r>
      <w:r w:rsidRPr="0038393D">
        <w:rPr>
          <w:rFonts w:ascii="Arial" w:hAnsi="Arial" w:cs="Arial"/>
          <w:color w:val="000000"/>
        </w:rPr>
        <w:t xml:space="preserve">. </w:t>
      </w:r>
    </w:p>
    <w:p w:rsidR="006A338E" w:rsidRPr="00A63480" w:rsidRDefault="006A338E" w:rsidP="006A338E">
      <w:pPr>
        <w:autoSpaceDE w:val="0"/>
        <w:autoSpaceDN w:val="0"/>
        <w:adjustRightInd w:val="0"/>
        <w:spacing w:after="0" w:line="240" w:lineRule="auto"/>
        <w:ind w:left="720"/>
        <w:rPr>
          <w:rFonts w:ascii="Arial" w:hAnsi="Arial" w:cs="Arial"/>
          <w:color w:val="000000"/>
          <w:sz w:val="24"/>
          <w:szCs w:val="24"/>
        </w:rPr>
      </w:pPr>
    </w:p>
    <w:p w:rsidR="006A338E" w:rsidRPr="00A63480" w:rsidRDefault="006A338E" w:rsidP="006A338E">
      <w:pPr>
        <w:autoSpaceDE w:val="0"/>
        <w:autoSpaceDN w:val="0"/>
        <w:adjustRightInd w:val="0"/>
        <w:spacing w:after="0" w:line="240" w:lineRule="auto"/>
        <w:ind w:left="720"/>
        <w:rPr>
          <w:rFonts w:ascii="Arial" w:hAnsi="Arial" w:cs="Arial"/>
          <w:color w:val="000000"/>
        </w:rPr>
      </w:pPr>
      <w:r w:rsidRPr="00A63480">
        <w:rPr>
          <w:rFonts w:ascii="Arial" w:hAnsi="Arial" w:cs="Arial"/>
          <w:color w:val="000000"/>
        </w:rPr>
        <w:t xml:space="preserve">e. Click </w:t>
      </w:r>
      <w:r w:rsidRPr="00A63480">
        <w:rPr>
          <w:rFonts w:ascii="Arial" w:hAnsi="Arial" w:cs="Arial"/>
          <w:b/>
          <w:bCs/>
          <w:color w:val="000000"/>
        </w:rPr>
        <w:t>Next</w:t>
      </w:r>
      <w:r w:rsidRPr="00A63480">
        <w:rPr>
          <w:rFonts w:ascii="Arial" w:hAnsi="Arial" w:cs="Arial"/>
          <w:color w:val="000000"/>
        </w:rPr>
        <w:t xml:space="preserve">. </w:t>
      </w:r>
      <w:r w:rsidRPr="00A63480">
        <w:rPr>
          <w:rFonts w:ascii="Arial" w:hAnsi="Arial" w:cs="Arial"/>
          <w:b/>
          <w:bCs/>
          <w:color w:val="000000"/>
        </w:rPr>
        <w:t xml:space="preserve">Note: </w:t>
      </w:r>
      <w:r w:rsidRPr="00A63480">
        <w:rPr>
          <w:rFonts w:ascii="Arial" w:hAnsi="Arial" w:cs="Arial"/>
          <w:color w:val="000000"/>
        </w:rPr>
        <w:t xml:space="preserve">For this lab, you don’t need to make any changes in this step. </w:t>
      </w:r>
    </w:p>
    <w:p w:rsidR="006A338E" w:rsidRPr="00A63480" w:rsidRDefault="006A338E" w:rsidP="006A338E">
      <w:pPr>
        <w:autoSpaceDE w:val="0"/>
        <w:autoSpaceDN w:val="0"/>
        <w:adjustRightInd w:val="0"/>
        <w:spacing w:after="0" w:line="240" w:lineRule="auto"/>
        <w:ind w:left="720"/>
        <w:rPr>
          <w:rFonts w:ascii="Arial" w:hAnsi="Arial" w:cs="Arial"/>
          <w:color w:val="000000"/>
        </w:rPr>
      </w:pPr>
      <w:r w:rsidRPr="00A63480">
        <w:rPr>
          <w:rFonts w:ascii="Arial" w:hAnsi="Arial" w:cs="Arial"/>
          <w:color w:val="000000"/>
        </w:rPr>
        <w:t xml:space="preserve">f. Click </w:t>
      </w:r>
      <w:r w:rsidRPr="00A63480">
        <w:rPr>
          <w:rFonts w:ascii="Arial" w:hAnsi="Arial" w:cs="Arial"/>
          <w:b/>
          <w:bCs/>
          <w:color w:val="000000"/>
        </w:rPr>
        <w:t>Save</w:t>
      </w:r>
      <w:r w:rsidRPr="00A63480">
        <w:rPr>
          <w:rFonts w:ascii="Arial" w:hAnsi="Arial" w:cs="Arial"/>
          <w:color w:val="000000"/>
        </w:rPr>
        <w:t xml:space="preserve">. </w:t>
      </w:r>
    </w:p>
    <w:p w:rsidR="006A338E" w:rsidRPr="00A63480" w:rsidRDefault="006A338E" w:rsidP="006A338E">
      <w:pPr>
        <w:autoSpaceDE w:val="0"/>
        <w:autoSpaceDN w:val="0"/>
        <w:adjustRightInd w:val="0"/>
        <w:spacing w:after="0" w:line="240" w:lineRule="auto"/>
        <w:rPr>
          <w:rFonts w:ascii="Arial" w:hAnsi="Arial" w:cs="Arial"/>
          <w:color w:val="000000"/>
          <w:sz w:val="24"/>
          <w:szCs w:val="24"/>
        </w:rPr>
      </w:pPr>
    </w:p>
    <w:p w:rsidR="006A338E" w:rsidRPr="00A63480" w:rsidRDefault="006A338E" w:rsidP="006A338E">
      <w:pPr>
        <w:autoSpaceDE w:val="0"/>
        <w:autoSpaceDN w:val="0"/>
        <w:adjustRightInd w:val="0"/>
        <w:spacing w:after="0" w:line="240" w:lineRule="auto"/>
        <w:rPr>
          <w:rFonts w:ascii="Arial" w:hAnsi="Arial" w:cs="Arial"/>
          <w:color w:val="000000"/>
        </w:rPr>
      </w:pPr>
      <w:r w:rsidRPr="00A63480">
        <w:rPr>
          <w:rFonts w:ascii="Arial" w:hAnsi="Arial" w:cs="Arial"/>
          <w:color w:val="000000"/>
        </w:rPr>
        <w:t xml:space="preserve">4. </w:t>
      </w:r>
      <w:r w:rsidRPr="00A63480">
        <w:rPr>
          <w:rFonts w:ascii="Arial" w:hAnsi="Arial" w:cs="Arial"/>
          <w:b/>
          <w:bCs/>
          <w:color w:val="000000"/>
        </w:rPr>
        <w:t xml:space="preserve">Create External ID Custom Field on the Contact Object: </w:t>
      </w:r>
    </w:p>
    <w:p w:rsidR="006A338E" w:rsidRPr="00BB0A93" w:rsidRDefault="006A338E" w:rsidP="006A338E">
      <w:pPr>
        <w:autoSpaceDE w:val="0"/>
        <w:autoSpaceDN w:val="0"/>
        <w:adjustRightInd w:val="0"/>
        <w:spacing w:after="0" w:line="240" w:lineRule="auto"/>
        <w:ind w:left="720"/>
        <w:rPr>
          <w:rFonts w:ascii="Arial" w:hAnsi="Arial" w:cs="Arial"/>
          <w:color w:val="000000"/>
        </w:rPr>
      </w:pPr>
      <w:r w:rsidRPr="00A63480">
        <w:rPr>
          <w:rFonts w:ascii="Arial" w:hAnsi="Arial" w:cs="Arial"/>
          <w:color w:val="000000"/>
        </w:rPr>
        <w:t xml:space="preserve">a. Under Build, click </w:t>
      </w:r>
      <w:r w:rsidRPr="00A63480">
        <w:rPr>
          <w:rFonts w:ascii="Arial" w:hAnsi="Arial" w:cs="Arial"/>
          <w:b/>
          <w:bCs/>
          <w:color w:val="000000"/>
        </w:rPr>
        <w:t xml:space="preserve">Customize </w:t>
      </w:r>
      <w:r w:rsidRPr="00A63480">
        <w:rPr>
          <w:rFonts w:ascii="Arial" w:hAnsi="Arial" w:cs="Arial"/>
          <w:color w:val="000000"/>
        </w:rPr>
        <w:t xml:space="preserve">&gt; </w:t>
      </w:r>
      <w:r w:rsidRPr="00A63480">
        <w:rPr>
          <w:rFonts w:ascii="Arial" w:hAnsi="Arial" w:cs="Arial"/>
          <w:b/>
          <w:bCs/>
          <w:color w:val="000000"/>
        </w:rPr>
        <w:t xml:space="preserve">Contacts </w:t>
      </w:r>
      <w:r w:rsidRPr="00A63480">
        <w:rPr>
          <w:rFonts w:ascii="Arial" w:hAnsi="Arial" w:cs="Arial"/>
          <w:color w:val="000000"/>
        </w:rPr>
        <w:t xml:space="preserve">&gt; </w:t>
      </w:r>
      <w:r w:rsidRPr="00A63480">
        <w:rPr>
          <w:rFonts w:ascii="Arial" w:hAnsi="Arial" w:cs="Arial"/>
          <w:b/>
          <w:bCs/>
          <w:color w:val="000000"/>
        </w:rPr>
        <w:t>Fields</w:t>
      </w:r>
      <w:r w:rsidRPr="00A63480">
        <w:rPr>
          <w:rFonts w:ascii="Arial" w:hAnsi="Arial" w:cs="Arial"/>
          <w:color w:val="000000"/>
        </w:rPr>
        <w:t xml:space="preserve">. </w:t>
      </w:r>
    </w:p>
    <w:p w:rsidR="006A338E" w:rsidRPr="00BB0A93" w:rsidRDefault="006A338E" w:rsidP="006A338E">
      <w:pPr>
        <w:autoSpaceDE w:val="0"/>
        <w:autoSpaceDN w:val="0"/>
        <w:adjustRightInd w:val="0"/>
        <w:spacing w:after="0" w:line="240" w:lineRule="auto"/>
        <w:ind w:left="720"/>
        <w:rPr>
          <w:rFonts w:ascii="Arial" w:hAnsi="Arial" w:cs="Arial"/>
          <w:color w:val="000000"/>
        </w:rPr>
      </w:pPr>
      <w:r w:rsidRPr="00BB0A93">
        <w:rPr>
          <w:rFonts w:ascii="Arial" w:hAnsi="Arial" w:cs="Arial"/>
          <w:color w:val="000000"/>
        </w:rPr>
        <w:t xml:space="preserve">b. Click </w:t>
      </w:r>
      <w:r w:rsidRPr="00BB0A93">
        <w:rPr>
          <w:rFonts w:ascii="Arial" w:hAnsi="Arial" w:cs="Arial"/>
          <w:b/>
          <w:bCs/>
          <w:color w:val="000000"/>
        </w:rPr>
        <w:t xml:space="preserve">New </w:t>
      </w:r>
      <w:r w:rsidRPr="00BB0A93">
        <w:rPr>
          <w:rFonts w:ascii="Arial" w:hAnsi="Arial" w:cs="Arial"/>
          <w:color w:val="000000"/>
        </w:rPr>
        <w:t xml:space="preserve">in the Contact Custom Fields &amp; Relationships section (in the bottom part of the page). </w:t>
      </w:r>
    </w:p>
    <w:p w:rsidR="006A338E" w:rsidRPr="00BB0A93" w:rsidRDefault="006A338E" w:rsidP="006A338E">
      <w:pPr>
        <w:autoSpaceDE w:val="0"/>
        <w:autoSpaceDN w:val="0"/>
        <w:adjustRightInd w:val="0"/>
        <w:spacing w:after="74" w:line="240" w:lineRule="auto"/>
        <w:ind w:left="720"/>
        <w:rPr>
          <w:rFonts w:ascii="Arial" w:hAnsi="Arial" w:cs="Arial"/>
          <w:color w:val="000000"/>
        </w:rPr>
      </w:pPr>
      <w:r w:rsidRPr="00BB0A93">
        <w:rPr>
          <w:rFonts w:ascii="Arial" w:hAnsi="Arial" w:cs="Arial"/>
          <w:color w:val="000000"/>
        </w:rPr>
        <w:t xml:space="preserve">c. Repeat steps 2 and 3 (above) to create an External ID field on the Contact object. </w:t>
      </w:r>
    </w:p>
    <w:p w:rsidR="006A338E" w:rsidRDefault="006A338E" w:rsidP="006A338E">
      <w:pPr>
        <w:autoSpaceDE w:val="0"/>
        <w:autoSpaceDN w:val="0"/>
        <w:adjustRightInd w:val="0"/>
        <w:spacing w:after="0" w:line="240" w:lineRule="auto"/>
        <w:ind w:left="720"/>
        <w:rPr>
          <w:rFonts w:ascii="Arial" w:hAnsi="Arial" w:cs="Arial"/>
          <w:color w:val="000000"/>
        </w:rPr>
      </w:pPr>
      <w:r w:rsidRPr="00BB0A93">
        <w:rPr>
          <w:rFonts w:ascii="Arial" w:hAnsi="Arial" w:cs="Arial"/>
          <w:color w:val="000000"/>
        </w:rPr>
        <w:t xml:space="preserve">d. You should name this field: </w:t>
      </w:r>
      <w:r w:rsidRPr="00BB0A93">
        <w:rPr>
          <w:rFonts w:ascii="Arial" w:hAnsi="Arial" w:cs="Arial"/>
          <w:b/>
          <w:bCs/>
          <w:color w:val="000000"/>
        </w:rPr>
        <w:t>Contact External ID</w:t>
      </w:r>
      <w:r w:rsidRPr="00BB0A93">
        <w:rPr>
          <w:rFonts w:ascii="Arial" w:hAnsi="Arial" w:cs="Arial"/>
          <w:color w:val="000000"/>
        </w:rPr>
        <w:t xml:space="preserve">. </w:t>
      </w:r>
    </w:p>
    <w:p w:rsidR="00BF1327" w:rsidRPr="00BB0A93" w:rsidRDefault="00BF1327" w:rsidP="006A338E">
      <w:pPr>
        <w:autoSpaceDE w:val="0"/>
        <w:autoSpaceDN w:val="0"/>
        <w:adjustRightInd w:val="0"/>
        <w:spacing w:after="0" w:line="240" w:lineRule="auto"/>
        <w:ind w:left="720"/>
        <w:rPr>
          <w:rFonts w:ascii="Arial" w:hAnsi="Arial" w:cs="Arial"/>
          <w:color w:val="000000"/>
        </w:rPr>
      </w:pPr>
    </w:p>
    <w:p w:rsidR="00315F3A" w:rsidRPr="00A63480" w:rsidRDefault="00BF1327" w:rsidP="00315F3A">
      <w:pPr>
        <w:rPr>
          <w:b/>
          <w:sz w:val="32"/>
          <w:szCs w:val="32"/>
          <w:u w:val="single"/>
        </w:rPr>
      </w:pPr>
      <w:r>
        <w:rPr>
          <w:b/>
          <w:sz w:val="32"/>
          <w:szCs w:val="32"/>
          <w:u w:val="single"/>
        </w:rPr>
        <w:t>Lab 1</w:t>
      </w:r>
      <w:r w:rsidR="00315F3A">
        <w:rPr>
          <w:b/>
          <w:sz w:val="32"/>
          <w:szCs w:val="32"/>
          <w:u w:val="single"/>
        </w:rPr>
        <w:t>-</w:t>
      </w:r>
      <w:r>
        <w:rPr>
          <w:b/>
          <w:sz w:val="32"/>
          <w:szCs w:val="32"/>
          <w:u w:val="single"/>
        </w:rPr>
        <w:t>4</w:t>
      </w:r>
      <w:r w:rsidR="00315F3A" w:rsidRPr="008A6139">
        <w:rPr>
          <w:b/>
          <w:sz w:val="32"/>
          <w:szCs w:val="32"/>
          <w:u w:val="single"/>
        </w:rPr>
        <w:t xml:space="preserve"> Upserting Account Data</w:t>
      </w:r>
    </w:p>
    <w:p w:rsidR="00315F3A" w:rsidRPr="008A68F9" w:rsidRDefault="00315F3A" w:rsidP="00315F3A">
      <w:pPr>
        <w:autoSpaceDE w:val="0"/>
        <w:autoSpaceDN w:val="0"/>
        <w:adjustRightInd w:val="0"/>
        <w:spacing w:after="0" w:line="240" w:lineRule="auto"/>
        <w:rPr>
          <w:rFonts w:ascii="Arial" w:hAnsi="Arial" w:cs="Arial"/>
          <w:color w:val="000000"/>
          <w:sz w:val="23"/>
          <w:szCs w:val="23"/>
        </w:rPr>
      </w:pPr>
      <w:r w:rsidRPr="008A68F9">
        <w:rPr>
          <w:rFonts w:ascii="Arial" w:hAnsi="Arial" w:cs="Arial"/>
          <w:b/>
          <w:bCs/>
          <w:color w:val="000000"/>
          <w:sz w:val="23"/>
          <w:szCs w:val="23"/>
        </w:rPr>
        <w:t xml:space="preserve">Scenario: </w:t>
      </w:r>
    </w:p>
    <w:p w:rsidR="00315F3A" w:rsidRPr="008A68F9" w:rsidRDefault="00315F3A" w:rsidP="00315F3A">
      <w:pPr>
        <w:autoSpaceDE w:val="0"/>
        <w:autoSpaceDN w:val="0"/>
        <w:adjustRightInd w:val="0"/>
        <w:spacing w:after="0" w:line="240" w:lineRule="auto"/>
        <w:rPr>
          <w:rFonts w:ascii="Arial" w:hAnsi="Arial" w:cs="Arial"/>
          <w:color w:val="000000"/>
        </w:rPr>
      </w:pPr>
      <w:r w:rsidRPr="008A68F9">
        <w:rPr>
          <w:rFonts w:ascii="Arial" w:hAnsi="Arial" w:cs="Arial"/>
          <w:color w:val="000000"/>
        </w:rPr>
        <w:t xml:space="preserve">You need to insert new records, and update existing records, in Salesforce – using data in a file that you receive each day. </w:t>
      </w:r>
    </w:p>
    <w:p w:rsidR="00315F3A" w:rsidRPr="008A68F9" w:rsidRDefault="00315F3A" w:rsidP="00315F3A">
      <w:pPr>
        <w:autoSpaceDE w:val="0"/>
        <w:autoSpaceDN w:val="0"/>
        <w:adjustRightInd w:val="0"/>
        <w:spacing w:after="0" w:line="240" w:lineRule="auto"/>
        <w:rPr>
          <w:rFonts w:ascii="Arial" w:hAnsi="Arial" w:cs="Arial"/>
          <w:color w:val="000000"/>
          <w:sz w:val="23"/>
          <w:szCs w:val="23"/>
        </w:rPr>
      </w:pPr>
      <w:r w:rsidRPr="008A68F9">
        <w:rPr>
          <w:rFonts w:ascii="Arial" w:hAnsi="Arial" w:cs="Arial"/>
          <w:b/>
          <w:bCs/>
          <w:color w:val="000000"/>
          <w:sz w:val="23"/>
          <w:szCs w:val="23"/>
        </w:rPr>
        <w:t xml:space="preserve">Objective: </w:t>
      </w:r>
    </w:p>
    <w:p w:rsidR="00315F3A" w:rsidRPr="008A68F9" w:rsidRDefault="00315F3A" w:rsidP="0060696B">
      <w:pPr>
        <w:autoSpaceDE w:val="0"/>
        <w:autoSpaceDN w:val="0"/>
        <w:adjustRightInd w:val="0"/>
        <w:spacing w:after="0" w:line="240" w:lineRule="auto"/>
        <w:rPr>
          <w:rFonts w:ascii="Arial" w:hAnsi="Arial" w:cs="Arial"/>
          <w:color w:val="000000"/>
        </w:rPr>
      </w:pPr>
      <w:r w:rsidRPr="008A68F9">
        <w:rPr>
          <w:rFonts w:ascii="Arial" w:hAnsi="Arial" w:cs="Arial"/>
          <w:color w:val="000000"/>
        </w:rPr>
        <w:t xml:space="preserve">In this lab, you will: </w:t>
      </w:r>
      <w:r w:rsidR="0060696B">
        <w:rPr>
          <w:rFonts w:ascii="Arial" w:hAnsi="Arial" w:cs="Arial"/>
          <w:color w:val="000000"/>
        </w:rPr>
        <w:t>P</w:t>
      </w:r>
      <w:r w:rsidRPr="008A68F9">
        <w:rPr>
          <w:rFonts w:ascii="Arial" w:hAnsi="Arial" w:cs="Arial"/>
          <w:color w:val="000000"/>
        </w:rPr>
        <w:t xml:space="preserve">ractice using a flat file connection. </w:t>
      </w:r>
    </w:p>
    <w:p w:rsidR="00315F3A" w:rsidRPr="008A68F9" w:rsidRDefault="00315F3A" w:rsidP="00315F3A">
      <w:pPr>
        <w:autoSpaceDE w:val="0"/>
        <w:autoSpaceDN w:val="0"/>
        <w:adjustRightInd w:val="0"/>
        <w:spacing w:after="0" w:line="240" w:lineRule="auto"/>
        <w:rPr>
          <w:rFonts w:ascii="Arial" w:hAnsi="Arial" w:cs="Arial"/>
          <w:color w:val="000000"/>
        </w:rPr>
      </w:pPr>
      <w:r w:rsidRPr="008A68F9">
        <w:rPr>
          <w:rFonts w:ascii="Arial" w:hAnsi="Arial" w:cs="Arial"/>
          <w:color w:val="000000"/>
        </w:rPr>
        <w:t xml:space="preserve">Practice creating a synchronization task and mapping an external ID. </w:t>
      </w:r>
    </w:p>
    <w:p w:rsidR="00315F3A" w:rsidRPr="00F20164" w:rsidRDefault="00315F3A" w:rsidP="00315F3A">
      <w:pPr>
        <w:autoSpaceDE w:val="0"/>
        <w:autoSpaceDN w:val="0"/>
        <w:adjustRightInd w:val="0"/>
        <w:spacing w:after="0" w:line="240" w:lineRule="auto"/>
        <w:rPr>
          <w:rFonts w:ascii="Arial" w:hAnsi="Arial" w:cs="Arial"/>
          <w:color w:val="000000"/>
          <w:sz w:val="23"/>
          <w:szCs w:val="23"/>
        </w:rPr>
      </w:pPr>
      <w:r w:rsidRPr="00F20164">
        <w:rPr>
          <w:rFonts w:ascii="Arial" w:hAnsi="Arial" w:cs="Arial"/>
          <w:b/>
          <w:bCs/>
          <w:color w:val="000000"/>
          <w:sz w:val="23"/>
          <w:szCs w:val="23"/>
        </w:rPr>
        <w:t xml:space="preserve">Tasks: </w:t>
      </w:r>
    </w:p>
    <w:p w:rsidR="00315F3A" w:rsidRPr="00F20164" w:rsidRDefault="00315F3A" w:rsidP="00315F3A">
      <w:pPr>
        <w:autoSpaceDE w:val="0"/>
        <w:autoSpaceDN w:val="0"/>
        <w:adjustRightInd w:val="0"/>
        <w:spacing w:after="0" w:line="240" w:lineRule="auto"/>
        <w:rPr>
          <w:rFonts w:ascii="Arial" w:hAnsi="Arial" w:cs="Arial"/>
          <w:color w:val="000000"/>
        </w:rPr>
      </w:pPr>
      <w:r w:rsidRPr="00F20164">
        <w:rPr>
          <w:rFonts w:ascii="Arial" w:hAnsi="Arial" w:cs="Arial"/>
          <w:color w:val="000000"/>
        </w:rPr>
        <w:t xml:space="preserve">1. </w:t>
      </w:r>
      <w:r w:rsidRPr="00F20164">
        <w:rPr>
          <w:rFonts w:ascii="Arial" w:hAnsi="Arial" w:cs="Arial"/>
          <w:b/>
          <w:bCs/>
          <w:color w:val="000000"/>
        </w:rPr>
        <w:t xml:space="preserve">Create a Synchronization Task: </w:t>
      </w:r>
    </w:p>
    <w:p w:rsidR="00315F3A" w:rsidRPr="00F20164" w:rsidRDefault="00315F3A" w:rsidP="00315F3A">
      <w:pPr>
        <w:autoSpaceDE w:val="0"/>
        <w:autoSpaceDN w:val="0"/>
        <w:adjustRightInd w:val="0"/>
        <w:spacing w:after="72" w:line="240" w:lineRule="auto"/>
        <w:ind w:left="720"/>
        <w:rPr>
          <w:rFonts w:ascii="Arial" w:hAnsi="Arial" w:cs="Arial"/>
          <w:color w:val="000000"/>
        </w:rPr>
      </w:pPr>
      <w:r w:rsidRPr="00F20164">
        <w:rPr>
          <w:rFonts w:ascii="Arial" w:hAnsi="Arial" w:cs="Arial"/>
          <w:color w:val="000000"/>
        </w:rPr>
        <w:t>a. Log in to the Informatica Intelligent Cloud Services (</w:t>
      </w:r>
      <w:r>
        <w:rPr>
          <w:rFonts w:ascii="Arial" w:hAnsi="Arial" w:cs="Arial"/>
          <w:color w:val="000000"/>
        </w:rPr>
        <w:t>IICS</w:t>
      </w:r>
      <w:r w:rsidRPr="00F20164">
        <w:rPr>
          <w:rFonts w:ascii="Arial" w:hAnsi="Arial" w:cs="Arial"/>
          <w:color w:val="000000"/>
        </w:rPr>
        <w:t xml:space="preserve">). </w:t>
      </w:r>
    </w:p>
    <w:p w:rsidR="00315F3A" w:rsidRPr="00F20164" w:rsidRDefault="00315F3A" w:rsidP="00315F3A">
      <w:pPr>
        <w:autoSpaceDE w:val="0"/>
        <w:autoSpaceDN w:val="0"/>
        <w:adjustRightInd w:val="0"/>
        <w:spacing w:after="72" w:line="240" w:lineRule="auto"/>
        <w:ind w:left="720"/>
        <w:rPr>
          <w:rFonts w:ascii="Arial" w:hAnsi="Arial" w:cs="Arial"/>
          <w:color w:val="000000"/>
        </w:rPr>
      </w:pPr>
      <w:r w:rsidRPr="00F20164">
        <w:rPr>
          <w:rFonts w:ascii="Arial" w:hAnsi="Arial" w:cs="Arial"/>
          <w:color w:val="000000"/>
        </w:rPr>
        <w:t xml:space="preserve">b. Select the </w:t>
      </w:r>
      <w:r w:rsidRPr="00F20164">
        <w:rPr>
          <w:rFonts w:ascii="Arial" w:hAnsi="Arial" w:cs="Arial"/>
          <w:b/>
          <w:bCs/>
          <w:color w:val="000000"/>
        </w:rPr>
        <w:t xml:space="preserve">Data Integration </w:t>
      </w:r>
      <w:r w:rsidRPr="00F20164">
        <w:rPr>
          <w:rFonts w:ascii="Arial" w:hAnsi="Arial" w:cs="Arial"/>
          <w:color w:val="000000"/>
        </w:rPr>
        <w:t xml:space="preserve">service. </w:t>
      </w:r>
    </w:p>
    <w:p w:rsidR="00315F3A" w:rsidRPr="00F20164" w:rsidRDefault="00315F3A" w:rsidP="00315F3A">
      <w:pPr>
        <w:autoSpaceDE w:val="0"/>
        <w:autoSpaceDN w:val="0"/>
        <w:adjustRightInd w:val="0"/>
        <w:spacing w:after="0" w:line="240" w:lineRule="auto"/>
        <w:ind w:left="720"/>
        <w:rPr>
          <w:rFonts w:ascii="Arial" w:hAnsi="Arial" w:cs="Arial"/>
          <w:color w:val="000000"/>
        </w:rPr>
      </w:pPr>
      <w:r w:rsidRPr="00F20164">
        <w:rPr>
          <w:rFonts w:ascii="Arial" w:hAnsi="Arial" w:cs="Arial"/>
          <w:color w:val="000000"/>
        </w:rPr>
        <w:t xml:space="preserve">c. The Home page appears. </w:t>
      </w:r>
    </w:p>
    <w:p w:rsidR="00315F3A" w:rsidRPr="00F20164" w:rsidRDefault="00315F3A" w:rsidP="00315F3A">
      <w:pPr>
        <w:autoSpaceDE w:val="0"/>
        <w:autoSpaceDN w:val="0"/>
        <w:adjustRightInd w:val="0"/>
        <w:spacing w:after="0" w:line="240" w:lineRule="auto"/>
        <w:ind w:left="720"/>
        <w:rPr>
          <w:rFonts w:ascii="Arial" w:hAnsi="Arial" w:cs="Arial"/>
          <w:color w:val="000000"/>
        </w:rPr>
      </w:pPr>
      <w:r w:rsidRPr="00F20164">
        <w:rPr>
          <w:rFonts w:ascii="Arial" w:hAnsi="Arial" w:cs="Arial"/>
          <w:color w:val="000000"/>
        </w:rPr>
        <w:t xml:space="preserve">d. To create a new Asset, in the left navigation pane, click </w:t>
      </w:r>
      <w:r w:rsidRPr="00F20164">
        <w:rPr>
          <w:rFonts w:ascii="Arial" w:hAnsi="Arial" w:cs="Arial"/>
          <w:b/>
          <w:bCs/>
          <w:color w:val="000000"/>
        </w:rPr>
        <w:t xml:space="preserve">New </w:t>
      </w:r>
    </w:p>
    <w:p w:rsidR="00315F3A" w:rsidRDefault="00315F3A" w:rsidP="00315F3A">
      <w:pPr>
        <w:pStyle w:val="Default"/>
        <w:ind w:left="720"/>
        <w:rPr>
          <w:sz w:val="22"/>
          <w:szCs w:val="22"/>
        </w:rPr>
      </w:pPr>
      <w:r>
        <w:rPr>
          <w:sz w:val="22"/>
          <w:szCs w:val="22"/>
        </w:rPr>
        <w:t xml:space="preserve">e. To create a new synchronization task, click </w:t>
      </w:r>
      <w:r>
        <w:rPr>
          <w:b/>
          <w:bCs/>
          <w:sz w:val="22"/>
          <w:szCs w:val="22"/>
        </w:rPr>
        <w:t xml:space="preserve">Synchronization Task </w:t>
      </w:r>
      <w:r>
        <w:rPr>
          <w:sz w:val="22"/>
          <w:szCs w:val="22"/>
        </w:rPr>
        <w:t xml:space="preserve">option. </w:t>
      </w:r>
    </w:p>
    <w:p w:rsidR="00315F3A" w:rsidRPr="00780F72" w:rsidRDefault="00315F3A" w:rsidP="00780F72">
      <w:pPr>
        <w:pStyle w:val="Default"/>
        <w:ind w:left="720"/>
        <w:rPr>
          <w:sz w:val="22"/>
          <w:szCs w:val="22"/>
        </w:rPr>
      </w:pPr>
      <w:r w:rsidRPr="00780F72">
        <w:rPr>
          <w:sz w:val="22"/>
          <w:szCs w:val="22"/>
        </w:rPr>
        <w:t>Click the Create button</w:t>
      </w:r>
    </w:p>
    <w:p w:rsidR="00315F3A" w:rsidRDefault="00315F3A" w:rsidP="00315F3A">
      <w:pPr>
        <w:pStyle w:val="Default"/>
        <w:ind w:left="720"/>
        <w:rPr>
          <w:sz w:val="22"/>
          <w:szCs w:val="22"/>
        </w:rPr>
      </w:pPr>
      <w:r w:rsidRPr="00780F72">
        <w:rPr>
          <w:sz w:val="22"/>
          <w:szCs w:val="22"/>
        </w:rPr>
        <w:t xml:space="preserve">Note: </w:t>
      </w:r>
      <w:r>
        <w:rPr>
          <w:sz w:val="22"/>
          <w:szCs w:val="22"/>
        </w:rPr>
        <w:t xml:space="preserve">A </w:t>
      </w:r>
      <w:r w:rsidR="00837CF6">
        <w:rPr>
          <w:sz w:val="22"/>
          <w:szCs w:val="22"/>
        </w:rPr>
        <w:t>six-step</w:t>
      </w:r>
      <w:r>
        <w:rPr>
          <w:sz w:val="22"/>
          <w:szCs w:val="22"/>
        </w:rPr>
        <w:t xml:space="preserve"> Synchronization Task wizard appears</w:t>
      </w:r>
    </w:p>
    <w:p w:rsidR="00315F3A" w:rsidRPr="00F20164" w:rsidRDefault="00315F3A" w:rsidP="00315F3A">
      <w:pPr>
        <w:autoSpaceDE w:val="0"/>
        <w:autoSpaceDN w:val="0"/>
        <w:adjustRightInd w:val="0"/>
        <w:spacing w:after="0" w:line="240" w:lineRule="auto"/>
        <w:rPr>
          <w:rFonts w:ascii="Arial" w:hAnsi="Arial" w:cs="Arial"/>
          <w:color w:val="000000"/>
          <w:sz w:val="24"/>
          <w:szCs w:val="24"/>
        </w:rPr>
      </w:pPr>
    </w:p>
    <w:p w:rsidR="00315F3A" w:rsidRPr="00F20164" w:rsidRDefault="00315F3A" w:rsidP="00315F3A">
      <w:pPr>
        <w:autoSpaceDE w:val="0"/>
        <w:autoSpaceDN w:val="0"/>
        <w:adjustRightInd w:val="0"/>
        <w:spacing w:after="0" w:line="240" w:lineRule="auto"/>
        <w:rPr>
          <w:rFonts w:ascii="Arial" w:hAnsi="Arial" w:cs="Arial"/>
          <w:color w:val="000000"/>
        </w:rPr>
      </w:pPr>
      <w:r w:rsidRPr="00F20164">
        <w:rPr>
          <w:rFonts w:ascii="Arial" w:hAnsi="Arial" w:cs="Arial"/>
          <w:color w:val="000000"/>
        </w:rPr>
        <w:t xml:space="preserve">2. </w:t>
      </w:r>
      <w:r w:rsidRPr="00F20164">
        <w:rPr>
          <w:rFonts w:ascii="Arial" w:hAnsi="Arial" w:cs="Arial"/>
          <w:b/>
          <w:bCs/>
          <w:color w:val="000000"/>
        </w:rPr>
        <w:t xml:space="preserve">Specify Definition Information: </w:t>
      </w:r>
    </w:p>
    <w:p w:rsidR="00315F3A" w:rsidRPr="00F20164" w:rsidRDefault="00315F3A" w:rsidP="00315F3A">
      <w:pPr>
        <w:autoSpaceDE w:val="0"/>
        <w:autoSpaceDN w:val="0"/>
        <w:adjustRightInd w:val="0"/>
        <w:spacing w:after="77" w:line="240" w:lineRule="auto"/>
        <w:ind w:left="720"/>
        <w:rPr>
          <w:rFonts w:ascii="Arial" w:hAnsi="Arial" w:cs="Arial"/>
          <w:color w:val="000000"/>
        </w:rPr>
      </w:pPr>
      <w:r w:rsidRPr="00F20164">
        <w:rPr>
          <w:rFonts w:ascii="Arial" w:hAnsi="Arial" w:cs="Arial"/>
          <w:color w:val="000000"/>
        </w:rPr>
        <w:t xml:space="preserve">a. In the Task Name field, enter </w:t>
      </w:r>
      <w:r w:rsidRPr="00F20164">
        <w:rPr>
          <w:rFonts w:ascii="Arial" w:hAnsi="Arial" w:cs="Arial"/>
          <w:b/>
          <w:bCs/>
          <w:color w:val="000000"/>
        </w:rPr>
        <w:t xml:space="preserve">XX_UpsertAccountsByExternal_ID </w:t>
      </w:r>
      <w:r w:rsidRPr="00F20164">
        <w:rPr>
          <w:rFonts w:ascii="Arial" w:hAnsi="Arial" w:cs="Arial"/>
          <w:color w:val="000000"/>
        </w:rPr>
        <w:t xml:space="preserve">(where XX is your name or initials). </w:t>
      </w:r>
    </w:p>
    <w:p w:rsidR="00315F3A" w:rsidRPr="00F20164" w:rsidRDefault="00315F3A" w:rsidP="00315F3A">
      <w:pPr>
        <w:autoSpaceDE w:val="0"/>
        <w:autoSpaceDN w:val="0"/>
        <w:adjustRightInd w:val="0"/>
        <w:spacing w:after="77" w:line="240" w:lineRule="auto"/>
        <w:ind w:left="720"/>
        <w:rPr>
          <w:rFonts w:ascii="Arial" w:hAnsi="Arial" w:cs="Arial"/>
          <w:color w:val="000000"/>
        </w:rPr>
      </w:pPr>
      <w:r w:rsidRPr="00F20164">
        <w:rPr>
          <w:rFonts w:ascii="Arial" w:hAnsi="Arial" w:cs="Arial"/>
          <w:color w:val="000000"/>
        </w:rPr>
        <w:t xml:space="preserve">b. Keep the Location set to Default (Project or Folder). </w:t>
      </w:r>
    </w:p>
    <w:p w:rsidR="00315F3A" w:rsidRPr="00F20164" w:rsidRDefault="00315F3A" w:rsidP="00315F3A">
      <w:pPr>
        <w:autoSpaceDE w:val="0"/>
        <w:autoSpaceDN w:val="0"/>
        <w:adjustRightInd w:val="0"/>
        <w:spacing w:after="77" w:line="240" w:lineRule="auto"/>
        <w:ind w:left="720"/>
        <w:rPr>
          <w:rFonts w:ascii="Arial" w:hAnsi="Arial" w:cs="Arial"/>
          <w:color w:val="000000"/>
        </w:rPr>
      </w:pPr>
      <w:r w:rsidRPr="00F20164">
        <w:rPr>
          <w:rFonts w:ascii="Arial" w:hAnsi="Arial" w:cs="Arial"/>
          <w:color w:val="000000"/>
        </w:rPr>
        <w:t xml:space="preserve">c. From the Task Operation dropdown, select </w:t>
      </w:r>
      <w:r w:rsidRPr="00F20164">
        <w:rPr>
          <w:rFonts w:ascii="Arial" w:hAnsi="Arial" w:cs="Arial"/>
          <w:b/>
          <w:bCs/>
          <w:color w:val="000000"/>
        </w:rPr>
        <w:t>Upsert</w:t>
      </w:r>
      <w:r w:rsidRPr="00F20164">
        <w:rPr>
          <w:rFonts w:ascii="Arial" w:hAnsi="Arial" w:cs="Arial"/>
          <w:color w:val="000000"/>
        </w:rPr>
        <w:t xml:space="preserve">. </w:t>
      </w:r>
    </w:p>
    <w:p w:rsidR="00315F3A" w:rsidRPr="00F20164" w:rsidRDefault="00315F3A" w:rsidP="00315F3A">
      <w:pPr>
        <w:autoSpaceDE w:val="0"/>
        <w:autoSpaceDN w:val="0"/>
        <w:adjustRightInd w:val="0"/>
        <w:spacing w:after="0" w:line="240" w:lineRule="auto"/>
        <w:ind w:left="720"/>
        <w:rPr>
          <w:rFonts w:ascii="Arial" w:hAnsi="Arial" w:cs="Arial"/>
          <w:color w:val="000000"/>
        </w:rPr>
      </w:pPr>
      <w:r w:rsidRPr="00F20164">
        <w:rPr>
          <w:rFonts w:ascii="Arial" w:hAnsi="Arial" w:cs="Arial"/>
          <w:color w:val="000000"/>
        </w:rPr>
        <w:t xml:space="preserve">d. Click </w:t>
      </w:r>
      <w:r w:rsidRPr="00F20164">
        <w:rPr>
          <w:rFonts w:ascii="Arial" w:hAnsi="Arial" w:cs="Arial"/>
          <w:b/>
          <w:bCs/>
          <w:color w:val="000000"/>
        </w:rPr>
        <w:t>Next</w:t>
      </w:r>
      <w:r w:rsidRPr="00F20164">
        <w:rPr>
          <w:rFonts w:ascii="Arial" w:hAnsi="Arial" w:cs="Arial"/>
          <w:color w:val="000000"/>
        </w:rPr>
        <w:t xml:space="preserve">. </w:t>
      </w:r>
    </w:p>
    <w:p w:rsidR="00315F3A" w:rsidRDefault="00315F3A" w:rsidP="00315F3A">
      <w:pPr>
        <w:pStyle w:val="Default"/>
      </w:pPr>
    </w:p>
    <w:p w:rsidR="00315F3A" w:rsidRPr="00753025" w:rsidRDefault="00315F3A" w:rsidP="00315F3A">
      <w:pPr>
        <w:autoSpaceDE w:val="0"/>
        <w:autoSpaceDN w:val="0"/>
        <w:adjustRightInd w:val="0"/>
        <w:spacing w:after="0" w:line="240" w:lineRule="auto"/>
        <w:rPr>
          <w:rFonts w:ascii="Arial" w:hAnsi="Arial" w:cs="Arial"/>
          <w:color w:val="000000"/>
          <w:sz w:val="24"/>
          <w:szCs w:val="24"/>
        </w:rPr>
      </w:pPr>
    </w:p>
    <w:p w:rsidR="00315F3A" w:rsidRPr="00753025" w:rsidRDefault="00315F3A" w:rsidP="00315F3A">
      <w:pPr>
        <w:autoSpaceDE w:val="0"/>
        <w:autoSpaceDN w:val="0"/>
        <w:adjustRightInd w:val="0"/>
        <w:spacing w:after="0" w:line="240" w:lineRule="auto"/>
        <w:rPr>
          <w:rFonts w:ascii="Arial" w:hAnsi="Arial" w:cs="Arial"/>
          <w:color w:val="000000"/>
        </w:rPr>
      </w:pPr>
      <w:r w:rsidRPr="00753025">
        <w:rPr>
          <w:rFonts w:ascii="Arial" w:hAnsi="Arial" w:cs="Arial"/>
          <w:color w:val="000000"/>
        </w:rPr>
        <w:t xml:space="preserve">3. </w:t>
      </w:r>
      <w:r w:rsidRPr="00753025">
        <w:rPr>
          <w:rFonts w:ascii="Arial" w:hAnsi="Arial" w:cs="Arial"/>
          <w:b/>
          <w:bCs/>
          <w:color w:val="000000"/>
        </w:rPr>
        <w:t xml:space="preserve">Specify Source Information: </w:t>
      </w:r>
    </w:p>
    <w:p w:rsidR="00315F3A" w:rsidRPr="00753025" w:rsidRDefault="00315F3A" w:rsidP="00315F3A">
      <w:pPr>
        <w:autoSpaceDE w:val="0"/>
        <w:autoSpaceDN w:val="0"/>
        <w:adjustRightInd w:val="0"/>
        <w:spacing w:after="74" w:line="240" w:lineRule="auto"/>
        <w:ind w:left="720"/>
        <w:rPr>
          <w:rFonts w:ascii="Arial" w:hAnsi="Arial" w:cs="Arial"/>
          <w:color w:val="000000"/>
        </w:rPr>
      </w:pPr>
      <w:r w:rsidRPr="00753025">
        <w:rPr>
          <w:rFonts w:ascii="Arial" w:hAnsi="Arial" w:cs="Arial"/>
          <w:color w:val="000000"/>
        </w:rPr>
        <w:t xml:space="preserve">a. From the Connection dropdown, select </w:t>
      </w:r>
      <w:r w:rsidRPr="00753025">
        <w:rPr>
          <w:rFonts w:ascii="Arial" w:hAnsi="Arial" w:cs="Arial"/>
          <w:b/>
          <w:bCs/>
          <w:color w:val="000000"/>
        </w:rPr>
        <w:t xml:space="preserve">XX_LocalCSVFiles </w:t>
      </w:r>
      <w:r w:rsidRPr="00753025">
        <w:rPr>
          <w:rFonts w:ascii="Arial" w:hAnsi="Arial" w:cs="Arial"/>
          <w:color w:val="000000"/>
        </w:rPr>
        <w:t xml:space="preserve">(where XX is your name or initials). </w:t>
      </w:r>
    </w:p>
    <w:p w:rsidR="00315F3A"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color w:val="000000"/>
        </w:rPr>
        <w:t xml:space="preserve">b. From the Source Object dropdown, select </w:t>
      </w:r>
      <w:r w:rsidRPr="00753025">
        <w:rPr>
          <w:rFonts w:ascii="Arial" w:hAnsi="Arial" w:cs="Arial"/>
          <w:b/>
          <w:bCs/>
          <w:color w:val="000000"/>
        </w:rPr>
        <w:t>Account_Data.csv</w:t>
      </w:r>
      <w:r w:rsidRPr="00753025">
        <w:rPr>
          <w:rFonts w:ascii="Arial" w:hAnsi="Arial" w:cs="Arial"/>
          <w:color w:val="000000"/>
        </w:rPr>
        <w:t xml:space="preserve">. </w:t>
      </w:r>
    </w:p>
    <w:p w:rsidR="00295F35" w:rsidRPr="00753025" w:rsidRDefault="00D34B9C" w:rsidP="00315F3A">
      <w:pPr>
        <w:autoSpaceDE w:val="0"/>
        <w:autoSpaceDN w:val="0"/>
        <w:adjustRightInd w:val="0"/>
        <w:spacing w:after="0" w:line="240" w:lineRule="auto"/>
        <w:ind w:left="720"/>
        <w:rPr>
          <w:rFonts w:ascii="Arial" w:hAnsi="Arial" w:cs="Arial"/>
          <w:color w:val="000000"/>
        </w:rPr>
      </w:pPr>
      <w:r>
        <w:rPr>
          <w:rFonts w:ascii="Arial" w:hAnsi="Arial" w:cs="Arial"/>
          <w:color w:val="000000"/>
        </w:rPr>
        <w:object w:dxaOrig="1534" w:dyaOrig="997">
          <v:shape id="_x0000_i1026" type="#_x0000_t75" style="width:76.5pt;height:49.5pt" o:ole="">
            <v:imagedata r:id="rId10" o:title=""/>
          </v:shape>
          <o:OLEObject Type="Embed" ProgID="Excel.SheetMacroEnabled.12" ShapeID="_x0000_i1026" DrawAspect="Icon" ObjectID="_1659184061" r:id="rId11"/>
        </w:object>
      </w:r>
    </w:p>
    <w:p w:rsidR="00315F3A" w:rsidRPr="00753025"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b/>
          <w:bCs/>
          <w:color w:val="000000"/>
        </w:rPr>
        <w:t xml:space="preserve">Note: </w:t>
      </w:r>
      <w:r w:rsidRPr="00753025">
        <w:rPr>
          <w:rFonts w:ascii="Arial" w:hAnsi="Arial" w:cs="Arial"/>
          <w:color w:val="000000"/>
        </w:rPr>
        <w:t xml:space="preserve">The Data Preview appears. </w:t>
      </w:r>
    </w:p>
    <w:p w:rsidR="00315F3A" w:rsidRPr="00753025"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color w:val="000000"/>
        </w:rPr>
        <w:t xml:space="preserve">c. Click </w:t>
      </w:r>
      <w:r w:rsidRPr="00753025">
        <w:rPr>
          <w:rFonts w:ascii="Arial" w:hAnsi="Arial" w:cs="Arial"/>
          <w:b/>
          <w:bCs/>
          <w:color w:val="000000"/>
        </w:rPr>
        <w:t>Next</w:t>
      </w:r>
      <w:r w:rsidRPr="00753025">
        <w:rPr>
          <w:rFonts w:ascii="Arial" w:hAnsi="Arial" w:cs="Arial"/>
          <w:color w:val="000000"/>
        </w:rPr>
        <w:t xml:space="preserve">. </w:t>
      </w:r>
    </w:p>
    <w:p w:rsidR="00315F3A" w:rsidRPr="00753025"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b/>
          <w:bCs/>
          <w:color w:val="000000"/>
        </w:rPr>
        <w:t xml:space="preserve">Note: </w:t>
      </w:r>
    </w:p>
    <w:p w:rsidR="00315F3A" w:rsidRPr="00753025" w:rsidRDefault="00315F3A" w:rsidP="00315F3A">
      <w:pPr>
        <w:autoSpaceDE w:val="0"/>
        <w:autoSpaceDN w:val="0"/>
        <w:adjustRightInd w:val="0"/>
        <w:spacing w:after="72" w:line="240" w:lineRule="auto"/>
        <w:ind w:left="720"/>
        <w:rPr>
          <w:rFonts w:ascii="Arial" w:hAnsi="Arial" w:cs="Arial"/>
          <w:color w:val="000000"/>
        </w:rPr>
      </w:pPr>
      <w:r w:rsidRPr="00753025">
        <w:rPr>
          <w:rFonts w:ascii="Arial" w:hAnsi="Arial" w:cs="Arial"/>
          <w:color w:val="000000"/>
        </w:rPr>
        <w:t xml:space="preserve">i. This file is on your computer where you installed the secure agent. </w:t>
      </w:r>
    </w:p>
    <w:p w:rsidR="00315F3A" w:rsidRPr="00753025"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color w:val="000000"/>
        </w:rPr>
        <w:t xml:space="preserve">ii. Click the </w:t>
      </w:r>
      <w:r w:rsidRPr="00753025">
        <w:rPr>
          <w:rFonts w:ascii="Arial" w:hAnsi="Arial" w:cs="Arial"/>
          <w:b/>
          <w:bCs/>
          <w:color w:val="000000"/>
        </w:rPr>
        <w:t xml:space="preserve">Formatting Options </w:t>
      </w:r>
      <w:r w:rsidRPr="00753025">
        <w:rPr>
          <w:rFonts w:ascii="Arial" w:hAnsi="Arial" w:cs="Arial"/>
          <w:color w:val="000000"/>
        </w:rPr>
        <w:t xml:space="preserve">button and make sure that Comma is selected in the Delimiter field. </w:t>
      </w:r>
    </w:p>
    <w:p w:rsidR="00315F3A" w:rsidRPr="00753025" w:rsidRDefault="00315F3A" w:rsidP="00315F3A">
      <w:pPr>
        <w:autoSpaceDE w:val="0"/>
        <w:autoSpaceDN w:val="0"/>
        <w:adjustRightInd w:val="0"/>
        <w:spacing w:after="0" w:line="240" w:lineRule="auto"/>
        <w:rPr>
          <w:rFonts w:ascii="Arial" w:hAnsi="Arial" w:cs="Arial"/>
          <w:color w:val="000000"/>
          <w:sz w:val="24"/>
          <w:szCs w:val="24"/>
        </w:rPr>
      </w:pPr>
    </w:p>
    <w:p w:rsidR="00315F3A" w:rsidRPr="00753025" w:rsidRDefault="00315F3A" w:rsidP="00315F3A">
      <w:pPr>
        <w:autoSpaceDE w:val="0"/>
        <w:autoSpaceDN w:val="0"/>
        <w:adjustRightInd w:val="0"/>
        <w:spacing w:after="0" w:line="240" w:lineRule="auto"/>
        <w:rPr>
          <w:rFonts w:ascii="Arial" w:hAnsi="Arial" w:cs="Arial"/>
          <w:color w:val="000000"/>
        </w:rPr>
      </w:pPr>
      <w:r w:rsidRPr="00753025">
        <w:rPr>
          <w:rFonts w:ascii="Arial" w:hAnsi="Arial" w:cs="Arial"/>
          <w:color w:val="000000"/>
        </w:rPr>
        <w:t xml:space="preserve">4. </w:t>
      </w:r>
      <w:r w:rsidRPr="00753025">
        <w:rPr>
          <w:rFonts w:ascii="Arial" w:hAnsi="Arial" w:cs="Arial"/>
          <w:b/>
          <w:bCs/>
          <w:color w:val="000000"/>
        </w:rPr>
        <w:t xml:space="preserve">Specify Target Information: </w:t>
      </w:r>
    </w:p>
    <w:p w:rsidR="00315F3A" w:rsidRPr="00753025" w:rsidRDefault="00315F3A" w:rsidP="00315F3A">
      <w:pPr>
        <w:autoSpaceDE w:val="0"/>
        <w:autoSpaceDN w:val="0"/>
        <w:adjustRightInd w:val="0"/>
        <w:spacing w:after="74" w:line="240" w:lineRule="auto"/>
        <w:ind w:left="720"/>
        <w:rPr>
          <w:rFonts w:ascii="Arial" w:hAnsi="Arial" w:cs="Arial"/>
          <w:color w:val="000000"/>
        </w:rPr>
      </w:pPr>
      <w:r w:rsidRPr="00753025">
        <w:rPr>
          <w:rFonts w:ascii="Arial" w:hAnsi="Arial" w:cs="Arial"/>
          <w:color w:val="000000"/>
        </w:rPr>
        <w:t xml:space="preserve">a. From the Connection dropdown, select </w:t>
      </w:r>
      <w:r w:rsidRPr="00753025">
        <w:rPr>
          <w:rFonts w:ascii="Arial" w:hAnsi="Arial" w:cs="Arial"/>
          <w:b/>
          <w:bCs/>
          <w:color w:val="000000"/>
        </w:rPr>
        <w:t>XX_SFDCDeveloper</w:t>
      </w:r>
      <w:r w:rsidRPr="00753025">
        <w:rPr>
          <w:rFonts w:ascii="Arial" w:hAnsi="Arial" w:cs="Arial"/>
          <w:color w:val="000000"/>
        </w:rPr>
        <w:t xml:space="preserve">. </w:t>
      </w:r>
    </w:p>
    <w:p w:rsidR="00315F3A" w:rsidRPr="00753025" w:rsidRDefault="00315F3A" w:rsidP="00315F3A">
      <w:pPr>
        <w:autoSpaceDE w:val="0"/>
        <w:autoSpaceDN w:val="0"/>
        <w:adjustRightInd w:val="0"/>
        <w:spacing w:after="74" w:line="240" w:lineRule="auto"/>
        <w:ind w:left="720"/>
        <w:rPr>
          <w:rFonts w:ascii="Arial" w:hAnsi="Arial" w:cs="Arial"/>
          <w:color w:val="000000"/>
        </w:rPr>
      </w:pPr>
      <w:r w:rsidRPr="00753025">
        <w:rPr>
          <w:rFonts w:ascii="Arial" w:hAnsi="Arial" w:cs="Arial"/>
          <w:color w:val="000000"/>
        </w:rPr>
        <w:t xml:space="preserve">b. From the Target Object dropdown, select </w:t>
      </w:r>
      <w:r w:rsidRPr="00753025">
        <w:rPr>
          <w:rFonts w:ascii="Arial" w:hAnsi="Arial" w:cs="Arial"/>
          <w:b/>
          <w:bCs/>
          <w:color w:val="000000"/>
        </w:rPr>
        <w:t>Account</w:t>
      </w:r>
      <w:r w:rsidRPr="00753025">
        <w:rPr>
          <w:rFonts w:ascii="Arial" w:hAnsi="Arial" w:cs="Arial"/>
          <w:color w:val="000000"/>
        </w:rPr>
        <w:t xml:space="preserve">. </w:t>
      </w:r>
      <w:r w:rsidRPr="00753025">
        <w:rPr>
          <w:rFonts w:ascii="Arial" w:hAnsi="Arial" w:cs="Arial"/>
          <w:b/>
          <w:bCs/>
          <w:color w:val="000000"/>
        </w:rPr>
        <w:t xml:space="preserve">Note: </w:t>
      </w:r>
      <w:r w:rsidRPr="00753025">
        <w:rPr>
          <w:rFonts w:ascii="Arial" w:hAnsi="Arial" w:cs="Arial"/>
          <w:color w:val="000000"/>
        </w:rPr>
        <w:t xml:space="preserve">A preview of the current data in the Accounts object is displayed. </w:t>
      </w:r>
    </w:p>
    <w:p w:rsidR="00315F3A" w:rsidRPr="00753025" w:rsidRDefault="00315F3A" w:rsidP="00315F3A">
      <w:pPr>
        <w:autoSpaceDE w:val="0"/>
        <w:autoSpaceDN w:val="0"/>
        <w:adjustRightInd w:val="0"/>
        <w:spacing w:after="0" w:line="240" w:lineRule="auto"/>
        <w:ind w:left="720"/>
        <w:rPr>
          <w:rFonts w:ascii="Arial" w:hAnsi="Arial" w:cs="Arial"/>
          <w:color w:val="000000"/>
        </w:rPr>
      </w:pPr>
      <w:r w:rsidRPr="00753025">
        <w:rPr>
          <w:rFonts w:ascii="Arial" w:hAnsi="Arial" w:cs="Arial"/>
          <w:color w:val="000000"/>
        </w:rPr>
        <w:t xml:space="preserve">c. Click </w:t>
      </w:r>
      <w:r w:rsidRPr="00753025">
        <w:rPr>
          <w:rFonts w:ascii="Arial" w:hAnsi="Arial" w:cs="Arial"/>
          <w:b/>
          <w:bCs/>
          <w:color w:val="000000"/>
        </w:rPr>
        <w:t>Next</w:t>
      </w:r>
      <w:r w:rsidRPr="00753025">
        <w:rPr>
          <w:rFonts w:ascii="Arial" w:hAnsi="Arial" w:cs="Arial"/>
          <w:color w:val="000000"/>
        </w:rPr>
        <w:t xml:space="preserve">. </w:t>
      </w:r>
    </w:p>
    <w:p w:rsidR="00315F3A" w:rsidRPr="00C35080" w:rsidRDefault="00315F3A" w:rsidP="00315F3A">
      <w:pPr>
        <w:autoSpaceDE w:val="0"/>
        <w:autoSpaceDN w:val="0"/>
        <w:adjustRightInd w:val="0"/>
        <w:spacing w:after="0" w:line="240" w:lineRule="auto"/>
        <w:rPr>
          <w:rFonts w:ascii="Arial" w:hAnsi="Arial" w:cs="Arial"/>
          <w:color w:val="000000"/>
          <w:sz w:val="24"/>
          <w:szCs w:val="24"/>
        </w:rPr>
      </w:pPr>
    </w:p>
    <w:p w:rsidR="00315F3A" w:rsidRPr="00C35080" w:rsidRDefault="00315F3A" w:rsidP="00315F3A">
      <w:pPr>
        <w:autoSpaceDE w:val="0"/>
        <w:autoSpaceDN w:val="0"/>
        <w:adjustRightInd w:val="0"/>
        <w:spacing w:after="0" w:line="240" w:lineRule="auto"/>
        <w:rPr>
          <w:rFonts w:ascii="Arial" w:hAnsi="Arial" w:cs="Arial"/>
          <w:color w:val="000000"/>
        </w:rPr>
      </w:pPr>
      <w:r w:rsidRPr="00C35080">
        <w:rPr>
          <w:rFonts w:ascii="Arial" w:hAnsi="Arial" w:cs="Arial"/>
          <w:color w:val="000000"/>
        </w:rPr>
        <w:t xml:space="preserve">5. </w:t>
      </w:r>
      <w:r w:rsidRPr="00C35080">
        <w:rPr>
          <w:rFonts w:ascii="Arial" w:hAnsi="Arial" w:cs="Arial"/>
          <w:b/>
          <w:bCs/>
          <w:color w:val="000000"/>
        </w:rPr>
        <w:t xml:space="preserve">Skip Data Filters Step: </w:t>
      </w:r>
    </w:p>
    <w:p w:rsidR="00315F3A" w:rsidRPr="00C35080" w:rsidRDefault="00315F3A" w:rsidP="00315F3A">
      <w:pPr>
        <w:autoSpaceDE w:val="0"/>
        <w:autoSpaceDN w:val="0"/>
        <w:adjustRightInd w:val="0"/>
        <w:spacing w:after="0" w:line="240" w:lineRule="auto"/>
        <w:ind w:left="720"/>
        <w:rPr>
          <w:rFonts w:ascii="Arial" w:hAnsi="Arial" w:cs="Arial"/>
          <w:color w:val="000000"/>
        </w:rPr>
      </w:pPr>
      <w:r w:rsidRPr="00C35080">
        <w:rPr>
          <w:rFonts w:ascii="Arial" w:hAnsi="Arial" w:cs="Arial"/>
          <w:color w:val="000000"/>
        </w:rPr>
        <w:t xml:space="preserve">a. To skip this step, click </w:t>
      </w:r>
      <w:r w:rsidRPr="00C35080">
        <w:rPr>
          <w:rFonts w:ascii="Arial" w:hAnsi="Arial" w:cs="Arial"/>
          <w:b/>
          <w:bCs/>
          <w:color w:val="000000"/>
        </w:rPr>
        <w:t>Next</w:t>
      </w:r>
      <w:r w:rsidRPr="00C35080">
        <w:rPr>
          <w:rFonts w:ascii="Arial" w:hAnsi="Arial" w:cs="Arial"/>
          <w:color w:val="000000"/>
        </w:rPr>
        <w:t xml:space="preserve">. </w:t>
      </w:r>
    </w:p>
    <w:p w:rsidR="00315F3A" w:rsidRPr="00B52A8A" w:rsidRDefault="00315F3A" w:rsidP="00315F3A">
      <w:pPr>
        <w:autoSpaceDE w:val="0"/>
        <w:autoSpaceDN w:val="0"/>
        <w:adjustRightInd w:val="0"/>
        <w:spacing w:after="0" w:line="240" w:lineRule="auto"/>
        <w:rPr>
          <w:rFonts w:ascii="Arial" w:hAnsi="Arial" w:cs="Arial"/>
          <w:color w:val="000000"/>
          <w:sz w:val="24"/>
          <w:szCs w:val="24"/>
        </w:rPr>
      </w:pPr>
    </w:p>
    <w:p w:rsidR="00315F3A" w:rsidRPr="00B52A8A" w:rsidRDefault="00315F3A" w:rsidP="00315F3A">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6. </w:t>
      </w:r>
      <w:r w:rsidRPr="00B52A8A">
        <w:rPr>
          <w:rFonts w:ascii="Arial" w:hAnsi="Arial" w:cs="Arial"/>
          <w:b/>
          <w:bCs/>
          <w:color w:val="000000"/>
        </w:rPr>
        <w:t xml:space="preserve">Define Field Mappings: </w:t>
      </w:r>
    </w:p>
    <w:p w:rsidR="00315F3A" w:rsidRPr="00B52A8A"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color w:val="000000"/>
        </w:rPr>
        <w:t xml:space="preserve">a. Map the fields by dragging them from the source to the target. </w:t>
      </w:r>
    </w:p>
    <w:tbl>
      <w:tblPr>
        <w:tblW w:w="0" w:type="auto"/>
        <w:tblInd w:w="612" w:type="dxa"/>
        <w:tblBorders>
          <w:top w:val="nil"/>
          <w:left w:val="nil"/>
          <w:bottom w:val="nil"/>
          <w:right w:val="nil"/>
        </w:tblBorders>
        <w:tblLayout w:type="fixed"/>
        <w:tblLook w:val="0000" w:firstRow="0" w:lastRow="0" w:firstColumn="0" w:lastColumn="0" w:noHBand="0" w:noVBand="0"/>
      </w:tblPr>
      <w:tblGrid>
        <w:gridCol w:w="3129"/>
        <w:gridCol w:w="3129"/>
      </w:tblGrid>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b/>
                <w:bCs/>
                <w:color w:val="000000"/>
              </w:rPr>
              <w:t xml:space="preserve">Source Field Name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b/>
                <w:bCs/>
                <w:color w:val="000000"/>
              </w:rPr>
              <w:t xml:space="preserve">Target Field Name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ACCOUNT_ID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 External ID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ACCOUNT_NAME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 Name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AREA_CODE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 Phone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BILLINGCITY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 City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BILLINGCOUNTRY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 Country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BILLINGPOSTALCODE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 Zip/Postal Code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BILLINGSTATE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 State/Province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BILLINGSTREET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Billing Street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PHONE_NUMBER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 Phone </w:t>
            </w:r>
          </w:p>
        </w:tc>
      </w:tr>
      <w:tr w:rsidR="00315F3A" w:rsidRPr="00B52A8A" w:rsidTr="004E0C76">
        <w:trPr>
          <w:trHeight w:val="103"/>
        </w:trPr>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TYPE </w:t>
            </w:r>
          </w:p>
        </w:tc>
        <w:tc>
          <w:tcPr>
            <w:tcW w:w="3129" w:type="dxa"/>
          </w:tcPr>
          <w:p w:rsidR="00315F3A" w:rsidRPr="00B52A8A" w:rsidRDefault="00315F3A" w:rsidP="004E0C76">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Account Type </w:t>
            </w:r>
          </w:p>
        </w:tc>
      </w:tr>
    </w:tbl>
    <w:p w:rsidR="00315F3A" w:rsidRPr="00B52A8A"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b/>
          <w:bCs/>
          <w:color w:val="000000"/>
        </w:rPr>
        <w:t xml:space="preserve">Note: </w:t>
      </w:r>
      <w:r w:rsidRPr="00B52A8A">
        <w:rPr>
          <w:rFonts w:ascii="Arial" w:hAnsi="Arial" w:cs="Arial"/>
          <w:color w:val="000000"/>
        </w:rPr>
        <w:t xml:space="preserve">Some of the fields will be mapped automatically. </w:t>
      </w:r>
    </w:p>
    <w:p w:rsidR="00315F3A" w:rsidRPr="00B52A8A" w:rsidRDefault="00315F3A" w:rsidP="00315F3A">
      <w:pPr>
        <w:autoSpaceDE w:val="0"/>
        <w:autoSpaceDN w:val="0"/>
        <w:adjustRightInd w:val="0"/>
        <w:spacing w:after="77" w:line="240" w:lineRule="auto"/>
        <w:ind w:left="720"/>
        <w:rPr>
          <w:rFonts w:ascii="Arial" w:hAnsi="Arial" w:cs="Arial"/>
          <w:color w:val="000000"/>
        </w:rPr>
      </w:pPr>
      <w:r w:rsidRPr="00B52A8A">
        <w:rPr>
          <w:rFonts w:ascii="Arial" w:hAnsi="Arial" w:cs="Arial"/>
          <w:color w:val="000000"/>
        </w:rPr>
        <w:t xml:space="preserve">b. To ensure that the mapping has no errors, click </w:t>
      </w:r>
      <w:r w:rsidRPr="00B52A8A">
        <w:rPr>
          <w:rFonts w:ascii="Arial" w:hAnsi="Arial" w:cs="Arial"/>
          <w:b/>
          <w:bCs/>
          <w:color w:val="000000"/>
        </w:rPr>
        <w:t>Validate Mapping</w:t>
      </w:r>
      <w:r w:rsidRPr="00B52A8A">
        <w:rPr>
          <w:rFonts w:ascii="Arial" w:hAnsi="Arial" w:cs="Arial"/>
          <w:color w:val="000000"/>
        </w:rPr>
        <w:t xml:space="preserve">. </w:t>
      </w:r>
    </w:p>
    <w:p w:rsidR="00315F3A" w:rsidRPr="00B52A8A"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color w:val="000000"/>
        </w:rPr>
        <w:t xml:space="preserve">c. Click </w:t>
      </w:r>
      <w:r w:rsidRPr="00B52A8A">
        <w:rPr>
          <w:rFonts w:ascii="Arial" w:hAnsi="Arial" w:cs="Arial"/>
          <w:b/>
          <w:bCs/>
          <w:color w:val="000000"/>
        </w:rPr>
        <w:t>Next</w:t>
      </w:r>
      <w:r w:rsidRPr="00B52A8A">
        <w:rPr>
          <w:rFonts w:ascii="Arial" w:hAnsi="Arial" w:cs="Arial"/>
          <w:color w:val="000000"/>
        </w:rPr>
        <w:t xml:space="preserve">. </w:t>
      </w:r>
    </w:p>
    <w:p w:rsidR="00315F3A" w:rsidRDefault="00315F3A" w:rsidP="00315F3A">
      <w:pPr>
        <w:pStyle w:val="Default"/>
      </w:pPr>
    </w:p>
    <w:p w:rsidR="00315F3A" w:rsidRPr="00B52A8A" w:rsidRDefault="00315F3A" w:rsidP="00315F3A">
      <w:pPr>
        <w:autoSpaceDE w:val="0"/>
        <w:autoSpaceDN w:val="0"/>
        <w:adjustRightInd w:val="0"/>
        <w:spacing w:after="0" w:line="240" w:lineRule="auto"/>
        <w:rPr>
          <w:rFonts w:ascii="Arial" w:hAnsi="Arial" w:cs="Arial"/>
          <w:color w:val="000000"/>
          <w:sz w:val="24"/>
          <w:szCs w:val="24"/>
        </w:rPr>
      </w:pPr>
    </w:p>
    <w:p w:rsidR="00315F3A" w:rsidRPr="00B52A8A" w:rsidRDefault="00315F3A" w:rsidP="00315F3A">
      <w:pPr>
        <w:autoSpaceDE w:val="0"/>
        <w:autoSpaceDN w:val="0"/>
        <w:adjustRightInd w:val="0"/>
        <w:spacing w:after="0" w:line="240" w:lineRule="auto"/>
        <w:rPr>
          <w:rFonts w:ascii="Arial" w:hAnsi="Arial" w:cs="Arial"/>
          <w:color w:val="000000"/>
        </w:rPr>
      </w:pPr>
      <w:r w:rsidRPr="00B52A8A">
        <w:rPr>
          <w:rFonts w:ascii="Arial" w:hAnsi="Arial" w:cs="Arial"/>
          <w:color w:val="000000"/>
        </w:rPr>
        <w:t xml:space="preserve">7. </w:t>
      </w:r>
      <w:r w:rsidRPr="00B52A8A">
        <w:rPr>
          <w:rFonts w:ascii="Arial" w:hAnsi="Arial" w:cs="Arial"/>
          <w:b/>
          <w:bCs/>
          <w:color w:val="000000"/>
        </w:rPr>
        <w:t xml:space="preserve">Define Schedule and Save the Task: </w:t>
      </w:r>
    </w:p>
    <w:p w:rsidR="00315F3A" w:rsidRPr="00B52A8A"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b/>
          <w:bCs/>
          <w:color w:val="000000"/>
        </w:rPr>
        <w:t xml:space="preserve">Note: </w:t>
      </w:r>
    </w:p>
    <w:p w:rsidR="00315F3A" w:rsidRPr="00B52A8A" w:rsidRDefault="00315F3A" w:rsidP="00315F3A">
      <w:pPr>
        <w:autoSpaceDE w:val="0"/>
        <w:autoSpaceDN w:val="0"/>
        <w:adjustRightInd w:val="0"/>
        <w:spacing w:after="74" w:line="240" w:lineRule="auto"/>
        <w:ind w:left="720"/>
        <w:rPr>
          <w:rFonts w:ascii="Arial" w:hAnsi="Arial" w:cs="Arial"/>
          <w:color w:val="000000"/>
        </w:rPr>
      </w:pPr>
      <w:r w:rsidRPr="00B52A8A">
        <w:rPr>
          <w:rFonts w:ascii="Arial" w:hAnsi="Arial" w:cs="Arial"/>
          <w:color w:val="000000"/>
        </w:rPr>
        <w:t xml:space="preserve">i. In this lab, we will not create a schedule. </w:t>
      </w:r>
    </w:p>
    <w:p w:rsidR="00315F3A" w:rsidRPr="00B52A8A"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color w:val="000000"/>
        </w:rPr>
        <w:t xml:space="preserve">ii. Schedules will be discussed later in the course. </w:t>
      </w:r>
    </w:p>
    <w:p w:rsidR="00315F3A" w:rsidRPr="00A84AFF" w:rsidRDefault="00315F3A" w:rsidP="00315F3A">
      <w:pPr>
        <w:autoSpaceDE w:val="0"/>
        <w:autoSpaceDN w:val="0"/>
        <w:adjustRightInd w:val="0"/>
        <w:spacing w:after="0" w:line="240" w:lineRule="auto"/>
        <w:ind w:left="720"/>
        <w:rPr>
          <w:rFonts w:ascii="Arial" w:hAnsi="Arial" w:cs="Arial"/>
          <w:color w:val="000000"/>
        </w:rPr>
      </w:pPr>
      <w:r w:rsidRPr="00B52A8A">
        <w:rPr>
          <w:rFonts w:ascii="Arial" w:hAnsi="Arial" w:cs="Arial"/>
          <w:color w:val="000000"/>
        </w:rPr>
        <w:t xml:space="preserve">b. To save the task and continue working, click </w:t>
      </w:r>
      <w:r w:rsidRPr="00B52A8A">
        <w:rPr>
          <w:rFonts w:ascii="Arial" w:hAnsi="Arial" w:cs="Arial"/>
          <w:b/>
          <w:bCs/>
          <w:color w:val="000000"/>
        </w:rPr>
        <w:t>Save</w:t>
      </w:r>
      <w:r w:rsidRPr="00B52A8A">
        <w:rPr>
          <w:rFonts w:ascii="Arial" w:hAnsi="Arial" w:cs="Arial"/>
          <w:color w:val="000000"/>
        </w:rPr>
        <w:t xml:space="preserve">. </w:t>
      </w:r>
    </w:p>
    <w:p w:rsidR="00315F3A" w:rsidRPr="00A84AFF" w:rsidRDefault="00315F3A" w:rsidP="00315F3A">
      <w:pPr>
        <w:autoSpaceDE w:val="0"/>
        <w:autoSpaceDN w:val="0"/>
        <w:adjustRightInd w:val="0"/>
        <w:spacing w:after="0" w:line="240" w:lineRule="auto"/>
        <w:ind w:left="720"/>
        <w:rPr>
          <w:rFonts w:ascii="Arial" w:hAnsi="Arial" w:cs="Arial"/>
          <w:color w:val="000000"/>
        </w:rPr>
      </w:pPr>
      <w:r w:rsidRPr="00A84AFF">
        <w:rPr>
          <w:rFonts w:ascii="Arial" w:hAnsi="Arial" w:cs="Arial"/>
          <w:color w:val="000000"/>
        </w:rPr>
        <w:t xml:space="preserve">c. To save and close the synchronization task wizard, click </w:t>
      </w:r>
      <w:r w:rsidRPr="00A84AFF">
        <w:rPr>
          <w:rFonts w:ascii="Arial" w:hAnsi="Arial" w:cs="Arial"/>
          <w:b/>
          <w:bCs/>
          <w:color w:val="000000"/>
        </w:rPr>
        <w:t>Finish</w:t>
      </w:r>
      <w:r w:rsidRPr="00A84AFF">
        <w:rPr>
          <w:rFonts w:ascii="Arial" w:hAnsi="Arial" w:cs="Arial"/>
          <w:color w:val="000000"/>
        </w:rPr>
        <w:t xml:space="preserve">. </w:t>
      </w:r>
    </w:p>
    <w:p w:rsidR="00315F3A" w:rsidRPr="00B02FEA" w:rsidRDefault="00315F3A" w:rsidP="00315F3A">
      <w:pPr>
        <w:autoSpaceDE w:val="0"/>
        <w:autoSpaceDN w:val="0"/>
        <w:adjustRightInd w:val="0"/>
        <w:spacing w:after="0" w:line="240" w:lineRule="auto"/>
        <w:ind w:left="720"/>
        <w:rPr>
          <w:rFonts w:ascii="Arial" w:hAnsi="Arial" w:cs="Arial"/>
          <w:color w:val="000000"/>
        </w:rPr>
      </w:pPr>
      <w:r w:rsidRPr="00A84AFF">
        <w:rPr>
          <w:rFonts w:ascii="Arial" w:hAnsi="Arial" w:cs="Arial"/>
          <w:color w:val="000000"/>
        </w:rPr>
        <w:t xml:space="preserve">d. To run the Synchronization task, Click </w:t>
      </w:r>
      <w:r w:rsidRPr="00A84AFF">
        <w:rPr>
          <w:rFonts w:ascii="Arial" w:hAnsi="Arial" w:cs="Arial"/>
          <w:b/>
          <w:bCs/>
          <w:color w:val="000000"/>
        </w:rPr>
        <w:t>Run</w:t>
      </w:r>
      <w:r w:rsidRPr="00A84AFF">
        <w:rPr>
          <w:rFonts w:ascii="Arial" w:hAnsi="Arial" w:cs="Arial"/>
          <w:color w:val="000000"/>
        </w:rPr>
        <w:t xml:space="preserve">. </w:t>
      </w:r>
    </w:p>
    <w:p w:rsidR="00315F3A" w:rsidRPr="002E4350" w:rsidRDefault="00315F3A" w:rsidP="00315F3A">
      <w:pPr>
        <w:autoSpaceDE w:val="0"/>
        <w:autoSpaceDN w:val="0"/>
        <w:adjustRightInd w:val="0"/>
        <w:spacing w:after="0" w:line="240" w:lineRule="auto"/>
        <w:ind w:left="720"/>
        <w:rPr>
          <w:rFonts w:ascii="Arial" w:hAnsi="Arial" w:cs="Arial"/>
        </w:rPr>
      </w:pPr>
      <w:r w:rsidRPr="00B02FEA">
        <w:rPr>
          <w:rFonts w:ascii="Arial" w:hAnsi="Arial" w:cs="Arial"/>
          <w:b/>
          <w:bCs/>
        </w:rPr>
        <w:t xml:space="preserve">Note: </w:t>
      </w:r>
      <w:r w:rsidRPr="00B02FEA">
        <w:rPr>
          <w:rFonts w:ascii="Arial" w:hAnsi="Arial" w:cs="Arial"/>
        </w:rPr>
        <w:t xml:space="preserve">After the Synchronization task gets started, a message ‘Started XX_UpsertAccountByExternal_ID. View in My Jobs’ appears, as shown below: </w:t>
      </w:r>
    </w:p>
    <w:p w:rsidR="00315F3A" w:rsidRPr="002E4350" w:rsidRDefault="00315F3A" w:rsidP="00315F3A">
      <w:pPr>
        <w:autoSpaceDE w:val="0"/>
        <w:autoSpaceDN w:val="0"/>
        <w:adjustRightInd w:val="0"/>
        <w:spacing w:after="0" w:line="240" w:lineRule="auto"/>
        <w:ind w:left="720"/>
        <w:rPr>
          <w:rFonts w:ascii="Arial" w:hAnsi="Arial" w:cs="Arial"/>
          <w:color w:val="000000"/>
        </w:rPr>
      </w:pPr>
      <w:r w:rsidRPr="002E4350">
        <w:rPr>
          <w:rFonts w:ascii="Arial" w:hAnsi="Arial" w:cs="Arial"/>
          <w:color w:val="000000"/>
        </w:rPr>
        <w:t xml:space="preserve">e. Monitor the task. </w:t>
      </w:r>
      <w:r w:rsidRPr="002E4350">
        <w:rPr>
          <w:rFonts w:ascii="Arial" w:hAnsi="Arial" w:cs="Arial"/>
          <w:b/>
          <w:bCs/>
          <w:color w:val="000000"/>
        </w:rPr>
        <w:t xml:space="preserve">Note: </w:t>
      </w:r>
      <w:r w:rsidRPr="002E4350">
        <w:rPr>
          <w:rFonts w:ascii="Arial" w:hAnsi="Arial" w:cs="Arial"/>
          <w:color w:val="000000"/>
        </w:rPr>
        <w:t xml:space="preserve">The number of success rows should match the number of rows in the source file. </w:t>
      </w:r>
    </w:p>
    <w:p w:rsidR="00315F3A" w:rsidRPr="00E12931" w:rsidRDefault="00315F3A" w:rsidP="00315F3A">
      <w:pPr>
        <w:autoSpaceDE w:val="0"/>
        <w:autoSpaceDN w:val="0"/>
        <w:adjustRightInd w:val="0"/>
        <w:spacing w:after="0" w:line="240" w:lineRule="auto"/>
        <w:rPr>
          <w:rFonts w:ascii="Arial" w:hAnsi="Arial" w:cs="Arial"/>
          <w:color w:val="000000"/>
          <w:sz w:val="16"/>
          <w:szCs w:val="16"/>
        </w:rPr>
      </w:pPr>
    </w:p>
    <w:p w:rsidR="00315F3A" w:rsidRPr="00E12931" w:rsidRDefault="00315F3A" w:rsidP="00315F3A">
      <w:pPr>
        <w:autoSpaceDE w:val="0"/>
        <w:autoSpaceDN w:val="0"/>
        <w:adjustRightInd w:val="0"/>
        <w:spacing w:after="0" w:line="240" w:lineRule="auto"/>
        <w:rPr>
          <w:rFonts w:ascii="Arial" w:hAnsi="Arial" w:cs="Arial"/>
          <w:sz w:val="24"/>
          <w:szCs w:val="24"/>
        </w:rPr>
      </w:pPr>
    </w:p>
    <w:p w:rsidR="00315F3A" w:rsidRPr="00E12931" w:rsidRDefault="00315F3A" w:rsidP="00315F3A">
      <w:pPr>
        <w:autoSpaceDE w:val="0"/>
        <w:autoSpaceDN w:val="0"/>
        <w:adjustRightInd w:val="0"/>
        <w:spacing w:after="0" w:line="240" w:lineRule="auto"/>
        <w:rPr>
          <w:rFonts w:ascii="Arial" w:hAnsi="Arial" w:cs="Arial"/>
        </w:rPr>
      </w:pPr>
      <w:r w:rsidRPr="00E12931">
        <w:rPr>
          <w:rFonts w:ascii="Arial" w:hAnsi="Arial" w:cs="Arial"/>
        </w:rPr>
        <w:t xml:space="preserve">8. </w:t>
      </w:r>
      <w:r w:rsidRPr="00E12931">
        <w:rPr>
          <w:rFonts w:ascii="Arial" w:hAnsi="Arial" w:cs="Arial"/>
          <w:b/>
          <w:bCs/>
        </w:rPr>
        <w:t xml:space="preserve">View Data in Salesforce: </w:t>
      </w:r>
    </w:p>
    <w:p w:rsidR="00315F3A" w:rsidRPr="00E12931" w:rsidRDefault="00315F3A" w:rsidP="00315F3A">
      <w:pPr>
        <w:autoSpaceDE w:val="0"/>
        <w:autoSpaceDN w:val="0"/>
        <w:adjustRightInd w:val="0"/>
        <w:spacing w:after="72" w:line="240" w:lineRule="auto"/>
        <w:rPr>
          <w:rFonts w:ascii="Arial" w:hAnsi="Arial" w:cs="Arial"/>
        </w:rPr>
      </w:pPr>
      <w:r w:rsidRPr="00E12931">
        <w:rPr>
          <w:rFonts w:ascii="Arial" w:hAnsi="Arial" w:cs="Arial"/>
        </w:rPr>
        <w:t xml:space="preserve">a. Log in to your Salesforce developer Org. </w:t>
      </w:r>
    </w:p>
    <w:p w:rsidR="00315F3A" w:rsidRPr="00E12931" w:rsidRDefault="00315F3A" w:rsidP="00315F3A">
      <w:pPr>
        <w:autoSpaceDE w:val="0"/>
        <w:autoSpaceDN w:val="0"/>
        <w:adjustRightInd w:val="0"/>
        <w:spacing w:after="72" w:line="240" w:lineRule="auto"/>
        <w:rPr>
          <w:rFonts w:ascii="Arial" w:hAnsi="Arial" w:cs="Arial"/>
        </w:rPr>
      </w:pPr>
      <w:r w:rsidRPr="00E12931">
        <w:rPr>
          <w:rFonts w:ascii="Arial" w:hAnsi="Arial" w:cs="Arial"/>
        </w:rPr>
        <w:t xml:space="preserve">b. Click on the </w:t>
      </w:r>
      <w:r w:rsidRPr="00E12931">
        <w:rPr>
          <w:rFonts w:ascii="Arial" w:hAnsi="Arial" w:cs="Arial"/>
          <w:b/>
          <w:bCs/>
        </w:rPr>
        <w:t xml:space="preserve">Accounts </w:t>
      </w:r>
      <w:r w:rsidRPr="00E12931">
        <w:rPr>
          <w:rFonts w:ascii="Arial" w:hAnsi="Arial" w:cs="Arial"/>
        </w:rPr>
        <w:t xml:space="preserve">tab and view new account records that were inserted. </w:t>
      </w:r>
      <w:r w:rsidRPr="00E12931">
        <w:rPr>
          <w:rFonts w:ascii="Arial" w:hAnsi="Arial" w:cs="Arial"/>
          <w:b/>
          <w:bCs/>
        </w:rPr>
        <w:t xml:space="preserve">Note: </w:t>
      </w:r>
      <w:r w:rsidRPr="00E12931">
        <w:rPr>
          <w:rFonts w:ascii="Arial" w:hAnsi="Arial" w:cs="Arial"/>
        </w:rPr>
        <w:t xml:space="preserve">You can use the New This Week view. </w:t>
      </w:r>
    </w:p>
    <w:p w:rsidR="00315F3A" w:rsidRPr="00E12931" w:rsidRDefault="00315F3A" w:rsidP="00315F3A">
      <w:pPr>
        <w:autoSpaceDE w:val="0"/>
        <w:autoSpaceDN w:val="0"/>
        <w:adjustRightInd w:val="0"/>
        <w:spacing w:after="0" w:line="240" w:lineRule="auto"/>
        <w:rPr>
          <w:rFonts w:ascii="Arial" w:hAnsi="Arial" w:cs="Arial"/>
        </w:rPr>
      </w:pPr>
      <w:r w:rsidRPr="00E12931">
        <w:rPr>
          <w:rFonts w:ascii="Arial" w:hAnsi="Arial" w:cs="Arial"/>
        </w:rPr>
        <w:t xml:space="preserve">c. Click into an account to view details and note the External ID field. </w:t>
      </w:r>
    </w:p>
    <w:p w:rsidR="00315F3A" w:rsidRPr="00680842" w:rsidRDefault="00315F3A" w:rsidP="00315F3A">
      <w:pPr>
        <w:autoSpaceDE w:val="0"/>
        <w:autoSpaceDN w:val="0"/>
        <w:adjustRightInd w:val="0"/>
        <w:spacing w:after="0" w:line="240" w:lineRule="auto"/>
        <w:rPr>
          <w:rFonts w:ascii="Arial" w:hAnsi="Arial" w:cs="Arial"/>
          <w:color w:val="000000"/>
          <w:sz w:val="24"/>
          <w:szCs w:val="24"/>
        </w:rPr>
      </w:pPr>
    </w:p>
    <w:p w:rsidR="00315F3A" w:rsidRPr="00680842" w:rsidRDefault="00315F3A" w:rsidP="00315F3A">
      <w:pPr>
        <w:autoSpaceDE w:val="0"/>
        <w:autoSpaceDN w:val="0"/>
        <w:adjustRightInd w:val="0"/>
        <w:spacing w:after="0" w:line="240" w:lineRule="auto"/>
        <w:rPr>
          <w:rFonts w:ascii="Arial" w:hAnsi="Arial" w:cs="Arial"/>
          <w:color w:val="000000"/>
        </w:rPr>
      </w:pPr>
      <w:r w:rsidRPr="00680842">
        <w:rPr>
          <w:rFonts w:ascii="Arial" w:hAnsi="Arial" w:cs="Arial"/>
          <w:color w:val="000000"/>
        </w:rPr>
        <w:t xml:space="preserve">9. </w:t>
      </w:r>
      <w:r w:rsidRPr="00680842">
        <w:rPr>
          <w:rFonts w:ascii="Arial" w:hAnsi="Arial" w:cs="Arial"/>
          <w:b/>
          <w:bCs/>
          <w:color w:val="000000"/>
        </w:rPr>
        <w:t xml:space="preserve">Edit Source Data and Restart the Task: </w:t>
      </w:r>
    </w:p>
    <w:p w:rsidR="00315F3A" w:rsidRPr="00680842" w:rsidRDefault="00315F3A" w:rsidP="00315F3A">
      <w:pPr>
        <w:autoSpaceDE w:val="0"/>
        <w:autoSpaceDN w:val="0"/>
        <w:adjustRightInd w:val="0"/>
        <w:spacing w:after="77" w:line="240" w:lineRule="auto"/>
        <w:ind w:left="720"/>
        <w:rPr>
          <w:rFonts w:ascii="Arial" w:hAnsi="Arial" w:cs="Arial"/>
          <w:color w:val="000000"/>
        </w:rPr>
      </w:pPr>
      <w:r w:rsidRPr="00680842">
        <w:rPr>
          <w:rFonts w:ascii="Arial" w:hAnsi="Arial" w:cs="Arial"/>
          <w:color w:val="000000"/>
        </w:rPr>
        <w:t xml:space="preserve">a. Open the source data file, </w:t>
      </w:r>
      <w:r w:rsidRPr="00680842">
        <w:rPr>
          <w:rFonts w:ascii="Arial" w:hAnsi="Arial" w:cs="Arial"/>
          <w:b/>
          <w:bCs/>
          <w:color w:val="000000"/>
        </w:rPr>
        <w:t xml:space="preserve">Account_Data.csv </w:t>
      </w:r>
      <w:r w:rsidRPr="00680842">
        <w:rPr>
          <w:rFonts w:ascii="Arial" w:hAnsi="Arial" w:cs="Arial"/>
          <w:color w:val="000000"/>
        </w:rPr>
        <w:t>(found in C:\</w:t>
      </w:r>
      <w:r>
        <w:rPr>
          <w:rFonts w:ascii="Arial" w:hAnsi="Arial" w:cs="Arial"/>
          <w:color w:val="000000"/>
        </w:rPr>
        <w:t>IICS</w:t>
      </w:r>
      <w:r w:rsidRPr="00680842">
        <w:rPr>
          <w:rFonts w:ascii="Arial" w:hAnsi="Arial" w:cs="Arial"/>
          <w:color w:val="000000"/>
        </w:rPr>
        <w:t xml:space="preserve">LabFiles). </w:t>
      </w:r>
    </w:p>
    <w:p w:rsidR="00315F3A" w:rsidRPr="00680842" w:rsidRDefault="00315F3A" w:rsidP="00315F3A">
      <w:pPr>
        <w:autoSpaceDE w:val="0"/>
        <w:autoSpaceDN w:val="0"/>
        <w:adjustRightInd w:val="0"/>
        <w:spacing w:after="77" w:line="240" w:lineRule="auto"/>
        <w:ind w:left="720"/>
        <w:rPr>
          <w:rFonts w:ascii="Arial" w:hAnsi="Arial" w:cs="Arial"/>
          <w:color w:val="000000"/>
        </w:rPr>
      </w:pPr>
      <w:r w:rsidRPr="00680842">
        <w:rPr>
          <w:rFonts w:ascii="Arial" w:hAnsi="Arial" w:cs="Arial"/>
          <w:color w:val="000000"/>
        </w:rPr>
        <w:t xml:space="preserve">b. Edit some data. </w:t>
      </w:r>
      <w:r w:rsidRPr="00680842">
        <w:rPr>
          <w:rFonts w:ascii="Arial" w:hAnsi="Arial" w:cs="Arial"/>
          <w:b/>
          <w:bCs/>
          <w:color w:val="000000"/>
        </w:rPr>
        <w:t xml:space="preserve">Note: </w:t>
      </w:r>
      <w:r w:rsidRPr="00680842">
        <w:rPr>
          <w:rFonts w:ascii="Arial" w:hAnsi="Arial" w:cs="Arial"/>
          <w:color w:val="000000"/>
        </w:rPr>
        <w:t xml:space="preserve">Change an address or phone number for a specific account, for example. </w:t>
      </w:r>
    </w:p>
    <w:p w:rsidR="00315F3A" w:rsidRPr="00680842" w:rsidRDefault="00315F3A" w:rsidP="00315F3A">
      <w:pPr>
        <w:autoSpaceDE w:val="0"/>
        <w:autoSpaceDN w:val="0"/>
        <w:adjustRightInd w:val="0"/>
        <w:spacing w:after="0" w:line="240" w:lineRule="auto"/>
        <w:ind w:left="720"/>
        <w:rPr>
          <w:rFonts w:ascii="Arial" w:hAnsi="Arial" w:cs="Arial"/>
          <w:color w:val="000000"/>
        </w:rPr>
      </w:pPr>
      <w:r w:rsidRPr="00680842">
        <w:rPr>
          <w:rFonts w:ascii="Arial" w:hAnsi="Arial" w:cs="Arial"/>
          <w:color w:val="000000"/>
        </w:rPr>
        <w:t xml:space="preserve">c. To restart the task </w:t>
      </w:r>
    </w:p>
    <w:p w:rsidR="00315F3A" w:rsidRPr="00680842" w:rsidRDefault="00315F3A" w:rsidP="00315F3A">
      <w:pPr>
        <w:autoSpaceDE w:val="0"/>
        <w:autoSpaceDN w:val="0"/>
        <w:adjustRightInd w:val="0"/>
        <w:spacing w:after="77" w:line="240" w:lineRule="auto"/>
        <w:ind w:left="720"/>
        <w:rPr>
          <w:rFonts w:ascii="Arial" w:hAnsi="Arial" w:cs="Arial"/>
          <w:color w:val="000000"/>
        </w:rPr>
      </w:pPr>
      <w:r w:rsidRPr="00680842">
        <w:rPr>
          <w:rFonts w:ascii="Arial" w:hAnsi="Arial" w:cs="Arial"/>
          <w:color w:val="000000"/>
        </w:rPr>
        <w:t xml:space="preserve">i. Go to </w:t>
      </w:r>
      <w:r w:rsidRPr="00680842">
        <w:rPr>
          <w:rFonts w:ascii="Arial" w:hAnsi="Arial" w:cs="Arial"/>
          <w:b/>
          <w:bCs/>
          <w:color w:val="000000"/>
        </w:rPr>
        <w:t xml:space="preserve">My Jobs </w:t>
      </w:r>
      <w:r w:rsidRPr="00680842">
        <w:rPr>
          <w:rFonts w:ascii="Arial" w:hAnsi="Arial" w:cs="Arial"/>
          <w:color w:val="000000"/>
        </w:rPr>
        <w:t xml:space="preserve">page. </w:t>
      </w:r>
    </w:p>
    <w:p w:rsidR="00315F3A" w:rsidRPr="00680842" w:rsidRDefault="00315F3A" w:rsidP="00315F3A">
      <w:pPr>
        <w:autoSpaceDE w:val="0"/>
        <w:autoSpaceDN w:val="0"/>
        <w:adjustRightInd w:val="0"/>
        <w:spacing w:after="77" w:line="240" w:lineRule="auto"/>
        <w:ind w:left="720"/>
        <w:rPr>
          <w:rFonts w:ascii="Arial" w:hAnsi="Arial" w:cs="Arial"/>
          <w:color w:val="000000"/>
        </w:rPr>
      </w:pPr>
      <w:r w:rsidRPr="00680842">
        <w:rPr>
          <w:rFonts w:ascii="Arial" w:hAnsi="Arial" w:cs="Arial"/>
          <w:color w:val="000000"/>
        </w:rPr>
        <w:t xml:space="preserve">ii. Hover over the task </w:t>
      </w:r>
      <w:r w:rsidRPr="00680842">
        <w:rPr>
          <w:rFonts w:ascii="Arial" w:hAnsi="Arial" w:cs="Arial"/>
          <w:b/>
          <w:bCs/>
          <w:color w:val="000000"/>
        </w:rPr>
        <w:t xml:space="preserve">XX_UpsertAccountByExternal_ID. </w:t>
      </w:r>
    </w:p>
    <w:p w:rsidR="00315F3A" w:rsidRPr="00680842" w:rsidRDefault="00315F3A" w:rsidP="00315F3A">
      <w:pPr>
        <w:autoSpaceDE w:val="0"/>
        <w:autoSpaceDN w:val="0"/>
        <w:adjustRightInd w:val="0"/>
        <w:spacing w:after="0" w:line="240" w:lineRule="auto"/>
        <w:ind w:left="720"/>
        <w:rPr>
          <w:rFonts w:ascii="Arial" w:hAnsi="Arial" w:cs="Arial"/>
          <w:color w:val="000000"/>
        </w:rPr>
      </w:pPr>
      <w:r w:rsidRPr="00680842">
        <w:rPr>
          <w:rFonts w:ascii="Arial" w:hAnsi="Arial" w:cs="Arial"/>
          <w:color w:val="000000"/>
        </w:rPr>
        <w:t xml:space="preserve"> </w:t>
      </w:r>
    </w:p>
    <w:p w:rsidR="00315F3A" w:rsidRPr="00C43886" w:rsidRDefault="00315F3A" w:rsidP="00315F3A">
      <w:pPr>
        <w:autoSpaceDE w:val="0"/>
        <w:autoSpaceDN w:val="0"/>
        <w:adjustRightInd w:val="0"/>
        <w:spacing w:after="0" w:line="240" w:lineRule="auto"/>
        <w:rPr>
          <w:rFonts w:ascii="Arial" w:hAnsi="Arial" w:cs="Arial"/>
          <w:color w:val="000000"/>
          <w:sz w:val="24"/>
          <w:szCs w:val="24"/>
        </w:rPr>
      </w:pPr>
    </w:p>
    <w:p w:rsidR="00315F3A" w:rsidRPr="00C43886" w:rsidRDefault="00315F3A" w:rsidP="00315F3A">
      <w:pPr>
        <w:autoSpaceDE w:val="0"/>
        <w:autoSpaceDN w:val="0"/>
        <w:adjustRightInd w:val="0"/>
        <w:spacing w:after="0" w:line="240" w:lineRule="auto"/>
        <w:rPr>
          <w:rFonts w:ascii="Arial" w:hAnsi="Arial" w:cs="Arial"/>
          <w:color w:val="000000"/>
        </w:rPr>
      </w:pPr>
      <w:r w:rsidRPr="00C43886">
        <w:rPr>
          <w:rFonts w:ascii="Arial" w:hAnsi="Arial" w:cs="Arial"/>
          <w:color w:val="000000"/>
        </w:rPr>
        <w:t xml:space="preserve">10. </w:t>
      </w:r>
      <w:r w:rsidRPr="00C43886">
        <w:rPr>
          <w:rFonts w:ascii="Arial" w:hAnsi="Arial" w:cs="Arial"/>
          <w:b/>
          <w:bCs/>
          <w:color w:val="000000"/>
        </w:rPr>
        <w:t xml:space="preserve">Verify Data in Salesforce: </w:t>
      </w:r>
    </w:p>
    <w:p w:rsidR="00315F3A" w:rsidRPr="00C43886" w:rsidRDefault="00315F3A" w:rsidP="00315F3A">
      <w:pPr>
        <w:autoSpaceDE w:val="0"/>
        <w:autoSpaceDN w:val="0"/>
        <w:adjustRightInd w:val="0"/>
        <w:spacing w:after="0" w:line="240" w:lineRule="auto"/>
        <w:rPr>
          <w:rFonts w:ascii="Arial" w:hAnsi="Arial" w:cs="Arial"/>
          <w:color w:val="000000"/>
        </w:rPr>
      </w:pPr>
      <w:r w:rsidRPr="00C43886">
        <w:rPr>
          <w:rFonts w:ascii="Arial" w:hAnsi="Arial" w:cs="Arial"/>
          <w:color w:val="000000"/>
        </w:rPr>
        <w:t xml:space="preserve">a. Verify that the record is updated in Salesforce. </w:t>
      </w:r>
    </w:p>
    <w:p w:rsidR="00EA5070" w:rsidRDefault="0082196E"/>
    <w:p w:rsidR="00B6417F" w:rsidRDefault="00B6417F"/>
    <w:p w:rsidR="00B6417F" w:rsidRPr="008D4EDD" w:rsidRDefault="00BF1327" w:rsidP="008D4EDD">
      <w:pPr>
        <w:pStyle w:val="Default"/>
        <w:rPr>
          <w:b/>
          <w:sz w:val="22"/>
          <w:szCs w:val="22"/>
          <w:u w:val="single"/>
        </w:rPr>
      </w:pPr>
      <w:r>
        <w:rPr>
          <w:b/>
          <w:sz w:val="22"/>
          <w:szCs w:val="22"/>
          <w:u w:val="single"/>
        </w:rPr>
        <w:t>End of Exercise 1</w:t>
      </w:r>
      <w:bookmarkStart w:id="0" w:name="_GoBack"/>
      <w:bookmarkEnd w:id="0"/>
    </w:p>
    <w:sectPr w:rsidR="00B6417F" w:rsidRPr="008D4ED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96E" w:rsidRDefault="0082196E" w:rsidP="00665708">
      <w:pPr>
        <w:spacing w:after="0" w:line="240" w:lineRule="auto"/>
      </w:pPr>
      <w:r>
        <w:separator/>
      </w:r>
    </w:p>
  </w:endnote>
  <w:endnote w:type="continuationSeparator" w:id="0">
    <w:p w:rsidR="0082196E" w:rsidRDefault="0082196E" w:rsidP="0066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327" w:rsidRDefault="00BF1327">
    <w:pPr>
      <w:pStyle w:val="Footer"/>
    </w:pPr>
  </w:p>
  <w:p w:rsidR="00BF1327" w:rsidRDefault="00BF1327" w:rsidP="00BF1327">
    <w:pPr>
      <w:pStyle w:val="Footer"/>
      <w:jc w:val="right"/>
    </w:pPr>
  </w:p>
  <w:p w:rsidR="00BF1327" w:rsidRDefault="00BF1327" w:rsidP="00BF1327">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152400</wp:posOffset>
              </wp:positionV>
              <wp:extent cx="5715000" cy="1930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1327" w:rsidRDefault="00BF1327" w:rsidP="00BF132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35pt;margin-top:12pt;width:450pt;height: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EzgwIAAAkFAAAOAAAAZHJzL2Uyb0RvYy54bWysVG1v2yAQ/j5p/wHxPbWdOU1s1an6skyT&#10;uhep3Q8ggGM0zHlAYnfT/vsOnKRpp0nTNH/AcBwPd/c8x8Xl0Gqyk9YpMBXNzlJKpOEglNlU9MvD&#10;arKgxHlmBNNgZEUfpaOXy9evLvqulFNoQAtpCYIYV/ZdRRvvuzJJHG9ky9wZdNLgZg22ZR6XdpMI&#10;y3pEb3UyTdPzpAcrOgtcOofW23GTLiN+XUvuP9W1k57oimJsPo42juswJssLVm4s6xrF92Gwf4ii&#10;ZcrgpUeoW+YZ2Vr1G1SruAUHtT/j0CZQ14rLmANmk6UvsrlvWCdjLlgc1x3L5P4fLP+4+2yJEsjd&#10;nBLDWuToQQ6eXMNA0IT16TtXott9h45+QDv6xlxddwf8qyMGbhpmNvLKWugbyQTGl4WTycnREccF&#10;kHX/AQTew7YeItBQ2zYUD8tBEB15ejxyE2LhaJzNs1ma4hbHvax4k+aRvISVh9Oddf6dhJaESUUt&#10;ch/R2e7O+RANKw8u4TIHWomV0jou7GZ9oy3ZMdTJKn4xgRdu2gRnA+HYiDhaMEi8I+yFcCPvP4ps&#10;mqfX02KyOl/MJ/kqn02KebqYpFlxXZyneZHfrn6GALO8bJQQ0twpIw8azPK/43jfDaN6ogpJX9Fi&#10;Np2NFP0xSaxlKOeYxbNatMpjS2rVVnRxdGJlIPatEXiAlZ4pPc6T5+HHKmMNDv9YlSiDwPyoAT+s&#10;B0QJ2liDeERBWEC+kFp8R3DSgP1OSY89WVH3bcuspES/NyiqIsuRdeLjAif21Lo+WJnhCFFRT8k4&#10;vfFjw287qzYN3jDK18AVCrBWURtP0exli/0Wk9i/DaGhT9fR6+kFW/4C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jpfB&#10;M4MCAAAJBQAADgAAAAAAAAAAAAAAAAAuAgAAZHJzL2Uyb0RvYy54bWxQSwECLQAUAAYACAAAACEA&#10;Jq9i9N4AAAAIAQAADwAAAAAAAAAAAAAAAADdBAAAZHJzL2Rvd25yZXYueG1sUEsFBgAAAAAEAAQA&#10;8wAAAOgFAAAAAA==&#10;" stroked="f">
              <v:textbox inset=",0,,0">
                <w:txbxContent>
                  <w:p w:rsidR="00BF1327" w:rsidRDefault="00BF1327" w:rsidP="00BF132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-636270</wp:posOffset>
              </wp:positionH>
              <wp:positionV relativeFrom="paragraph">
                <wp:posOffset>38100</wp:posOffset>
              </wp:positionV>
              <wp:extent cx="457200" cy="4572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1327" w:rsidRDefault="00BF1327" w:rsidP="00BF132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50.1pt;margin-top:3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v3dwIAAAcFAAAOAAAAZHJzL2Uyb0RvYy54bWysVNuO2yAQfa/Uf0C8Z21HTja21lntpakq&#10;bS/Sbj+AAI5RMVAgsbdV/70DxOl220pVVT/gAYbDzJwzXFyOvUQHbp3QqsHFWY4RV1QzoXYN/viw&#10;ma0wcp4oRqRWvMGP3OHL9csXF4Op+Vx3WjJuEYAoVw+mwZ33ps4yRzveE3emDVew2WrbEw9Tu8uY&#10;JQOg9zKb5/kyG7RlxmrKnYPV27SJ1xG/bTn179vWcY9kgyE2H0cbx20Ys/UFqXeWmE7QYxjkH6Lo&#10;iVBw6QnqlniC9lb8AtULarXTrT+jus902wrKYw6QTZE/y+a+I4bHXKA4zpzK5P4fLH13+GCRYMDd&#10;EiNFeuDogY8eXesRwRLUZzCuBrd7A45+hHXwjbk6c6fpJ4eUvumI2vEra/XQccIgviKczJ4cTTgu&#10;gGyHt5rBPWTvdQQaW9uH4kE5EKADT48nbkIsFBbLxTnwjRGFraMdbiD1dNhY519z3aNgNNgC9RGc&#10;HO6cT66TS7jLaSnYRkgZJ3a3vZEWHQjIZBO/GP8zN6mCs9LhWEJMKxAj3BH2QrSR9q9VMS/z63k1&#10;2yxX57NyUy5m1Xm+muVFdV0t87IqbzffQoBFWXeCMa7uhOKTBIvy7yg+NkMSTxQhGhpcLeaLxNAf&#10;k8zj97ske+GhI6XoG7w6OZE68PpKMUib1J4Imezs5/AjIVCD6R+rElUQiE8S8ON2TIKbxLXV7BFk&#10;YTXQBgzDawJGp+0XjAbozAa7z3tiOUbyjQJphTaeDDsZ28kgisLRBnuMknnjU7vvjRW7DpCTeJW+&#10;Avm1Ikoj6DRFcRQtdFvM4fgyhHZ+Oo9eP96v9Xc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KAZv3dwIAAAcFAAAOAAAA&#10;AAAAAAAAAAAAAC4CAABkcnMvZTJvRG9jLnhtbFBLAQItABQABgAIAAAAIQCc4OKe3QAAAAkBAAAP&#10;AAAAAAAAAAAAAAAAANEEAABkcnMvZG93bnJldi54bWxQSwUGAAAAAAQABADzAAAA2wUAAAAA&#10;" stroked="f">
              <v:textbox inset="0,0,0,0">
                <w:txbxContent>
                  <w:p w:rsidR="00BF1327" w:rsidRDefault="00BF1327" w:rsidP="00BF1327"/>
                </w:txbxContent>
              </v:textbox>
            </v:shape>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-1093470</wp:posOffset>
              </wp:positionH>
              <wp:positionV relativeFrom="paragraph">
                <wp:posOffset>380999</wp:posOffset>
              </wp:positionV>
              <wp:extent cx="77724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BBCEC" id="Straight Connector 1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CdOC7o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-1093470</wp:posOffset>
              </wp:positionH>
              <wp:positionV relativeFrom="paragraph">
                <wp:posOffset>152399</wp:posOffset>
              </wp:positionV>
              <wp:extent cx="777240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046F8" id="Straight Connector 1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Mc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cI0V6&#10;6NHOWyLazqNKKwUKaovACUoNxhWQUKmtDbXSk9qZF02/O6R01RHV8sj49WwAJQsZyZuUsHEG7tsP&#10;nzWDGHLwOsp2amwfIEEQdIrdOd+7w08eUTiczWbjPIUm0psvIcUt0VjnP3Hdo2CUWAoVhCMFOb44&#10;H4iQ4hYSjpXeCClj86VCQ4kXk/EkJjgtBQvOEOZsu6+kRUcC47OYhi9WBZ7HMKsPikWwjhO2vtqe&#10;CHmx4XKpAh6UAnSu1mU+fizSxXq+nuejfDxdj/K0rkcfN1U+mm6y2aT+UFdVnf0M1LK86ARjXAV2&#10;t1nN8r+bheuruUzZfVrvMiRv0aNeQPb2j6RjL0P7LoOw1+y8tbcew3jG4OtTCvP/uAf78cGvfgE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NKWMcHwIAADgEAAAOAAAAAAAAAAAAAAAAAC4CAABkcnMvZTJvRG9jLnhtbFBL&#10;AQItABQABgAIAAAAIQDImSeD3gAAAAsBAAAPAAAAAAAAAAAAAAAAAHkEAABkcnMvZG93bnJldi54&#10;bWxQSwUGAAAAAAQABADzAAAAhAUAAAAA&#10;" strokecolor="#969696"/>
          </w:pict>
        </mc:Fallback>
      </mc:AlternateContent>
    </w:r>
  </w:p>
  <w:p w:rsidR="00BF1327" w:rsidRDefault="00BF1327" w:rsidP="00BF1327"/>
  <w:p w:rsidR="00BF1327" w:rsidRPr="00EB4AB8" w:rsidRDefault="00BF1327" w:rsidP="00BF1327">
    <w:pPr>
      <w:pStyle w:val="Footer"/>
      <w:ind w:right="360"/>
    </w:pPr>
    <w:r>
      <w:rPr>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53975</wp:posOffset>
              </wp:positionV>
              <wp:extent cx="5372100" cy="8699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327" w:rsidRDefault="00BF1327" w:rsidP="00BF1327">
                          <w:pPr>
                            <w:tabs>
                              <w:tab w:val="right" w:pos="8100"/>
                            </w:tabs>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BF1327" w:rsidRDefault="00BF1327" w:rsidP="00BF1327">
                          <w:pPr>
                            <w:tabs>
                              <w:tab w:val="left" w:pos="180"/>
                              <w:tab w:val="center" w:pos="4320"/>
                              <w:tab w:val="right" w:pos="7920"/>
                            </w:tabs>
                            <w:rPr>
                              <w:color w:val="808080"/>
                              <w:sz w:val="18"/>
                            </w:rPr>
                          </w:pPr>
                        </w:p>
                        <w:p w:rsidR="00BF1327" w:rsidRDefault="00BF1327" w:rsidP="00BF1327">
                          <w:pPr>
                            <w:tabs>
                              <w:tab w:val="left" w:pos="180"/>
                              <w:tab w:val="center" w:pos="4320"/>
                              <w:tab w:val="right" w:pos="7920"/>
                            </w:tabs>
                            <w:rPr>
                              <w:color w:val="808080"/>
                              <w:sz w:val="18"/>
                            </w:rPr>
                          </w:pPr>
                        </w:p>
                        <w:p w:rsidR="00BF1327" w:rsidRDefault="00BF1327" w:rsidP="00BF1327">
                          <w:pPr>
                            <w:tabs>
                              <w:tab w:val="left" w:pos="180"/>
                              <w:tab w:val="center" w:pos="5400"/>
                              <w:tab w:val="right" w:pos="8280"/>
                            </w:tabs>
                            <w:rPr>
                              <w:i/>
                              <w:iCs/>
                              <w:color w:val="808080"/>
                              <w:sz w:val="18"/>
                            </w:rPr>
                          </w:pPr>
                          <w:r>
                            <w:rPr>
                              <w:rFonts w:cs="Arial"/>
                              <w:color w:val="999999"/>
                              <w:sz w:val="18"/>
                            </w:rPr>
                            <w:tab/>
                            <w:t xml:space="preserve">Release ID: QTAD-SRDUC.doc / 1.0 / 17.08.2020 </w:t>
                          </w:r>
                          <w:r>
                            <w:rPr>
                              <w:rFonts w:cs="Arial"/>
                              <w:color w:val="999999"/>
                              <w:sz w:val="18"/>
                            </w:rPr>
                            <w:tab/>
                          </w:r>
                          <w:r>
                            <w:rPr>
                              <w:rFonts w:cs="Arial"/>
                              <w:color w:val="999999"/>
                              <w:sz w:val="18"/>
                            </w:rPr>
                            <w:tab/>
                          </w:r>
                          <w:r>
                            <w:rPr>
                              <w:rFonts w:cs="Arial"/>
                              <w:b/>
                              <w:bCs/>
                              <w:sz w:val="18"/>
                            </w:rPr>
                            <w:t>C2: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1.5pt;margin-top:4.25pt;width:42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SisgIAALIFAAAOAAAAZHJzL2Uyb0RvYy54bWysVMlu2zAQvRfoPxC8K1oiLxIiB4llFQXS&#10;BUj6AbREWUQpUiVpS2nQf++Qsuwsl6KtDsRoOHyzvZmr66Hl6ECVZlJkOLwIMKKilBUTuwx/eyi8&#10;JUbaEFERLgXN8CPV+Hr1/t1V36U0ko3kFVUIQIRO+y7DjTFd6vu6bGhL9IXsqIDLWqqWGPhVO79S&#10;pAf0lvtREMz9XqqqU7KkWoM2Hy/xyuHXNS3Nl7rW1CCeYYjNuFO5c2tPf3VF0p0iXcPKYxjkL6Jo&#10;CRPg9ASVE0PQXrE3UC0rldSyNhelbH1Z16ykLgfIJgxeZXPfkI66XKA4ujuVSf8/2PLz4atCrILe&#10;XWIkSAs9eqCDQbdyQKCC+vSdTsHsvgNDM4AebF2uuruT5XeNhFw3ROzojVKybyipIL7QvvSfPR1x&#10;tAXZ9p9kBX7I3kgHNNSqtcWDciBAhz49nnpjYylBObtcRGEAVyXcLedJMnPN80k6ve6UNh+obJEV&#10;Mqyg9w6dHO60sdGQdDKxzoQsGOeu/1y8UIDhqAHf8NTe2ShcO5+SINksN8vYi6P5xouDPPduinXs&#10;zYtwMcsv8/U6D39Zv2GcNqyqqLBuJmqF8Z+17kjykRQncmnJWWXhbEha7bZrrtCBALUL97maw83Z&#10;zH8ZhisC5PIqpTCKg9so8Yr5cuHFRTzzkkWw9IIwuU3mQZzEefEypTsm6L+nhPoMJ7NoNpLpHPSr&#10;3AL3vc2NpC0zsDw4a4ERJyOSWgpuROVaawjjo/ysFDb8cymg3VOjHWEtR0e2mmE7uNmIpjnYyuoR&#10;GKwkEAy4CIsPhEaqnxj1sEQyrH/siaIY8Y8CpsBunElQk7CdBCJKeJphg9Eors24mfadYrsGkMc5&#10;E/IGJqVmjsR2pMYojvMFi8HlclxidvM8/3dW51W7+g0AAP//AwBQSwMEFAAGAAgAAAAhAD5e4Lvd&#10;AAAACAEAAA8AAABkcnMvZG93bnJldi54bWxMj8FOwzAQRO9I/IO1SNxaB2iqEOJUFYITEiINB45O&#10;vE2sxusQu234e7YnOI5mNPOm2MxuECecgvWk4G6ZgEBqvbHUKfisXxcZiBA1GT14QgU/GGBTXl8V&#10;Ojf+TBWedrETXEIh1wr6GMdcytD26HRY+hGJvb2fnI4sp06aSZ+53A3yPknW0mlLvNDrEZ97bA+7&#10;o1Ow/aLqxX6/Nx/VvrJ1/ZjQ2/qg1O3NvH0CEXGOf2G44DM6lMzU+COZIAYFiwe+EhVkKQi2s9VF&#10;N5xbpSnIspD/D5S/AAAA//8DAFBLAQItABQABgAIAAAAIQC2gziS/gAAAOEBAAATAAAAAAAAAAAA&#10;AAAAAAAAAABbQ29udGVudF9UeXBlc10ueG1sUEsBAi0AFAAGAAgAAAAhADj9If/WAAAAlAEAAAsA&#10;AAAAAAAAAAAAAAAALwEAAF9yZWxzLy5yZWxzUEsBAi0AFAAGAAgAAAAhAIl0xKKyAgAAsgUAAA4A&#10;AAAAAAAAAAAAAAAALgIAAGRycy9lMm9Eb2MueG1sUEsBAi0AFAAGAAgAAAAhAD5e4LvdAAAACAEA&#10;AA8AAAAAAAAAAAAAAAAADAUAAGRycy9kb3ducmV2LnhtbFBLBQYAAAAABAAEAPMAAAAWBgAAAAA=&#10;" filled="f" stroked="f">
              <v:textbox inset="0,0,0,0">
                <w:txbxContent>
                  <w:p w:rsidR="00BF1327" w:rsidRDefault="00BF1327" w:rsidP="00BF1327">
                    <w:pPr>
                      <w:tabs>
                        <w:tab w:val="right" w:pos="8100"/>
                      </w:tabs>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BF1327" w:rsidRDefault="00BF1327" w:rsidP="00BF1327">
                    <w:pPr>
                      <w:tabs>
                        <w:tab w:val="left" w:pos="180"/>
                        <w:tab w:val="center" w:pos="4320"/>
                        <w:tab w:val="right" w:pos="7920"/>
                      </w:tabs>
                      <w:rPr>
                        <w:color w:val="808080"/>
                        <w:sz w:val="18"/>
                      </w:rPr>
                    </w:pPr>
                  </w:p>
                  <w:p w:rsidR="00BF1327" w:rsidRDefault="00BF1327" w:rsidP="00BF1327">
                    <w:pPr>
                      <w:tabs>
                        <w:tab w:val="left" w:pos="180"/>
                        <w:tab w:val="center" w:pos="4320"/>
                        <w:tab w:val="right" w:pos="7920"/>
                      </w:tabs>
                      <w:rPr>
                        <w:color w:val="808080"/>
                        <w:sz w:val="18"/>
                      </w:rPr>
                    </w:pPr>
                  </w:p>
                  <w:p w:rsidR="00BF1327" w:rsidRDefault="00BF1327" w:rsidP="00BF1327">
                    <w:pPr>
                      <w:tabs>
                        <w:tab w:val="left" w:pos="180"/>
                        <w:tab w:val="center" w:pos="5400"/>
                        <w:tab w:val="right" w:pos="8280"/>
                      </w:tabs>
                      <w:rPr>
                        <w:i/>
                        <w:iCs/>
                        <w:color w:val="808080"/>
                        <w:sz w:val="18"/>
                      </w:rPr>
                    </w:pPr>
                    <w:r>
                      <w:rPr>
                        <w:rFonts w:cs="Arial"/>
                        <w:color w:val="999999"/>
                        <w:sz w:val="18"/>
                      </w:rPr>
                      <w:tab/>
                      <w:t xml:space="preserve">Release ID: QTAD-SRDUC.doc / 1.0 / 17.08.2020 </w:t>
                    </w:r>
                    <w:r>
                      <w:rPr>
                        <w:rFonts w:cs="Arial"/>
                        <w:color w:val="999999"/>
                        <w:sz w:val="18"/>
                      </w:rPr>
                      <w:tab/>
                    </w:r>
                    <w:r>
                      <w:rPr>
                        <w:rFonts w:cs="Arial"/>
                        <w:color w:val="999999"/>
                        <w:sz w:val="18"/>
                      </w:rPr>
                      <w:tab/>
                    </w:r>
                    <w:r>
                      <w:rPr>
                        <w:rFonts w:cs="Arial"/>
                        <w:b/>
                        <w:bCs/>
                        <w:sz w:val="18"/>
                      </w:rPr>
                      <w:t>C2: Protected</w:t>
                    </w:r>
                    <w:r>
                      <w:rPr>
                        <w:rFonts w:cs="Arial"/>
                        <w:color w:val="999999"/>
                        <w:sz w:val="18"/>
                      </w:rPr>
                      <w:tab/>
                    </w:r>
                  </w:p>
                </w:txbxContent>
              </v:textbox>
            </v:shape>
          </w:pict>
        </mc:Fallback>
      </mc:AlternateContent>
    </w:r>
    <w:r>
      <w:rPr>
        <w:noProof/>
      </w:rPr>
      <w:drawing>
        <wp:inline distT="0" distB="0" distL="0" distR="0" wp14:anchorId="18D1FE38" wp14:editId="4B1275CC">
          <wp:extent cx="5819141" cy="391160"/>
          <wp:effectExtent l="0" t="0" r="0" b="0"/>
          <wp:docPr id="429817889"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5819141" cy="391160"/>
                  </a:xfrm>
                  <a:prstGeom prst="rect">
                    <a:avLst/>
                  </a:prstGeom>
                </pic:spPr>
              </pic:pic>
            </a:graphicData>
          </a:graphic>
        </wp:inline>
      </w:drawing>
    </w:r>
  </w:p>
  <w:p w:rsidR="00BF1327" w:rsidRDefault="00BF1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96E" w:rsidRDefault="0082196E" w:rsidP="00665708">
      <w:pPr>
        <w:spacing w:after="0" w:line="240" w:lineRule="auto"/>
      </w:pPr>
      <w:r>
        <w:separator/>
      </w:r>
    </w:p>
  </w:footnote>
  <w:footnote w:type="continuationSeparator" w:id="0">
    <w:p w:rsidR="0082196E" w:rsidRDefault="0082196E" w:rsidP="0066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327" w:rsidRDefault="00BF1327" w:rsidP="00BF1327">
    <w:pPr>
      <w:pStyle w:val="Header"/>
      <w:rPr>
        <w:rFonts w:ascii="Arial" w:hAnsi="Arial" w:cs="Arial"/>
      </w:rPr>
    </w:pPr>
    <w:r>
      <w:rPr>
        <w:noProof/>
      </w:rPr>
      <w:drawing>
        <wp:inline distT="0" distB="0" distL="0" distR="0" wp14:anchorId="7CEF5A3B" wp14:editId="05658A17">
          <wp:extent cx="454660" cy="45466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660" cy="454660"/>
                  </a:xfrm>
                  <a:prstGeom prst="rect">
                    <a:avLst/>
                  </a:prstGeom>
                  <a:noFill/>
                  <a:ln>
                    <a:noFill/>
                  </a:ln>
                </pic:spPr>
              </pic:pic>
            </a:graphicData>
          </a:graphic>
        </wp:inline>
      </w:drawing>
    </w:r>
    <w:r>
      <w:tab/>
    </w:r>
    <w:r>
      <w:rPr>
        <w:rFonts w:ascii="Arial" w:hAnsi="Arial" w:cs="Arial"/>
      </w:rPr>
      <w:t xml:space="preserve">IICS </w:t>
    </w:r>
    <w:r>
      <w:rPr>
        <w:rFonts w:ascii="Arial" w:hAnsi="Arial" w:cs="Arial"/>
      </w:rPr>
      <w:t>Hands On Exercises</w:t>
    </w:r>
  </w:p>
  <w:p w:rsidR="00BF1327" w:rsidRDefault="00BF1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FC3"/>
    <w:multiLevelType w:val="hybridMultilevel"/>
    <w:tmpl w:val="85360580"/>
    <w:lvl w:ilvl="0" w:tplc="899C8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5200B"/>
    <w:multiLevelType w:val="hybridMultilevel"/>
    <w:tmpl w:val="EADE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75A6"/>
    <w:multiLevelType w:val="hybridMultilevel"/>
    <w:tmpl w:val="71BCA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45"/>
    <w:rsid w:val="00016C9A"/>
    <w:rsid w:val="00036FA2"/>
    <w:rsid w:val="000579DA"/>
    <w:rsid w:val="00076080"/>
    <w:rsid w:val="000C1243"/>
    <w:rsid w:val="000C33FE"/>
    <w:rsid w:val="00160B7D"/>
    <w:rsid w:val="001861D6"/>
    <w:rsid w:val="001F4A00"/>
    <w:rsid w:val="001F65B8"/>
    <w:rsid w:val="00233DBB"/>
    <w:rsid w:val="00295F35"/>
    <w:rsid w:val="002F6C64"/>
    <w:rsid w:val="00315F3A"/>
    <w:rsid w:val="00375E96"/>
    <w:rsid w:val="003A3522"/>
    <w:rsid w:val="003B444D"/>
    <w:rsid w:val="003B7469"/>
    <w:rsid w:val="003E2E70"/>
    <w:rsid w:val="00427BCB"/>
    <w:rsid w:val="00492695"/>
    <w:rsid w:val="004F64F7"/>
    <w:rsid w:val="006068E2"/>
    <w:rsid w:val="0060696B"/>
    <w:rsid w:val="006255AA"/>
    <w:rsid w:val="0065622D"/>
    <w:rsid w:val="00665708"/>
    <w:rsid w:val="00691F18"/>
    <w:rsid w:val="006A338E"/>
    <w:rsid w:val="0070047E"/>
    <w:rsid w:val="00722252"/>
    <w:rsid w:val="00761017"/>
    <w:rsid w:val="007628C1"/>
    <w:rsid w:val="00780F72"/>
    <w:rsid w:val="007848A8"/>
    <w:rsid w:val="007C4FA9"/>
    <w:rsid w:val="007E091D"/>
    <w:rsid w:val="00805245"/>
    <w:rsid w:val="0082196E"/>
    <w:rsid w:val="00837CF6"/>
    <w:rsid w:val="00847ED4"/>
    <w:rsid w:val="008D4EDD"/>
    <w:rsid w:val="00A10AEA"/>
    <w:rsid w:val="00AE43DD"/>
    <w:rsid w:val="00B23799"/>
    <w:rsid w:val="00B6417F"/>
    <w:rsid w:val="00B97A3B"/>
    <w:rsid w:val="00BF1327"/>
    <w:rsid w:val="00C24820"/>
    <w:rsid w:val="00D34B9C"/>
    <w:rsid w:val="00D355B7"/>
    <w:rsid w:val="00D83228"/>
    <w:rsid w:val="00DD67BA"/>
    <w:rsid w:val="00E50191"/>
    <w:rsid w:val="00F8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F4330"/>
  <w15:chartTrackingRefBased/>
  <w15:docId w15:val="{A35DE513-25F5-4E37-B989-A9AFDC89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38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F1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327"/>
  </w:style>
  <w:style w:type="paragraph" w:styleId="Footer">
    <w:name w:val="footer"/>
    <w:basedOn w:val="Normal"/>
    <w:link w:val="FooterChar"/>
    <w:uiPriority w:val="99"/>
    <w:unhideWhenUsed/>
    <w:rsid w:val="00BF1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Macro-Enabled_Worksheet1.xlsm"/><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Devi Kiran (Cognizant)</dc:creator>
  <cp:keywords/>
  <dc:description/>
  <cp:lastModifiedBy>Kannan, Abirami (Cognizant)</cp:lastModifiedBy>
  <cp:revision>3</cp:revision>
  <dcterms:created xsi:type="dcterms:W3CDTF">2020-08-17T07:17:00Z</dcterms:created>
  <dcterms:modified xsi:type="dcterms:W3CDTF">2020-08-17T10:11:00Z</dcterms:modified>
</cp:coreProperties>
</file>