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BD569" w14:textId="3B8CD98F" w:rsidR="004C77F1" w:rsidRDefault="009965DE" w:rsidP="00CB440C">
      <w:pPr>
        <w:widowControl/>
        <w:jc w:val="center"/>
        <w:rPr>
          <w:b/>
          <w:bCs/>
          <w:sz w:val="24"/>
        </w:rPr>
      </w:pPr>
      <w:r>
        <w:rPr>
          <w:rFonts w:hint="eastAsia"/>
          <w:b/>
          <w:bCs/>
          <w:sz w:val="24"/>
        </w:rPr>
        <w:t>水中常温・</w:t>
      </w:r>
      <w:r w:rsidR="004C77F1" w:rsidRPr="00CB440C">
        <w:rPr>
          <w:rFonts w:hint="eastAsia"/>
          <w:b/>
          <w:bCs/>
          <w:sz w:val="24"/>
        </w:rPr>
        <w:t>極低温</w:t>
      </w:r>
      <w:r w:rsidR="00E848F0">
        <w:rPr>
          <w:rFonts w:hint="eastAsia"/>
          <w:b/>
          <w:bCs/>
          <w:sz w:val="24"/>
        </w:rPr>
        <w:t>・直接</w:t>
      </w:r>
    </w:p>
    <w:p w14:paraId="7F7567C9" w14:textId="568FFFC0" w:rsidR="00506A49" w:rsidRDefault="00506A49" w:rsidP="00506A49">
      <w:pPr>
        <w:widowControl/>
        <w:jc w:val="right"/>
        <w:rPr>
          <w:bCs/>
          <w:sz w:val="24"/>
        </w:rPr>
      </w:pPr>
      <w:r>
        <w:rPr>
          <w:bCs/>
          <w:sz w:val="24"/>
        </w:rPr>
        <w:t>2023.2.21</w:t>
      </w:r>
    </w:p>
    <w:p w14:paraId="75519A0E" w14:textId="05B85F96" w:rsidR="00506A49" w:rsidRDefault="00506A49" w:rsidP="00506A49">
      <w:pPr>
        <w:widowControl/>
        <w:jc w:val="right"/>
        <w:rPr>
          <w:bCs/>
          <w:sz w:val="24"/>
        </w:rPr>
      </w:pPr>
      <w:r>
        <w:rPr>
          <w:bCs/>
          <w:sz w:val="24"/>
        </w:rPr>
        <w:t>作成：神鳥哲</w:t>
      </w:r>
    </w:p>
    <w:p w14:paraId="0D37A5A8" w14:textId="77777777" w:rsidR="00506A49" w:rsidRPr="00506A49" w:rsidRDefault="00506A49" w:rsidP="00506A49">
      <w:pPr>
        <w:widowControl/>
        <w:jc w:val="left"/>
        <w:rPr>
          <w:rFonts w:hint="eastAsia"/>
          <w:bCs/>
          <w:sz w:val="24"/>
        </w:rPr>
      </w:pPr>
    </w:p>
    <w:p w14:paraId="1EBBD56A" w14:textId="7D67E065" w:rsidR="00342FCB" w:rsidRDefault="00342FCB" w:rsidP="00342FCB">
      <w:pPr>
        <w:pStyle w:val="a3"/>
        <w:numPr>
          <w:ilvl w:val="0"/>
          <w:numId w:val="4"/>
        </w:numPr>
        <w:ind w:leftChars="0"/>
        <w:jc w:val="left"/>
      </w:pPr>
      <w:r>
        <w:rPr>
          <w:rFonts w:hint="eastAsia"/>
        </w:rPr>
        <w:t>コンクリートブロックを置く</w:t>
      </w:r>
      <w:r w:rsidR="00C220DB">
        <w:rPr>
          <w:rFonts w:hint="eastAsia"/>
        </w:rPr>
        <w:t>．</w:t>
      </w:r>
    </w:p>
    <w:p w14:paraId="1EBBD56B" w14:textId="77777777" w:rsidR="004C77F1" w:rsidRDefault="004C77F1" w:rsidP="00CB440C">
      <w:pPr>
        <w:pStyle w:val="a3"/>
        <w:numPr>
          <w:ilvl w:val="0"/>
          <w:numId w:val="4"/>
        </w:numPr>
        <w:ind w:leftChars="0"/>
        <w:jc w:val="left"/>
      </w:pPr>
      <w:r w:rsidRPr="00CB440C">
        <w:rPr>
          <w:rFonts w:hint="eastAsia"/>
          <w:b/>
        </w:rPr>
        <w:t>酸素濃度計</w:t>
      </w:r>
      <w:r>
        <w:rPr>
          <w:rFonts w:hint="eastAsia"/>
        </w:rPr>
        <w:t>を準備し，</w:t>
      </w:r>
      <w:r>
        <w:rPr>
          <w:rFonts w:hint="eastAsia"/>
          <w:u w:val="single"/>
        </w:rPr>
        <w:t>窓</w:t>
      </w:r>
      <w:r>
        <w:rPr>
          <w:rFonts w:hint="eastAsia"/>
        </w:rPr>
        <w:t>と</w:t>
      </w:r>
      <w:r>
        <w:rPr>
          <w:rFonts w:hint="eastAsia"/>
          <w:u w:val="single"/>
        </w:rPr>
        <w:t>扉</w:t>
      </w:r>
      <w:r>
        <w:rPr>
          <w:rFonts w:hint="eastAsia"/>
        </w:rPr>
        <w:t>を開けておく．ビデオカメラを設置する．</w:t>
      </w:r>
    </w:p>
    <w:p w14:paraId="1EBBD56C" w14:textId="72842A3C" w:rsidR="004C77F1" w:rsidRDefault="004C77F1" w:rsidP="00CB440C">
      <w:pPr>
        <w:pStyle w:val="a3"/>
        <w:numPr>
          <w:ilvl w:val="0"/>
          <w:numId w:val="4"/>
        </w:numPr>
        <w:ind w:leftChars="0"/>
        <w:jc w:val="left"/>
      </w:pPr>
      <w:r w:rsidRPr="004C77F1">
        <w:t>ひずみゲージ</w:t>
      </w:r>
      <w:r w:rsidR="00342FCB">
        <w:t>を設置</w:t>
      </w:r>
      <w:r w:rsidR="00663787">
        <w:rPr>
          <w:rFonts w:hint="eastAsia"/>
        </w:rPr>
        <w:t>，ゼロ点調整をする．その後</w:t>
      </w:r>
      <w:r w:rsidR="00342FCB">
        <w:t>配線</w:t>
      </w:r>
      <w:r>
        <w:t>し</w:t>
      </w:r>
      <w:r w:rsidRPr="004C77F1">
        <w:t>，</w:t>
      </w:r>
      <w:r w:rsidR="00663787">
        <w:rPr>
          <w:rFonts w:hint="eastAsia"/>
        </w:rPr>
        <w:t>各種</w:t>
      </w:r>
      <w:r>
        <w:rPr>
          <w:rFonts w:hint="eastAsia"/>
        </w:rPr>
        <w:t>設定を行う．</w:t>
      </w:r>
      <w:r w:rsidR="00663787">
        <w:br/>
      </w:r>
      <w:r>
        <w:rPr>
          <w:rFonts w:hint="eastAsia"/>
        </w:rPr>
        <w:t>データ取得頻度は</w:t>
      </w:r>
      <w:r>
        <w:rPr>
          <w:rFonts w:hint="eastAsia"/>
        </w:rPr>
        <w:t>20</w:t>
      </w:r>
      <m:oMath>
        <m:r>
          <m:rPr>
            <m:sty m:val="p"/>
          </m:rPr>
          <w:rPr>
            <w:rFonts w:ascii="Cambria Math" w:hAnsi="Cambria Math"/>
          </w:rPr>
          <m:t>μ</m:t>
        </m:r>
        <m:r>
          <m:rPr>
            <m:sty m:val="p"/>
          </m:rPr>
          <w:rPr>
            <w:rFonts w:ascii="Cambria Math" w:hAnsi="Cambria Math" w:hint="eastAsia"/>
          </w:rPr>
          <m:t>s</m:t>
        </m:r>
      </m:oMath>
      <w:r>
        <w:rPr>
          <w:rFonts w:hint="eastAsia"/>
        </w:rPr>
        <w:t>推奨</w:t>
      </w:r>
    </w:p>
    <w:p w14:paraId="1EBBD56D" w14:textId="77777777" w:rsidR="004C77F1" w:rsidRDefault="004C77F1" w:rsidP="00CB440C">
      <w:pPr>
        <w:pStyle w:val="a3"/>
        <w:numPr>
          <w:ilvl w:val="0"/>
          <w:numId w:val="4"/>
        </w:numPr>
        <w:ind w:leftChars="0"/>
        <w:jc w:val="left"/>
      </w:pPr>
      <w:r>
        <w:rPr>
          <w:rFonts w:hint="eastAsia"/>
        </w:rPr>
        <w:t>PC</w:t>
      </w:r>
      <w:r>
        <w:rPr>
          <w:rFonts w:hint="eastAsia"/>
        </w:rPr>
        <w:t>の電源を入れる．</w:t>
      </w:r>
    </w:p>
    <w:p w14:paraId="1EBBD56E" w14:textId="77777777" w:rsidR="004C77F1" w:rsidRDefault="004C77F1" w:rsidP="00CB440C">
      <w:pPr>
        <w:pStyle w:val="a3"/>
        <w:numPr>
          <w:ilvl w:val="0"/>
          <w:numId w:val="4"/>
        </w:numPr>
        <w:ind w:leftChars="0"/>
        <w:jc w:val="left"/>
      </w:pPr>
      <w:r>
        <w:rPr>
          <w:rFonts w:hint="eastAsia"/>
        </w:rPr>
        <w:t>PC</w:t>
      </w:r>
      <w:r>
        <w:rPr>
          <w:rFonts w:hint="eastAsia"/>
        </w:rPr>
        <w:t>の上のクリーム色の機械の電源を入れる</w:t>
      </w:r>
    </w:p>
    <w:p w14:paraId="1EBBD56F" w14:textId="77777777" w:rsidR="004C77F1" w:rsidRDefault="004C77F1" w:rsidP="00CB440C">
      <w:pPr>
        <w:pStyle w:val="a3"/>
        <w:numPr>
          <w:ilvl w:val="0"/>
          <w:numId w:val="4"/>
        </w:numPr>
        <w:ind w:leftChars="0"/>
        <w:jc w:val="left"/>
      </w:pPr>
      <w:r>
        <w:rPr>
          <w:rFonts w:hint="eastAsia"/>
        </w:rPr>
        <w:t>裏側の”</w:t>
      </w:r>
      <w:r>
        <w:rPr>
          <w:rFonts w:hint="eastAsia"/>
        </w:rPr>
        <w:t>100V</w:t>
      </w:r>
      <w:r>
        <w:rPr>
          <w:rFonts w:hint="eastAsia"/>
        </w:rPr>
        <w:t>”の赤い表示の左のボタンを</w:t>
      </w:r>
      <w:r>
        <w:rPr>
          <w:rFonts w:hint="eastAsia"/>
        </w:rPr>
        <w:t>ON</w:t>
      </w:r>
      <w:r>
        <w:rPr>
          <w:rFonts w:hint="eastAsia"/>
        </w:rPr>
        <w:t>にする</w:t>
      </w:r>
    </w:p>
    <w:p w14:paraId="1EBBD570" w14:textId="2FB71286" w:rsidR="004C77F1" w:rsidRDefault="004C77F1" w:rsidP="00CB440C">
      <w:pPr>
        <w:pStyle w:val="a3"/>
        <w:numPr>
          <w:ilvl w:val="0"/>
          <w:numId w:val="4"/>
        </w:numPr>
        <w:ind w:leftChars="0"/>
        <w:jc w:val="left"/>
      </w:pPr>
      <w:r>
        <w:rPr>
          <w:rFonts w:hint="eastAsia"/>
        </w:rPr>
        <w:t>紫のコンプレッサーをつけ，静かになるまで待つ</w:t>
      </w:r>
    </w:p>
    <w:p w14:paraId="1EBBD571" w14:textId="77777777" w:rsidR="004C77F1" w:rsidRDefault="004C77F1" w:rsidP="00CB440C">
      <w:pPr>
        <w:pStyle w:val="a3"/>
        <w:numPr>
          <w:ilvl w:val="0"/>
          <w:numId w:val="4"/>
        </w:numPr>
        <w:ind w:leftChars="0"/>
        <w:jc w:val="left"/>
      </w:pPr>
      <w:r>
        <w:rPr>
          <w:rFonts w:hint="eastAsia"/>
        </w:rPr>
        <w:t>FRAME ENABLED(2</w:t>
      </w:r>
      <w:r>
        <w:rPr>
          <w:rFonts w:hint="eastAsia"/>
        </w:rPr>
        <w:t>のボタン</w:t>
      </w:r>
      <w:r>
        <w:rPr>
          <w:rFonts w:hint="eastAsia"/>
        </w:rPr>
        <w:t>)</w:t>
      </w:r>
      <w:r>
        <w:rPr>
          <w:rFonts w:hint="eastAsia"/>
        </w:rPr>
        <w:t>を押すと</w:t>
      </w:r>
      <w:r>
        <w:rPr>
          <w:rFonts w:hint="eastAsia"/>
        </w:rPr>
        <w:t>FRAME STANDBY</w:t>
      </w:r>
      <w:r>
        <w:rPr>
          <w:rFonts w:hint="eastAsia"/>
        </w:rPr>
        <w:t>から</w:t>
      </w:r>
      <w:r>
        <w:rPr>
          <w:rFonts w:hint="eastAsia"/>
        </w:rPr>
        <w:t>FRAME READY</w:t>
      </w:r>
      <w:r>
        <w:rPr>
          <w:rFonts w:hint="eastAsia"/>
        </w:rPr>
        <w:t>に代わる</w:t>
      </w:r>
    </w:p>
    <w:p w14:paraId="1EBBD573" w14:textId="09191D91" w:rsidR="004C77F1" w:rsidRPr="00CB440C" w:rsidRDefault="004C77F1" w:rsidP="00CB440C">
      <w:pPr>
        <w:pStyle w:val="a3"/>
        <w:numPr>
          <w:ilvl w:val="0"/>
          <w:numId w:val="4"/>
        </w:numPr>
        <w:ind w:leftChars="0"/>
        <w:jc w:val="left"/>
      </w:pPr>
      <w:r>
        <w:rPr>
          <w:rFonts w:hint="eastAsia"/>
        </w:rPr>
        <w:t>容器とセットになった試験片を設置．</w:t>
      </w:r>
      <w:r w:rsidR="00A945F4" w:rsidRPr="00CB440C">
        <w:t xml:space="preserve"> </w:t>
      </w:r>
      <w:r w:rsidR="0079516D">
        <w:rPr>
          <w:rFonts w:hint="eastAsia"/>
        </w:rPr>
        <w:t>ストライカをモンキーレンチで締め付けて取り付け</w:t>
      </w:r>
    </w:p>
    <w:p w14:paraId="1EBBD574" w14:textId="77777777" w:rsidR="004C77F1" w:rsidRDefault="004C77F1" w:rsidP="00CB440C">
      <w:pPr>
        <w:pStyle w:val="a3"/>
        <w:numPr>
          <w:ilvl w:val="0"/>
          <w:numId w:val="4"/>
        </w:numPr>
        <w:ind w:leftChars="0"/>
        <w:jc w:val="left"/>
      </w:pPr>
      <w:r>
        <w:rPr>
          <w:rFonts w:hint="eastAsia"/>
        </w:rPr>
        <w:t>JOG UP/DOWN(</w:t>
      </w:r>
      <w:r>
        <w:rPr>
          <w:rFonts w:hint="eastAsia"/>
        </w:rPr>
        <w:t>速い動き</w:t>
      </w:r>
      <w:r>
        <w:rPr>
          <w:rFonts w:hint="eastAsia"/>
        </w:rPr>
        <w:t>)</w:t>
      </w:r>
      <w:r>
        <w:rPr>
          <w:rFonts w:hint="eastAsia"/>
        </w:rPr>
        <w:t>，</w:t>
      </w:r>
      <w:r>
        <w:rPr>
          <w:rFonts w:hint="eastAsia"/>
        </w:rPr>
        <w:t>FINE POSITION(</w:t>
      </w:r>
      <w:r>
        <w:rPr>
          <w:rFonts w:hint="eastAsia"/>
        </w:rPr>
        <w:t>微調整</w:t>
      </w:r>
      <w:r>
        <w:rPr>
          <w:rFonts w:hint="eastAsia"/>
        </w:rPr>
        <w:t>)</w:t>
      </w:r>
      <w:r>
        <w:rPr>
          <w:rFonts w:hint="eastAsia"/>
        </w:rPr>
        <w:t>で少しずつ高さを下げ，試験片と圧子の間に紙を噛ませて引き抜けるかギリギリのところまで下ろす</w:t>
      </w:r>
    </w:p>
    <w:p w14:paraId="1EBBD575" w14:textId="77777777" w:rsidR="004C77F1" w:rsidRDefault="004C77F1" w:rsidP="00CB440C">
      <w:pPr>
        <w:pStyle w:val="a3"/>
        <w:numPr>
          <w:ilvl w:val="0"/>
          <w:numId w:val="4"/>
        </w:numPr>
        <w:ind w:leftChars="0"/>
        <w:jc w:val="left"/>
      </w:pPr>
      <w:r>
        <w:rPr>
          <w:rFonts w:hint="eastAsia"/>
        </w:rPr>
        <w:t>ZERO POSITION</w:t>
      </w:r>
      <w:r>
        <w:rPr>
          <w:rFonts w:hint="eastAsia"/>
        </w:rPr>
        <w:t>を押してゼロ点を決める</w:t>
      </w:r>
    </w:p>
    <w:p w14:paraId="1EBBD576" w14:textId="77777777" w:rsidR="004C77F1" w:rsidRDefault="004C77F1" w:rsidP="00CB440C">
      <w:pPr>
        <w:pStyle w:val="a3"/>
        <w:numPr>
          <w:ilvl w:val="0"/>
          <w:numId w:val="4"/>
        </w:numPr>
        <w:ind w:leftChars="0"/>
        <w:jc w:val="left"/>
      </w:pPr>
      <w:r>
        <w:rPr>
          <w:rFonts w:hint="eastAsia"/>
        </w:rPr>
        <w:t>PC</w:t>
      </w:r>
      <w:r>
        <w:rPr>
          <w:rFonts w:hint="eastAsia"/>
        </w:rPr>
        <w:t>に移り，</w:t>
      </w:r>
      <w:r>
        <w:rPr>
          <w:rFonts w:hint="eastAsia"/>
        </w:rPr>
        <w:t>Impulse Data Acquisition</w:t>
      </w:r>
      <w:r>
        <w:rPr>
          <w:rFonts w:hint="eastAsia"/>
        </w:rPr>
        <w:t>を起動</w:t>
      </w:r>
      <w:r>
        <w:rPr>
          <w:rFonts w:hint="eastAsia"/>
        </w:rPr>
        <w:t>(Impulse Controller</w:t>
      </w:r>
      <w:r>
        <w:rPr>
          <w:rFonts w:hint="eastAsia"/>
        </w:rPr>
        <w:t>が自動で付加起動</w:t>
      </w:r>
      <w:r>
        <w:rPr>
          <w:rFonts w:hint="eastAsia"/>
        </w:rPr>
        <w:t>)</w:t>
      </w:r>
    </w:p>
    <w:p w14:paraId="1EBBD577" w14:textId="77777777" w:rsidR="004C77F1" w:rsidRDefault="004C77F1" w:rsidP="00CB440C">
      <w:pPr>
        <w:pStyle w:val="a3"/>
        <w:numPr>
          <w:ilvl w:val="0"/>
          <w:numId w:val="4"/>
        </w:numPr>
        <w:ind w:leftChars="0"/>
        <w:jc w:val="left"/>
      </w:pPr>
      <w:r>
        <w:rPr>
          <w:rFonts w:hint="eastAsia"/>
        </w:rPr>
        <w:t>File-&gt;New-&gt;Methods</w:t>
      </w:r>
      <w:r>
        <w:rPr>
          <w:rFonts w:hint="eastAsia"/>
        </w:rPr>
        <w:t>を開く</w:t>
      </w:r>
    </w:p>
    <w:p w14:paraId="1EBBD578" w14:textId="77777777" w:rsidR="004C77F1" w:rsidRDefault="004C77F1" w:rsidP="00CB440C">
      <w:pPr>
        <w:pStyle w:val="a3"/>
        <w:numPr>
          <w:ilvl w:val="0"/>
          <w:numId w:val="4"/>
        </w:numPr>
        <w:ind w:leftChars="0"/>
        <w:jc w:val="left"/>
      </w:pPr>
      <w:r>
        <w:rPr>
          <w:rFonts w:hint="eastAsia"/>
        </w:rPr>
        <w:t>各項目の設定は</w:t>
      </w:r>
    </w:p>
    <w:p w14:paraId="1EBBD579" w14:textId="77777777" w:rsidR="004C77F1" w:rsidRDefault="004C77F1" w:rsidP="00CB440C">
      <w:pPr>
        <w:pStyle w:val="a3"/>
        <w:numPr>
          <w:ilvl w:val="1"/>
          <w:numId w:val="4"/>
        </w:numPr>
        <w:ind w:leftChars="0"/>
        <w:jc w:val="left"/>
      </w:pPr>
      <w:r>
        <w:rPr>
          <w:rFonts w:hint="eastAsia"/>
        </w:rPr>
        <w:t>General</w:t>
      </w:r>
      <w:r>
        <w:rPr>
          <w:rFonts w:hint="eastAsia"/>
        </w:rPr>
        <w:t>はそのまま</w:t>
      </w:r>
    </w:p>
    <w:p w14:paraId="1EBBD57A" w14:textId="77777777" w:rsidR="004C77F1" w:rsidRDefault="004C77F1" w:rsidP="00CB440C">
      <w:pPr>
        <w:pStyle w:val="a3"/>
        <w:numPr>
          <w:ilvl w:val="1"/>
          <w:numId w:val="4"/>
        </w:numPr>
        <w:ind w:leftChars="0"/>
        <w:jc w:val="left"/>
      </w:pPr>
      <w:r>
        <w:rPr>
          <w:rFonts w:hint="eastAsia"/>
        </w:rPr>
        <w:t>Impact Settings</w:t>
      </w:r>
      <w:r>
        <w:rPr>
          <w:rFonts w:hint="eastAsia"/>
        </w:rPr>
        <w:t>はエネルギーの計算に使うために</w:t>
      </w:r>
    </w:p>
    <w:p w14:paraId="1EBBD57B" w14:textId="6DF8FB6B" w:rsidR="004C77F1" w:rsidRDefault="004C77F1" w:rsidP="00CB440C">
      <w:pPr>
        <w:pStyle w:val="a3"/>
        <w:numPr>
          <w:ilvl w:val="2"/>
          <w:numId w:val="4"/>
        </w:numPr>
        <w:ind w:leftChars="0"/>
        <w:jc w:val="left"/>
      </w:pPr>
      <w:r>
        <w:rPr>
          <w:rFonts w:hint="eastAsia"/>
        </w:rPr>
        <w:t>Required weight:</w:t>
      </w:r>
      <w:r w:rsidR="00F50E4E" w:rsidRPr="00F50E4E">
        <w:t xml:space="preserve"> </w:t>
      </w:r>
      <w:r w:rsidR="00F50E4E">
        <w:t>6.</w:t>
      </w:r>
      <w:r w:rsidR="00663787">
        <w:rPr>
          <w:rFonts w:hint="eastAsia"/>
        </w:rPr>
        <w:t>7958</w:t>
      </w:r>
      <w:r>
        <w:rPr>
          <w:rFonts w:hint="eastAsia"/>
        </w:rPr>
        <w:t>，</w:t>
      </w:r>
      <w:r w:rsidR="00342FCB">
        <w:rPr>
          <w:rFonts w:hint="eastAsia"/>
        </w:rPr>
        <w:t>測定した重量を使用のところの</w:t>
      </w:r>
      <w:r>
        <w:rPr>
          <w:rFonts w:hint="eastAsia"/>
        </w:rPr>
        <w:t>チェックボックスをはずす</w:t>
      </w:r>
      <w:r>
        <w:rPr>
          <w:rFonts w:hint="eastAsia"/>
        </w:rPr>
        <w:t>.</w:t>
      </w:r>
    </w:p>
    <w:p w14:paraId="1EBBD57C" w14:textId="77777777" w:rsidR="004C77F1" w:rsidRDefault="004C77F1" w:rsidP="00CB440C">
      <w:pPr>
        <w:pStyle w:val="a3"/>
        <w:numPr>
          <w:ilvl w:val="2"/>
          <w:numId w:val="4"/>
        </w:numPr>
        <w:ind w:leftChars="0"/>
        <w:jc w:val="left"/>
      </w:pPr>
      <w:r>
        <w:rPr>
          <w:rFonts w:hint="eastAsia"/>
        </w:rPr>
        <w:t>Height/Velocity/Energy</w:t>
      </w:r>
      <w:r>
        <w:rPr>
          <w:rFonts w:hint="eastAsia"/>
        </w:rPr>
        <w:t>で設定，基本的には</w:t>
      </w:r>
      <w:r>
        <w:rPr>
          <w:rFonts w:hint="eastAsia"/>
        </w:rPr>
        <w:t>(</w:t>
      </w:r>
      <w:r>
        <w:rPr>
          <w:rFonts w:hint="eastAsia"/>
        </w:rPr>
        <w:t>？</w:t>
      </w:r>
      <w:r>
        <w:rPr>
          <w:rFonts w:hint="eastAsia"/>
        </w:rPr>
        <w:t>)height</w:t>
      </w:r>
      <w:r>
        <w:rPr>
          <w:rFonts w:hint="eastAsia"/>
        </w:rPr>
        <w:t>で設定する．一回試し打ちする場合は初回の試験片と同じ設定にしておくと楽</w:t>
      </w:r>
    </w:p>
    <w:p w14:paraId="1EBBD57D" w14:textId="77777777" w:rsidR="004C77F1" w:rsidRDefault="004C77F1" w:rsidP="00CB440C">
      <w:pPr>
        <w:pStyle w:val="a3"/>
        <w:numPr>
          <w:ilvl w:val="2"/>
          <w:numId w:val="4"/>
        </w:numPr>
        <w:ind w:leftChars="0"/>
        <w:jc w:val="left"/>
      </w:pPr>
      <w:r>
        <w:rPr>
          <w:rFonts w:hint="eastAsia"/>
        </w:rPr>
        <w:t xml:space="preserve">Channels: </w:t>
      </w:r>
      <w:r>
        <w:rPr>
          <w:rFonts w:hint="eastAsia"/>
        </w:rPr>
        <w:t>なし</w:t>
      </w:r>
    </w:p>
    <w:p w14:paraId="1EBBD57E" w14:textId="77777777" w:rsidR="004C77F1" w:rsidRDefault="004C77F1" w:rsidP="00CB440C">
      <w:pPr>
        <w:pStyle w:val="a3"/>
        <w:numPr>
          <w:ilvl w:val="2"/>
          <w:numId w:val="4"/>
        </w:numPr>
        <w:ind w:leftChars="0"/>
        <w:jc w:val="left"/>
      </w:pPr>
      <w:r>
        <w:rPr>
          <w:rFonts w:hint="eastAsia"/>
        </w:rPr>
        <w:t>Filter: no filter</w:t>
      </w:r>
    </w:p>
    <w:p w14:paraId="1EBBD57F" w14:textId="77777777" w:rsidR="004C77F1" w:rsidRDefault="004C77F1" w:rsidP="00CB440C">
      <w:pPr>
        <w:pStyle w:val="a3"/>
        <w:numPr>
          <w:ilvl w:val="2"/>
          <w:numId w:val="4"/>
        </w:numPr>
        <w:ind w:leftChars="0"/>
        <w:jc w:val="left"/>
      </w:pPr>
      <w:r>
        <w:rPr>
          <w:rFonts w:hint="eastAsia"/>
        </w:rPr>
        <w:t>Times data Information</w:t>
      </w:r>
      <w:r>
        <w:rPr>
          <w:rFonts w:hint="eastAsia"/>
        </w:rPr>
        <w:t>：なし</w:t>
      </w:r>
    </w:p>
    <w:p w14:paraId="1EBBD580" w14:textId="77777777" w:rsidR="004C77F1" w:rsidRDefault="004C77F1" w:rsidP="00CB440C">
      <w:pPr>
        <w:pStyle w:val="a3"/>
        <w:numPr>
          <w:ilvl w:val="2"/>
          <w:numId w:val="4"/>
        </w:numPr>
        <w:ind w:leftChars="0"/>
        <w:jc w:val="left"/>
      </w:pPr>
      <w:r>
        <w:rPr>
          <w:rFonts w:hint="eastAsia"/>
        </w:rPr>
        <w:t>Transducer information</w:t>
      </w:r>
      <w:r>
        <w:rPr>
          <w:rFonts w:hint="eastAsia"/>
        </w:rPr>
        <w:br/>
      </w:r>
      <w:r>
        <w:rPr>
          <w:rFonts w:hint="eastAsia"/>
        </w:rPr>
        <w:t>“</w:t>
      </w:r>
      <w:r>
        <w:rPr>
          <w:rFonts w:hint="eastAsia"/>
        </w:rPr>
        <w:t>Tup certificate of calibration/Calibration factors for Load ranges</w:t>
      </w:r>
      <w:r>
        <w:rPr>
          <w:rFonts w:hint="eastAsia"/>
        </w:rPr>
        <w:t>”を見ながら</w:t>
      </w:r>
      <w:r>
        <w:rPr>
          <w:rFonts w:hint="eastAsia"/>
        </w:rPr>
        <w:br/>
        <w:t>Maximum Load</w:t>
      </w:r>
      <w:r>
        <w:rPr>
          <w:rFonts w:hint="eastAsia"/>
        </w:rPr>
        <w:t>＆</w:t>
      </w:r>
      <w:r>
        <w:rPr>
          <w:rFonts w:hint="eastAsia"/>
        </w:rPr>
        <w:t>Load range:22.2410</w:t>
      </w:r>
      <w:r>
        <w:rPr>
          <w:rFonts w:hint="eastAsia"/>
        </w:rPr>
        <w:br/>
      </w:r>
      <w:r>
        <w:rPr>
          <w:rFonts w:hint="eastAsia"/>
        </w:rPr>
        <w:t>真ん中は</w:t>
      </w:r>
      <w:r>
        <w:rPr>
          <w:rFonts w:hint="eastAsia"/>
        </w:rPr>
        <w:t>13.064</w:t>
      </w:r>
    </w:p>
    <w:p w14:paraId="1EBBD581" w14:textId="7F202FD9" w:rsidR="004C77F1" w:rsidRDefault="004C77F1" w:rsidP="00CB440C">
      <w:pPr>
        <w:pStyle w:val="a3"/>
        <w:numPr>
          <w:ilvl w:val="2"/>
          <w:numId w:val="4"/>
        </w:numPr>
        <w:ind w:leftChars="0"/>
        <w:jc w:val="left"/>
      </w:pPr>
      <w:r>
        <w:rPr>
          <w:rFonts w:hint="eastAsia"/>
        </w:rPr>
        <w:t xml:space="preserve">Data collection </w:t>
      </w:r>
      <w:r>
        <w:rPr>
          <w:rFonts w:hint="eastAsia"/>
        </w:rPr>
        <w:br/>
        <w:t>duration of data collection(</w:t>
      </w:r>
      <w:r w:rsidR="00663787">
        <w:rPr>
          <w:rFonts w:hint="eastAsia"/>
        </w:rPr>
        <w:t>データ取得期間</w:t>
      </w:r>
      <w:r>
        <w:rPr>
          <w:rFonts w:hint="eastAsia"/>
        </w:rPr>
        <w:t>):15ms(</w:t>
      </w:r>
      <w:r>
        <w:rPr>
          <w:rFonts w:hint="eastAsia"/>
        </w:rPr>
        <w:t>佐藤くん</w:t>
      </w:r>
      <w:r>
        <w:rPr>
          <w:rFonts w:hint="eastAsia"/>
        </w:rPr>
        <w:t>)</w:t>
      </w:r>
    </w:p>
    <w:p w14:paraId="1EBBD582" w14:textId="77777777" w:rsidR="004C77F1" w:rsidRDefault="004C77F1" w:rsidP="00CB440C">
      <w:pPr>
        <w:pStyle w:val="a3"/>
        <w:ind w:leftChars="0" w:left="1260"/>
        <w:jc w:val="left"/>
      </w:pPr>
      <w:r>
        <w:rPr>
          <w:rFonts w:hint="eastAsia"/>
        </w:rPr>
        <w:t>Limits/Temperature Control:</w:t>
      </w:r>
      <w:r>
        <w:rPr>
          <w:rFonts w:hint="eastAsia"/>
        </w:rPr>
        <w:t>そのまま</w:t>
      </w:r>
    </w:p>
    <w:p w14:paraId="1EBBD583" w14:textId="77777777" w:rsidR="004C77F1" w:rsidRDefault="004C77F1" w:rsidP="00CB440C">
      <w:pPr>
        <w:pStyle w:val="a3"/>
        <w:ind w:leftChars="0" w:left="1260"/>
        <w:jc w:val="left"/>
      </w:pPr>
      <w:r>
        <w:rPr>
          <w:rFonts w:hint="eastAsia"/>
        </w:rPr>
        <w:t>Flag/Signal:</w:t>
      </w:r>
      <w:r>
        <w:rPr>
          <w:rFonts w:hint="eastAsia"/>
        </w:rPr>
        <w:t>データの取りはじめを自動・外部入力</w:t>
      </w:r>
    </w:p>
    <w:p w14:paraId="1EBBD584" w14:textId="77777777" w:rsidR="004C77F1" w:rsidRDefault="004C77F1" w:rsidP="00CB440C">
      <w:pPr>
        <w:pStyle w:val="a3"/>
        <w:numPr>
          <w:ilvl w:val="2"/>
          <w:numId w:val="4"/>
        </w:numPr>
        <w:ind w:leftChars="0"/>
        <w:jc w:val="left"/>
      </w:pPr>
      <w:r>
        <w:rPr>
          <w:rFonts w:hint="eastAsia"/>
        </w:rPr>
        <w:t>名前をつけて保存</w:t>
      </w:r>
      <w:r>
        <w:rPr>
          <w:rFonts w:hint="eastAsia"/>
        </w:rPr>
        <w:t>(</w:t>
      </w:r>
      <w:r w:rsidR="008D3DAD">
        <w:rPr>
          <w:rFonts w:hint="eastAsia"/>
        </w:rPr>
        <w:t>日付，試験片番号，</w:t>
      </w:r>
      <w:r>
        <w:rPr>
          <w:rFonts w:hint="eastAsia"/>
        </w:rPr>
        <w:t>条件</w:t>
      </w:r>
      <w:r w:rsidR="00571822">
        <w:rPr>
          <w:rFonts w:hint="eastAsia"/>
        </w:rPr>
        <w:t>がわかるように</w:t>
      </w:r>
      <w:r>
        <w:rPr>
          <w:rFonts w:hint="eastAsia"/>
        </w:rPr>
        <w:t>)</w:t>
      </w:r>
    </w:p>
    <w:p w14:paraId="1EBBD585" w14:textId="77777777" w:rsidR="008D3DAD" w:rsidRDefault="008D3DAD" w:rsidP="008D3DAD">
      <w:pPr>
        <w:pStyle w:val="a3"/>
        <w:numPr>
          <w:ilvl w:val="0"/>
          <w:numId w:val="4"/>
        </w:numPr>
        <w:ind w:leftChars="0"/>
        <w:jc w:val="left"/>
      </w:pPr>
      <w:r>
        <w:rPr>
          <w:rFonts w:hint="eastAsia"/>
        </w:rPr>
        <w:t>Rebound Brake</w:t>
      </w:r>
      <w:r>
        <w:rPr>
          <w:rFonts w:hint="eastAsia"/>
        </w:rPr>
        <w:t>を</w:t>
      </w:r>
      <w:r>
        <w:rPr>
          <w:rFonts w:hint="eastAsia"/>
        </w:rPr>
        <w:t>ON</w:t>
      </w:r>
      <w:r>
        <w:rPr>
          <w:rFonts w:hint="eastAsia"/>
        </w:rPr>
        <w:t>にする</w:t>
      </w:r>
      <w:r>
        <w:rPr>
          <w:rFonts w:hint="eastAsia"/>
        </w:rPr>
        <w:t>(</w:t>
      </w:r>
      <w:r>
        <w:rPr>
          <w:rFonts w:hint="eastAsia"/>
        </w:rPr>
        <w:t>ランプ点灯</w:t>
      </w:r>
      <w:r>
        <w:rPr>
          <w:rFonts w:hint="eastAsia"/>
        </w:rPr>
        <w:t>)</w:t>
      </w:r>
      <w:r>
        <w:rPr>
          <w:rFonts w:hint="eastAsia"/>
        </w:rPr>
        <w:t>．</w:t>
      </w:r>
      <w:r>
        <w:br/>
      </w:r>
      <w:r>
        <w:t>ブレーキの高さは落水部の金具が少し下にはみ出すくらいであるのを確認．</w:t>
      </w:r>
    </w:p>
    <w:p w14:paraId="1EBBD586" w14:textId="77777777" w:rsidR="008D3DAD" w:rsidRDefault="00F91B18" w:rsidP="008D3DAD">
      <w:pPr>
        <w:pStyle w:val="a3"/>
        <w:numPr>
          <w:ilvl w:val="0"/>
          <w:numId w:val="4"/>
        </w:numPr>
        <w:ind w:leftChars="0"/>
        <w:jc w:val="left"/>
      </w:pPr>
      <w:r>
        <w:rPr>
          <w:noProof/>
        </w:rPr>
        <w:lastRenderedPageBreak/>
        <w:drawing>
          <wp:anchor distT="0" distB="0" distL="114300" distR="114300" simplePos="0" relativeHeight="251663360" behindDoc="0" locked="0" layoutInCell="1" allowOverlap="1" wp14:anchorId="1EBBD5A9" wp14:editId="1EBBD5AA">
            <wp:simplePos x="0" y="0"/>
            <wp:positionH relativeFrom="column">
              <wp:posOffset>3253563</wp:posOffset>
            </wp:positionH>
            <wp:positionV relativeFrom="paragraph">
              <wp:posOffset>85297</wp:posOffset>
            </wp:positionV>
            <wp:extent cx="3365500" cy="2987040"/>
            <wp:effectExtent l="0" t="0" r="6350" b="381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落錘_コード.png"/>
                    <pic:cNvPicPr/>
                  </pic:nvPicPr>
                  <pic:blipFill>
                    <a:blip r:embed="rId7">
                      <a:extLst>
                        <a:ext uri="{28A0092B-C50C-407E-A947-70E740481C1C}">
                          <a14:useLocalDpi xmlns:a14="http://schemas.microsoft.com/office/drawing/2010/main" val="0"/>
                        </a:ext>
                      </a:extLst>
                    </a:blip>
                    <a:stretch>
                      <a:fillRect/>
                    </a:stretch>
                  </pic:blipFill>
                  <pic:spPr>
                    <a:xfrm>
                      <a:off x="0" y="0"/>
                      <a:ext cx="3365500" cy="2987040"/>
                    </a:xfrm>
                    <a:prstGeom prst="rect">
                      <a:avLst/>
                    </a:prstGeom>
                  </pic:spPr>
                </pic:pic>
              </a:graphicData>
            </a:graphic>
            <wp14:sizeRelH relativeFrom="page">
              <wp14:pctWidth>0</wp14:pctWidth>
            </wp14:sizeRelH>
            <wp14:sizeRelV relativeFrom="page">
              <wp14:pctHeight>0</wp14:pctHeight>
            </wp14:sizeRelV>
          </wp:anchor>
        </w:drawing>
      </w:r>
      <w:r w:rsidR="008D3DAD">
        <w:t>裏側のドアを開け，落としたときに配線に負荷がかからないようになっているか確認</w:t>
      </w:r>
      <w:r w:rsidR="008D3DAD">
        <w:t>→→</w:t>
      </w:r>
      <w:r w:rsidR="0030267C">
        <w:br/>
        <w:t>(</w:t>
      </w:r>
      <w:r w:rsidR="0030267C">
        <w:t>画像はゼロ点付近と落下させる高さ付近</w:t>
      </w:r>
      <w:r w:rsidR="0030267C">
        <w:t>)</w:t>
      </w:r>
    </w:p>
    <w:p w14:paraId="1EBBD587" w14:textId="77777777" w:rsidR="008D3DAD" w:rsidRDefault="008D3DAD" w:rsidP="008D3DAD">
      <w:pPr>
        <w:pStyle w:val="a3"/>
        <w:numPr>
          <w:ilvl w:val="0"/>
          <w:numId w:val="4"/>
        </w:numPr>
        <w:ind w:leftChars="0"/>
        <w:jc w:val="left"/>
      </w:pPr>
      <w:r>
        <w:t>Run-&gt;Impact Test</w:t>
      </w:r>
    </w:p>
    <w:p w14:paraId="1EBBD588" w14:textId="77777777" w:rsidR="008D3DAD" w:rsidRDefault="008D3DAD" w:rsidP="008D3DAD">
      <w:pPr>
        <w:pStyle w:val="a3"/>
        <w:numPr>
          <w:ilvl w:val="0"/>
          <w:numId w:val="4"/>
        </w:numPr>
        <w:ind w:leftChars="0"/>
        <w:jc w:val="left"/>
      </w:pPr>
      <w:r>
        <w:t>先程作ったメソッドファイルを選択</w:t>
      </w:r>
    </w:p>
    <w:p w14:paraId="1EBBD589" w14:textId="77777777" w:rsidR="008D3DAD" w:rsidRDefault="008D3DAD" w:rsidP="008D3DAD">
      <w:pPr>
        <w:pStyle w:val="a3"/>
        <w:numPr>
          <w:ilvl w:val="1"/>
          <w:numId w:val="4"/>
        </w:numPr>
        <w:ind w:leftChars="0"/>
        <w:jc w:val="left"/>
      </w:pPr>
      <w:r>
        <w:t>Profile</w:t>
      </w:r>
      <w:r>
        <w:rPr>
          <w:rFonts w:hint="eastAsia"/>
        </w:rPr>
        <w:t>/No of tests</w:t>
      </w:r>
      <w:r>
        <w:rPr>
          <w:rFonts w:hint="eastAsia"/>
        </w:rPr>
        <w:t>：いじらない</w:t>
      </w:r>
    </w:p>
    <w:p w14:paraId="1EBBD58A" w14:textId="77777777" w:rsidR="008D3DAD" w:rsidRDefault="008D3DAD" w:rsidP="008D3DAD">
      <w:pPr>
        <w:pStyle w:val="a3"/>
        <w:numPr>
          <w:ilvl w:val="1"/>
          <w:numId w:val="4"/>
        </w:numPr>
        <w:ind w:leftChars="0"/>
        <w:jc w:val="left"/>
      </w:pPr>
      <w:r>
        <w:rPr>
          <w:rFonts w:hint="eastAsia"/>
        </w:rPr>
        <w:t>Data Storage</w:t>
      </w:r>
      <w:r>
        <w:t xml:space="preserve"> </w:t>
      </w:r>
      <w:r>
        <w:rPr>
          <w:rFonts w:hint="eastAsia"/>
        </w:rPr>
        <w:t>:</w:t>
      </w:r>
      <w:r>
        <w:t xml:space="preserve"> </w:t>
      </w:r>
      <w:r>
        <w:rPr>
          <w:rFonts w:hint="eastAsia"/>
        </w:rPr>
        <w:t>N</w:t>
      </w:r>
      <w:r>
        <w:t>ew-&gt;</w:t>
      </w:r>
      <w:r>
        <w:t>新フォルダ作成</w:t>
      </w:r>
      <w:r>
        <w:rPr>
          <w:rFonts w:hint="eastAsia"/>
        </w:rPr>
        <w:t>-&gt;create</w:t>
      </w:r>
    </w:p>
    <w:p w14:paraId="1EBBD58B" w14:textId="77777777" w:rsidR="008D3DAD" w:rsidRDefault="008D3DAD" w:rsidP="008D3DAD">
      <w:pPr>
        <w:pStyle w:val="a3"/>
        <w:numPr>
          <w:ilvl w:val="1"/>
          <w:numId w:val="4"/>
        </w:numPr>
        <w:ind w:leftChars="0"/>
        <w:jc w:val="left"/>
      </w:pPr>
      <w:r>
        <w:t>Tracking Information/ Sp</w:t>
      </w:r>
      <w:r>
        <w:rPr>
          <w:rFonts w:hint="eastAsia"/>
        </w:rPr>
        <w:t>ecimen</w:t>
      </w:r>
      <w:r>
        <w:t xml:space="preserve"> Information</w:t>
      </w:r>
      <w:r w:rsidR="00E01FE5">
        <w:t>：</w:t>
      </w:r>
      <w:r>
        <w:t>いじらない</w:t>
      </w:r>
    </w:p>
    <w:p w14:paraId="1EBBD58C" w14:textId="77777777" w:rsidR="008D3DAD" w:rsidRDefault="008D3DAD" w:rsidP="008D3DAD">
      <w:pPr>
        <w:pStyle w:val="a3"/>
        <w:numPr>
          <w:ilvl w:val="1"/>
          <w:numId w:val="4"/>
        </w:numPr>
        <w:ind w:leftChars="0"/>
        <w:jc w:val="left"/>
      </w:pPr>
      <w:r>
        <w:rPr>
          <w:rFonts w:hint="eastAsia"/>
        </w:rPr>
        <w:t>Impact Test Prepa</w:t>
      </w:r>
      <w:r>
        <w:t>r</w:t>
      </w:r>
      <w:r>
        <w:rPr>
          <w:rFonts w:hint="eastAsia"/>
        </w:rPr>
        <w:t>ation</w:t>
      </w:r>
      <w:r>
        <w:t xml:space="preserve">/Use Drop height defined in your test method </w:t>
      </w:r>
      <w:r>
        <w:t>にチェック</w:t>
      </w:r>
      <w:r>
        <w:rPr>
          <w:rFonts w:hint="eastAsia"/>
        </w:rPr>
        <w:t>(</w:t>
      </w:r>
      <w:r>
        <w:rPr>
          <w:rFonts w:hint="eastAsia"/>
        </w:rPr>
        <w:t>さっき設定した高さか確認</w:t>
      </w:r>
      <w:r>
        <w:rPr>
          <w:rFonts w:hint="eastAsia"/>
        </w:rPr>
        <w:t>)</w:t>
      </w:r>
    </w:p>
    <w:p w14:paraId="1EBBD58D" w14:textId="77777777" w:rsidR="008D3DAD" w:rsidRDefault="008D3DAD" w:rsidP="008D3DAD">
      <w:pPr>
        <w:pStyle w:val="a3"/>
        <w:numPr>
          <w:ilvl w:val="1"/>
          <w:numId w:val="4"/>
        </w:numPr>
        <w:ind w:leftChars="0"/>
        <w:jc w:val="left"/>
      </w:pPr>
      <w:r>
        <w:rPr>
          <w:rFonts w:hint="eastAsia"/>
        </w:rPr>
        <w:t>そこまで進んだら右の</w:t>
      </w:r>
      <w:r>
        <w:rPr>
          <w:rFonts w:hint="eastAsia"/>
        </w:rPr>
        <w:t>Impulse Controller</w:t>
      </w:r>
      <w:r>
        <w:rPr>
          <w:rFonts w:hint="eastAsia"/>
        </w:rPr>
        <w:t>のほうも重りの重量が違うことを確認</w:t>
      </w:r>
    </w:p>
    <w:p w14:paraId="1EBBD58E" w14:textId="3740F875" w:rsidR="00E01FE5" w:rsidRDefault="00881AD6" w:rsidP="00EC2214">
      <w:pPr>
        <w:pStyle w:val="a3"/>
        <w:numPr>
          <w:ilvl w:val="0"/>
          <w:numId w:val="4"/>
        </w:numPr>
        <w:ind w:leftChars="0"/>
        <w:jc w:val="left"/>
      </w:pPr>
      <w:r>
        <w:rPr>
          <w:rFonts w:hint="eastAsia"/>
        </w:rPr>
        <w:t>水・</w:t>
      </w:r>
      <w:r w:rsidR="00E01FE5">
        <w:t>液体窒素</w:t>
      </w:r>
      <w:r w:rsidR="008D3DAD">
        <w:t>を注ぐ．</w:t>
      </w:r>
      <w:r w:rsidR="00E01FE5">
        <w:t>圧子の根本くらいまでは入れること</w:t>
      </w:r>
    </w:p>
    <w:p w14:paraId="1EBBD58F" w14:textId="2D0D03F9" w:rsidR="008D3DAD" w:rsidRDefault="008D3DAD" w:rsidP="00EC2214">
      <w:pPr>
        <w:pStyle w:val="a3"/>
        <w:numPr>
          <w:ilvl w:val="0"/>
          <w:numId w:val="4"/>
        </w:numPr>
        <w:ind w:leftChars="0"/>
        <w:jc w:val="left"/>
      </w:pPr>
      <w:r>
        <w:t>ここで再度水平を測る</w:t>
      </w:r>
    </w:p>
    <w:p w14:paraId="1EBBD590" w14:textId="5C6EE40B" w:rsidR="008D3DAD" w:rsidRDefault="008D3DAD" w:rsidP="008D3DAD">
      <w:pPr>
        <w:pStyle w:val="a3"/>
        <w:numPr>
          <w:ilvl w:val="0"/>
          <w:numId w:val="4"/>
        </w:numPr>
        <w:ind w:leftChars="0"/>
        <w:jc w:val="left"/>
      </w:pPr>
      <w:r>
        <w:rPr>
          <w:rFonts w:hint="eastAsia"/>
        </w:rPr>
        <w:t>ひずみゲージのバランスを実施する．</w:t>
      </w:r>
    </w:p>
    <w:p w14:paraId="1EBBD591" w14:textId="5F2B96EF" w:rsidR="008D3DAD" w:rsidRDefault="008D3DAD" w:rsidP="008D3DAD">
      <w:pPr>
        <w:pStyle w:val="a3"/>
        <w:numPr>
          <w:ilvl w:val="0"/>
          <w:numId w:val="4"/>
        </w:numPr>
        <w:ind w:leftChars="0"/>
        <w:jc w:val="left"/>
      </w:pPr>
      <w:r>
        <w:t>扉の閉鎖，リバウンドブレーキの点灯，位置，配線を確認</w:t>
      </w:r>
    </w:p>
    <w:p w14:paraId="1EBBD592" w14:textId="2AA00F42" w:rsidR="008D3DAD" w:rsidRDefault="008D3DAD" w:rsidP="008D3DAD">
      <w:pPr>
        <w:pStyle w:val="a3"/>
        <w:numPr>
          <w:ilvl w:val="0"/>
          <w:numId w:val="4"/>
        </w:numPr>
        <w:ind w:leftChars="0"/>
        <w:jc w:val="left"/>
      </w:pPr>
      <w:r>
        <w:t>ビデオカメラの撮影開始</w:t>
      </w:r>
    </w:p>
    <w:p w14:paraId="1EBBD593" w14:textId="7F96A999" w:rsidR="00342FCB" w:rsidRDefault="00506A49" w:rsidP="00342FCB">
      <w:pPr>
        <w:pStyle w:val="a3"/>
        <w:numPr>
          <w:ilvl w:val="0"/>
          <w:numId w:val="4"/>
        </w:numPr>
        <w:ind w:leftChars="0"/>
        <w:jc w:val="left"/>
      </w:pPr>
      <w:r w:rsidRPr="00506A49">
        <w:rPr>
          <w:noProof/>
        </w:rPr>
        <w:drawing>
          <wp:anchor distT="0" distB="0" distL="114300" distR="114300" simplePos="0" relativeHeight="251664384" behindDoc="0" locked="0" layoutInCell="1" allowOverlap="1" wp14:anchorId="0313AEBA" wp14:editId="2AF7CCB8">
            <wp:simplePos x="0" y="0"/>
            <wp:positionH relativeFrom="margin">
              <wp:posOffset>2813685</wp:posOffset>
            </wp:positionH>
            <wp:positionV relativeFrom="paragraph">
              <wp:posOffset>165100</wp:posOffset>
            </wp:positionV>
            <wp:extent cx="4904105" cy="2762250"/>
            <wp:effectExtent l="4128" t="0" r="0" b="0"/>
            <wp:wrapSquare wrapText="bothSides"/>
            <wp:docPr id="1" name="図 1" descr="C:\Users\kamitori\OneDrive - 国立大学法人東海国立大学機構\研究\修士実験データ\落錘衝撃試験\直接衝撃_写真\DI試験写真\DI-CT3\20221226_215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tori\OneDrive - 国立大学法人東海国立大学機構\研究\修士実験データ\落錘衝撃試験\直接衝撃_写真\DI試験写真\DI-CT3\20221226_21572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90410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DAD">
        <w:t>コントローラの再生ボタン</w:t>
      </w:r>
      <w:r w:rsidR="008D3DAD">
        <w:t>(</w:t>
      </w:r>
      <w:r w:rsidR="008D3DAD">
        <w:rPr>
          <w:rFonts w:ascii="Cambria Math" w:hAnsi="Cambria Math" w:cs="Cambria Math"/>
        </w:rPr>
        <w:t>▶</w:t>
      </w:r>
      <w:r w:rsidR="008D3DAD">
        <w:t>)</w:t>
      </w:r>
      <w:r w:rsidR="008D3DAD">
        <w:t>を押すとアームされる</w:t>
      </w:r>
      <w:r w:rsidR="008D3DAD">
        <w:rPr>
          <w:rFonts w:hint="eastAsia"/>
        </w:rPr>
        <w:t>-&gt;</w:t>
      </w:r>
      <w:r>
        <w:br/>
      </w:r>
      <w:r w:rsidR="008D3DAD">
        <w:rPr>
          <w:rFonts w:hint="eastAsia"/>
        </w:rPr>
        <w:t>押せるようになったら</w:t>
      </w:r>
      <w:r w:rsidR="008D3DAD">
        <w:t>ひずみゲージのデータ取得開始</w:t>
      </w:r>
      <w:r w:rsidR="00D42ECB">
        <w:rPr>
          <w:rFonts w:hint="eastAsia"/>
        </w:rPr>
        <w:t>-&gt;</w:t>
      </w:r>
      <w:r>
        <w:br/>
      </w:r>
      <w:r>
        <w:t>カウントダウン開始後</w:t>
      </w:r>
      <w:r w:rsidR="00D42ECB">
        <w:t>(</w:t>
      </w:r>
      <w:r w:rsidR="00D42ECB">
        <w:rPr>
          <w:rFonts w:ascii="Cambria Math" w:hAnsi="Cambria Math" w:cs="Cambria Math"/>
        </w:rPr>
        <w:t>▶</w:t>
      </w:r>
      <w:r w:rsidR="00D42ECB">
        <w:t>)</w:t>
      </w:r>
      <w:r w:rsidR="008D3DAD">
        <w:t>で試験実施</w:t>
      </w:r>
    </w:p>
    <w:p w14:paraId="1EBBD594" w14:textId="2DC828BE" w:rsidR="004C77F1" w:rsidRDefault="004C77F1" w:rsidP="00342FCB">
      <w:pPr>
        <w:pStyle w:val="a3"/>
        <w:numPr>
          <w:ilvl w:val="0"/>
          <w:numId w:val="4"/>
        </w:numPr>
        <w:ind w:leftChars="0"/>
        <w:jc w:val="left"/>
      </w:pPr>
      <w:r>
        <w:t>ひずみゲージのデータ取得終える</w:t>
      </w:r>
    </w:p>
    <w:p w14:paraId="1EBBD595" w14:textId="323519AC" w:rsidR="004C77F1" w:rsidRDefault="004C77F1" w:rsidP="00CB440C">
      <w:pPr>
        <w:pStyle w:val="a3"/>
        <w:numPr>
          <w:ilvl w:val="0"/>
          <w:numId w:val="4"/>
        </w:numPr>
        <w:ind w:leftChars="0"/>
        <w:jc w:val="left"/>
      </w:pPr>
      <w:r>
        <w:t>Controller</w:t>
      </w:r>
      <w:r>
        <w:t>で右クリック</w:t>
      </w:r>
      <w:r>
        <w:t>”Pick up Drop weight”</w:t>
      </w:r>
      <w:r>
        <w:t>で引き上げ</w:t>
      </w:r>
    </w:p>
    <w:p w14:paraId="1EBBD596" w14:textId="4A2E0982" w:rsidR="004C77F1" w:rsidRDefault="004C77F1" w:rsidP="00CB440C">
      <w:pPr>
        <w:pStyle w:val="a3"/>
        <w:numPr>
          <w:ilvl w:val="0"/>
          <w:numId w:val="4"/>
        </w:numPr>
        <w:ind w:leftChars="0"/>
        <w:jc w:val="left"/>
      </w:pPr>
      <w:r>
        <w:t>“Results”-&gt;”Export”</w:t>
      </w:r>
      <w:r>
        <w:t>で</w:t>
      </w:r>
      <w:r w:rsidR="00506A49">
        <w:br/>
      </w:r>
      <w:r>
        <w:t>”curve data”(</w:t>
      </w:r>
      <w:r>
        <w:t>勝手に保存</w:t>
      </w:r>
      <w:r>
        <w:t>)</w:t>
      </w:r>
      <w:r>
        <w:t>，</w:t>
      </w:r>
      <w:r>
        <w:t>”results”(csv)</w:t>
      </w:r>
      <w:r>
        <w:t>を保存</w:t>
      </w:r>
      <w:bookmarkStart w:id="0" w:name="_GoBack"/>
      <w:bookmarkEnd w:id="0"/>
      <w:r w:rsidR="00506A49">
        <w:br/>
      </w:r>
      <w:r>
        <w:rPr>
          <w:rFonts w:hint="eastAsia"/>
        </w:rPr>
        <w:t>-&gt;Finished</w:t>
      </w:r>
    </w:p>
    <w:p w14:paraId="1EBBD597" w14:textId="632FAA06" w:rsidR="004C77F1" w:rsidRDefault="004C77F1" w:rsidP="00CB440C">
      <w:pPr>
        <w:pStyle w:val="a3"/>
        <w:ind w:leftChars="0" w:left="420"/>
        <w:jc w:val="left"/>
      </w:pPr>
      <w:r>
        <w:t>データの保存場所は</w:t>
      </w:r>
      <w:r w:rsidR="00506A49">
        <w:br/>
      </w:r>
      <w:r>
        <w:rPr>
          <w:rFonts w:hint="eastAsia"/>
        </w:rPr>
        <w:t>My computer/OS/Program Files/Instron/Impulse/Export</w:t>
      </w:r>
    </w:p>
    <w:p w14:paraId="1EBBD598" w14:textId="545A582E" w:rsidR="004C77F1" w:rsidRDefault="004C77F1" w:rsidP="00CB440C">
      <w:pPr>
        <w:pStyle w:val="a3"/>
        <w:numPr>
          <w:ilvl w:val="0"/>
          <w:numId w:val="4"/>
        </w:numPr>
        <w:ind w:leftChars="0"/>
        <w:jc w:val="left"/>
      </w:pPr>
      <w:r>
        <w:t>ひずみゲージのデータ保存を行う．</w:t>
      </w:r>
    </w:p>
    <w:p w14:paraId="1EBBD599" w14:textId="01C4C997" w:rsidR="00342FCB" w:rsidRDefault="00342FCB" w:rsidP="00CB440C">
      <w:pPr>
        <w:pStyle w:val="a3"/>
        <w:numPr>
          <w:ilvl w:val="0"/>
          <w:numId w:val="4"/>
        </w:numPr>
        <w:ind w:leftChars="0"/>
        <w:jc w:val="left"/>
      </w:pPr>
      <w:r>
        <w:t>液体窒素が蒸発するのを待って容器ごと取り出す．</w:t>
      </w:r>
    </w:p>
    <w:p w14:paraId="1EBBD59A" w14:textId="73E8C9BC" w:rsidR="004C77F1" w:rsidRDefault="004C77F1" w:rsidP="00CB440C">
      <w:pPr>
        <w:pStyle w:val="a3"/>
        <w:numPr>
          <w:ilvl w:val="0"/>
          <w:numId w:val="4"/>
        </w:numPr>
        <w:ind w:leftChars="0"/>
        <w:jc w:val="left"/>
      </w:pPr>
      <w:r>
        <w:rPr>
          <w:rFonts w:hint="eastAsia"/>
        </w:rPr>
        <w:t>片付けの手順</w:t>
      </w:r>
    </w:p>
    <w:p w14:paraId="1EBBD59B" w14:textId="50851A92" w:rsidR="004C77F1" w:rsidRDefault="004C77F1" w:rsidP="00CB440C">
      <w:pPr>
        <w:pStyle w:val="a3"/>
        <w:numPr>
          <w:ilvl w:val="1"/>
          <w:numId w:val="4"/>
        </w:numPr>
        <w:ind w:leftChars="0"/>
        <w:jc w:val="left"/>
      </w:pPr>
      <w:r>
        <w:rPr>
          <w:rFonts w:hint="eastAsia"/>
        </w:rPr>
        <w:t>ブレーキオフ</w:t>
      </w:r>
    </w:p>
    <w:p w14:paraId="1EBBD59C" w14:textId="2C54504F" w:rsidR="004C77F1" w:rsidRDefault="004C77F1" w:rsidP="00CB440C">
      <w:pPr>
        <w:pStyle w:val="a3"/>
        <w:numPr>
          <w:ilvl w:val="1"/>
          <w:numId w:val="4"/>
        </w:numPr>
        <w:ind w:leftChars="0"/>
        <w:jc w:val="left"/>
      </w:pPr>
      <w:r>
        <w:rPr>
          <w:rFonts w:hint="eastAsia"/>
        </w:rPr>
        <w:t>100V</w:t>
      </w:r>
      <w:r>
        <w:rPr>
          <w:rFonts w:hint="eastAsia"/>
        </w:rPr>
        <w:t>切る</w:t>
      </w:r>
    </w:p>
    <w:p w14:paraId="1EBBD59D" w14:textId="56696AC2" w:rsidR="004C77F1" w:rsidRDefault="004C77F1" w:rsidP="00CB440C">
      <w:pPr>
        <w:pStyle w:val="a3"/>
        <w:numPr>
          <w:ilvl w:val="1"/>
          <w:numId w:val="4"/>
        </w:numPr>
        <w:ind w:leftChars="0"/>
        <w:jc w:val="left"/>
      </w:pPr>
      <w:r>
        <w:rPr>
          <w:rFonts w:hint="eastAsia"/>
        </w:rPr>
        <w:t>白のやつ切る</w:t>
      </w:r>
    </w:p>
    <w:p w14:paraId="1EBBD59E" w14:textId="321C3616" w:rsidR="004C77F1" w:rsidRDefault="004C77F1" w:rsidP="00CB440C">
      <w:pPr>
        <w:pStyle w:val="a3"/>
        <w:numPr>
          <w:ilvl w:val="1"/>
          <w:numId w:val="4"/>
        </w:numPr>
        <w:ind w:leftChars="0"/>
        <w:jc w:val="left"/>
      </w:pPr>
      <w:r>
        <w:rPr>
          <w:rFonts w:hint="eastAsia"/>
        </w:rPr>
        <w:t>PC</w:t>
      </w:r>
      <w:r>
        <w:rPr>
          <w:rFonts w:hint="eastAsia"/>
        </w:rPr>
        <w:t>シャットダウン</w:t>
      </w:r>
    </w:p>
    <w:p w14:paraId="1EBBD59F" w14:textId="73BE4501" w:rsidR="004C77F1" w:rsidRDefault="004C77F1" w:rsidP="00CB440C">
      <w:pPr>
        <w:pStyle w:val="a3"/>
        <w:numPr>
          <w:ilvl w:val="1"/>
          <w:numId w:val="4"/>
        </w:numPr>
        <w:ind w:leftChars="0"/>
        <w:jc w:val="left"/>
      </w:pPr>
      <w:r>
        <w:rPr>
          <w:rFonts w:hint="eastAsia"/>
        </w:rPr>
        <w:t>コンプレッサー</w:t>
      </w:r>
      <w:r>
        <w:rPr>
          <w:rFonts w:hint="eastAsia"/>
        </w:rPr>
        <w:t>OFF</w:t>
      </w:r>
    </w:p>
    <w:p w14:paraId="1EBBD5A0" w14:textId="433AB525" w:rsidR="004C77F1" w:rsidRDefault="004C77F1" w:rsidP="00CB440C">
      <w:pPr>
        <w:jc w:val="left"/>
      </w:pPr>
    </w:p>
    <w:p w14:paraId="1EBBD5A1" w14:textId="4D26614F" w:rsidR="004C77F1" w:rsidRDefault="004C77F1" w:rsidP="00CB440C">
      <w:pPr>
        <w:jc w:val="left"/>
      </w:pPr>
    </w:p>
    <w:p w14:paraId="1EBBD5A2" w14:textId="5694662C" w:rsidR="0079527C" w:rsidRDefault="0079527C" w:rsidP="00CB440C">
      <w:pPr>
        <w:jc w:val="left"/>
      </w:pPr>
    </w:p>
    <w:sectPr w:rsidR="0079527C" w:rsidSect="00506A4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41A4B" w14:textId="77777777" w:rsidR="002E7ED7" w:rsidRDefault="002E7ED7" w:rsidP="00D95981">
      <w:r>
        <w:separator/>
      </w:r>
    </w:p>
  </w:endnote>
  <w:endnote w:type="continuationSeparator" w:id="0">
    <w:p w14:paraId="06F497F3" w14:textId="77777777" w:rsidR="002E7ED7" w:rsidRDefault="002E7ED7" w:rsidP="00D95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61798" w14:textId="77777777" w:rsidR="002E7ED7" w:rsidRDefault="002E7ED7" w:rsidP="00D95981">
      <w:r>
        <w:separator/>
      </w:r>
    </w:p>
  </w:footnote>
  <w:footnote w:type="continuationSeparator" w:id="0">
    <w:p w14:paraId="46B577E0" w14:textId="77777777" w:rsidR="002E7ED7" w:rsidRDefault="002E7ED7" w:rsidP="00D959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4C0C82"/>
    <w:multiLevelType w:val="hybridMultilevel"/>
    <w:tmpl w:val="32F6839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3C3D232C"/>
    <w:multiLevelType w:val="hybridMultilevel"/>
    <w:tmpl w:val="32F6839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63C41EBA"/>
    <w:multiLevelType w:val="hybridMultilevel"/>
    <w:tmpl w:val="32F6839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140"/>
    <w:rsid w:val="002E7ED7"/>
    <w:rsid w:val="0030267C"/>
    <w:rsid w:val="00342FCB"/>
    <w:rsid w:val="003E04FA"/>
    <w:rsid w:val="00491440"/>
    <w:rsid w:val="004C77F1"/>
    <w:rsid w:val="004D1511"/>
    <w:rsid w:val="00506A49"/>
    <w:rsid w:val="00571822"/>
    <w:rsid w:val="00663787"/>
    <w:rsid w:val="0079516D"/>
    <w:rsid w:val="0079527C"/>
    <w:rsid w:val="00881AD6"/>
    <w:rsid w:val="008D3DAD"/>
    <w:rsid w:val="008D4140"/>
    <w:rsid w:val="008E16C9"/>
    <w:rsid w:val="009965DE"/>
    <w:rsid w:val="00A945F4"/>
    <w:rsid w:val="00AA0420"/>
    <w:rsid w:val="00AE4249"/>
    <w:rsid w:val="00B17CAB"/>
    <w:rsid w:val="00B413C6"/>
    <w:rsid w:val="00C220DB"/>
    <w:rsid w:val="00CB320D"/>
    <w:rsid w:val="00CB440C"/>
    <w:rsid w:val="00D42ECB"/>
    <w:rsid w:val="00D95981"/>
    <w:rsid w:val="00E01FE5"/>
    <w:rsid w:val="00E848F0"/>
    <w:rsid w:val="00F50E4E"/>
    <w:rsid w:val="00F53517"/>
    <w:rsid w:val="00F91B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BBD532"/>
  <w15:chartTrackingRefBased/>
  <w15:docId w15:val="{C971B6FE-41E1-4454-BDB0-C2EF3FB1F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414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4140"/>
    <w:pPr>
      <w:ind w:leftChars="400" w:left="840"/>
    </w:pPr>
  </w:style>
  <w:style w:type="paragraph" w:styleId="a4">
    <w:name w:val="Balloon Text"/>
    <w:basedOn w:val="a"/>
    <w:link w:val="a5"/>
    <w:uiPriority w:val="99"/>
    <w:semiHidden/>
    <w:unhideWhenUsed/>
    <w:rsid w:val="00F53517"/>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F53517"/>
    <w:rPr>
      <w:rFonts w:asciiTheme="majorHAnsi" w:eastAsiaTheme="majorEastAsia" w:hAnsiTheme="majorHAnsi" w:cstheme="majorBidi"/>
      <w:sz w:val="18"/>
      <w:szCs w:val="18"/>
    </w:rPr>
  </w:style>
  <w:style w:type="paragraph" w:styleId="a6">
    <w:name w:val="header"/>
    <w:basedOn w:val="a"/>
    <w:link w:val="a7"/>
    <w:uiPriority w:val="99"/>
    <w:unhideWhenUsed/>
    <w:rsid w:val="00D95981"/>
    <w:pPr>
      <w:tabs>
        <w:tab w:val="center" w:pos="4252"/>
        <w:tab w:val="right" w:pos="8504"/>
      </w:tabs>
      <w:snapToGrid w:val="0"/>
    </w:pPr>
  </w:style>
  <w:style w:type="character" w:customStyle="1" w:styleId="a7">
    <w:name w:val="ヘッダー (文字)"/>
    <w:basedOn w:val="a0"/>
    <w:link w:val="a6"/>
    <w:uiPriority w:val="99"/>
    <w:rsid w:val="00D95981"/>
  </w:style>
  <w:style w:type="paragraph" w:styleId="a8">
    <w:name w:val="footer"/>
    <w:basedOn w:val="a"/>
    <w:link w:val="a9"/>
    <w:uiPriority w:val="99"/>
    <w:unhideWhenUsed/>
    <w:rsid w:val="00D95981"/>
    <w:pPr>
      <w:tabs>
        <w:tab w:val="center" w:pos="4252"/>
        <w:tab w:val="right" w:pos="8504"/>
      </w:tabs>
      <w:snapToGrid w:val="0"/>
    </w:pPr>
  </w:style>
  <w:style w:type="character" w:customStyle="1" w:styleId="a9">
    <w:name w:val="フッター (文字)"/>
    <w:basedOn w:val="a0"/>
    <w:link w:val="a8"/>
    <w:uiPriority w:val="99"/>
    <w:rsid w:val="00D95981"/>
  </w:style>
  <w:style w:type="paragraph" w:styleId="aa">
    <w:name w:val="Date"/>
    <w:basedOn w:val="a"/>
    <w:next w:val="a"/>
    <w:link w:val="ab"/>
    <w:uiPriority w:val="99"/>
    <w:semiHidden/>
    <w:unhideWhenUsed/>
    <w:rsid w:val="00506A49"/>
  </w:style>
  <w:style w:type="character" w:customStyle="1" w:styleId="ab">
    <w:name w:val="日付 (文字)"/>
    <w:basedOn w:val="a0"/>
    <w:link w:val="aa"/>
    <w:uiPriority w:val="99"/>
    <w:semiHidden/>
    <w:rsid w:val="00506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90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282</Words>
  <Characters>1608</Characters>
  <Application>Microsoft Office Word</Application>
  <DocSecurity>0</DocSecurity>
  <Lines>13</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アカウント</dc:creator>
  <cp:keywords/>
  <dc:description/>
  <cp:lastModifiedBy>Microsoft アカウント</cp:lastModifiedBy>
  <cp:revision>12</cp:revision>
  <cp:lastPrinted>2022-11-09T02:02:00Z</cp:lastPrinted>
  <dcterms:created xsi:type="dcterms:W3CDTF">2022-12-23T07:39:00Z</dcterms:created>
  <dcterms:modified xsi:type="dcterms:W3CDTF">2023-02-21T08:42:00Z</dcterms:modified>
</cp:coreProperties>
</file>