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89CE93" w:rsidP="0D89CE93" w:rsidRDefault="0D89CE93" w14:paraId="3A0F7D7A" w14:textId="6D7A2F8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0D89CE93" w:rsidR="0D89CE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Documentation for PROJECT 3</w:t>
      </w:r>
    </w:p>
    <w:p w:rsidR="0D89CE93" w:rsidP="0D89CE93" w:rsidRDefault="0D89CE93" w14:paraId="44CAE32F" w14:textId="67B4E23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22B080B6" w14:paraId="354ADFA6" wp14:textId="173807E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PART D - Metacognition</w:t>
      </w:r>
    </w:p>
    <w:p xmlns:wp14="http://schemas.microsoft.com/office/word/2010/wordml" w:rsidP="22B080B6" w14:paraId="71A6E556" wp14:textId="12DB53AD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Comment on each of the 3rd party frameworks used, why was it chosen</w:t>
      </w:r>
    </w:p>
    <w:p xmlns:wp14="http://schemas.microsoft.com/office/word/2010/wordml" w:rsidP="22B080B6" w14:paraId="56CA2CFA" wp14:textId="4C00D63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React  </w:t>
      </w:r>
    </w:p>
    <w:p xmlns:wp14="http://schemas.microsoft.com/office/word/2010/wordml" w:rsidP="22B080B6" w14:paraId="7848950C" wp14:textId="15A914D4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Change without reloading</w:t>
      </w:r>
    </w:p>
    <w:p xmlns:wp14="http://schemas.microsoft.com/office/word/2010/wordml" w:rsidP="22B080B6" w14:paraId="2B847B0A" wp14:textId="7E8F66C4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olor w:val="4472C4" w:themeColor="accent1" w:themeTint="FF" w:themeShade="FF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Fast</w:t>
      </w:r>
    </w:p>
    <w:p xmlns:wp14="http://schemas.microsoft.com/office/word/2010/wordml" w:rsidP="22B080B6" w14:paraId="46EC4136" wp14:textId="21ED338B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olor w:val="4472C4" w:themeColor="accent1" w:themeTint="FF" w:themeShade="FF"/>
          <w:sz w:val="28"/>
          <w:szCs w:val="28"/>
        </w:rPr>
      </w:pPr>
      <w:r w:rsidRPr="22B080B6" w:rsidR="22B080B6">
        <w:rPr>
          <w:color w:val="4472C4" w:themeColor="accent1" w:themeTint="FF" w:themeShade="FF"/>
          <w:sz w:val="28"/>
          <w:szCs w:val="28"/>
        </w:rPr>
        <w:t>Composable</w:t>
      </w:r>
    </w:p>
    <w:p xmlns:wp14="http://schemas.microsoft.com/office/word/2010/wordml" w:rsidP="22B080B6" w14:paraId="28C5EE55" wp14:textId="2361F51D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olor w:val="4472C4" w:themeColor="accent1" w:themeTint="FF" w:themeShade="FF"/>
          <w:sz w:val="28"/>
          <w:szCs w:val="28"/>
        </w:rPr>
      </w:pPr>
      <w:r w:rsidRPr="22B080B6" w:rsidR="22B080B6">
        <w:rPr>
          <w:color w:val="4472C4" w:themeColor="accent1" w:themeTint="FF" w:themeShade="FF"/>
          <w:sz w:val="28"/>
          <w:szCs w:val="28"/>
        </w:rPr>
        <w:t>stateful</w:t>
      </w:r>
    </w:p>
    <w:p xmlns:wp14="http://schemas.microsoft.com/office/word/2010/wordml" w:rsidP="22B080B6" w14:paraId="5F778205" wp14:textId="55BF7E8C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Reusable functions and components</w:t>
      </w:r>
    </w:p>
    <w:p xmlns:wp14="http://schemas.microsoft.com/office/word/2010/wordml" w:rsidP="22B080B6" w14:paraId="00817DBC" wp14:textId="669AA885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Reflect </w:t>
      </w:r>
    </w:p>
    <w:p xmlns:wp14="http://schemas.microsoft.com/office/word/2010/wordml" w:rsidP="265DA749" w14:paraId="44B5F53D" wp14:textId="5A13A4B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React will simply</w:t>
      </w: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</w:t>
      </w: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react</w:t>
      </w: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 to the changes such as regenerating the HTML views in the Document Object Model (DOM) in browser</w:t>
      </w:r>
    </w:p>
    <w:p xmlns:wp14="http://schemas.microsoft.com/office/word/2010/wordml" w:rsidP="22B080B6" w14:paraId="68A5745D" wp14:textId="75DFC68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P="22B080B6" w14:paraId="2EF1BF6D" wp14:textId="1BB2E55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Material Ui </w:t>
      </w:r>
    </w:p>
    <w:p xmlns:wp14="http://schemas.microsoft.com/office/word/2010/wordml" w:rsidP="22B080B6" w14:paraId="5CC7D147" wp14:textId="02A5C63F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Documented well</w:t>
      </w:r>
    </w:p>
    <w:p xmlns:wp14="http://schemas.microsoft.com/office/word/2010/wordml" w:rsidP="22B080B6" w14:paraId="4B041092" wp14:textId="34D7D526">
      <w:pPr>
        <w:pStyle w:val="ListParagraph"/>
        <w:numPr>
          <w:ilvl w:val="0"/>
          <w:numId w:val="2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Update regularly </w:t>
      </w:r>
    </w:p>
    <w:p xmlns:wp14="http://schemas.microsoft.com/office/word/2010/wordml" w:rsidP="22B080B6" w14:paraId="459A4F01" wp14:textId="75176537">
      <w:pPr>
        <w:pStyle w:val="ListParagraph"/>
        <w:numPr>
          <w:ilvl w:val="0"/>
          <w:numId w:val="2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Compatible with React</w:t>
      </w:r>
    </w:p>
    <w:p xmlns:wp14="http://schemas.microsoft.com/office/word/2010/wordml" w:rsidP="22B080B6" w14:paraId="5FB18471" wp14:textId="29F83851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Flexible to </w:t>
      </w: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create your app unique, stylish and modern-looking </w:t>
      </w:r>
    </w:p>
    <w:p xmlns:wp14="http://schemas.microsoft.com/office/word/2010/wordml" w:rsidP="22B080B6" w14:paraId="17A370C0" wp14:textId="3E6524F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22B080B6" w14:paraId="132F3587" wp14:textId="4BA64F61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Formik</w:t>
      </w:r>
      <w:r w:rsidRPr="22B080B6" w:rsidR="22B080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(Validation)</w:t>
      </w:r>
    </w:p>
    <w:p xmlns:wp14="http://schemas.microsoft.com/office/word/2010/wordml" w:rsidP="22B080B6" w14:paraId="2F0FE7D4" wp14:textId="7267038A">
      <w:pPr>
        <w:pStyle w:val="ListParagraph"/>
        <w:numPr>
          <w:ilvl w:val="0"/>
          <w:numId w:val="5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Easy to use</w:t>
      </w:r>
    </w:p>
    <w:p xmlns:wp14="http://schemas.microsoft.com/office/word/2010/wordml" w:rsidP="22B080B6" w14:paraId="0E86B06D" wp14:textId="3DCAE4E4">
      <w:pPr>
        <w:pStyle w:val="ListParagraph"/>
        <w:numPr>
          <w:ilvl w:val="0"/>
          <w:numId w:val="5"/>
        </w:numPr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Simple and less codes</w:t>
      </w:r>
    </w:p>
    <w:p xmlns:wp14="http://schemas.microsoft.com/office/word/2010/wordml" w:rsidP="22B080B6" w14:paraId="28440E8C" wp14:textId="41CB9855">
      <w:pPr>
        <w:pStyle w:val="ListParagraph"/>
        <w:numPr>
          <w:ilvl w:val="0"/>
          <w:numId w:val="5"/>
        </w:numPr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Documented well</w:t>
      </w:r>
    </w:p>
    <w:p xmlns:wp14="http://schemas.microsoft.com/office/word/2010/wordml" w:rsidP="22B080B6" w14:paraId="627EF64E" wp14:textId="774E3C2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0D89CE93" w14:paraId="33B34533" wp14:textId="202B06C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</w:pPr>
    </w:p>
    <w:p xmlns:wp14="http://schemas.microsoft.com/office/word/2010/wordml" w:rsidP="22B080B6" w14:paraId="5EB3BEF2" wp14:textId="09616542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What other technologies did you investigate in order to settle on a path</w:t>
      </w:r>
    </w:p>
    <w:p xmlns:wp14="http://schemas.microsoft.com/office/word/2010/wordml" w:rsidP="22B080B6" w14:paraId="6D6E7F32" wp14:textId="57C7F70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Vue instead of React</w:t>
      </w:r>
    </w:p>
    <w:p xmlns:wp14="http://schemas.microsoft.com/office/word/2010/wordml" w:rsidP="22B080B6" w14:paraId="0817AE87" wp14:textId="059D35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 was considering which technology is more useful for what I am looking for in my app and my career.</w:t>
      </w:r>
    </w:p>
    <w:p xmlns:wp14="http://schemas.microsoft.com/office/word/2010/wordml" w:rsidP="265DA749" w14:paraId="3F392AA8" wp14:textId="565ADE1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I was very interested in React because it has been hugely grown, even though it is new technology. And I thought it would possibly be one of the most valuable experience to learn.</w:t>
      </w:r>
    </w:p>
    <w:p xmlns:wp14="http://schemas.microsoft.com/office/word/2010/wordml" w:rsidP="22B080B6" w14:paraId="58F11908" wp14:textId="74B9760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P="22B080B6" w14:paraId="1060B25C" wp14:textId="0BE86433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Describe the rules by which your authentication restricts access. Comment in code.</w:t>
      </w:r>
    </w:p>
    <w:p xmlns:wp14="http://schemas.microsoft.com/office/word/2010/wordml" w:rsidP="22B080B6" w14:paraId="46AE830D" wp14:textId="27046A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I used </w:t>
      </w:r>
      <w:proofErr w:type="spellStart"/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formik</w:t>
      </w:r>
      <w:proofErr w:type="spellEnd"/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to </w:t>
      </w: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validate</w:t>
      </w: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the form.</w:t>
      </w:r>
    </w:p>
    <w:p xmlns:wp14="http://schemas.microsoft.com/office/word/2010/wordml" w:rsidP="22B080B6" w14:paraId="6E2E5F06" wp14:textId="1BA4E00E">
      <w:pPr>
        <w:pStyle w:val="Normal"/>
        <w:jc w:val="left"/>
      </w:pPr>
      <w:r>
        <w:drawing>
          <wp:inline xmlns:wp14="http://schemas.microsoft.com/office/word/2010/wordprocessingDrawing" wp14:editId="265DA749" wp14:anchorId="64E0CAB8">
            <wp:extent cx="4960680" cy="3076575"/>
            <wp:effectExtent l="0" t="0" r="0" b="0"/>
            <wp:docPr id="22426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a7077806a42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06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89CE93" w14:paraId="714DC7E6" wp14:textId="5F55D28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0D89CE93" w:rsidR="0D89C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The above code prevents users to send empty values or values less than required the number of digits.</w:t>
      </w:r>
    </w:p>
    <w:p xmlns:wp14="http://schemas.microsoft.com/office/word/2010/wordml" w:rsidP="22B080B6" w14:paraId="11077B91" wp14:textId="45976D3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Also,</w:t>
      </w: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for access limitation,</w:t>
      </w:r>
    </w:p>
    <w:p xmlns:wp14="http://schemas.microsoft.com/office/word/2010/wordml" w:rsidP="265DA749" w14:paraId="18416939" wp14:textId="1F668B9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 xml:space="preserve">I created .env file in admin file to declare the origin and </w:t>
      </w: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api</w:t>
      </w:r>
      <w:r w:rsidRPr="265DA749" w:rsidR="265DA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.</w:t>
      </w:r>
    </w:p>
    <w:p xmlns:wp14="http://schemas.microsoft.com/office/word/2010/wordml" w:rsidP="22B080B6" w14:paraId="77DF6BC8" wp14:textId="08926582">
      <w:pPr>
        <w:pStyle w:val="Normal"/>
        <w:jc w:val="left"/>
      </w:pPr>
      <w:r>
        <w:drawing>
          <wp:inline xmlns:wp14="http://schemas.microsoft.com/office/word/2010/wordprocessingDrawing" wp14:editId="1177DB9B" wp14:anchorId="7ADEA6DD">
            <wp:extent cx="5943600" cy="1781175"/>
            <wp:effectExtent l="0" t="0" r="0" b="0"/>
            <wp:docPr id="139887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1f537ee9d41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B080B6" w14:paraId="1D0707C1" wp14:textId="2069469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0D89CE93" w14:paraId="18F57017" wp14:textId="152D90D1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D89CE93" w:rsidR="0D89C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Describe why you chose this particular encryption technology</w:t>
      </w:r>
    </w:p>
    <w:p w:rsidR="0D89CE93" w:rsidP="0D89CE93" w:rsidRDefault="0D89CE93" w14:paraId="49F7937D" w14:textId="48ECA1D8">
      <w:pPr>
        <w:pStyle w:val="Normal"/>
        <w:rPr>
          <w:color w:val="4472C4" w:themeColor="accent1" w:themeTint="FF" w:themeShade="FF"/>
          <w:sz w:val="28"/>
          <w:szCs w:val="28"/>
        </w:rPr>
      </w:pPr>
      <w:r w:rsidRPr="0D89CE93" w:rsidR="0D89CE93">
        <w:rPr>
          <w:color w:val="4472C4" w:themeColor="accent1" w:themeTint="FF" w:themeShade="FF"/>
          <w:sz w:val="28"/>
          <w:szCs w:val="28"/>
        </w:rPr>
        <w:t>I used “</w:t>
      </w:r>
      <w:proofErr w:type="spellStart"/>
      <w:r w:rsidRPr="0D89CE93" w:rsidR="0D89CE93">
        <w:rPr>
          <w:color w:val="4472C4" w:themeColor="accent1" w:themeTint="FF" w:themeShade="FF"/>
          <w:sz w:val="28"/>
          <w:szCs w:val="28"/>
        </w:rPr>
        <w:t>password_hash</w:t>
      </w:r>
      <w:proofErr w:type="spellEnd"/>
      <w:r w:rsidRPr="0D89CE93" w:rsidR="0D89CE93">
        <w:rPr>
          <w:color w:val="4472C4" w:themeColor="accent1" w:themeTint="FF" w:themeShade="FF"/>
          <w:sz w:val="28"/>
          <w:szCs w:val="28"/>
        </w:rPr>
        <w:t>” to encode the password in php because hash is more secure than encrypting</w:t>
      </w:r>
    </w:p>
    <w:p w:rsidR="0D89CE93" w:rsidP="0D89CE93" w:rsidRDefault="0D89CE93" w14:paraId="3E816519" w14:textId="0AFD86FD">
      <w:pPr>
        <w:pStyle w:val="Normal"/>
      </w:pPr>
      <w:r>
        <w:drawing>
          <wp:inline wp14:editId="5213B828" wp14:anchorId="04DCB937">
            <wp:extent cx="5943600" cy="2162175"/>
            <wp:effectExtent l="0" t="0" r="0" b="0"/>
            <wp:docPr id="132678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a2552cf4a4d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BC2BC"/>
    <w:rsid w:val="0D89CE93"/>
    <w:rsid w:val="22B080B6"/>
    <w:rsid w:val="265DA749"/>
    <w:rsid w:val="477BC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C2BC"/>
  <w15:chartTrackingRefBased/>
  <w15:docId w15:val="{5c01d967-a4a8-49af-90c2-bcaaeb65d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c0967d2a1a4d43" /><Relationship Type="http://schemas.openxmlformats.org/officeDocument/2006/relationships/image" Target="/media/image6.png" Id="R866a7077806a42ae" /><Relationship Type="http://schemas.openxmlformats.org/officeDocument/2006/relationships/image" Target="/media/image7.png" Id="R80f1f537ee9d417c" /><Relationship Type="http://schemas.openxmlformats.org/officeDocument/2006/relationships/image" Target="/media/image8.png" Id="Rf33a2552cf4a4d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2021-05-15T01:16:50.1093838Z</dcterms:created>
  <dcterms:modified xsi:type="dcterms:W3CDTF">2021-05-16T22:30:50.6169780Z</dcterms:modified>
  <dc:creator>美雪 新井</dc:creator>
  <lastModifiedBy>美雪 新井</lastModifiedBy>
</coreProperties>
</file>