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31A0" w14:textId="5D01B9AD" w:rsidR="000C6A1E" w:rsidRDefault="000C6A1E" w:rsidP="000C6A1E">
      <w:pPr>
        <w:rPr>
          <w:sz w:val="21"/>
          <w:szCs w:val="21"/>
        </w:rPr>
      </w:pPr>
      <w:r>
        <w:rPr>
          <w:rFonts w:hint="eastAsia"/>
          <w:sz w:val="21"/>
          <w:szCs w:val="21"/>
        </w:rPr>
        <w:t>1</w:t>
      </w:r>
      <w:r>
        <w:rPr>
          <w:rFonts w:hint="eastAsia"/>
          <w:sz w:val="21"/>
          <w:szCs w:val="21"/>
        </w:rPr>
        <w:t>.効果測定と評価指標</w:t>
      </w:r>
    </w:p>
    <w:p w14:paraId="0031BB31" w14:textId="0E146F27" w:rsidR="000C6A1E" w:rsidRPr="003643ED" w:rsidRDefault="000C6A1E" w:rsidP="000C6A1E">
      <w:pPr>
        <w:rPr>
          <w:sz w:val="21"/>
          <w:szCs w:val="21"/>
        </w:rPr>
      </w:pPr>
      <w:r>
        <w:rPr>
          <w:rFonts w:hint="eastAsia"/>
          <w:sz w:val="21"/>
          <w:szCs w:val="21"/>
        </w:rPr>
        <w:t>1</w:t>
      </w:r>
      <w:r>
        <w:rPr>
          <w:rFonts w:hint="eastAsia"/>
          <w:sz w:val="21"/>
          <w:szCs w:val="21"/>
        </w:rPr>
        <w:t>.1</w:t>
      </w:r>
      <w:r w:rsidRPr="003643ED">
        <w:rPr>
          <w:sz w:val="21"/>
          <w:szCs w:val="21"/>
        </w:rPr>
        <w:t>記入漏れ防止による正確性向上</w:t>
      </w:r>
    </w:p>
    <w:p w14:paraId="0EE70837" w14:textId="77777777" w:rsidR="000C6A1E" w:rsidRPr="003643ED" w:rsidRDefault="000C6A1E" w:rsidP="000C6A1E">
      <w:pPr>
        <w:rPr>
          <w:sz w:val="21"/>
          <w:szCs w:val="21"/>
        </w:rPr>
      </w:pPr>
      <w:r w:rsidRPr="003643ED">
        <w:rPr>
          <w:sz w:val="21"/>
          <w:szCs w:val="21"/>
        </w:rPr>
        <w:t xml:space="preserve">   - 現状：1ヶ月あたり平均150件の記入漏れ（従業員500人の会社で想定）</w:t>
      </w:r>
    </w:p>
    <w:p w14:paraId="5032EF69" w14:textId="77777777" w:rsidR="000C6A1E" w:rsidRPr="003643ED" w:rsidRDefault="000C6A1E" w:rsidP="000C6A1E">
      <w:pPr>
        <w:rPr>
          <w:sz w:val="21"/>
          <w:szCs w:val="21"/>
        </w:rPr>
      </w:pPr>
      <w:r w:rsidRPr="003643ED">
        <w:rPr>
          <w:sz w:val="21"/>
          <w:szCs w:val="21"/>
        </w:rPr>
        <w:t xml:space="preserve">   - 目標：記入漏れ90%削減（月あたり15件以下）</w:t>
      </w:r>
    </w:p>
    <w:p w14:paraId="4D1777A6" w14:textId="77777777" w:rsidR="000C6A1E" w:rsidRPr="003643ED" w:rsidRDefault="000C6A1E" w:rsidP="000C6A1E">
      <w:pPr>
        <w:rPr>
          <w:sz w:val="21"/>
          <w:szCs w:val="21"/>
        </w:rPr>
      </w:pPr>
      <w:r w:rsidRPr="003643ED">
        <w:rPr>
          <w:sz w:val="21"/>
          <w:szCs w:val="21"/>
        </w:rPr>
        <w:t xml:space="preserve">   - 指標：記入修正依頼件数</w:t>
      </w:r>
    </w:p>
    <w:p w14:paraId="18560BED" w14:textId="294DF16A" w:rsidR="000C6A1E" w:rsidRDefault="000C6A1E" w:rsidP="000C6A1E">
      <w:pPr>
        <w:rPr>
          <w:sz w:val="21"/>
          <w:szCs w:val="21"/>
        </w:rPr>
      </w:pPr>
      <w:r>
        <w:rPr>
          <w:rFonts w:hint="eastAsia"/>
          <w:sz w:val="21"/>
          <w:szCs w:val="21"/>
        </w:rPr>
        <w:t>1</w:t>
      </w:r>
      <w:r>
        <w:rPr>
          <w:rFonts w:hint="eastAsia"/>
          <w:sz w:val="21"/>
          <w:szCs w:val="21"/>
        </w:rPr>
        <w:t>.2人事部の業務時間削減</w:t>
      </w:r>
    </w:p>
    <w:p w14:paraId="381436CD" w14:textId="77777777" w:rsidR="000C6A1E" w:rsidRPr="003643ED" w:rsidRDefault="000C6A1E" w:rsidP="000C6A1E">
      <w:pPr>
        <w:rPr>
          <w:sz w:val="21"/>
          <w:szCs w:val="21"/>
        </w:rPr>
      </w:pPr>
      <w:r w:rsidRPr="003643ED">
        <w:rPr>
          <w:sz w:val="21"/>
          <w:szCs w:val="21"/>
        </w:rPr>
        <w:t xml:space="preserve">   - 現状：</w:t>
      </w:r>
      <w:r>
        <w:rPr>
          <w:rFonts w:hint="eastAsia"/>
          <w:sz w:val="21"/>
          <w:szCs w:val="21"/>
        </w:rPr>
        <w:t>月末の作業時間が40時間</w:t>
      </w:r>
      <w:r w:rsidRPr="003643ED">
        <w:rPr>
          <w:sz w:val="21"/>
          <w:szCs w:val="21"/>
        </w:rPr>
        <w:t xml:space="preserve"> </w:t>
      </w:r>
    </w:p>
    <w:p w14:paraId="7A8716AF" w14:textId="77777777" w:rsidR="000C6A1E" w:rsidRPr="003643ED" w:rsidRDefault="000C6A1E" w:rsidP="000C6A1E">
      <w:pPr>
        <w:rPr>
          <w:sz w:val="21"/>
          <w:szCs w:val="21"/>
        </w:rPr>
      </w:pPr>
      <w:r w:rsidRPr="003643ED">
        <w:rPr>
          <w:sz w:val="21"/>
          <w:szCs w:val="21"/>
        </w:rPr>
        <w:t xml:space="preserve">   - 目標：</w:t>
      </w:r>
      <w:r>
        <w:rPr>
          <w:rFonts w:hint="eastAsia"/>
          <w:sz w:val="21"/>
          <w:szCs w:val="21"/>
        </w:rPr>
        <w:t>月末の作業2時間</w:t>
      </w:r>
    </w:p>
    <w:p w14:paraId="2B7E2AF7" w14:textId="77777777" w:rsidR="000C6A1E" w:rsidRPr="003643ED" w:rsidRDefault="000C6A1E" w:rsidP="000C6A1E">
      <w:pPr>
        <w:rPr>
          <w:sz w:val="21"/>
          <w:szCs w:val="21"/>
        </w:rPr>
      </w:pPr>
      <w:r w:rsidRPr="003643ED">
        <w:rPr>
          <w:sz w:val="21"/>
          <w:szCs w:val="21"/>
        </w:rPr>
        <w:t xml:space="preserve">   - 指標：</w:t>
      </w:r>
      <w:r>
        <w:rPr>
          <w:rFonts w:hint="eastAsia"/>
          <w:sz w:val="21"/>
          <w:szCs w:val="21"/>
        </w:rPr>
        <w:t>人事部が勤怠システムの管理者画面を開いた時間</w:t>
      </w:r>
    </w:p>
    <w:p w14:paraId="22431515" w14:textId="7C337F4F" w:rsidR="000C6A1E" w:rsidRPr="003643ED" w:rsidRDefault="000C6A1E" w:rsidP="000C6A1E">
      <w:pPr>
        <w:rPr>
          <w:sz w:val="21"/>
          <w:szCs w:val="21"/>
        </w:rPr>
      </w:pPr>
      <w:r>
        <w:rPr>
          <w:rFonts w:hint="eastAsia"/>
          <w:sz w:val="21"/>
          <w:szCs w:val="21"/>
        </w:rPr>
        <w:t>1</w:t>
      </w:r>
      <w:r>
        <w:rPr>
          <w:rFonts w:hint="eastAsia"/>
          <w:sz w:val="21"/>
          <w:szCs w:val="21"/>
        </w:rPr>
        <w:t>.3経理部の月末残業時間の低減</w:t>
      </w:r>
    </w:p>
    <w:p w14:paraId="028C87D2" w14:textId="77777777" w:rsidR="000C6A1E" w:rsidRPr="003643ED" w:rsidRDefault="000C6A1E" w:rsidP="000C6A1E">
      <w:pPr>
        <w:rPr>
          <w:sz w:val="21"/>
          <w:szCs w:val="21"/>
        </w:rPr>
      </w:pPr>
      <w:r w:rsidRPr="003643ED">
        <w:rPr>
          <w:sz w:val="21"/>
          <w:szCs w:val="21"/>
        </w:rPr>
        <w:t xml:space="preserve">   - 現状： </w:t>
      </w:r>
      <w:r>
        <w:rPr>
          <w:rFonts w:hint="eastAsia"/>
          <w:sz w:val="21"/>
          <w:szCs w:val="21"/>
        </w:rPr>
        <w:t>月末はいつも残業</w:t>
      </w:r>
    </w:p>
    <w:p w14:paraId="644337D0" w14:textId="77777777" w:rsidR="000C6A1E" w:rsidRPr="003643ED" w:rsidRDefault="000C6A1E" w:rsidP="000C6A1E">
      <w:pPr>
        <w:rPr>
          <w:sz w:val="21"/>
          <w:szCs w:val="21"/>
        </w:rPr>
      </w:pPr>
      <w:r w:rsidRPr="003643ED">
        <w:rPr>
          <w:sz w:val="21"/>
          <w:szCs w:val="21"/>
        </w:rPr>
        <w:t xml:space="preserve">   - 目標：</w:t>
      </w:r>
      <w:r>
        <w:rPr>
          <w:rFonts w:hint="eastAsia"/>
          <w:sz w:val="21"/>
          <w:szCs w:val="21"/>
        </w:rPr>
        <w:t>給与管理起因の月末残業ゼロ</w:t>
      </w:r>
    </w:p>
    <w:p w14:paraId="01C10D12" w14:textId="77777777" w:rsidR="000C6A1E" w:rsidRDefault="000C6A1E" w:rsidP="000C6A1E">
      <w:pPr>
        <w:rPr>
          <w:sz w:val="21"/>
          <w:szCs w:val="21"/>
        </w:rPr>
      </w:pPr>
      <w:r w:rsidRPr="003643ED">
        <w:rPr>
          <w:sz w:val="21"/>
          <w:szCs w:val="21"/>
        </w:rPr>
        <w:t xml:space="preserve">   - 指標：</w:t>
      </w:r>
      <w:r>
        <w:rPr>
          <w:sz w:val="21"/>
          <w:szCs w:val="21"/>
        </w:rPr>
        <w:t xml:space="preserve"> </w:t>
      </w:r>
      <w:r>
        <w:rPr>
          <w:rFonts w:hint="eastAsia"/>
          <w:sz w:val="21"/>
          <w:szCs w:val="21"/>
        </w:rPr>
        <w:t>経理部の残業時間</w:t>
      </w:r>
    </w:p>
    <w:p w14:paraId="661F223C" w14:textId="6BE05376" w:rsidR="000C6A1E" w:rsidRPr="003643ED" w:rsidRDefault="000C6A1E" w:rsidP="000C6A1E">
      <w:pPr>
        <w:rPr>
          <w:sz w:val="21"/>
          <w:szCs w:val="21"/>
        </w:rPr>
      </w:pPr>
      <w:r>
        <w:rPr>
          <w:rFonts w:hint="eastAsia"/>
          <w:sz w:val="21"/>
          <w:szCs w:val="21"/>
        </w:rPr>
        <w:t>1</w:t>
      </w:r>
      <w:r>
        <w:rPr>
          <w:rFonts w:hint="eastAsia"/>
          <w:sz w:val="21"/>
          <w:szCs w:val="21"/>
        </w:rPr>
        <w:t>.4残業申請のための残業時間の低減</w:t>
      </w:r>
    </w:p>
    <w:p w14:paraId="53714891" w14:textId="77777777" w:rsidR="000C6A1E" w:rsidRPr="003643ED" w:rsidRDefault="000C6A1E" w:rsidP="000C6A1E">
      <w:pPr>
        <w:rPr>
          <w:sz w:val="21"/>
          <w:szCs w:val="21"/>
        </w:rPr>
      </w:pPr>
      <w:r w:rsidRPr="003643ED">
        <w:rPr>
          <w:sz w:val="21"/>
          <w:szCs w:val="21"/>
        </w:rPr>
        <w:t xml:space="preserve">   - 現状： </w:t>
      </w:r>
      <w:r>
        <w:rPr>
          <w:rFonts w:hint="eastAsia"/>
          <w:sz w:val="21"/>
          <w:szCs w:val="21"/>
        </w:rPr>
        <w:t>営業部では残業申請するために上長に申請が必要なので上長探しから始まってしまう。また製造部では残業申請のために30分程度の時間を要している</w:t>
      </w:r>
    </w:p>
    <w:p w14:paraId="3BF9BB51" w14:textId="77777777" w:rsidR="000C6A1E" w:rsidRPr="003643ED" w:rsidRDefault="000C6A1E" w:rsidP="000C6A1E">
      <w:pPr>
        <w:rPr>
          <w:sz w:val="21"/>
          <w:szCs w:val="21"/>
        </w:rPr>
      </w:pPr>
      <w:r w:rsidRPr="003643ED">
        <w:rPr>
          <w:sz w:val="21"/>
          <w:szCs w:val="21"/>
        </w:rPr>
        <w:t xml:space="preserve">   - 目標：</w:t>
      </w:r>
      <w:r>
        <w:rPr>
          <w:rFonts w:hint="eastAsia"/>
          <w:sz w:val="21"/>
          <w:szCs w:val="21"/>
        </w:rPr>
        <w:t>上長が承認さえすればノータイムで残業が可能な環境</w:t>
      </w:r>
    </w:p>
    <w:p w14:paraId="7693E7B1" w14:textId="77777777" w:rsidR="000C6A1E" w:rsidRDefault="000C6A1E" w:rsidP="000C6A1E">
      <w:pPr>
        <w:rPr>
          <w:sz w:val="21"/>
          <w:szCs w:val="21"/>
        </w:rPr>
      </w:pPr>
      <w:r w:rsidRPr="003643ED">
        <w:rPr>
          <w:sz w:val="21"/>
          <w:szCs w:val="21"/>
        </w:rPr>
        <w:t xml:space="preserve">   - 指標：</w:t>
      </w:r>
      <w:r>
        <w:rPr>
          <w:rFonts w:hint="eastAsia"/>
          <w:sz w:val="21"/>
          <w:szCs w:val="21"/>
        </w:rPr>
        <w:t>残業申請ページの表示から残業申請完了ページの表示までの平均時間</w:t>
      </w:r>
    </w:p>
    <w:p w14:paraId="232C6644" w14:textId="3CCE8DF2" w:rsidR="000C6A1E" w:rsidRPr="003643ED" w:rsidRDefault="000C6A1E" w:rsidP="000C6A1E">
      <w:pPr>
        <w:rPr>
          <w:sz w:val="21"/>
          <w:szCs w:val="21"/>
        </w:rPr>
      </w:pPr>
      <w:r>
        <w:rPr>
          <w:rFonts w:hint="eastAsia"/>
          <w:sz w:val="21"/>
          <w:szCs w:val="21"/>
        </w:rPr>
        <w:t>1</w:t>
      </w:r>
      <w:r>
        <w:rPr>
          <w:rFonts w:hint="eastAsia"/>
          <w:sz w:val="21"/>
          <w:szCs w:val="21"/>
        </w:rPr>
        <w:t>.5勤怠データのリアルタイム表示</w:t>
      </w:r>
    </w:p>
    <w:p w14:paraId="795C0701" w14:textId="77777777" w:rsidR="000C6A1E" w:rsidRPr="003643ED" w:rsidRDefault="000C6A1E" w:rsidP="000C6A1E">
      <w:pPr>
        <w:rPr>
          <w:sz w:val="21"/>
          <w:szCs w:val="21"/>
        </w:rPr>
      </w:pPr>
      <w:r w:rsidRPr="003643ED">
        <w:rPr>
          <w:sz w:val="21"/>
          <w:szCs w:val="21"/>
        </w:rPr>
        <w:t xml:space="preserve">   - 現状： </w:t>
      </w:r>
      <w:r>
        <w:rPr>
          <w:rFonts w:hint="eastAsia"/>
          <w:sz w:val="21"/>
          <w:szCs w:val="21"/>
        </w:rPr>
        <w:t>勤怠データが集積されておらずデータが活用できない</w:t>
      </w:r>
    </w:p>
    <w:p w14:paraId="5A85BC6E" w14:textId="77777777" w:rsidR="000C6A1E" w:rsidRPr="003643ED" w:rsidRDefault="000C6A1E" w:rsidP="000C6A1E">
      <w:pPr>
        <w:rPr>
          <w:sz w:val="21"/>
          <w:szCs w:val="21"/>
        </w:rPr>
      </w:pPr>
      <w:r w:rsidRPr="003643ED">
        <w:rPr>
          <w:sz w:val="21"/>
          <w:szCs w:val="21"/>
        </w:rPr>
        <w:t xml:space="preserve">   - 目標：</w:t>
      </w:r>
      <w:r>
        <w:rPr>
          <w:rFonts w:hint="eastAsia"/>
          <w:sz w:val="21"/>
          <w:szCs w:val="21"/>
        </w:rPr>
        <w:t>残業時間の傾向を分析し、人事部が効率的な労務管理を行う</w:t>
      </w:r>
    </w:p>
    <w:p w14:paraId="579AA698" w14:textId="77777777" w:rsidR="000C6A1E" w:rsidRPr="003643ED" w:rsidRDefault="000C6A1E" w:rsidP="000C6A1E">
      <w:pPr>
        <w:rPr>
          <w:sz w:val="21"/>
          <w:szCs w:val="21"/>
        </w:rPr>
      </w:pPr>
      <w:r w:rsidRPr="003643ED">
        <w:rPr>
          <w:sz w:val="21"/>
          <w:szCs w:val="21"/>
        </w:rPr>
        <w:t xml:space="preserve">   - 指標：</w:t>
      </w:r>
      <w:r>
        <w:rPr>
          <w:rFonts w:hint="eastAsia"/>
          <w:sz w:val="21"/>
          <w:szCs w:val="21"/>
        </w:rPr>
        <w:t>労働基準法</w:t>
      </w:r>
    </w:p>
    <w:p w14:paraId="46786081" w14:textId="77777777" w:rsidR="003E5C87" w:rsidRDefault="003E5C87"/>
    <w:sectPr w:rsidR="003E5C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1E"/>
    <w:rsid w:val="000C6A1E"/>
    <w:rsid w:val="003E5C87"/>
    <w:rsid w:val="00444575"/>
    <w:rsid w:val="00753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57766F"/>
  <w15:chartTrackingRefBased/>
  <w15:docId w15:val="{C378ACD9-6CD1-4F8A-BA28-B7F86841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A1E"/>
    <w:pPr>
      <w:widowControl w:val="0"/>
    </w:pPr>
  </w:style>
  <w:style w:type="paragraph" w:styleId="1">
    <w:name w:val="heading 1"/>
    <w:basedOn w:val="a"/>
    <w:next w:val="a"/>
    <w:link w:val="10"/>
    <w:uiPriority w:val="9"/>
    <w:qFormat/>
    <w:rsid w:val="000C6A1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C6A1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C6A1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C6A1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C6A1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C6A1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C6A1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C6A1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C6A1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6A1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C6A1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C6A1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C6A1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C6A1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C6A1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C6A1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C6A1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C6A1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C6A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C6A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6A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C6A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6A1E"/>
    <w:pPr>
      <w:spacing w:before="160"/>
      <w:jc w:val="center"/>
    </w:pPr>
    <w:rPr>
      <w:i/>
      <w:iCs/>
      <w:color w:val="404040" w:themeColor="text1" w:themeTint="BF"/>
    </w:rPr>
  </w:style>
  <w:style w:type="character" w:customStyle="1" w:styleId="a8">
    <w:name w:val="引用文 (文字)"/>
    <w:basedOn w:val="a0"/>
    <w:link w:val="a7"/>
    <w:uiPriority w:val="29"/>
    <w:rsid w:val="000C6A1E"/>
    <w:rPr>
      <w:i/>
      <w:iCs/>
      <w:color w:val="404040" w:themeColor="text1" w:themeTint="BF"/>
    </w:rPr>
  </w:style>
  <w:style w:type="paragraph" w:styleId="a9">
    <w:name w:val="List Paragraph"/>
    <w:basedOn w:val="a"/>
    <w:uiPriority w:val="34"/>
    <w:qFormat/>
    <w:rsid w:val="000C6A1E"/>
    <w:pPr>
      <w:ind w:left="720"/>
      <w:contextualSpacing/>
    </w:pPr>
  </w:style>
  <w:style w:type="character" w:styleId="21">
    <w:name w:val="Intense Emphasis"/>
    <w:basedOn w:val="a0"/>
    <w:uiPriority w:val="21"/>
    <w:qFormat/>
    <w:rsid w:val="000C6A1E"/>
    <w:rPr>
      <w:i/>
      <w:iCs/>
      <w:color w:val="0F4761" w:themeColor="accent1" w:themeShade="BF"/>
    </w:rPr>
  </w:style>
  <w:style w:type="paragraph" w:styleId="22">
    <w:name w:val="Intense Quote"/>
    <w:basedOn w:val="a"/>
    <w:next w:val="a"/>
    <w:link w:val="23"/>
    <w:uiPriority w:val="30"/>
    <w:qFormat/>
    <w:rsid w:val="000C6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C6A1E"/>
    <w:rPr>
      <w:i/>
      <w:iCs/>
      <w:color w:val="0F4761" w:themeColor="accent1" w:themeShade="BF"/>
    </w:rPr>
  </w:style>
  <w:style w:type="character" w:styleId="24">
    <w:name w:val="Intense Reference"/>
    <w:basedOn w:val="a0"/>
    <w:uiPriority w:val="32"/>
    <w:qFormat/>
    <w:rsid w:val="000C6A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NISHIJIMA Yuki(西嶋 優輝)</dc:creator>
  <cp:keywords/>
  <dc:description/>
  <cp:lastModifiedBy>NISHIJIMA Yuki(西嶋 優輝)</cp:lastModifiedBy>
  <cp:revision>1</cp:revision>
  <dcterms:created xsi:type="dcterms:W3CDTF">2025-06-23T06:24:00Z</dcterms:created>
  <dcterms:modified xsi:type="dcterms:W3CDTF">2025-06-23T06:26:00Z</dcterms:modified>
</cp:coreProperties>
</file>