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B9E6" w14:textId="2BE0D7EB" w:rsidR="004732AD" w:rsidRPr="004732AD" w:rsidRDefault="004732AD" w:rsidP="004732AD">
      <w:r w:rsidRPr="004732AD">
        <w:t>1.要件定義書</w:t>
      </w:r>
    </w:p>
    <w:p w14:paraId="50DC97C7" w14:textId="77777777" w:rsidR="004732AD" w:rsidRPr="004732AD" w:rsidRDefault="004732AD" w:rsidP="004732AD">
      <w:r w:rsidRPr="004732AD">
        <w:t>1.1 システム概要</w:t>
      </w:r>
    </w:p>
    <w:p w14:paraId="39B7846F" w14:textId="77777777" w:rsidR="004732AD" w:rsidRPr="004732AD" w:rsidRDefault="004732AD" w:rsidP="004732AD">
      <w:r w:rsidRPr="004732AD">
        <w:t>システム名称:クリニックオンライン予約システム (Clinic Online Reservation System: CORS)</w:t>
      </w:r>
    </w:p>
    <w:p w14:paraId="506079AE" w14:textId="77777777" w:rsidR="004732AD" w:rsidRPr="004732AD" w:rsidRDefault="004732AD" w:rsidP="004732AD">
      <w:r w:rsidRPr="004732AD">
        <w:t>目的:</w:t>
      </w:r>
    </w:p>
    <w:p w14:paraId="2028DC82" w14:textId="77777777" w:rsidR="004732AD" w:rsidRPr="004732AD" w:rsidRDefault="004732AD" w:rsidP="004732AD">
      <w:r w:rsidRPr="004732AD">
        <w:t>- 患者が来院せずにオンラインで診療予約ができるシステムを構築する</w:t>
      </w:r>
    </w:p>
    <w:p w14:paraId="5AA027F7" w14:textId="77777777" w:rsidR="004732AD" w:rsidRPr="004732AD" w:rsidRDefault="004732AD" w:rsidP="004732AD">
      <w:r w:rsidRPr="004732AD">
        <w:t>- 医師・クリニックスタッフの予約管理業務を効率化する</w:t>
      </w:r>
    </w:p>
    <w:p w14:paraId="4D2A062C" w14:textId="77777777" w:rsidR="004732AD" w:rsidRPr="004732AD" w:rsidRDefault="004732AD" w:rsidP="004732AD">
      <w:r w:rsidRPr="004732AD">
        <w:t>- 予約の重複を防止し、待ち時間を削減する</w:t>
      </w:r>
    </w:p>
    <w:p w14:paraId="603B9ED9" w14:textId="77777777" w:rsidR="004732AD" w:rsidRPr="004732AD" w:rsidRDefault="004732AD" w:rsidP="004732AD">
      <w:r w:rsidRPr="004732AD">
        <w:t>対象ユーザー:</w:t>
      </w:r>
    </w:p>
    <w:p w14:paraId="6A49D501" w14:textId="77777777" w:rsidR="004732AD" w:rsidRPr="004732AD" w:rsidRDefault="004732AD" w:rsidP="004732AD">
      <w:r w:rsidRPr="004732AD">
        <w:t>- 患者（クリニックの診療を希望する一般ユーザー）</w:t>
      </w:r>
    </w:p>
    <w:p w14:paraId="2D7D6FF7" w14:textId="77777777" w:rsidR="004732AD" w:rsidRPr="004732AD" w:rsidRDefault="004732AD" w:rsidP="004732AD">
      <w:r w:rsidRPr="004732AD">
        <w:t>- 医師（診療を行う医療従事者）</w:t>
      </w:r>
    </w:p>
    <w:p w14:paraId="403D2016" w14:textId="77777777" w:rsidR="004732AD" w:rsidRPr="004732AD" w:rsidRDefault="004732AD" w:rsidP="004732AD">
      <w:r w:rsidRPr="004732AD">
        <w:t>- 受付スタッフ（予約・来院管理を行うクリニックスタッフ）</w:t>
      </w:r>
    </w:p>
    <w:p w14:paraId="45267990" w14:textId="6BC8258A" w:rsidR="004732AD" w:rsidRPr="004732AD" w:rsidRDefault="004732AD" w:rsidP="004732AD">
      <w:r w:rsidRPr="004732AD">
        <w:t>- システム管理者（システム設定・メンテナンスを行う担当者）</w:t>
      </w:r>
    </w:p>
    <w:p w14:paraId="701251D7" w14:textId="77777777" w:rsidR="004732AD" w:rsidRPr="004732AD" w:rsidRDefault="004732AD" w:rsidP="004732AD">
      <w:r w:rsidRPr="004732AD">
        <w:t>1.2 機能要件</w:t>
      </w:r>
    </w:p>
    <w:p w14:paraId="09DA9EB8" w14:textId="77777777" w:rsidR="004732AD" w:rsidRDefault="004732AD" w:rsidP="004732AD">
      <w:r w:rsidRPr="004732AD">
        <w:t>1.2.1 患者向け機能</w:t>
      </w:r>
    </w:p>
    <w:p w14:paraId="2A246CED" w14:textId="77777777" w:rsidR="00357F80" w:rsidRPr="00357F80" w:rsidRDefault="00357F80" w:rsidP="00357F80">
      <w:pPr>
        <w:pStyle w:val="a9"/>
        <w:numPr>
          <w:ilvl w:val="0"/>
          <w:numId w:val="7"/>
        </w:numPr>
      </w:pPr>
      <w:r w:rsidRPr="00357F80">
        <w:lastRenderedPageBreak/>
        <w:t>オンライン診療予約機能（診療科・医師・日時の選択）</w:t>
      </w:r>
    </w:p>
    <w:p w14:paraId="5273845B" w14:textId="77777777" w:rsidR="00357F80" w:rsidRPr="00357F80" w:rsidRDefault="00357F80" w:rsidP="00357F80">
      <w:pPr>
        <w:pStyle w:val="a9"/>
        <w:numPr>
          <w:ilvl w:val="0"/>
          <w:numId w:val="7"/>
        </w:numPr>
      </w:pPr>
      <w:r w:rsidRPr="00357F80">
        <w:t>予約確認・変更・キャンセル機能</w:t>
      </w:r>
    </w:p>
    <w:p w14:paraId="34A9831B" w14:textId="77777777" w:rsidR="00357F80" w:rsidRPr="00357F80" w:rsidRDefault="00357F80" w:rsidP="00357F80">
      <w:pPr>
        <w:pStyle w:val="a9"/>
        <w:numPr>
          <w:ilvl w:val="0"/>
          <w:numId w:val="7"/>
        </w:numPr>
      </w:pPr>
      <w:r w:rsidRPr="00357F80">
        <w:t>会員登録・ログイン機能（メールアドレス・パスワード）</w:t>
      </w:r>
    </w:p>
    <w:p w14:paraId="661779CC" w14:textId="77777777" w:rsidR="00357F80" w:rsidRPr="00357F80" w:rsidRDefault="00357F80" w:rsidP="00357F80">
      <w:pPr>
        <w:pStyle w:val="a9"/>
        <w:numPr>
          <w:ilvl w:val="0"/>
          <w:numId w:val="7"/>
        </w:numPr>
      </w:pPr>
      <w:r w:rsidRPr="00357F80">
        <w:t>予約履歴の閲覧機能</w:t>
      </w:r>
    </w:p>
    <w:p w14:paraId="2DA882E4" w14:textId="315C66B9" w:rsidR="00357F80" w:rsidRPr="00357F80" w:rsidRDefault="00357F80" w:rsidP="00357F80">
      <w:pPr>
        <w:pStyle w:val="a9"/>
        <w:numPr>
          <w:ilvl w:val="0"/>
          <w:numId w:val="7"/>
        </w:numPr>
      </w:pPr>
      <w:r w:rsidRPr="00357F80">
        <w:t>通知機能（予約完了・リマインドメール送信</w:t>
      </w:r>
      <w:r w:rsidR="00006E0F">
        <w:rPr>
          <w:rFonts w:hint="eastAsia"/>
        </w:rPr>
        <w:t>・キャンセル発生</w:t>
      </w:r>
      <w:r w:rsidRPr="00357F80">
        <w:t>）</w:t>
      </w:r>
    </w:p>
    <w:p w14:paraId="16EA6FDE" w14:textId="5E307668" w:rsidR="00357F80" w:rsidRPr="004732AD" w:rsidRDefault="00357F80" w:rsidP="00357F80">
      <w:pPr>
        <w:pStyle w:val="a9"/>
        <w:numPr>
          <w:ilvl w:val="0"/>
          <w:numId w:val="7"/>
        </w:numPr>
      </w:pPr>
      <w:r w:rsidRPr="00357F80">
        <w:t>家族アカウント登録・管理機能（家族の予約代行など）</w:t>
      </w:r>
    </w:p>
    <w:p w14:paraId="2307A4D4" w14:textId="77777777" w:rsidR="004732AD" w:rsidRDefault="004732AD" w:rsidP="004732AD">
      <w:r w:rsidRPr="004732AD">
        <w:t>1.2.2 医師向け機能</w:t>
      </w:r>
    </w:p>
    <w:p w14:paraId="03B8D2B4" w14:textId="653C6C3D" w:rsidR="00357F80" w:rsidRDefault="00357F80" w:rsidP="00357F80">
      <w:pPr>
        <w:pStyle w:val="a9"/>
        <w:numPr>
          <w:ilvl w:val="0"/>
          <w:numId w:val="3"/>
        </w:numPr>
      </w:pPr>
      <w:r w:rsidRPr="00357F80">
        <w:t>自身の</w:t>
      </w:r>
      <w:r>
        <w:rPr>
          <w:rFonts w:hint="eastAsia"/>
        </w:rPr>
        <w:t>業務</w:t>
      </w:r>
      <w:r w:rsidRPr="00357F80">
        <w:t>スケジュール</w:t>
      </w:r>
      <w:r>
        <w:rPr>
          <w:rFonts w:hint="eastAsia"/>
        </w:rPr>
        <w:t>登録・</w:t>
      </w:r>
      <w:r w:rsidRPr="00357F80">
        <w:t>確認機能</w:t>
      </w:r>
    </w:p>
    <w:p w14:paraId="652B0E44" w14:textId="561213E5" w:rsidR="00357F80" w:rsidRPr="00357F80" w:rsidRDefault="00357F80" w:rsidP="00357F80">
      <w:pPr>
        <w:pStyle w:val="a9"/>
        <w:numPr>
          <w:ilvl w:val="0"/>
          <w:numId w:val="3"/>
        </w:numPr>
      </w:pPr>
      <w:r>
        <w:rPr>
          <w:rFonts w:hint="eastAsia"/>
        </w:rPr>
        <w:t>自身の診療スケジュール自動</w:t>
      </w:r>
      <w:r w:rsidR="00006E0F">
        <w:rPr>
          <w:rFonts w:hint="eastAsia"/>
        </w:rPr>
        <w:t>生成</w:t>
      </w:r>
      <w:r>
        <w:rPr>
          <w:rFonts w:hint="eastAsia"/>
        </w:rPr>
        <w:t>機能</w:t>
      </w:r>
    </w:p>
    <w:p w14:paraId="6477F298" w14:textId="14CEA4E0" w:rsidR="00357F80" w:rsidRPr="00357F80" w:rsidRDefault="00357F80" w:rsidP="00357F80">
      <w:pPr>
        <w:pStyle w:val="a9"/>
        <w:numPr>
          <w:ilvl w:val="0"/>
          <w:numId w:val="3"/>
        </w:numPr>
      </w:pPr>
      <w:r w:rsidRPr="00357F80">
        <w:t>予約一覧の閲覧・詳細表示機能（患者情報含む）</w:t>
      </w:r>
    </w:p>
    <w:p w14:paraId="68A29BB1" w14:textId="4399FE8A" w:rsidR="00357F80" w:rsidRPr="00357F80" w:rsidRDefault="00357F80" w:rsidP="00357F80">
      <w:pPr>
        <w:pStyle w:val="a9"/>
        <w:numPr>
          <w:ilvl w:val="0"/>
          <w:numId w:val="3"/>
        </w:numPr>
      </w:pPr>
      <w:r w:rsidRPr="00357F80">
        <w:t>予約ステータス更新機能（診療完了、キャンセルなど）</w:t>
      </w:r>
    </w:p>
    <w:p w14:paraId="73261288" w14:textId="1044EE2F" w:rsidR="00357F80" w:rsidRPr="004732AD" w:rsidRDefault="00357F80" w:rsidP="004732AD">
      <w:pPr>
        <w:pStyle w:val="a9"/>
        <w:numPr>
          <w:ilvl w:val="0"/>
          <w:numId w:val="3"/>
        </w:numPr>
      </w:pPr>
      <w:r w:rsidRPr="00357F80">
        <w:t>コメント・メモ登録機能（診療内容・注意点の記録用）</w:t>
      </w:r>
    </w:p>
    <w:p w14:paraId="774B2464" w14:textId="77777777" w:rsidR="004732AD" w:rsidRDefault="004732AD" w:rsidP="004732AD">
      <w:r w:rsidRPr="004732AD">
        <w:t>1.2.3 受付スタッフ向け機能</w:t>
      </w:r>
    </w:p>
    <w:p w14:paraId="0D701DC9" w14:textId="05CE207C" w:rsidR="00357F80" w:rsidRPr="00357F80" w:rsidRDefault="00357F80" w:rsidP="00357F80">
      <w:pPr>
        <w:pStyle w:val="Web"/>
        <w:numPr>
          <w:ilvl w:val="0"/>
          <w:numId w:val="12"/>
        </w:numPr>
        <w:rPr>
          <w:rFonts w:asciiTheme="minorHAnsi" w:eastAsiaTheme="minorHAnsi" w:hAnsiTheme="minorHAnsi"/>
        </w:rPr>
      </w:pPr>
      <w:r w:rsidRPr="00357F80">
        <w:rPr>
          <w:rFonts w:asciiTheme="minorHAnsi" w:eastAsiaTheme="minorHAnsi" w:hAnsiTheme="minorHAnsi"/>
        </w:rPr>
        <w:t>予約状況の一覧表示・検索機能</w:t>
      </w:r>
    </w:p>
    <w:p w14:paraId="21334FCF" w14:textId="5247B3CC" w:rsidR="00357F80" w:rsidRPr="00357F80" w:rsidRDefault="00357F80" w:rsidP="00357F80">
      <w:pPr>
        <w:pStyle w:val="Web"/>
        <w:numPr>
          <w:ilvl w:val="0"/>
          <w:numId w:val="12"/>
        </w:numPr>
        <w:rPr>
          <w:rFonts w:asciiTheme="minorHAnsi" w:eastAsiaTheme="minorHAnsi" w:hAnsiTheme="minorHAnsi"/>
        </w:rPr>
      </w:pPr>
      <w:r w:rsidRPr="00357F80">
        <w:rPr>
          <w:rFonts w:asciiTheme="minorHAnsi" w:eastAsiaTheme="minorHAnsi" w:hAnsiTheme="minorHAnsi"/>
        </w:rPr>
        <w:t>予約の登録・変更・キャンセル代行機能</w:t>
      </w:r>
    </w:p>
    <w:p w14:paraId="48897CFC" w14:textId="6037D9E3" w:rsidR="00357F80" w:rsidRPr="00357F80" w:rsidRDefault="00357F80" w:rsidP="00357F80">
      <w:pPr>
        <w:pStyle w:val="Web"/>
        <w:numPr>
          <w:ilvl w:val="0"/>
          <w:numId w:val="12"/>
        </w:numPr>
        <w:rPr>
          <w:rFonts w:asciiTheme="minorHAnsi" w:eastAsiaTheme="minorHAnsi" w:hAnsiTheme="minorHAnsi"/>
        </w:rPr>
      </w:pPr>
      <w:r w:rsidRPr="00357F80">
        <w:rPr>
          <w:rFonts w:asciiTheme="minorHAnsi" w:eastAsiaTheme="minorHAnsi" w:hAnsiTheme="minorHAnsi"/>
        </w:rPr>
        <w:t>来院受付処理機能（患者の来院チェックイン）</w:t>
      </w:r>
    </w:p>
    <w:p w14:paraId="5D8C9FA5" w14:textId="4FA68077" w:rsidR="00357F80" w:rsidRPr="00357F80" w:rsidRDefault="00357F80" w:rsidP="00357F80">
      <w:pPr>
        <w:pStyle w:val="Web"/>
        <w:numPr>
          <w:ilvl w:val="0"/>
          <w:numId w:val="12"/>
        </w:numPr>
        <w:rPr>
          <w:rFonts w:asciiTheme="minorHAnsi" w:eastAsiaTheme="minorHAnsi" w:hAnsiTheme="minorHAnsi"/>
        </w:rPr>
      </w:pPr>
      <w:r w:rsidRPr="00357F80">
        <w:rPr>
          <w:rFonts w:asciiTheme="minorHAnsi" w:eastAsiaTheme="minorHAnsi" w:hAnsiTheme="minorHAnsi"/>
        </w:rPr>
        <w:t>日別・週別の診療スケジュール表示機能</w:t>
      </w:r>
    </w:p>
    <w:p w14:paraId="114E6CA3" w14:textId="074A7F16" w:rsidR="00357F80" w:rsidRDefault="00357F80" w:rsidP="00357F80">
      <w:pPr>
        <w:pStyle w:val="Web"/>
        <w:numPr>
          <w:ilvl w:val="0"/>
          <w:numId w:val="11"/>
        </w:numPr>
        <w:rPr>
          <w:rFonts w:asciiTheme="minorHAnsi" w:eastAsiaTheme="minorHAnsi" w:hAnsiTheme="minorHAnsi"/>
        </w:rPr>
      </w:pPr>
      <w:r w:rsidRPr="00357F80">
        <w:rPr>
          <w:rFonts w:asciiTheme="minorHAnsi" w:eastAsiaTheme="minorHAnsi" w:hAnsiTheme="minorHAnsi"/>
        </w:rPr>
        <w:lastRenderedPageBreak/>
        <w:t>患者情報の閲覧・修正機能</w:t>
      </w:r>
    </w:p>
    <w:p w14:paraId="47BC3FF6" w14:textId="4EB63946" w:rsidR="00F45349" w:rsidRPr="00F45349" w:rsidRDefault="00F45349" w:rsidP="00F45349">
      <w:pPr>
        <w:pStyle w:val="Web"/>
        <w:numPr>
          <w:ilvl w:val="0"/>
          <w:numId w:val="11"/>
        </w:numPr>
        <w:rPr>
          <w:rFonts w:asciiTheme="minorHAnsi" w:eastAsiaTheme="minorHAnsi" w:hAnsiTheme="minorHAnsi"/>
        </w:rPr>
      </w:pPr>
      <w:r w:rsidRPr="00006E0F">
        <w:rPr>
          <w:rFonts w:asciiTheme="minorHAnsi" w:eastAsiaTheme="minorHAnsi" w:hAnsiTheme="minorHAnsi"/>
        </w:rPr>
        <w:t>急患発生などの非常時には、通常予約を自動で数枠調整する</w:t>
      </w:r>
      <w:r>
        <w:rPr>
          <w:rFonts w:asciiTheme="minorHAnsi" w:eastAsiaTheme="minorHAnsi" w:hAnsiTheme="minorHAnsi" w:hint="eastAsia"/>
        </w:rPr>
        <w:t>機能</w:t>
      </w:r>
    </w:p>
    <w:p w14:paraId="18C00631" w14:textId="77777777" w:rsidR="004732AD" w:rsidRPr="004732AD" w:rsidRDefault="004732AD" w:rsidP="004732AD">
      <w:r w:rsidRPr="004732AD">
        <w:t>1.2.4 システム管理機能</w:t>
      </w:r>
    </w:p>
    <w:p w14:paraId="561A510D" w14:textId="7A73F1E2" w:rsidR="00357F80" w:rsidRPr="00357F80" w:rsidRDefault="00357F80" w:rsidP="00357F80">
      <w:pPr>
        <w:pStyle w:val="a9"/>
        <w:numPr>
          <w:ilvl w:val="0"/>
          <w:numId w:val="13"/>
        </w:numPr>
      </w:pPr>
      <w:r w:rsidRPr="00357F80">
        <w:t>ユーザー管理機能（患者・医師・スタッフのアカウント管理）</w:t>
      </w:r>
    </w:p>
    <w:p w14:paraId="4AA44EEA" w14:textId="79247891" w:rsidR="00357F80" w:rsidRPr="00357F80" w:rsidRDefault="00357F80" w:rsidP="00357F80">
      <w:pPr>
        <w:pStyle w:val="a9"/>
        <w:numPr>
          <w:ilvl w:val="0"/>
          <w:numId w:val="13"/>
        </w:numPr>
      </w:pPr>
      <w:r w:rsidRPr="00357F80">
        <w:t>予約枠・診療時間帯の設定機能</w:t>
      </w:r>
    </w:p>
    <w:p w14:paraId="1C745621" w14:textId="1152235A" w:rsidR="00357F80" w:rsidRPr="00357F80" w:rsidRDefault="00357F80" w:rsidP="00357F80">
      <w:pPr>
        <w:pStyle w:val="a9"/>
        <w:numPr>
          <w:ilvl w:val="0"/>
          <w:numId w:val="13"/>
        </w:numPr>
      </w:pPr>
      <w:r w:rsidRPr="00357F80">
        <w:t>診療科・医師情報の登録・編集機能</w:t>
      </w:r>
    </w:p>
    <w:p w14:paraId="3618F1C7" w14:textId="16AF8815" w:rsidR="00357F80" w:rsidRPr="00357F80" w:rsidRDefault="00357F80" w:rsidP="00357F80">
      <w:pPr>
        <w:pStyle w:val="a9"/>
        <w:numPr>
          <w:ilvl w:val="0"/>
          <w:numId w:val="13"/>
        </w:numPr>
      </w:pPr>
      <w:r w:rsidRPr="00357F80">
        <w:t>通知テンプレート管理機能（メール内容・送信タイミングの設定）</w:t>
      </w:r>
    </w:p>
    <w:p w14:paraId="19BA5501" w14:textId="28143FD0" w:rsidR="004732AD" w:rsidRPr="004732AD" w:rsidRDefault="00357F80" w:rsidP="004732AD">
      <w:pPr>
        <w:pStyle w:val="a9"/>
        <w:numPr>
          <w:ilvl w:val="0"/>
          <w:numId w:val="13"/>
        </w:numPr>
      </w:pPr>
      <w:r w:rsidRPr="00357F80">
        <w:t>ログ管理機能（操作履歴の記録・確認）</w:t>
      </w:r>
    </w:p>
    <w:p w14:paraId="1C5BBA9E" w14:textId="77777777" w:rsidR="004732AD" w:rsidRPr="004732AD" w:rsidRDefault="004732AD" w:rsidP="004732AD">
      <w:r w:rsidRPr="004732AD">
        <w:t>1.3 非機能要件</w:t>
      </w:r>
    </w:p>
    <w:p w14:paraId="0612FC2B" w14:textId="77777777" w:rsidR="004732AD" w:rsidRDefault="004732AD" w:rsidP="004732AD">
      <w:r w:rsidRPr="004732AD">
        <w:t>1.3.1 性能要件</w:t>
      </w:r>
    </w:p>
    <w:p w14:paraId="333D01D2" w14:textId="64D7A8DE" w:rsidR="00006E0F" w:rsidRPr="00006E0F" w:rsidRDefault="00006E0F" w:rsidP="00006E0F">
      <w:pPr>
        <w:pStyle w:val="Web"/>
        <w:numPr>
          <w:ilvl w:val="0"/>
          <w:numId w:val="14"/>
        </w:numPr>
        <w:rPr>
          <w:rFonts w:asciiTheme="minorHAnsi" w:eastAsiaTheme="minorHAnsi" w:hAnsiTheme="minorHAnsi"/>
        </w:rPr>
      </w:pPr>
      <w:r w:rsidRPr="00006E0F">
        <w:rPr>
          <w:rFonts w:asciiTheme="minorHAnsi" w:eastAsiaTheme="minorHAnsi" w:hAnsiTheme="minorHAnsi"/>
        </w:rPr>
        <w:t>平常時において、1秒以内のレスポンスで予約・参照操作が完了すること。</w:t>
      </w:r>
    </w:p>
    <w:p w14:paraId="60B9B598" w14:textId="77777777" w:rsidR="00006E0F" w:rsidRDefault="00006E0F" w:rsidP="00006E0F">
      <w:pPr>
        <w:pStyle w:val="Web"/>
        <w:numPr>
          <w:ilvl w:val="0"/>
          <w:numId w:val="14"/>
        </w:numPr>
        <w:rPr>
          <w:rFonts w:asciiTheme="minorHAnsi" w:eastAsiaTheme="minorHAnsi" w:hAnsiTheme="minorHAnsi"/>
        </w:rPr>
      </w:pPr>
      <w:r w:rsidRPr="00006E0F">
        <w:rPr>
          <w:rFonts w:asciiTheme="minorHAnsi" w:eastAsiaTheme="minorHAnsi" w:hAnsiTheme="minorHAnsi"/>
        </w:rPr>
        <w:t>同時アクセスは最大100ユーザーを想定し、パフォーマンスを維持できる設計とする。</w:t>
      </w:r>
    </w:p>
    <w:p w14:paraId="7D4CB4BE" w14:textId="5FBCEAF7" w:rsidR="00F45349" w:rsidRPr="00F45349" w:rsidRDefault="00F45349" w:rsidP="00F45349">
      <w:pPr>
        <w:pStyle w:val="a9"/>
        <w:numPr>
          <w:ilvl w:val="0"/>
          <w:numId w:val="14"/>
        </w:numPr>
        <w:rPr>
          <w:rFonts w:hint="eastAsia"/>
        </w:rPr>
      </w:pPr>
      <w:r>
        <w:rPr>
          <w:rFonts w:hint="eastAsia"/>
        </w:rPr>
        <w:t>急患対応など</w:t>
      </w:r>
      <w:r>
        <w:rPr>
          <w:rFonts w:hint="eastAsia"/>
        </w:rPr>
        <w:t>があった場合も</w:t>
      </w:r>
      <w:r>
        <w:rPr>
          <w:rFonts w:hint="eastAsia"/>
        </w:rPr>
        <w:t>柔軟に対応できる設計とし、通常予約への影響を最小限に抑えるロジックを備える。</w:t>
      </w:r>
    </w:p>
    <w:p w14:paraId="2160BD03" w14:textId="77777777" w:rsidR="004732AD" w:rsidRDefault="004732AD" w:rsidP="004732AD">
      <w:r w:rsidRPr="004732AD">
        <w:lastRenderedPageBreak/>
        <w:t>1.3.2 セキュリティ要件</w:t>
      </w:r>
    </w:p>
    <w:p w14:paraId="0F31901C" w14:textId="50EAEAFE" w:rsidR="00A6157B" w:rsidRPr="00A6157B" w:rsidRDefault="00A6157B" w:rsidP="00A6157B">
      <w:pPr>
        <w:pStyle w:val="a9"/>
        <w:numPr>
          <w:ilvl w:val="0"/>
          <w:numId w:val="15"/>
        </w:numPr>
      </w:pPr>
      <w:r w:rsidRPr="00A6157B">
        <w:t>通信経路はすべてSSL/TLSで暗号化し、第三者による盗聴や改ざんを防止する。</w:t>
      </w:r>
    </w:p>
    <w:p w14:paraId="7B722D7A" w14:textId="16A727B1" w:rsidR="00A6157B" w:rsidRPr="00A6157B" w:rsidRDefault="00A6157B" w:rsidP="00A6157B">
      <w:pPr>
        <w:pStyle w:val="a9"/>
        <w:numPr>
          <w:ilvl w:val="0"/>
          <w:numId w:val="15"/>
        </w:numPr>
      </w:pPr>
      <w:r w:rsidRPr="00A6157B">
        <w:t>ユーザー情報・医療情報は保存時にAES等の暗号方式で保護する。</w:t>
      </w:r>
    </w:p>
    <w:p w14:paraId="6647A112" w14:textId="5A372E3A" w:rsidR="00A6157B" w:rsidRPr="00A6157B" w:rsidRDefault="00A6157B" w:rsidP="00A6157B">
      <w:pPr>
        <w:pStyle w:val="a9"/>
        <w:numPr>
          <w:ilvl w:val="0"/>
          <w:numId w:val="15"/>
        </w:numPr>
      </w:pPr>
      <w:r w:rsidRPr="00A6157B">
        <w:t>アクセス権限をユーザー種別（患者・医師・受付スタッフ・管理者）ごとに厳密に設定し、不正アクセスを防止する。</w:t>
      </w:r>
    </w:p>
    <w:p w14:paraId="64FB2433" w14:textId="1BF92255" w:rsidR="00A6157B" w:rsidRPr="00A6157B" w:rsidRDefault="00A6157B" w:rsidP="00A6157B">
      <w:pPr>
        <w:pStyle w:val="a9"/>
        <w:numPr>
          <w:ilvl w:val="0"/>
          <w:numId w:val="15"/>
        </w:numPr>
      </w:pPr>
      <w:r w:rsidRPr="00A6157B">
        <w:t>管理者画面へのアクセスは2段階認証を導入する。</w:t>
      </w:r>
    </w:p>
    <w:p w14:paraId="65203EFB" w14:textId="11181B20" w:rsidR="00A6157B" w:rsidRPr="004732AD" w:rsidRDefault="00A6157B" w:rsidP="004732AD">
      <w:pPr>
        <w:pStyle w:val="a9"/>
        <w:numPr>
          <w:ilvl w:val="0"/>
          <w:numId w:val="15"/>
        </w:numPr>
      </w:pPr>
      <w:r w:rsidRPr="00A6157B">
        <w:t>サイバー攻撃（SQLインジェクション、XSS、CSRFなど）への対策を実装し、脆弱性診断を定期的に実施する。</w:t>
      </w:r>
    </w:p>
    <w:p w14:paraId="173FE932" w14:textId="77777777" w:rsidR="004732AD" w:rsidRDefault="004732AD" w:rsidP="004732AD">
      <w:r w:rsidRPr="004732AD">
        <w:t>1.3.3 可用性要件</w:t>
      </w:r>
    </w:p>
    <w:p w14:paraId="4058BE64" w14:textId="046FA557" w:rsidR="00A6157B" w:rsidRPr="00A6157B" w:rsidRDefault="00A6157B" w:rsidP="00A6157B">
      <w:pPr>
        <w:pStyle w:val="a9"/>
        <w:numPr>
          <w:ilvl w:val="0"/>
          <w:numId w:val="16"/>
        </w:numPr>
      </w:pPr>
      <w:r w:rsidRPr="00A6157B">
        <w:rPr>
          <w:rFonts w:hint="eastAsia"/>
        </w:rPr>
        <w:t>稼働率</w:t>
      </w:r>
      <w:r w:rsidRPr="00A6157B">
        <w:t>99.9%以上（年間ダウンタイム合計9時間未満）を目標とする。</w:t>
      </w:r>
    </w:p>
    <w:p w14:paraId="6109D940" w14:textId="4A26AEAE" w:rsidR="00A6157B" w:rsidRPr="00A6157B" w:rsidRDefault="00A6157B" w:rsidP="00A6157B">
      <w:pPr>
        <w:pStyle w:val="a9"/>
        <w:numPr>
          <w:ilvl w:val="0"/>
          <w:numId w:val="16"/>
        </w:numPr>
      </w:pPr>
      <w:r w:rsidRPr="00A6157B">
        <w:rPr>
          <w:rFonts w:hint="eastAsia"/>
        </w:rPr>
        <w:t>定期メンテナンスは深夜帯に実施し、事前告知を徹底する。</w:t>
      </w:r>
    </w:p>
    <w:p w14:paraId="256C00D4" w14:textId="49082C44" w:rsidR="00A6157B" w:rsidRPr="00A6157B" w:rsidRDefault="00A6157B" w:rsidP="00A6157B">
      <w:pPr>
        <w:pStyle w:val="a9"/>
        <w:numPr>
          <w:ilvl w:val="0"/>
          <w:numId w:val="16"/>
        </w:numPr>
      </w:pPr>
      <w:r w:rsidRPr="00A6157B">
        <w:rPr>
          <w:rFonts w:hint="eastAsia"/>
        </w:rPr>
        <w:t>災害時やシステム障害時には、フェイルオーバー構成によりサービスを迅速に再開できること。</w:t>
      </w:r>
    </w:p>
    <w:p w14:paraId="6558D62B" w14:textId="3B689364" w:rsidR="00A6157B" w:rsidRPr="004732AD" w:rsidRDefault="00A6157B" w:rsidP="00A6157B">
      <w:pPr>
        <w:pStyle w:val="a9"/>
        <w:numPr>
          <w:ilvl w:val="0"/>
          <w:numId w:val="16"/>
        </w:numPr>
      </w:pPr>
      <w:r w:rsidRPr="00A6157B">
        <w:rPr>
          <w:rFonts w:hint="eastAsia"/>
        </w:rPr>
        <w:t>システムダウン時にも、ローカルキャッシュまたは印刷リスト等で最低限の予約情報（当日分）を参照可能とする。</w:t>
      </w:r>
    </w:p>
    <w:p w14:paraId="09E1D31F" w14:textId="77777777" w:rsidR="004732AD" w:rsidRPr="004732AD" w:rsidRDefault="004732AD" w:rsidP="004732AD">
      <w:r w:rsidRPr="004732AD">
        <w:t>1.3.4 拡張性要件</w:t>
      </w:r>
    </w:p>
    <w:p w14:paraId="6E5991B5" w14:textId="2A126469" w:rsidR="00A6157B" w:rsidRDefault="00A6157B" w:rsidP="00A6157B">
      <w:pPr>
        <w:pStyle w:val="a9"/>
        <w:numPr>
          <w:ilvl w:val="0"/>
          <w:numId w:val="17"/>
        </w:numPr>
      </w:pPr>
      <w:r>
        <w:rPr>
          <w:rFonts w:hint="eastAsia"/>
        </w:rPr>
        <w:lastRenderedPageBreak/>
        <w:t>新しい診療科やクリニックの追加、予約枠の変更などが柔軟に行える設計とする。</w:t>
      </w:r>
    </w:p>
    <w:p w14:paraId="603D4AA5" w14:textId="12783EEA" w:rsidR="00A6157B" w:rsidRDefault="00A6157B" w:rsidP="00A6157B">
      <w:pPr>
        <w:pStyle w:val="a9"/>
        <w:numPr>
          <w:ilvl w:val="0"/>
          <w:numId w:val="17"/>
        </w:numPr>
      </w:pPr>
      <w:r>
        <w:rPr>
          <w:rFonts w:hint="eastAsia"/>
        </w:rPr>
        <w:t>今後のモバイルアプリ対応や他システム（電子カルテなど）との連携を見越した</w:t>
      </w:r>
      <w:r>
        <w:t>API設計とする。</w:t>
      </w:r>
    </w:p>
    <w:p w14:paraId="6D0BB6C7" w14:textId="77777777" w:rsidR="004732AD" w:rsidRDefault="004732AD" w:rsidP="004732AD">
      <w:r w:rsidRPr="004732AD">
        <w:t>1.4 外部インターフェース要件</w:t>
      </w:r>
    </w:p>
    <w:p w14:paraId="756FD345" w14:textId="77777777" w:rsidR="004732AD" w:rsidRDefault="004732AD" w:rsidP="004732AD">
      <w:r w:rsidRPr="004732AD">
        <w:t>1.4.1 ユーザーインターフェース</w:t>
      </w:r>
    </w:p>
    <w:p w14:paraId="3884C612" w14:textId="77777777" w:rsidR="00A6157B" w:rsidRDefault="00A6157B" w:rsidP="00A6157B">
      <w:pPr>
        <w:pStyle w:val="a9"/>
        <w:numPr>
          <w:ilvl w:val="0"/>
          <w:numId w:val="18"/>
        </w:numPr>
      </w:pPr>
      <w:r>
        <w:rPr>
          <w:rFonts w:hint="eastAsia"/>
        </w:rPr>
        <w:t>患者向け画面：スマートフォン、タブレット、</w:t>
      </w:r>
      <w:r>
        <w:t>PCに対応したレスポンシブデザインを採用。</w:t>
      </w:r>
    </w:p>
    <w:p w14:paraId="58AF62D9" w14:textId="77777777" w:rsidR="00A6157B" w:rsidRDefault="00A6157B" w:rsidP="00A6157B">
      <w:pPr>
        <w:pStyle w:val="a9"/>
        <w:numPr>
          <w:ilvl w:val="0"/>
          <w:numId w:val="18"/>
        </w:numPr>
      </w:pPr>
      <w:r>
        <w:rPr>
          <w:rFonts w:hint="eastAsia"/>
        </w:rPr>
        <w:t>医師・受付スタッフ・管理者向け画面：</w:t>
      </w:r>
      <w:r>
        <w:t>PC向けブラウザ最適化、業務用途に適した操作性を考慮。</w:t>
      </w:r>
    </w:p>
    <w:p w14:paraId="4C8E39CE" w14:textId="77777777" w:rsidR="00A6157B" w:rsidRDefault="00A6157B" w:rsidP="00A6157B">
      <w:pPr>
        <w:pStyle w:val="a9"/>
        <w:numPr>
          <w:ilvl w:val="0"/>
          <w:numId w:val="18"/>
        </w:numPr>
      </w:pPr>
      <w:r>
        <w:rPr>
          <w:rFonts w:hint="eastAsia"/>
        </w:rPr>
        <w:t>予約カレンダー：ドラッグ</w:t>
      </w:r>
      <w:r>
        <w:t>&amp;ドロップで変更可能なインタラクティブUI。</w:t>
      </w:r>
    </w:p>
    <w:p w14:paraId="52F91418" w14:textId="3B65D44C" w:rsidR="00A6157B" w:rsidRPr="004732AD" w:rsidRDefault="00A6157B" w:rsidP="00A6157B">
      <w:pPr>
        <w:pStyle w:val="a9"/>
        <w:numPr>
          <w:ilvl w:val="0"/>
          <w:numId w:val="18"/>
        </w:numPr>
      </w:pPr>
      <w:r>
        <w:rPr>
          <w:rFonts w:hint="eastAsia"/>
        </w:rPr>
        <w:t>文字サイズや色のコントラストは高齢者にも配慮したユニバーサルデザインを採用。</w:t>
      </w:r>
    </w:p>
    <w:p w14:paraId="5E08FC52" w14:textId="77777777" w:rsidR="004732AD" w:rsidRDefault="004732AD" w:rsidP="004732AD">
      <w:r w:rsidRPr="004732AD">
        <w:t>1.4.2 システムインターフェース</w:t>
      </w:r>
    </w:p>
    <w:p w14:paraId="4F1CBEDD" w14:textId="24405A49" w:rsidR="00A6157B" w:rsidRPr="00A6157B" w:rsidRDefault="00A6157B" w:rsidP="00A6157B">
      <w:pPr>
        <w:pStyle w:val="a9"/>
        <w:numPr>
          <w:ilvl w:val="0"/>
          <w:numId w:val="19"/>
        </w:numPr>
      </w:pPr>
      <w:r w:rsidRPr="00A6157B">
        <w:t>電子カルテシステムとの連携（将来的拡張を想定しAPIで対応）。</w:t>
      </w:r>
    </w:p>
    <w:p w14:paraId="1CD3144E" w14:textId="3A9663B0" w:rsidR="00A6157B" w:rsidRPr="00A6157B" w:rsidRDefault="00A6157B" w:rsidP="00A6157B">
      <w:pPr>
        <w:pStyle w:val="a9"/>
        <w:numPr>
          <w:ilvl w:val="0"/>
          <w:numId w:val="19"/>
        </w:numPr>
      </w:pPr>
      <w:r w:rsidRPr="00A6157B">
        <w:t>メール／SMS配信システムとの連携（通知・リマインダー送信用）。</w:t>
      </w:r>
    </w:p>
    <w:p w14:paraId="68BEBD04" w14:textId="44C9B46F" w:rsidR="00A6157B" w:rsidRPr="00A6157B" w:rsidRDefault="00A6157B" w:rsidP="00A6157B">
      <w:pPr>
        <w:pStyle w:val="a9"/>
        <w:numPr>
          <w:ilvl w:val="0"/>
          <w:numId w:val="19"/>
        </w:numPr>
      </w:pPr>
      <w:r w:rsidRPr="00A6157B">
        <w:t>外部認証サービス（例：Google、LINE）との連携機能（患者の簡易ログイン</w:t>
      </w:r>
      <w:r w:rsidRPr="00A6157B">
        <w:lastRenderedPageBreak/>
        <w:t>オプション）。</w:t>
      </w:r>
    </w:p>
    <w:p w14:paraId="7D776629" w14:textId="57FCFC08" w:rsidR="00A6157B" w:rsidRPr="004732AD" w:rsidRDefault="00A6157B" w:rsidP="00A6157B">
      <w:pPr>
        <w:pStyle w:val="a9"/>
        <w:numPr>
          <w:ilvl w:val="0"/>
          <w:numId w:val="19"/>
        </w:numPr>
      </w:pPr>
      <w:r w:rsidRPr="00A6157B">
        <w:t>バックアップサーバー・クラウドストレージとの定期連携（予約データ・ログの保存）。</w:t>
      </w:r>
    </w:p>
    <w:p w14:paraId="19C4B22E" w14:textId="77777777" w:rsidR="004732AD" w:rsidRPr="004732AD" w:rsidRDefault="004732AD" w:rsidP="004732AD">
      <w:r w:rsidRPr="004732AD">
        <w:t>1.4.3 ハードウェアインターフェース</w:t>
      </w:r>
    </w:p>
    <w:p w14:paraId="1523E9D5" w14:textId="6CD9E5E9" w:rsidR="00A6157B" w:rsidRDefault="00A6157B" w:rsidP="00A6157B">
      <w:pPr>
        <w:pStyle w:val="a9"/>
        <w:numPr>
          <w:ilvl w:val="0"/>
          <w:numId w:val="20"/>
        </w:numPr>
      </w:pPr>
      <w:r>
        <w:rPr>
          <w:rFonts w:hint="eastAsia"/>
        </w:rPr>
        <w:t>サーバー：クラウド環境（例：</w:t>
      </w:r>
      <w:r>
        <w:t>AWS, Azure）上に構築。</w:t>
      </w:r>
    </w:p>
    <w:p w14:paraId="0FE81963" w14:textId="0F773FDE" w:rsidR="00A6157B" w:rsidRDefault="00A6157B" w:rsidP="00A6157B">
      <w:pPr>
        <w:pStyle w:val="a9"/>
        <w:numPr>
          <w:ilvl w:val="0"/>
          <w:numId w:val="20"/>
        </w:numPr>
      </w:pPr>
      <w:r>
        <w:rPr>
          <w:rFonts w:hint="eastAsia"/>
        </w:rPr>
        <w:t>受付用端末：</w:t>
      </w:r>
      <w:r>
        <w:t>PCまたはタブレット、バーコードリーダー等の周辺機器との接続を想定。</w:t>
      </w:r>
    </w:p>
    <w:p w14:paraId="07703A62" w14:textId="7E75FCFC" w:rsidR="00A6157B" w:rsidRDefault="00A6157B" w:rsidP="00A6157B">
      <w:pPr>
        <w:pStyle w:val="a9"/>
        <w:numPr>
          <w:ilvl w:val="0"/>
          <w:numId w:val="20"/>
        </w:numPr>
      </w:pPr>
      <w:r>
        <w:rPr>
          <w:rFonts w:hint="eastAsia"/>
        </w:rPr>
        <w:t>医師の診察室端末：</w:t>
      </w:r>
      <w:r>
        <w:t>Webブラウザ経由でアクセス可能なPC端末を想定。</w:t>
      </w:r>
    </w:p>
    <w:p w14:paraId="29F440C4" w14:textId="777C8136" w:rsidR="004732AD" w:rsidRPr="004732AD" w:rsidRDefault="00A6157B" w:rsidP="00A6157B">
      <w:pPr>
        <w:pStyle w:val="a9"/>
        <w:numPr>
          <w:ilvl w:val="0"/>
          <w:numId w:val="20"/>
        </w:numPr>
      </w:pPr>
      <w:r>
        <w:rPr>
          <w:rFonts w:hint="eastAsia"/>
        </w:rPr>
        <w:t>オフライン対応端末：非常時にローカルキャッシュを保持するための簡易端末対応も考慮。</w:t>
      </w:r>
    </w:p>
    <w:p w14:paraId="1A655F92" w14:textId="77777777" w:rsidR="004732AD" w:rsidRPr="004732AD" w:rsidRDefault="004732AD" w:rsidP="004732AD">
      <w:r w:rsidRPr="004732AD">
        <w:t>1.5 制約条件</w:t>
      </w:r>
    </w:p>
    <w:p w14:paraId="06708E67" w14:textId="6AA40F79" w:rsidR="00A6157B" w:rsidRDefault="00A6157B" w:rsidP="00A6157B">
      <w:pPr>
        <w:pStyle w:val="a9"/>
        <w:numPr>
          <w:ilvl w:val="0"/>
          <w:numId w:val="21"/>
        </w:numPr>
      </w:pPr>
      <w:r>
        <w:rPr>
          <w:rFonts w:hint="eastAsia"/>
        </w:rPr>
        <w:t>医療関連法規（個人情報保護法、医療法など）に準拠した運用・管理を行うこと。</w:t>
      </w:r>
    </w:p>
    <w:p w14:paraId="3D049FB5" w14:textId="2A0DB34B" w:rsidR="00A6157B" w:rsidRDefault="00A6157B" w:rsidP="00A6157B">
      <w:pPr>
        <w:pStyle w:val="a9"/>
        <w:numPr>
          <w:ilvl w:val="0"/>
          <w:numId w:val="21"/>
        </w:numPr>
      </w:pPr>
      <w:r>
        <w:rPr>
          <w:rFonts w:hint="eastAsia"/>
        </w:rPr>
        <w:t>利用者の</w:t>
      </w:r>
      <w:r>
        <w:t>ITリテラシーの差を考慮し、直感的でシンプルな操作性を実現すること。</w:t>
      </w:r>
    </w:p>
    <w:p w14:paraId="575B8AA7" w14:textId="02664FBD" w:rsidR="00A6157B" w:rsidRDefault="00A6157B" w:rsidP="00A6157B">
      <w:pPr>
        <w:pStyle w:val="a9"/>
        <w:numPr>
          <w:ilvl w:val="0"/>
          <w:numId w:val="21"/>
        </w:numPr>
      </w:pPr>
      <w:r>
        <w:rPr>
          <w:rFonts w:hint="eastAsia"/>
        </w:rPr>
        <w:t>患者情報・診療予約情報は国外に保存せず、国内のクラウドインフラ上で管理すること。</w:t>
      </w:r>
    </w:p>
    <w:p w14:paraId="3AF4EF1A" w14:textId="42BDB219" w:rsidR="00A6157B" w:rsidRDefault="00A6157B" w:rsidP="00A6157B">
      <w:pPr>
        <w:pStyle w:val="a9"/>
        <w:numPr>
          <w:ilvl w:val="0"/>
          <w:numId w:val="21"/>
        </w:numPr>
      </w:pPr>
      <w:r>
        <w:rPr>
          <w:rFonts w:hint="eastAsia"/>
        </w:rPr>
        <w:lastRenderedPageBreak/>
        <w:t>システム改修・メンテナンスは原則として稼働時間外に実施すること。</w:t>
      </w:r>
    </w:p>
    <w:p w14:paraId="5D973D30" w14:textId="14D1768D" w:rsidR="00A6157B" w:rsidRDefault="00A6157B" w:rsidP="00A6157B">
      <w:pPr>
        <w:pStyle w:val="a9"/>
        <w:numPr>
          <w:ilvl w:val="0"/>
          <w:numId w:val="21"/>
        </w:numPr>
      </w:pPr>
      <w:r>
        <w:rPr>
          <w:rFonts w:hint="eastAsia"/>
        </w:rPr>
        <w:t>インターネット接続環境がない患者に対しては、電話予約などの代替手段を残すこと。</w:t>
      </w:r>
    </w:p>
    <w:p w14:paraId="3E1018A4" w14:textId="0E134883" w:rsidR="004732AD" w:rsidRPr="004732AD" w:rsidRDefault="00A6157B" w:rsidP="00A6157B">
      <w:pPr>
        <w:pStyle w:val="a9"/>
        <w:numPr>
          <w:ilvl w:val="0"/>
          <w:numId w:val="21"/>
        </w:numPr>
      </w:pPr>
      <w:r>
        <w:rPr>
          <w:rFonts w:hint="eastAsia"/>
        </w:rPr>
        <w:t>導入クリニックのネットワーク・端末環境によっては、パフォーマンス保証に制限がある場合がある。</w:t>
      </w:r>
    </w:p>
    <w:p w14:paraId="0A8E12B0" w14:textId="77777777" w:rsidR="004732AD" w:rsidRPr="004732AD" w:rsidRDefault="004732AD" w:rsidP="004732AD">
      <w:r w:rsidRPr="004732AD">
        <w:t>1.6 環境要件</w:t>
      </w:r>
    </w:p>
    <w:p w14:paraId="15EB0C46" w14:textId="77777777" w:rsidR="00A6157B" w:rsidRDefault="004732AD" w:rsidP="004732AD">
      <w:r w:rsidRPr="004732AD">
        <w:t>1.6.1 システム環境</w:t>
      </w:r>
    </w:p>
    <w:p w14:paraId="4DE6D439" w14:textId="26DE71A5" w:rsidR="00A6157B" w:rsidRDefault="00A6157B" w:rsidP="00A6157B">
      <w:pPr>
        <w:pStyle w:val="a9"/>
        <w:numPr>
          <w:ilvl w:val="0"/>
          <w:numId w:val="22"/>
        </w:numPr>
      </w:pPr>
      <w:r>
        <w:t>OS：Linuxベース（例：Ubuntu, Amazon Linux）</w:t>
      </w:r>
    </w:p>
    <w:p w14:paraId="605FCA71" w14:textId="64C9A57C" w:rsidR="00A6157B" w:rsidRDefault="00A6157B" w:rsidP="00A6157B">
      <w:pPr>
        <w:pStyle w:val="a9"/>
        <w:numPr>
          <w:ilvl w:val="0"/>
          <w:numId w:val="22"/>
        </w:numPr>
      </w:pPr>
      <w:r>
        <w:t>Webサーバー：Nginx または Apache</w:t>
      </w:r>
    </w:p>
    <w:p w14:paraId="7D891626" w14:textId="0F30F8E8" w:rsidR="00A6157B" w:rsidRDefault="00A6157B" w:rsidP="00A6157B">
      <w:pPr>
        <w:pStyle w:val="a9"/>
        <w:numPr>
          <w:ilvl w:val="0"/>
          <w:numId w:val="22"/>
        </w:numPr>
      </w:pPr>
      <w:r>
        <w:rPr>
          <w:rFonts w:hint="eastAsia"/>
        </w:rPr>
        <w:t>アプリケーション：</w:t>
      </w:r>
      <w:r>
        <w:t>Node.js / Python (Django/Flask) / Ruby on Rails のいずれか</w:t>
      </w:r>
    </w:p>
    <w:p w14:paraId="641BF164" w14:textId="20D10EC9" w:rsidR="00A6157B" w:rsidRDefault="00A6157B" w:rsidP="00A6157B">
      <w:pPr>
        <w:pStyle w:val="a9"/>
        <w:numPr>
          <w:ilvl w:val="0"/>
          <w:numId w:val="22"/>
        </w:numPr>
      </w:pPr>
      <w:r>
        <w:rPr>
          <w:rFonts w:hint="eastAsia"/>
        </w:rPr>
        <w:t>データベース：</w:t>
      </w:r>
      <w:r>
        <w:t>PostgreSQL または MySQL</w:t>
      </w:r>
    </w:p>
    <w:p w14:paraId="188E4AA4" w14:textId="1F0869D7" w:rsidR="00A6157B" w:rsidRDefault="00A6157B" w:rsidP="00A6157B">
      <w:pPr>
        <w:pStyle w:val="a9"/>
        <w:numPr>
          <w:ilvl w:val="0"/>
          <w:numId w:val="22"/>
        </w:numPr>
      </w:pPr>
      <w:r>
        <w:rPr>
          <w:rFonts w:hint="eastAsia"/>
        </w:rPr>
        <w:t>クラウド：</w:t>
      </w:r>
      <w:r>
        <w:t>AWS / Azure / GCP（高可用性・自動バックアップ対応）</w:t>
      </w:r>
    </w:p>
    <w:p w14:paraId="62218438" w14:textId="7542A3AE" w:rsidR="004732AD" w:rsidRPr="004732AD" w:rsidRDefault="004732AD" w:rsidP="004732AD">
      <w:r w:rsidRPr="004732AD">
        <w:t>1.6.2 クライアント環境</w:t>
      </w:r>
    </w:p>
    <w:p w14:paraId="40739797" w14:textId="77777777" w:rsidR="00A6157B" w:rsidRPr="00A6157B" w:rsidRDefault="00A6157B" w:rsidP="00A6157B">
      <w:pPr>
        <w:numPr>
          <w:ilvl w:val="0"/>
          <w:numId w:val="23"/>
        </w:numPr>
        <w:tabs>
          <w:tab w:val="left" w:pos="857"/>
        </w:tabs>
      </w:pPr>
      <w:r>
        <w:tab/>
      </w:r>
      <w:r w:rsidRPr="00A6157B">
        <w:t>患者：</w:t>
      </w:r>
    </w:p>
    <w:p w14:paraId="2D8B5732" w14:textId="77777777" w:rsidR="00A6157B" w:rsidRPr="00A6157B" w:rsidRDefault="00A6157B" w:rsidP="00A6157B">
      <w:pPr>
        <w:numPr>
          <w:ilvl w:val="1"/>
          <w:numId w:val="23"/>
        </w:numPr>
        <w:tabs>
          <w:tab w:val="left" w:pos="857"/>
        </w:tabs>
      </w:pPr>
      <w:r w:rsidRPr="00A6157B">
        <w:t>OS：iOS / Android / Windows / macOS</w:t>
      </w:r>
    </w:p>
    <w:p w14:paraId="559CDCC0" w14:textId="77777777" w:rsidR="00A6157B" w:rsidRPr="00A6157B" w:rsidRDefault="00A6157B" w:rsidP="00A6157B">
      <w:pPr>
        <w:numPr>
          <w:ilvl w:val="1"/>
          <w:numId w:val="23"/>
        </w:numPr>
        <w:tabs>
          <w:tab w:val="left" w:pos="857"/>
        </w:tabs>
      </w:pPr>
      <w:r w:rsidRPr="00A6157B">
        <w:lastRenderedPageBreak/>
        <w:t>ブラウザ：Chrome, Safari, Edge（最新版）</w:t>
      </w:r>
    </w:p>
    <w:p w14:paraId="7DCD8571" w14:textId="77777777" w:rsidR="00A6157B" w:rsidRPr="00A6157B" w:rsidRDefault="00A6157B" w:rsidP="00A6157B">
      <w:pPr>
        <w:numPr>
          <w:ilvl w:val="0"/>
          <w:numId w:val="23"/>
        </w:numPr>
        <w:tabs>
          <w:tab w:val="left" w:pos="857"/>
        </w:tabs>
      </w:pPr>
      <w:r w:rsidRPr="00A6157B">
        <w:t>医師・受付スタッフ・管理者：</w:t>
      </w:r>
    </w:p>
    <w:p w14:paraId="50853C22" w14:textId="77777777" w:rsidR="00A6157B" w:rsidRPr="00A6157B" w:rsidRDefault="00A6157B" w:rsidP="00A6157B">
      <w:pPr>
        <w:numPr>
          <w:ilvl w:val="1"/>
          <w:numId w:val="23"/>
        </w:numPr>
        <w:tabs>
          <w:tab w:val="left" w:pos="857"/>
        </w:tabs>
      </w:pPr>
      <w:r w:rsidRPr="00A6157B">
        <w:t>OS：Windows 10 以降 / macOS</w:t>
      </w:r>
    </w:p>
    <w:p w14:paraId="2260B666" w14:textId="77777777" w:rsidR="00A6157B" w:rsidRPr="00A6157B" w:rsidRDefault="00A6157B" w:rsidP="00A6157B">
      <w:pPr>
        <w:numPr>
          <w:ilvl w:val="1"/>
          <w:numId w:val="23"/>
        </w:numPr>
        <w:tabs>
          <w:tab w:val="left" w:pos="857"/>
        </w:tabs>
      </w:pPr>
      <w:r w:rsidRPr="00A6157B">
        <w:t>ブラウザ：Chrome または Edge（業務端末向け推奨）</w:t>
      </w:r>
    </w:p>
    <w:p w14:paraId="28575A63" w14:textId="19A119F1" w:rsidR="003E5C87" w:rsidRDefault="00A6157B" w:rsidP="00A6157B">
      <w:pPr>
        <w:numPr>
          <w:ilvl w:val="1"/>
          <w:numId w:val="23"/>
        </w:numPr>
        <w:tabs>
          <w:tab w:val="left" w:pos="857"/>
        </w:tabs>
      </w:pPr>
      <w:r w:rsidRPr="00A6157B">
        <w:t>必要スペック：4GB以上のRAM、インターネット常時接続可能な端末</w:t>
      </w:r>
    </w:p>
    <w:sectPr w:rsidR="003E5C8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A3D"/>
    <w:multiLevelType w:val="hybridMultilevel"/>
    <w:tmpl w:val="0674FF1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8C100DC"/>
    <w:multiLevelType w:val="hybridMultilevel"/>
    <w:tmpl w:val="4B1CCF02"/>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09E3692D"/>
    <w:multiLevelType w:val="hybridMultilevel"/>
    <w:tmpl w:val="46A6A5BA"/>
    <w:lvl w:ilvl="0" w:tplc="3DC4DD3C">
      <w:start w:val="1"/>
      <w:numFmt w:val="bullet"/>
      <w:lvlText w:val=""/>
      <w:lvlJc w:val="left"/>
      <w:pPr>
        <w:ind w:left="720" w:hanging="36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3" w15:restartNumberingAfterBreak="0">
    <w:nsid w:val="0B363794"/>
    <w:multiLevelType w:val="hybridMultilevel"/>
    <w:tmpl w:val="C1986744"/>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4" w15:restartNumberingAfterBreak="0">
    <w:nsid w:val="19A33105"/>
    <w:multiLevelType w:val="hybridMultilevel"/>
    <w:tmpl w:val="B16E5394"/>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5" w15:restartNumberingAfterBreak="0">
    <w:nsid w:val="1D0913EC"/>
    <w:multiLevelType w:val="hybridMultilevel"/>
    <w:tmpl w:val="D78CA2FE"/>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6" w15:restartNumberingAfterBreak="0">
    <w:nsid w:val="1D9D518B"/>
    <w:multiLevelType w:val="hybridMultilevel"/>
    <w:tmpl w:val="047C5B60"/>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1EE864B0"/>
    <w:multiLevelType w:val="hybridMultilevel"/>
    <w:tmpl w:val="F93AA88E"/>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20DF5382"/>
    <w:multiLevelType w:val="hybridMultilevel"/>
    <w:tmpl w:val="BEB4B9D8"/>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9" w15:restartNumberingAfterBreak="0">
    <w:nsid w:val="2B5F05CB"/>
    <w:multiLevelType w:val="hybridMultilevel"/>
    <w:tmpl w:val="A0BE147C"/>
    <w:lvl w:ilvl="0" w:tplc="F126CC20">
      <w:numFmt w:val="bullet"/>
      <w:lvlText w:val=""/>
      <w:lvlJc w:val="left"/>
      <w:pPr>
        <w:ind w:left="360" w:hanging="360"/>
      </w:pPr>
      <w:rPr>
        <w:rFonts w:ascii="Symbol" w:eastAsia="ＭＳ Ｐゴシック" w:hAnsi="Symbol" w:cs="ＭＳ Ｐゴシック"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3C490951"/>
    <w:multiLevelType w:val="hybridMultilevel"/>
    <w:tmpl w:val="4A52BBCC"/>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1" w15:restartNumberingAfterBreak="0">
    <w:nsid w:val="48010216"/>
    <w:multiLevelType w:val="multilevel"/>
    <w:tmpl w:val="C68C88E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2" w15:restartNumberingAfterBreak="0">
    <w:nsid w:val="4F937987"/>
    <w:multiLevelType w:val="hybridMultilevel"/>
    <w:tmpl w:val="F118BBCA"/>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3" w15:restartNumberingAfterBreak="0">
    <w:nsid w:val="530D6A9E"/>
    <w:multiLevelType w:val="multilevel"/>
    <w:tmpl w:val="C68C88E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4" w15:restartNumberingAfterBreak="0">
    <w:nsid w:val="55C3729F"/>
    <w:multiLevelType w:val="multilevel"/>
    <w:tmpl w:val="C68C88E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58395C98"/>
    <w:multiLevelType w:val="hybridMultilevel"/>
    <w:tmpl w:val="B3BCD2D4"/>
    <w:lvl w:ilvl="0" w:tplc="3DC4DD3C">
      <w:start w:val="1"/>
      <w:numFmt w:val="bullet"/>
      <w:lvlText w:val=""/>
      <w:lvlJc w:val="left"/>
      <w:pPr>
        <w:ind w:left="720" w:hanging="36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6" w15:restartNumberingAfterBreak="0">
    <w:nsid w:val="58E62A8B"/>
    <w:multiLevelType w:val="multilevel"/>
    <w:tmpl w:val="9BAE0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7225A"/>
    <w:multiLevelType w:val="hybridMultilevel"/>
    <w:tmpl w:val="33CA59CC"/>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8" w15:restartNumberingAfterBreak="0">
    <w:nsid w:val="625532CE"/>
    <w:multiLevelType w:val="hybridMultilevel"/>
    <w:tmpl w:val="84BECC3E"/>
    <w:lvl w:ilvl="0" w:tplc="3DC4DD3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66CE3E3F"/>
    <w:multiLevelType w:val="multilevel"/>
    <w:tmpl w:val="C68C88E4"/>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0" w15:restartNumberingAfterBreak="0">
    <w:nsid w:val="79CD6FCC"/>
    <w:multiLevelType w:val="hybridMultilevel"/>
    <w:tmpl w:val="89A86104"/>
    <w:lvl w:ilvl="0" w:tplc="F126CC20">
      <w:numFmt w:val="bullet"/>
      <w:lvlText w:val=""/>
      <w:lvlJc w:val="left"/>
      <w:pPr>
        <w:ind w:left="360" w:hanging="360"/>
      </w:pPr>
      <w:rPr>
        <w:rFonts w:ascii="Symbol" w:eastAsia="ＭＳ Ｐゴシック" w:hAnsi="Symbol" w:cs="ＭＳ Ｐゴシック"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7C0B187E"/>
    <w:multiLevelType w:val="multilevel"/>
    <w:tmpl w:val="92A8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06444"/>
    <w:multiLevelType w:val="hybridMultilevel"/>
    <w:tmpl w:val="C4100DE8"/>
    <w:lvl w:ilvl="0" w:tplc="3DC4DD3C">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num w:numId="1" w16cid:durableId="6955592">
    <w:abstractNumId w:val="21"/>
  </w:num>
  <w:num w:numId="2" w16cid:durableId="1474828636">
    <w:abstractNumId w:val="0"/>
  </w:num>
  <w:num w:numId="3" w16cid:durableId="446313827">
    <w:abstractNumId w:val="19"/>
  </w:num>
  <w:num w:numId="4" w16cid:durableId="746338903">
    <w:abstractNumId w:val="14"/>
  </w:num>
  <w:num w:numId="5" w16cid:durableId="835611867">
    <w:abstractNumId w:val="13"/>
  </w:num>
  <w:num w:numId="6" w16cid:durableId="2127652305">
    <w:abstractNumId w:val="11"/>
  </w:num>
  <w:num w:numId="7" w16cid:durableId="1878810910">
    <w:abstractNumId w:val="3"/>
  </w:num>
  <w:num w:numId="8" w16cid:durableId="2125803765">
    <w:abstractNumId w:val="18"/>
  </w:num>
  <w:num w:numId="9" w16cid:durableId="474418803">
    <w:abstractNumId w:val="9"/>
  </w:num>
  <w:num w:numId="10" w16cid:durableId="1987583223">
    <w:abstractNumId w:val="20"/>
  </w:num>
  <w:num w:numId="11" w16cid:durableId="1969972649">
    <w:abstractNumId w:val="15"/>
  </w:num>
  <w:num w:numId="12" w16cid:durableId="893155913">
    <w:abstractNumId w:val="2"/>
  </w:num>
  <w:num w:numId="13" w16cid:durableId="1598371081">
    <w:abstractNumId w:val="17"/>
  </w:num>
  <w:num w:numId="14" w16cid:durableId="166019170">
    <w:abstractNumId w:val="10"/>
  </w:num>
  <w:num w:numId="15" w16cid:durableId="914126015">
    <w:abstractNumId w:val="1"/>
  </w:num>
  <w:num w:numId="16" w16cid:durableId="1269312598">
    <w:abstractNumId w:val="8"/>
  </w:num>
  <w:num w:numId="17" w16cid:durableId="1997343417">
    <w:abstractNumId w:val="22"/>
  </w:num>
  <w:num w:numId="18" w16cid:durableId="1857814821">
    <w:abstractNumId w:val="5"/>
  </w:num>
  <w:num w:numId="19" w16cid:durableId="1643118898">
    <w:abstractNumId w:val="4"/>
  </w:num>
  <w:num w:numId="20" w16cid:durableId="1087463227">
    <w:abstractNumId w:val="6"/>
  </w:num>
  <w:num w:numId="21" w16cid:durableId="874922312">
    <w:abstractNumId w:val="7"/>
  </w:num>
  <w:num w:numId="22" w16cid:durableId="757560042">
    <w:abstractNumId w:val="12"/>
  </w:num>
  <w:num w:numId="23" w16cid:durableId="1945116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AD"/>
    <w:rsid w:val="00006E0F"/>
    <w:rsid w:val="00357F80"/>
    <w:rsid w:val="003E5C87"/>
    <w:rsid w:val="004732AD"/>
    <w:rsid w:val="004B40B2"/>
    <w:rsid w:val="00753722"/>
    <w:rsid w:val="00A6157B"/>
    <w:rsid w:val="00E57469"/>
    <w:rsid w:val="00F453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8699D6"/>
  <w15:chartTrackingRefBased/>
  <w15:docId w15:val="{05A6A6DB-FEA1-4B38-A6E7-AACDBBE7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57B"/>
    <w:pPr>
      <w:widowControl w:val="0"/>
    </w:pPr>
  </w:style>
  <w:style w:type="paragraph" w:styleId="1">
    <w:name w:val="heading 1"/>
    <w:basedOn w:val="a"/>
    <w:next w:val="a"/>
    <w:link w:val="10"/>
    <w:uiPriority w:val="9"/>
    <w:qFormat/>
    <w:rsid w:val="004732A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732A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732A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732A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732A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732A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732A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732A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732A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732A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732A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732A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732A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732A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732A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732A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732A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732A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732A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732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32A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732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32AD"/>
    <w:pPr>
      <w:spacing w:before="160"/>
      <w:jc w:val="center"/>
    </w:pPr>
    <w:rPr>
      <w:i/>
      <w:iCs/>
      <w:color w:val="404040" w:themeColor="text1" w:themeTint="BF"/>
    </w:rPr>
  </w:style>
  <w:style w:type="character" w:customStyle="1" w:styleId="a8">
    <w:name w:val="引用文 (文字)"/>
    <w:basedOn w:val="a0"/>
    <w:link w:val="a7"/>
    <w:uiPriority w:val="29"/>
    <w:rsid w:val="004732AD"/>
    <w:rPr>
      <w:i/>
      <w:iCs/>
      <w:color w:val="404040" w:themeColor="text1" w:themeTint="BF"/>
    </w:rPr>
  </w:style>
  <w:style w:type="paragraph" w:styleId="a9">
    <w:name w:val="List Paragraph"/>
    <w:basedOn w:val="a"/>
    <w:uiPriority w:val="34"/>
    <w:qFormat/>
    <w:rsid w:val="004732AD"/>
    <w:pPr>
      <w:ind w:left="720"/>
      <w:contextualSpacing/>
    </w:pPr>
  </w:style>
  <w:style w:type="character" w:styleId="21">
    <w:name w:val="Intense Emphasis"/>
    <w:basedOn w:val="a0"/>
    <w:uiPriority w:val="21"/>
    <w:qFormat/>
    <w:rsid w:val="004732AD"/>
    <w:rPr>
      <w:i/>
      <w:iCs/>
      <w:color w:val="0F4761" w:themeColor="accent1" w:themeShade="BF"/>
    </w:rPr>
  </w:style>
  <w:style w:type="paragraph" w:styleId="22">
    <w:name w:val="Intense Quote"/>
    <w:basedOn w:val="a"/>
    <w:next w:val="a"/>
    <w:link w:val="23"/>
    <w:uiPriority w:val="30"/>
    <w:qFormat/>
    <w:rsid w:val="00473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732AD"/>
    <w:rPr>
      <w:i/>
      <w:iCs/>
      <w:color w:val="0F4761" w:themeColor="accent1" w:themeShade="BF"/>
    </w:rPr>
  </w:style>
  <w:style w:type="character" w:styleId="24">
    <w:name w:val="Intense Reference"/>
    <w:basedOn w:val="a0"/>
    <w:uiPriority w:val="32"/>
    <w:qFormat/>
    <w:rsid w:val="004732AD"/>
    <w:rPr>
      <w:b/>
      <w:bCs/>
      <w:smallCaps/>
      <w:color w:val="0F4761" w:themeColor="accent1" w:themeShade="BF"/>
      <w:spacing w:val="5"/>
    </w:rPr>
  </w:style>
  <w:style w:type="paragraph" w:styleId="Web">
    <w:name w:val="Normal (Web)"/>
    <w:basedOn w:val="a"/>
    <w:uiPriority w:val="99"/>
    <w:unhideWhenUsed/>
    <w:rsid w:val="00357F80"/>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7779">
      <w:bodyDiv w:val="1"/>
      <w:marLeft w:val="0"/>
      <w:marRight w:val="0"/>
      <w:marTop w:val="0"/>
      <w:marBottom w:val="0"/>
      <w:divBdr>
        <w:top w:val="none" w:sz="0" w:space="0" w:color="auto"/>
        <w:left w:val="none" w:sz="0" w:space="0" w:color="auto"/>
        <w:bottom w:val="none" w:sz="0" w:space="0" w:color="auto"/>
        <w:right w:val="none" w:sz="0" w:space="0" w:color="auto"/>
      </w:divBdr>
    </w:div>
    <w:div w:id="331952458">
      <w:bodyDiv w:val="1"/>
      <w:marLeft w:val="0"/>
      <w:marRight w:val="0"/>
      <w:marTop w:val="0"/>
      <w:marBottom w:val="0"/>
      <w:divBdr>
        <w:top w:val="none" w:sz="0" w:space="0" w:color="auto"/>
        <w:left w:val="none" w:sz="0" w:space="0" w:color="auto"/>
        <w:bottom w:val="none" w:sz="0" w:space="0" w:color="auto"/>
        <w:right w:val="none" w:sz="0" w:space="0" w:color="auto"/>
      </w:divBdr>
    </w:div>
    <w:div w:id="474883265">
      <w:bodyDiv w:val="1"/>
      <w:marLeft w:val="0"/>
      <w:marRight w:val="0"/>
      <w:marTop w:val="0"/>
      <w:marBottom w:val="0"/>
      <w:divBdr>
        <w:top w:val="none" w:sz="0" w:space="0" w:color="auto"/>
        <w:left w:val="none" w:sz="0" w:space="0" w:color="auto"/>
        <w:bottom w:val="none" w:sz="0" w:space="0" w:color="auto"/>
        <w:right w:val="none" w:sz="0" w:space="0" w:color="auto"/>
      </w:divBdr>
    </w:div>
    <w:div w:id="597369567">
      <w:bodyDiv w:val="1"/>
      <w:marLeft w:val="0"/>
      <w:marRight w:val="0"/>
      <w:marTop w:val="0"/>
      <w:marBottom w:val="0"/>
      <w:divBdr>
        <w:top w:val="none" w:sz="0" w:space="0" w:color="auto"/>
        <w:left w:val="none" w:sz="0" w:space="0" w:color="auto"/>
        <w:bottom w:val="none" w:sz="0" w:space="0" w:color="auto"/>
        <w:right w:val="none" w:sz="0" w:space="0" w:color="auto"/>
      </w:divBdr>
    </w:div>
    <w:div w:id="621040774">
      <w:bodyDiv w:val="1"/>
      <w:marLeft w:val="0"/>
      <w:marRight w:val="0"/>
      <w:marTop w:val="0"/>
      <w:marBottom w:val="0"/>
      <w:divBdr>
        <w:top w:val="none" w:sz="0" w:space="0" w:color="auto"/>
        <w:left w:val="none" w:sz="0" w:space="0" w:color="auto"/>
        <w:bottom w:val="none" w:sz="0" w:space="0" w:color="auto"/>
        <w:right w:val="none" w:sz="0" w:space="0" w:color="auto"/>
      </w:divBdr>
    </w:div>
    <w:div w:id="695497181">
      <w:bodyDiv w:val="1"/>
      <w:marLeft w:val="0"/>
      <w:marRight w:val="0"/>
      <w:marTop w:val="0"/>
      <w:marBottom w:val="0"/>
      <w:divBdr>
        <w:top w:val="none" w:sz="0" w:space="0" w:color="auto"/>
        <w:left w:val="none" w:sz="0" w:space="0" w:color="auto"/>
        <w:bottom w:val="none" w:sz="0" w:space="0" w:color="auto"/>
        <w:right w:val="none" w:sz="0" w:space="0" w:color="auto"/>
      </w:divBdr>
    </w:div>
    <w:div w:id="699017420">
      <w:bodyDiv w:val="1"/>
      <w:marLeft w:val="0"/>
      <w:marRight w:val="0"/>
      <w:marTop w:val="0"/>
      <w:marBottom w:val="0"/>
      <w:divBdr>
        <w:top w:val="none" w:sz="0" w:space="0" w:color="auto"/>
        <w:left w:val="none" w:sz="0" w:space="0" w:color="auto"/>
        <w:bottom w:val="none" w:sz="0" w:space="0" w:color="auto"/>
        <w:right w:val="none" w:sz="0" w:space="0" w:color="auto"/>
      </w:divBdr>
    </w:div>
    <w:div w:id="740177911">
      <w:bodyDiv w:val="1"/>
      <w:marLeft w:val="0"/>
      <w:marRight w:val="0"/>
      <w:marTop w:val="0"/>
      <w:marBottom w:val="0"/>
      <w:divBdr>
        <w:top w:val="none" w:sz="0" w:space="0" w:color="auto"/>
        <w:left w:val="none" w:sz="0" w:space="0" w:color="auto"/>
        <w:bottom w:val="none" w:sz="0" w:space="0" w:color="auto"/>
        <w:right w:val="none" w:sz="0" w:space="0" w:color="auto"/>
      </w:divBdr>
    </w:div>
    <w:div w:id="741489594">
      <w:bodyDiv w:val="1"/>
      <w:marLeft w:val="0"/>
      <w:marRight w:val="0"/>
      <w:marTop w:val="0"/>
      <w:marBottom w:val="0"/>
      <w:divBdr>
        <w:top w:val="none" w:sz="0" w:space="0" w:color="auto"/>
        <w:left w:val="none" w:sz="0" w:space="0" w:color="auto"/>
        <w:bottom w:val="none" w:sz="0" w:space="0" w:color="auto"/>
        <w:right w:val="none" w:sz="0" w:space="0" w:color="auto"/>
      </w:divBdr>
    </w:div>
    <w:div w:id="786856234">
      <w:bodyDiv w:val="1"/>
      <w:marLeft w:val="0"/>
      <w:marRight w:val="0"/>
      <w:marTop w:val="0"/>
      <w:marBottom w:val="0"/>
      <w:divBdr>
        <w:top w:val="none" w:sz="0" w:space="0" w:color="auto"/>
        <w:left w:val="none" w:sz="0" w:space="0" w:color="auto"/>
        <w:bottom w:val="none" w:sz="0" w:space="0" w:color="auto"/>
        <w:right w:val="none" w:sz="0" w:space="0" w:color="auto"/>
      </w:divBdr>
    </w:div>
    <w:div w:id="802192442">
      <w:bodyDiv w:val="1"/>
      <w:marLeft w:val="0"/>
      <w:marRight w:val="0"/>
      <w:marTop w:val="0"/>
      <w:marBottom w:val="0"/>
      <w:divBdr>
        <w:top w:val="none" w:sz="0" w:space="0" w:color="auto"/>
        <w:left w:val="none" w:sz="0" w:space="0" w:color="auto"/>
        <w:bottom w:val="none" w:sz="0" w:space="0" w:color="auto"/>
        <w:right w:val="none" w:sz="0" w:space="0" w:color="auto"/>
      </w:divBdr>
    </w:div>
    <w:div w:id="829062243">
      <w:bodyDiv w:val="1"/>
      <w:marLeft w:val="0"/>
      <w:marRight w:val="0"/>
      <w:marTop w:val="0"/>
      <w:marBottom w:val="0"/>
      <w:divBdr>
        <w:top w:val="none" w:sz="0" w:space="0" w:color="auto"/>
        <w:left w:val="none" w:sz="0" w:space="0" w:color="auto"/>
        <w:bottom w:val="none" w:sz="0" w:space="0" w:color="auto"/>
        <w:right w:val="none" w:sz="0" w:space="0" w:color="auto"/>
      </w:divBdr>
    </w:div>
    <w:div w:id="891961318">
      <w:bodyDiv w:val="1"/>
      <w:marLeft w:val="0"/>
      <w:marRight w:val="0"/>
      <w:marTop w:val="0"/>
      <w:marBottom w:val="0"/>
      <w:divBdr>
        <w:top w:val="none" w:sz="0" w:space="0" w:color="auto"/>
        <w:left w:val="none" w:sz="0" w:space="0" w:color="auto"/>
        <w:bottom w:val="none" w:sz="0" w:space="0" w:color="auto"/>
        <w:right w:val="none" w:sz="0" w:space="0" w:color="auto"/>
      </w:divBdr>
    </w:div>
    <w:div w:id="941719321">
      <w:bodyDiv w:val="1"/>
      <w:marLeft w:val="0"/>
      <w:marRight w:val="0"/>
      <w:marTop w:val="0"/>
      <w:marBottom w:val="0"/>
      <w:divBdr>
        <w:top w:val="none" w:sz="0" w:space="0" w:color="auto"/>
        <w:left w:val="none" w:sz="0" w:space="0" w:color="auto"/>
        <w:bottom w:val="none" w:sz="0" w:space="0" w:color="auto"/>
        <w:right w:val="none" w:sz="0" w:space="0" w:color="auto"/>
      </w:divBdr>
    </w:div>
    <w:div w:id="942691966">
      <w:bodyDiv w:val="1"/>
      <w:marLeft w:val="0"/>
      <w:marRight w:val="0"/>
      <w:marTop w:val="0"/>
      <w:marBottom w:val="0"/>
      <w:divBdr>
        <w:top w:val="none" w:sz="0" w:space="0" w:color="auto"/>
        <w:left w:val="none" w:sz="0" w:space="0" w:color="auto"/>
        <w:bottom w:val="none" w:sz="0" w:space="0" w:color="auto"/>
        <w:right w:val="none" w:sz="0" w:space="0" w:color="auto"/>
      </w:divBdr>
    </w:div>
    <w:div w:id="1042901340">
      <w:bodyDiv w:val="1"/>
      <w:marLeft w:val="0"/>
      <w:marRight w:val="0"/>
      <w:marTop w:val="0"/>
      <w:marBottom w:val="0"/>
      <w:divBdr>
        <w:top w:val="none" w:sz="0" w:space="0" w:color="auto"/>
        <w:left w:val="none" w:sz="0" w:space="0" w:color="auto"/>
        <w:bottom w:val="none" w:sz="0" w:space="0" w:color="auto"/>
        <w:right w:val="none" w:sz="0" w:space="0" w:color="auto"/>
      </w:divBdr>
    </w:div>
    <w:div w:id="1058625991">
      <w:bodyDiv w:val="1"/>
      <w:marLeft w:val="0"/>
      <w:marRight w:val="0"/>
      <w:marTop w:val="0"/>
      <w:marBottom w:val="0"/>
      <w:divBdr>
        <w:top w:val="none" w:sz="0" w:space="0" w:color="auto"/>
        <w:left w:val="none" w:sz="0" w:space="0" w:color="auto"/>
        <w:bottom w:val="none" w:sz="0" w:space="0" w:color="auto"/>
        <w:right w:val="none" w:sz="0" w:space="0" w:color="auto"/>
      </w:divBdr>
    </w:div>
    <w:div w:id="1072236407">
      <w:bodyDiv w:val="1"/>
      <w:marLeft w:val="0"/>
      <w:marRight w:val="0"/>
      <w:marTop w:val="0"/>
      <w:marBottom w:val="0"/>
      <w:divBdr>
        <w:top w:val="none" w:sz="0" w:space="0" w:color="auto"/>
        <w:left w:val="none" w:sz="0" w:space="0" w:color="auto"/>
        <w:bottom w:val="none" w:sz="0" w:space="0" w:color="auto"/>
        <w:right w:val="none" w:sz="0" w:space="0" w:color="auto"/>
      </w:divBdr>
    </w:div>
    <w:div w:id="1111437565">
      <w:bodyDiv w:val="1"/>
      <w:marLeft w:val="0"/>
      <w:marRight w:val="0"/>
      <w:marTop w:val="0"/>
      <w:marBottom w:val="0"/>
      <w:divBdr>
        <w:top w:val="none" w:sz="0" w:space="0" w:color="auto"/>
        <w:left w:val="none" w:sz="0" w:space="0" w:color="auto"/>
        <w:bottom w:val="none" w:sz="0" w:space="0" w:color="auto"/>
        <w:right w:val="none" w:sz="0" w:space="0" w:color="auto"/>
      </w:divBdr>
    </w:div>
    <w:div w:id="1216283451">
      <w:bodyDiv w:val="1"/>
      <w:marLeft w:val="0"/>
      <w:marRight w:val="0"/>
      <w:marTop w:val="0"/>
      <w:marBottom w:val="0"/>
      <w:divBdr>
        <w:top w:val="none" w:sz="0" w:space="0" w:color="auto"/>
        <w:left w:val="none" w:sz="0" w:space="0" w:color="auto"/>
        <w:bottom w:val="none" w:sz="0" w:space="0" w:color="auto"/>
        <w:right w:val="none" w:sz="0" w:space="0" w:color="auto"/>
      </w:divBdr>
    </w:div>
    <w:div w:id="1217668830">
      <w:bodyDiv w:val="1"/>
      <w:marLeft w:val="0"/>
      <w:marRight w:val="0"/>
      <w:marTop w:val="0"/>
      <w:marBottom w:val="0"/>
      <w:divBdr>
        <w:top w:val="none" w:sz="0" w:space="0" w:color="auto"/>
        <w:left w:val="none" w:sz="0" w:space="0" w:color="auto"/>
        <w:bottom w:val="none" w:sz="0" w:space="0" w:color="auto"/>
        <w:right w:val="none" w:sz="0" w:space="0" w:color="auto"/>
      </w:divBdr>
    </w:div>
    <w:div w:id="1269967715">
      <w:bodyDiv w:val="1"/>
      <w:marLeft w:val="0"/>
      <w:marRight w:val="0"/>
      <w:marTop w:val="0"/>
      <w:marBottom w:val="0"/>
      <w:divBdr>
        <w:top w:val="none" w:sz="0" w:space="0" w:color="auto"/>
        <w:left w:val="none" w:sz="0" w:space="0" w:color="auto"/>
        <w:bottom w:val="none" w:sz="0" w:space="0" w:color="auto"/>
        <w:right w:val="none" w:sz="0" w:space="0" w:color="auto"/>
      </w:divBdr>
    </w:div>
    <w:div w:id="1286892844">
      <w:bodyDiv w:val="1"/>
      <w:marLeft w:val="0"/>
      <w:marRight w:val="0"/>
      <w:marTop w:val="0"/>
      <w:marBottom w:val="0"/>
      <w:divBdr>
        <w:top w:val="none" w:sz="0" w:space="0" w:color="auto"/>
        <w:left w:val="none" w:sz="0" w:space="0" w:color="auto"/>
        <w:bottom w:val="none" w:sz="0" w:space="0" w:color="auto"/>
        <w:right w:val="none" w:sz="0" w:space="0" w:color="auto"/>
      </w:divBdr>
    </w:div>
    <w:div w:id="1358509521">
      <w:bodyDiv w:val="1"/>
      <w:marLeft w:val="0"/>
      <w:marRight w:val="0"/>
      <w:marTop w:val="0"/>
      <w:marBottom w:val="0"/>
      <w:divBdr>
        <w:top w:val="none" w:sz="0" w:space="0" w:color="auto"/>
        <w:left w:val="none" w:sz="0" w:space="0" w:color="auto"/>
        <w:bottom w:val="none" w:sz="0" w:space="0" w:color="auto"/>
        <w:right w:val="none" w:sz="0" w:space="0" w:color="auto"/>
      </w:divBdr>
    </w:div>
    <w:div w:id="1371882451">
      <w:bodyDiv w:val="1"/>
      <w:marLeft w:val="0"/>
      <w:marRight w:val="0"/>
      <w:marTop w:val="0"/>
      <w:marBottom w:val="0"/>
      <w:divBdr>
        <w:top w:val="none" w:sz="0" w:space="0" w:color="auto"/>
        <w:left w:val="none" w:sz="0" w:space="0" w:color="auto"/>
        <w:bottom w:val="none" w:sz="0" w:space="0" w:color="auto"/>
        <w:right w:val="none" w:sz="0" w:space="0" w:color="auto"/>
      </w:divBdr>
    </w:div>
    <w:div w:id="1408652055">
      <w:bodyDiv w:val="1"/>
      <w:marLeft w:val="0"/>
      <w:marRight w:val="0"/>
      <w:marTop w:val="0"/>
      <w:marBottom w:val="0"/>
      <w:divBdr>
        <w:top w:val="none" w:sz="0" w:space="0" w:color="auto"/>
        <w:left w:val="none" w:sz="0" w:space="0" w:color="auto"/>
        <w:bottom w:val="none" w:sz="0" w:space="0" w:color="auto"/>
        <w:right w:val="none" w:sz="0" w:space="0" w:color="auto"/>
      </w:divBdr>
    </w:div>
    <w:div w:id="1432433238">
      <w:bodyDiv w:val="1"/>
      <w:marLeft w:val="0"/>
      <w:marRight w:val="0"/>
      <w:marTop w:val="0"/>
      <w:marBottom w:val="0"/>
      <w:divBdr>
        <w:top w:val="none" w:sz="0" w:space="0" w:color="auto"/>
        <w:left w:val="none" w:sz="0" w:space="0" w:color="auto"/>
        <w:bottom w:val="none" w:sz="0" w:space="0" w:color="auto"/>
        <w:right w:val="none" w:sz="0" w:space="0" w:color="auto"/>
      </w:divBdr>
    </w:div>
    <w:div w:id="1511874352">
      <w:bodyDiv w:val="1"/>
      <w:marLeft w:val="0"/>
      <w:marRight w:val="0"/>
      <w:marTop w:val="0"/>
      <w:marBottom w:val="0"/>
      <w:divBdr>
        <w:top w:val="none" w:sz="0" w:space="0" w:color="auto"/>
        <w:left w:val="none" w:sz="0" w:space="0" w:color="auto"/>
        <w:bottom w:val="none" w:sz="0" w:space="0" w:color="auto"/>
        <w:right w:val="none" w:sz="0" w:space="0" w:color="auto"/>
      </w:divBdr>
    </w:div>
    <w:div w:id="1560363850">
      <w:bodyDiv w:val="1"/>
      <w:marLeft w:val="0"/>
      <w:marRight w:val="0"/>
      <w:marTop w:val="0"/>
      <w:marBottom w:val="0"/>
      <w:divBdr>
        <w:top w:val="none" w:sz="0" w:space="0" w:color="auto"/>
        <w:left w:val="none" w:sz="0" w:space="0" w:color="auto"/>
        <w:bottom w:val="none" w:sz="0" w:space="0" w:color="auto"/>
        <w:right w:val="none" w:sz="0" w:space="0" w:color="auto"/>
      </w:divBdr>
    </w:div>
    <w:div w:id="162438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396</Words>
  <Characters>2261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NISHIJIMA Yuki(西嶋 優輝)</dc:creator>
  <cp:keywords/>
  <dc:description/>
  <cp:lastModifiedBy>NISHIJIMA Yuki(西嶋 優輝)</cp:lastModifiedBy>
  <cp:revision>3</cp:revision>
  <dcterms:created xsi:type="dcterms:W3CDTF">2025-06-23T00:40:00Z</dcterms:created>
  <dcterms:modified xsi:type="dcterms:W3CDTF">2025-06-23T06:50:00Z</dcterms:modified>
</cp:coreProperties>
</file>