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40426" w14:textId="6E217ED2" w:rsidR="00100285" w:rsidRDefault="00100285" w:rsidP="00100285">
      <w:pPr>
        <w:rPr>
          <w:sz w:val="21"/>
          <w:szCs w:val="21"/>
        </w:rPr>
      </w:pPr>
      <w:r>
        <w:rPr>
          <w:rFonts w:hint="eastAsia"/>
          <w:sz w:val="21"/>
          <w:szCs w:val="21"/>
        </w:rPr>
        <w:t>1．</w:t>
      </w:r>
      <w:r w:rsidR="00D35C32">
        <w:rPr>
          <w:rFonts w:hint="eastAsia"/>
          <w:sz w:val="21"/>
          <w:szCs w:val="21"/>
        </w:rPr>
        <w:t>要件定義書</w:t>
      </w:r>
    </w:p>
    <w:p w14:paraId="2F3BBA58" w14:textId="6205FDFF" w:rsidR="00100285" w:rsidRDefault="00100285" w:rsidP="00100285">
      <w:pPr>
        <w:rPr>
          <w:sz w:val="21"/>
          <w:szCs w:val="21"/>
        </w:rPr>
      </w:pPr>
      <w:r>
        <w:rPr>
          <w:rFonts w:hint="eastAsia"/>
          <w:sz w:val="21"/>
          <w:szCs w:val="21"/>
        </w:rPr>
        <w:t>1.1機能要件</w:t>
      </w:r>
    </w:p>
    <w:p w14:paraId="3A14E620" w14:textId="54E69F15" w:rsidR="00100285" w:rsidRDefault="00100285" w:rsidP="00100285">
      <w:pPr>
        <w:rPr>
          <w:sz w:val="21"/>
          <w:szCs w:val="21"/>
        </w:rPr>
      </w:pPr>
      <w:r>
        <w:rPr>
          <w:rFonts w:hint="eastAsia"/>
          <w:sz w:val="21"/>
          <w:szCs w:val="21"/>
        </w:rPr>
        <w:t>1.1.1</w:t>
      </w:r>
      <w:r w:rsidR="00591E80">
        <w:rPr>
          <w:rFonts w:hint="eastAsia"/>
          <w:sz w:val="21"/>
          <w:szCs w:val="21"/>
        </w:rPr>
        <w:t>登録機能</w:t>
      </w:r>
    </w:p>
    <w:p w14:paraId="4051AFF3" w14:textId="0FF0885A" w:rsidR="00591E80" w:rsidRDefault="00591E80" w:rsidP="00591E80">
      <w:pPr>
        <w:pStyle w:val="a9"/>
        <w:numPr>
          <w:ilvl w:val="0"/>
          <w:numId w:val="4"/>
        </w:numPr>
        <w:rPr>
          <w:sz w:val="21"/>
          <w:szCs w:val="21"/>
        </w:rPr>
      </w:pPr>
      <w:r>
        <w:rPr>
          <w:rFonts w:hint="eastAsia"/>
          <w:sz w:val="21"/>
          <w:szCs w:val="21"/>
        </w:rPr>
        <w:t>登録機能</w:t>
      </w:r>
    </w:p>
    <w:p w14:paraId="6766DCBD" w14:textId="51AA1042" w:rsidR="00591E80" w:rsidRPr="00591E80" w:rsidRDefault="00591E80" w:rsidP="00591E80">
      <w:pPr>
        <w:pStyle w:val="a9"/>
        <w:numPr>
          <w:ilvl w:val="1"/>
          <w:numId w:val="4"/>
        </w:numPr>
        <w:rPr>
          <w:rFonts w:hint="eastAsia"/>
          <w:sz w:val="21"/>
          <w:szCs w:val="21"/>
        </w:rPr>
      </w:pPr>
      <w:r>
        <w:rPr>
          <w:rFonts w:hint="eastAsia"/>
          <w:sz w:val="21"/>
          <w:szCs w:val="21"/>
        </w:rPr>
        <w:t>社員番号、</w:t>
      </w:r>
      <w:r w:rsidR="005F19BD">
        <w:rPr>
          <w:rFonts w:hint="eastAsia"/>
          <w:sz w:val="21"/>
          <w:szCs w:val="21"/>
        </w:rPr>
        <w:t>パスワード</w:t>
      </w:r>
      <w:r w:rsidR="00963706">
        <w:rPr>
          <w:rFonts w:hint="eastAsia"/>
          <w:sz w:val="21"/>
          <w:szCs w:val="21"/>
        </w:rPr>
        <w:t>、IPアドレス</w:t>
      </w:r>
      <w:r w:rsidR="005F19BD">
        <w:rPr>
          <w:rFonts w:hint="eastAsia"/>
          <w:sz w:val="21"/>
          <w:szCs w:val="21"/>
        </w:rPr>
        <w:t>の登録</w:t>
      </w:r>
    </w:p>
    <w:p w14:paraId="57193DE4" w14:textId="3BF3B3C2" w:rsidR="005F19BD" w:rsidRDefault="005F19BD" w:rsidP="005F19BD">
      <w:pPr>
        <w:pStyle w:val="a9"/>
        <w:numPr>
          <w:ilvl w:val="0"/>
          <w:numId w:val="3"/>
        </w:numPr>
        <w:rPr>
          <w:sz w:val="21"/>
          <w:szCs w:val="21"/>
        </w:rPr>
      </w:pPr>
      <w:r>
        <w:rPr>
          <w:rFonts w:hint="eastAsia"/>
          <w:sz w:val="21"/>
          <w:szCs w:val="21"/>
        </w:rPr>
        <w:t>ユーザー情報管理</w:t>
      </w:r>
    </w:p>
    <w:p w14:paraId="3D899436" w14:textId="7C446BE9" w:rsidR="005F19BD" w:rsidRPr="00591E80" w:rsidRDefault="005F19BD" w:rsidP="005F19BD">
      <w:pPr>
        <w:pStyle w:val="a9"/>
        <w:numPr>
          <w:ilvl w:val="1"/>
          <w:numId w:val="3"/>
        </w:numPr>
        <w:rPr>
          <w:rFonts w:hint="eastAsia"/>
          <w:sz w:val="21"/>
          <w:szCs w:val="21"/>
        </w:rPr>
      </w:pPr>
      <w:r>
        <w:rPr>
          <w:rFonts w:hint="eastAsia"/>
          <w:sz w:val="21"/>
          <w:szCs w:val="21"/>
        </w:rPr>
        <w:t>パスワード変更</w:t>
      </w:r>
    </w:p>
    <w:p w14:paraId="4E2BCE67" w14:textId="7F1E8EE9" w:rsidR="00591E80" w:rsidRDefault="00591E80" w:rsidP="00100285">
      <w:pPr>
        <w:rPr>
          <w:sz w:val="21"/>
          <w:szCs w:val="21"/>
        </w:rPr>
      </w:pPr>
      <w:r>
        <w:rPr>
          <w:rFonts w:hint="eastAsia"/>
          <w:sz w:val="21"/>
          <w:szCs w:val="21"/>
        </w:rPr>
        <w:t>1.1.2</w:t>
      </w:r>
      <w:r w:rsidR="00963706">
        <w:rPr>
          <w:rFonts w:hint="eastAsia"/>
          <w:sz w:val="21"/>
          <w:szCs w:val="21"/>
        </w:rPr>
        <w:t>打刻機能</w:t>
      </w:r>
    </w:p>
    <w:p w14:paraId="60B97352" w14:textId="5DB5DD7E" w:rsidR="005F19BD" w:rsidRDefault="00963706" w:rsidP="005F19BD">
      <w:pPr>
        <w:pStyle w:val="a9"/>
        <w:numPr>
          <w:ilvl w:val="0"/>
          <w:numId w:val="5"/>
        </w:numPr>
        <w:rPr>
          <w:sz w:val="21"/>
          <w:szCs w:val="21"/>
        </w:rPr>
      </w:pPr>
      <w:r>
        <w:rPr>
          <w:rFonts w:hint="eastAsia"/>
          <w:sz w:val="21"/>
          <w:szCs w:val="21"/>
        </w:rPr>
        <w:t>デバイスからの打刻</w:t>
      </w:r>
    </w:p>
    <w:p w14:paraId="12624C77" w14:textId="77777777" w:rsidR="00963706" w:rsidRDefault="00963706" w:rsidP="00963706">
      <w:pPr>
        <w:pStyle w:val="a9"/>
        <w:numPr>
          <w:ilvl w:val="1"/>
          <w:numId w:val="5"/>
        </w:numPr>
        <w:rPr>
          <w:sz w:val="21"/>
          <w:szCs w:val="21"/>
        </w:rPr>
      </w:pPr>
      <w:r>
        <w:rPr>
          <w:rFonts w:hint="eastAsia"/>
          <w:sz w:val="21"/>
          <w:szCs w:val="21"/>
        </w:rPr>
        <w:t>ログイン機能</w:t>
      </w:r>
    </w:p>
    <w:p w14:paraId="5C1ED432" w14:textId="2C8200B8" w:rsidR="00963706" w:rsidRDefault="00963706" w:rsidP="00963706">
      <w:pPr>
        <w:pStyle w:val="a9"/>
        <w:numPr>
          <w:ilvl w:val="2"/>
          <w:numId w:val="5"/>
        </w:numPr>
        <w:rPr>
          <w:sz w:val="21"/>
          <w:szCs w:val="21"/>
        </w:rPr>
      </w:pPr>
      <w:r>
        <w:rPr>
          <w:rFonts w:hint="eastAsia"/>
          <w:sz w:val="21"/>
          <w:szCs w:val="21"/>
        </w:rPr>
        <w:t>社員情報、パスワードによる認証</w:t>
      </w:r>
    </w:p>
    <w:p w14:paraId="62E5C58B" w14:textId="1C46A6E3" w:rsidR="005F19BD" w:rsidRDefault="005F19BD" w:rsidP="005F19BD">
      <w:pPr>
        <w:pStyle w:val="a9"/>
        <w:numPr>
          <w:ilvl w:val="1"/>
          <w:numId w:val="5"/>
        </w:numPr>
        <w:rPr>
          <w:sz w:val="21"/>
          <w:szCs w:val="21"/>
        </w:rPr>
      </w:pPr>
      <w:r>
        <w:rPr>
          <w:rFonts w:hint="eastAsia"/>
          <w:sz w:val="21"/>
          <w:szCs w:val="21"/>
        </w:rPr>
        <w:t>打刻デバイスの登録</w:t>
      </w:r>
    </w:p>
    <w:p w14:paraId="36A4384B" w14:textId="360C6946" w:rsidR="00963706" w:rsidRDefault="00963706" w:rsidP="00963706">
      <w:pPr>
        <w:pStyle w:val="a9"/>
        <w:numPr>
          <w:ilvl w:val="2"/>
          <w:numId w:val="5"/>
        </w:numPr>
        <w:rPr>
          <w:sz w:val="21"/>
          <w:szCs w:val="21"/>
        </w:rPr>
      </w:pPr>
      <w:r>
        <w:rPr>
          <w:rFonts w:hint="eastAsia"/>
          <w:sz w:val="21"/>
          <w:szCs w:val="21"/>
        </w:rPr>
        <w:t>IPアドレスによる認証</w:t>
      </w:r>
    </w:p>
    <w:p w14:paraId="182E2DF0" w14:textId="672C945A" w:rsidR="008141BD" w:rsidRPr="00963706" w:rsidRDefault="008141BD" w:rsidP="00963706">
      <w:pPr>
        <w:pStyle w:val="a9"/>
        <w:numPr>
          <w:ilvl w:val="1"/>
          <w:numId w:val="5"/>
        </w:numPr>
        <w:rPr>
          <w:rFonts w:hint="eastAsia"/>
          <w:sz w:val="21"/>
          <w:szCs w:val="21"/>
        </w:rPr>
      </w:pPr>
      <w:r>
        <w:rPr>
          <w:rFonts w:hint="eastAsia"/>
          <w:sz w:val="21"/>
          <w:szCs w:val="21"/>
        </w:rPr>
        <w:t>打刻時間の送信</w:t>
      </w:r>
    </w:p>
    <w:p w14:paraId="7F33F958" w14:textId="6544006D" w:rsidR="005F19BD" w:rsidRDefault="00963706" w:rsidP="005F19BD">
      <w:pPr>
        <w:pStyle w:val="a9"/>
        <w:numPr>
          <w:ilvl w:val="0"/>
          <w:numId w:val="5"/>
        </w:numPr>
        <w:rPr>
          <w:sz w:val="21"/>
          <w:szCs w:val="21"/>
        </w:rPr>
      </w:pPr>
      <w:r>
        <w:rPr>
          <w:rFonts w:hint="eastAsia"/>
          <w:sz w:val="21"/>
          <w:szCs w:val="21"/>
        </w:rPr>
        <w:t>ICカード</w:t>
      </w:r>
    </w:p>
    <w:p w14:paraId="05230CF2" w14:textId="06820512" w:rsidR="00BE17B3" w:rsidRDefault="00BE17B3" w:rsidP="00BE17B3">
      <w:pPr>
        <w:pStyle w:val="a9"/>
        <w:numPr>
          <w:ilvl w:val="1"/>
          <w:numId w:val="5"/>
        </w:numPr>
        <w:rPr>
          <w:sz w:val="21"/>
          <w:szCs w:val="21"/>
        </w:rPr>
      </w:pPr>
      <w:r>
        <w:rPr>
          <w:rFonts w:hint="eastAsia"/>
          <w:sz w:val="21"/>
          <w:szCs w:val="21"/>
        </w:rPr>
        <w:t>ICカード情報の登録</w:t>
      </w:r>
    </w:p>
    <w:p w14:paraId="631F47E3" w14:textId="466FC40D" w:rsidR="008141BD" w:rsidRDefault="008141BD" w:rsidP="008141BD">
      <w:pPr>
        <w:pStyle w:val="a9"/>
        <w:numPr>
          <w:ilvl w:val="1"/>
          <w:numId w:val="5"/>
        </w:numPr>
        <w:rPr>
          <w:sz w:val="21"/>
          <w:szCs w:val="21"/>
        </w:rPr>
      </w:pPr>
      <w:r>
        <w:rPr>
          <w:rFonts w:hint="eastAsia"/>
          <w:sz w:val="21"/>
          <w:szCs w:val="21"/>
        </w:rPr>
        <w:t>打刻時間の</w:t>
      </w:r>
      <w:r w:rsidR="00963706">
        <w:rPr>
          <w:rFonts w:hint="eastAsia"/>
          <w:sz w:val="21"/>
          <w:szCs w:val="21"/>
        </w:rPr>
        <w:t>送信</w:t>
      </w:r>
    </w:p>
    <w:p w14:paraId="390716D0" w14:textId="39779E9F" w:rsidR="00BE17B3" w:rsidRDefault="00BE17B3" w:rsidP="008141BD">
      <w:pPr>
        <w:pStyle w:val="a9"/>
        <w:numPr>
          <w:ilvl w:val="1"/>
          <w:numId w:val="5"/>
        </w:numPr>
        <w:rPr>
          <w:sz w:val="21"/>
          <w:szCs w:val="21"/>
        </w:rPr>
      </w:pPr>
      <w:r>
        <w:rPr>
          <w:rFonts w:hint="eastAsia"/>
          <w:sz w:val="21"/>
          <w:szCs w:val="21"/>
        </w:rPr>
        <w:t>残業申請の送信</w:t>
      </w:r>
    </w:p>
    <w:p w14:paraId="374328D0" w14:textId="462CDEFC" w:rsidR="00BE17B3" w:rsidRDefault="00963706" w:rsidP="00963706">
      <w:pPr>
        <w:rPr>
          <w:rFonts w:hint="eastAsia"/>
          <w:sz w:val="21"/>
          <w:szCs w:val="21"/>
        </w:rPr>
      </w:pPr>
      <w:r>
        <w:rPr>
          <w:rFonts w:hint="eastAsia"/>
          <w:sz w:val="21"/>
          <w:szCs w:val="21"/>
        </w:rPr>
        <w:t>1.1.3勤怠管理機能</w:t>
      </w:r>
    </w:p>
    <w:p w14:paraId="595D709D" w14:textId="440CB673" w:rsidR="00BE17B3" w:rsidRDefault="00BE17B3" w:rsidP="00963706">
      <w:pPr>
        <w:pStyle w:val="a9"/>
        <w:numPr>
          <w:ilvl w:val="0"/>
          <w:numId w:val="6"/>
        </w:numPr>
        <w:rPr>
          <w:sz w:val="21"/>
          <w:szCs w:val="21"/>
        </w:rPr>
      </w:pPr>
      <w:r>
        <w:rPr>
          <w:rFonts w:hint="eastAsia"/>
          <w:sz w:val="21"/>
          <w:szCs w:val="21"/>
        </w:rPr>
        <w:t>勤務時間管理</w:t>
      </w:r>
    </w:p>
    <w:p w14:paraId="7148E046" w14:textId="427338F9" w:rsidR="00963706" w:rsidRDefault="00BE17B3" w:rsidP="00BE17B3">
      <w:pPr>
        <w:pStyle w:val="a9"/>
        <w:numPr>
          <w:ilvl w:val="1"/>
          <w:numId w:val="6"/>
        </w:numPr>
        <w:rPr>
          <w:sz w:val="21"/>
          <w:szCs w:val="21"/>
        </w:rPr>
      </w:pPr>
      <w:r>
        <w:rPr>
          <w:rFonts w:hint="eastAsia"/>
          <w:sz w:val="21"/>
          <w:szCs w:val="21"/>
        </w:rPr>
        <w:t>デバイス、ICカードからの打刻を記録</w:t>
      </w:r>
    </w:p>
    <w:p w14:paraId="01DA34A1" w14:textId="3BB41D12" w:rsidR="00BE17B3" w:rsidRDefault="00BE17B3" w:rsidP="00BE17B3">
      <w:pPr>
        <w:pStyle w:val="a9"/>
        <w:numPr>
          <w:ilvl w:val="1"/>
          <w:numId w:val="6"/>
        </w:numPr>
        <w:rPr>
          <w:sz w:val="21"/>
          <w:szCs w:val="21"/>
        </w:rPr>
      </w:pPr>
      <w:r>
        <w:rPr>
          <w:rFonts w:hint="eastAsia"/>
          <w:sz w:val="21"/>
          <w:szCs w:val="21"/>
        </w:rPr>
        <w:t>打刻時間の記憶</w:t>
      </w:r>
    </w:p>
    <w:p w14:paraId="0B9EA410" w14:textId="3A84DEF2" w:rsidR="00BE17B3" w:rsidRDefault="00BE17B3" w:rsidP="00BE17B3">
      <w:pPr>
        <w:pStyle w:val="a9"/>
        <w:numPr>
          <w:ilvl w:val="1"/>
          <w:numId w:val="6"/>
        </w:numPr>
        <w:rPr>
          <w:sz w:val="21"/>
          <w:szCs w:val="21"/>
        </w:rPr>
      </w:pPr>
      <w:r>
        <w:rPr>
          <w:rFonts w:hint="eastAsia"/>
          <w:sz w:val="21"/>
          <w:szCs w:val="21"/>
        </w:rPr>
        <w:t>勤務時間・残業時間の集計</w:t>
      </w:r>
    </w:p>
    <w:p w14:paraId="08970E68" w14:textId="0CC6D75E" w:rsidR="00BE17B3" w:rsidRDefault="00BE17B3" w:rsidP="00BE17B3">
      <w:pPr>
        <w:pStyle w:val="a9"/>
        <w:numPr>
          <w:ilvl w:val="0"/>
          <w:numId w:val="6"/>
        </w:numPr>
        <w:rPr>
          <w:sz w:val="21"/>
          <w:szCs w:val="21"/>
        </w:rPr>
      </w:pPr>
      <w:r>
        <w:rPr>
          <w:rFonts w:hint="eastAsia"/>
          <w:sz w:val="21"/>
          <w:szCs w:val="21"/>
        </w:rPr>
        <w:t>申請管理</w:t>
      </w:r>
    </w:p>
    <w:p w14:paraId="29ACB586" w14:textId="4AD02992" w:rsidR="00BE17B3" w:rsidRDefault="00BE17B3" w:rsidP="00BE17B3">
      <w:pPr>
        <w:pStyle w:val="a9"/>
        <w:numPr>
          <w:ilvl w:val="1"/>
          <w:numId w:val="6"/>
        </w:numPr>
        <w:rPr>
          <w:sz w:val="21"/>
          <w:szCs w:val="21"/>
        </w:rPr>
      </w:pPr>
      <w:r>
        <w:rPr>
          <w:rFonts w:hint="eastAsia"/>
          <w:sz w:val="21"/>
          <w:szCs w:val="21"/>
        </w:rPr>
        <w:t>残業申請の受付</w:t>
      </w:r>
    </w:p>
    <w:p w14:paraId="2042D63E" w14:textId="1EE1E524" w:rsidR="00BE17B3" w:rsidRDefault="00BE17B3" w:rsidP="00BE17B3">
      <w:pPr>
        <w:pStyle w:val="a9"/>
        <w:numPr>
          <w:ilvl w:val="1"/>
          <w:numId w:val="6"/>
        </w:numPr>
        <w:rPr>
          <w:sz w:val="21"/>
          <w:szCs w:val="21"/>
        </w:rPr>
      </w:pPr>
      <w:r>
        <w:rPr>
          <w:rFonts w:hint="eastAsia"/>
          <w:sz w:val="21"/>
          <w:szCs w:val="21"/>
        </w:rPr>
        <w:t>残業申請を上司へ送信</w:t>
      </w:r>
    </w:p>
    <w:p w14:paraId="03C91AB2" w14:textId="73C417D4" w:rsidR="00BE17B3" w:rsidRPr="00963706" w:rsidRDefault="00BE17B3" w:rsidP="00BE17B3">
      <w:pPr>
        <w:pStyle w:val="a9"/>
        <w:numPr>
          <w:ilvl w:val="1"/>
          <w:numId w:val="6"/>
        </w:numPr>
        <w:rPr>
          <w:rFonts w:hint="eastAsia"/>
          <w:sz w:val="21"/>
          <w:szCs w:val="21"/>
        </w:rPr>
      </w:pPr>
      <w:r>
        <w:rPr>
          <w:rFonts w:hint="eastAsia"/>
          <w:sz w:val="21"/>
          <w:szCs w:val="21"/>
        </w:rPr>
        <w:t>上司からの残業申請受理状況を送信元へ表示</w:t>
      </w:r>
    </w:p>
    <w:p w14:paraId="690AAF34" w14:textId="1FBC96E8" w:rsidR="005F19BD" w:rsidRDefault="005F19BD" w:rsidP="00100285">
      <w:pPr>
        <w:rPr>
          <w:sz w:val="21"/>
          <w:szCs w:val="21"/>
        </w:rPr>
      </w:pPr>
      <w:r>
        <w:rPr>
          <w:rFonts w:hint="eastAsia"/>
          <w:sz w:val="21"/>
          <w:szCs w:val="21"/>
        </w:rPr>
        <w:t>1.1.</w:t>
      </w:r>
      <w:r w:rsidR="00963706">
        <w:rPr>
          <w:rFonts w:hint="eastAsia"/>
          <w:sz w:val="21"/>
          <w:szCs w:val="21"/>
        </w:rPr>
        <w:t>4給与システムとの連携機能</w:t>
      </w:r>
    </w:p>
    <w:p w14:paraId="74785690" w14:textId="5C87BC9D" w:rsidR="005F19BD" w:rsidRDefault="00D35C32" w:rsidP="00BE17B3">
      <w:pPr>
        <w:pStyle w:val="a9"/>
        <w:numPr>
          <w:ilvl w:val="0"/>
          <w:numId w:val="7"/>
        </w:numPr>
        <w:rPr>
          <w:sz w:val="21"/>
          <w:szCs w:val="21"/>
        </w:rPr>
      </w:pPr>
      <w:r>
        <w:rPr>
          <w:rFonts w:hint="eastAsia"/>
          <w:sz w:val="21"/>
          <w:szCs w:val="21"/>
        </w:rPr>
        <w:t>勤務時間・残業時間の集計結果から給与を計算</w:t>
      </w:r>
    </w:p>
    <w:p w14:paraId="015F5862" w14:textId="79B49F5B" w:rsidR="00D35C32" w:rsidRDefault="00D35C32" w:rsidP="00D35C32">
      <w:pPr>
        <w:rPr>
          <w:sz w:val="21"/>
          <w:szCs w:val="21"/>
        </w:rPr>
      </w:pPr>
      <w:r>
        <w:rPr>
          <w:rFonts w:hint="eastAsia"/>
          <w:sz w:val="21"/>
          <w:szCs w:val="21"/>
        </w:rPr>
        <w:lastRenderedPageBreak/>
        <w:t>1.2非機能要件</w:t>
      </w:r>
    </w:p>
    <w:p w14:paraId="6EDF8477" w14:textId="3E4B7DAA" w:rsidR="00D35C32" w:rsidRPr="00D35C32" w:rsidRDefault="00D35C32" w:rsidP="00D35C32">
      <w:pPr>
        <w:rPr>
          <w:rFonts w:hint="eastAsia"/>
          <w:sz w:val="21"/>
          <w:szCs w:val="21"/>
        </w:rPr>
      </w:pPr>
      <w:r>
        <w:rPr>
          <w:rFonts w:hint="eastAsia"/>
          <w:sz w:val="21"/>
          <w:szCs w:val="21"/>
        </w:rPr>
        <w:t>1.2.1セキュリティ要件</w:t>
      </w:r>
    </w:p>
    <w:p w14:paraId="5C28274C" w14:textId="06AA6431" w:rsidR="009E45C7" w:rsidRDefault="00D35C32" w:rsidP="00D35C32">
      <w:pPr>
        <w:pStyle w:val="a9"/>
        <w:numPr>
          <w:ilvl w:val="0"/>
          <w:numId w:val="7"/>
        </w:numPr>
        <w:rPr>
          <w:sz w:val="21"/>
          <w:szCs w:val="21"/>
        </w:rPr>
      </w:pPr>
      <w:r>
        <w:rPr>
          <w:rFonts w:hint="eastAsia"/>
          <w:sz w:val="21"/>
          <w:szCs w:val="21"/>
        </w:rPr>
        <w:t>パスワードの管理（ハッシュ化してDB保存）</w:t>
      </w:r>
    </w:p>
    <w:p w14:paraId="00CDB487" w14:textId="3D79C8E4" w:rsidR="00D35C32" w:rsidRDefault="00D35C32" w:rsidP="00D35C32">
      <w:pPr>
        <w:pStyle w:val="a9"/>
        <w:numPr>
          <w:ilvl w:val="0"/>
          <w:numId w:val="7"/>
        </w:numPr>
        <w:rPr>
          <w:sz w:val="21"/>
          <w:szCs w:val="21"/>
        </w:rPr>
      </w:pPr>
      <w:r>
        <w:rPr>
          <w:rFonts w:hint="eastAsia"/>
          <w:sz w:val="21"/>
          <w:szCs w:val="21"/>
        </w:rPr>
        <w:t>アクセスログの取得・保管（セキュリティ監査用）</w:t>
      </w:r>
    </w:p>
    <w:p w14:paraId="49B9EFC2" w14:textId="1118B5E1" w:rsidR="00D35C32" w:rsidRDefault="00D35C32" w:rsidP="00D35C32">
      <w:pPr>
        <w:rPr>
          <w:sz w:val="21"/>
          <w:szCs w:val="21"/>
        </w:rPr>
      </w:pPr>
      <w:r>
        <w:rPr>
          <w:rFonts w:hint="eastAsia"/>
          <w:sz w:val="21"/>
          <w:szCs w:val="21"/>
        </w:rPr>
        <w:t>1.2.2パフォーマンス要件</w:t>
      </w:r>
    </w:p>
    <w:p w14:paraId="15259CC8" w14:textId="67B4250B" w:rsidR="00D35C32" w:rsidRDefault="00D35C32" w:rsidP="00D35C32">
      <w:pPr>
        <w:pStyle w:val="a9"/>
        <w:numPr>
          <w:ilvl w:val="0"/>
          <w:numId w:val="8"/>
        </w:numPr>
        <w:rPr>
          <w:sz w:val="21"/>
          <w:szCs w:val="21"/>
        </w:rPr>
      </w:pPr>
      <w:r>
        <w:rPr>
          <w:rFonts w:hint="eastAsia"/>
          <w:sz w:val="21"/>
          <w:szCs w:val="21"/>
        </w:rPr>
        <w:t>ページ表示速度（打刻画面1秒以内）</w:t>
      </w:r>
    </w:p>
    <w:p w14:paraId="20B06984" w14:textId="74278CB4" w:rsidR="00D35C32" w:rsidRDefault="00D35C32" w:rsidP="00D35C32">
      <w:pPr>
        <w:pStyle w:val="a9"/>
        <w:numPr>
          <w:ilvl w:val="0"/>
          <w:numId w:val="8"/>
        </w:numPr>
        <w:rPr>
          <w:sz w:val="21"/>
          <w:szCs w:val="21"/>
        </w:rPr>
      </w:pPr>
      <w:r>
        <w:rPr>
          <w:rFonts w:hint="eastAsia"/>
          <w:sz w:val="21"/>
          <w:szCs w:val="21"/>
        </w:rPr>
        <w:t>同時アクセス数（勤務開始・終了時間500ユーザー、通常時100ユーザー）</w:t>
      </w:r>
    </w:p>
    <w:p w14:paraId="401F2484" w14:textId="14239A73" w:rsidR="00D35C32" w:rsidRDefault="00D35C32" w:rsidP="00D35C32">
      <w:pPr>
        <w:pStyle w:val="a9"/>
        <w:numPr>
          <w:ilvl w:val="0"/>
          <w:numId w:val="8"/>
        </w:numPr>
        <w:rPr>
          <w:sz w:val="21"/>
          <w:szCs w:val="21"/>
        </w:rPr>
      </w:pPr>
      <w:r>
        <w:rPr>
          <w:rFonts w:hint="eastAsia"/>
          <w:sz w:val="21"/>
          <w:szCs w:val="21"/>
        </w:rPr>
        <w:t>バックアップ方式（日次完全バックアップ、一時間ごとの差分バックアップ）</w:t>
      </w:r>
    </w:p>
    <w:p w14:paraId="63EB59BC" w14:textId="75475F55" w:rsidR="00D35C32" w:rsidRDefault="00D35C32" w:rsidP="00D35C32">
      <w:pPr>
        <w:pStyle w:val="a9"/>
        <w:numPr>
          <w:ilvl w:val="0"/>
          <w:numId w:val="8"/>
        </w:numPr>
        <w:rPr>
          <w:sz w:val="21"/>
          <w:szCs w:val="21"/>
        </w:rPr>
      </w:pPr>
      <w:r>
        <w:rPr>
          <w:rFonts w:hint="eastAsia"/>
          <w:sz w:val="21"/>
          <w:szCs w:val="21"/>
        </w:rPr>
        <w:t>24時間365日の安定稼働</w:t>
      </w:r>
    </w:p>
    <w:p w14:paraId="6CE09495" w14:textId="1E8E1E0B" w:rsidR="00D35C32" w:rsidRDefault="00D35C32" w:rsidP="00D35C32">
      <w:pPr>
        <w:rPr>
          <w:sz w:val="21"/>
          <w:szCs w:val="21"/>
        </w:rPr>
      </w:pPr>
      <w:r>
        <w:rPr>
          <w:rFonts w:hint="eastAsia"/>
          <w:sz w:val="21"/>
          <w:szCs w:val="21"/>
        </w:rPr>
        <w:t>1.2.3可用性要件</w:t>
      </w:r>
    </w:p>
    <w:p w14:paraId="60126AEA" w14:textId="4F2E2E3C" w:rsidR="00D35C32" w:rsidRDefault="00D35C32" w:rsidP="00D35C32">
      <w:pPr>
        <w:pStyle w:val="a9"/>
        <w:numPr>
          <w:ilvl w:val="0"/>
          <w:numId w:val="9"/>
        </w:numPr>
        <w:rPr>
          <w:sz w:val="21"/>
          <w:szCs w:val="21"/>
        </w:rPr>
      </w:pPr>
      <w:r>
        <w:rPr>
          <w:rFonts w:hint="eastAsia"/>
          <w:sz w:val="21"/>
          <w:szCs w:val="21"/>
        </w:rPr>
        <w:t>システム稼働率99.9％以上（計画メンテナンス除く）</w:t>
      </w:r>
    </w:p>
    <w:p w14:paraId="43F1A680" w14:textId="42F65656" w:rsidR="00D35C32" w:rsidRDefault="00D35C32" w:rsidP="00D35C32">
      <w:pPr>
        <w:pStyle w:val="a9"/>
        <w:numPr>
          <w:ilvl w:val="0"/>
          <w:numId w:val="9"/>
        </w:numPr>
        <w:rPr>
          <w:sz w:val="21"/>
          <w:szCs w:val="21"/>
        </w:rPr>
      </w:pPr>
      <w:r>
        <w:rPr>
          <w:rFonts w:hint="eastAsia"/>
          <w:sz w:val="21"/>
          <w:szCs w:val="21"/>
        </w:rPr>
        <w:t>障害復旧時間（RTO）4時間以内</w:t>
      </w:r>
    </w:p>
    <w:p w14:paraId="5DB5E4F3" w14:textId="5500A4B9" w:rsidR="00D35C32" w:rsidRDefault="00D35C32" w:rsidP="00D35C32">
      <w:pPr>
        <w:pStyle w:val="a9"/>
        <w:numPr>
          <w:ilvl w:val="0"/>
          <w:numId w:val="9"/>
        </w:numPr>
        <w:rPr>
          <w:sz w:val="21"/>
          <w:szCs w:val="21"/>
        </w:rPr>
      </w:pPr>
      <w:r>
        <w:rPr>
          <w:rFonts w:hint="eastAsia"/>
          <w:sz w:val="21"/>
          <w:szCs w:val="21"/>
        </w:rPr>
        <w:t>データ消失許容時間（RPO）1時間以内</w:t>
      </w:r>
    </w:p>
    <w:p w14:paraId="0FF3B764" w14:textId="5BCBC526" w:rsidR="00D35C32" w:rsidRDefault="00D35C32" w:rsidP="00D35C32">
      <w:pPr>
        <w:pStyle w:val="a9"/>
        <w:numPr>
          <w:ilvl w:val="0"/>
          <w:numId w:val="9"/>
        </w:numPr>
        <w:rPr>
          <w:sz w:val="21"/>
          <w:szCs w:val="21"/>
        </w:rPr>
      </w:pPr>
      <w:r>
        <w:rPr>
          <w:rFonts w:hint="eastAsia"/>
          <w:sz w:val="21"/>
          <w:szCs w:val="21"/>
        </w:rPr>
        <w:t>障害検知の自動化</w:t>
      </w:r>
    </w:p>
    <w:p w14:paraId="3217BEEA" w14:textId="3D1C26C6" w:rsidR="00D35C32" w:rsidRDefault="00D35C32" w:rsidP="00D35C32">
      <w:pPr>
        <w:pStyle w:val="a9"/>
        <w:numPr>
          <w:ilvl w:val="0"/>
          <w:numId w:val="9"/>
        </w:numPr>
        <w:rPr>
          <w:sz w:val="21"/>
          <w:szCs w:val="21"/>
        </w:rPr>
      </w:pPr>
      <w:r>
        <w:rPr>
          <w:rFonts w:hint="eastAsia"/>
          <w:sz w:val="21"/>
          <w:szCs w:val="21"/>
        </w:rPr>
        <w:t>冗長構成によるサービス継続確保</w:t>
      </w:r>
    </w:p>
    <w:p w14:paraId="658B495C" w14:textId="2C44CF98" w:rsidR="00D35C32" w:rsidRDefault="00D35C32" w:rsidP="00D35C32">
      <w:pPr>
        <w:rPr>
          <w:sz w:val="21"/>
          <w:szCs w:val="21"/>
        </w:rPr>
      </w:pPr>
      <w:r>
        <w:rPr>
          <w:rFonts w:hint="eastAsia"/>
          <w:sz w:val="21"/>
          <w:szCs w:val="21"/>
        </w:rPr>
        <w:t>1.2.4拡張要件</w:t>
      </w:r>
    </w:p>
    <w:p w14:paraId="1298E5E8" w14:textId="0E1DD4C5" w:rsidR="00741452" w:rsidRDefault="00741452" w:rsidP="00741452">
      <w:pPr>
        <w:pStyle w:val="a9"/>
        <w:numPr>
          <w:ilvl w:val="0"/>
          <w:numId w:val="10"/>
        </w:numPr>
        <w:rPr>
          <w:sz w:val="21"/>
          <w:szCs w:val="21"/>
        </w:rPr>
      </w:pPr>
      <w:r>
        <w:rPr>
          <w:rFonts w:hint="eastAsia"/>
          <w:sz w:val="21"/>
          <w:szCs w:val="21"/>
        </w:rPr>
        <w:t>データベースの水平・垂直スケーリングへの対応</w:t>
      </w:r>
    </w:p>
    <w:p w14:paraId="040FC914" w14:textId="7DF3A90F" w:rsidR="00741452" w:rsidRDefault="00741452" w:rsidP="00741452">
      <w:pPr>
        <w:pStyle w:val="a9"/>
        <w:numPr>
          <w:ilvl w:val="0"/>
          <w:numId w:val="10"/>
        </w:numPr>
        <w:rPr>
          <w:sz w:val="21"/>
          <w:szCs w:val="21"/>
        </w:rPr>
      </w:pPr>
      <w:r>
        <w:rPr>
          <w:rFonts w:hint="eastAsia"/>
          <w:sz w:val="21"/>
          <w:szCs w:val="21"/>
        </w:rPr>
        <w:t>給与システムとの連携</w:t>
      </w:r>
    </w:p>
    <w:p w14:paraId="12802805" w14:textId="3F7ECBBD" w:rsidR="00741452" w:rsidRDefault="00741452" w:rsidP="00741452">
      <w:pPr>
        <w:pStyle w:val="a9"/>
        <w:numPr>
          <w:ilvl w:val="0"/>
          <w:numId w:val="10"/>
        </w:numPr>
        <w:rPr>
          <w:sz w:val="21"/>
          <w:szCs w:val="21"/>
        </w:rPr>
      </w:pPr>
      <w:r>
        <w:rPr>
          <w:rFonts w:hint="eastAsia"/>
          <w:sz w:val="21"/>
          <w:szCs w:val="21"/>
        </w:rPr>
        <w:t>モジュール単位で機能追加が可能なアーキテクチャ</w:t>
      </w:r>
    </w:p>
    <w:p w14:paraId="7E601DD2" w14:textId="124080A0" w:rsidR="00741452" w:rsidRDefault="00741452" w:rsidP="00741452">
      <w:pPr>
        <w:rPr>
          <w:sz w:val="21"/>
          <w:szCs w:val="21"/>
        </w:rPr>
      </w:pPr>
      <w:r>
        <w:rPr>
          <w:rFonts w:hint="eastAsia"/>
          <w:sz w:val="21"/>
          <w:szCs w:val="21"/>
        </w:rPr>
        <w:t>1.2.5運用・保守要件</w:t>
      </w:r>
    </w:p>
    <w:p w14:paraId="79C03398" w14:textId="5F42E40E" w:rsidR="00741452" w:rsidRDefault="00741452" w:rsidP="00741452">
      <w:pPr>
        <w:pStyle w:val="a9"/>
        <w:numPr>
          <w:ilvl w:val="0"/>
          <w:numId w:val="11"/>
        </w:numPr>
        <w:rPr>
          <w:sz w:val="21"/>
          <w:szCs w:val="21"/>
        </w:rPr>
      </w:pPr>
      <w:r>
        <w:rPr>
          <w:rFonts w:hint="eastAsia"/>
          <w:sz w:val="21"/>
          <w:szCs w:val="21"/>
        </w:rPr>
        <w:t>管理画面による運用（勤務時間、残業時間、給与管理）</w:t>
      </w:r>
    </w:p>
    <w:p w14:paraId="7209FC44" w14:textId="3F848D78" w:rsidR="00741452" w:rsidRDefault="00741452" w:rsidP="00741452">
      <w:pPr>
        <w:pStyle w:val="a9"/>
        <w:numPr>
          <w:ilvl w:val="0"/>
          <w:numId w:val="11"/>
        </w:numPr>
        <w:rPr>
          <w:sz w:val="21"/>
          <w:szCs w:val="21"/>
        </w:rPr>
      </w:pPr>
      <w:r>
        <w:rPr>
          <w:rFonts w:hint="eastAsia"/>
          <w:sz w:val="21"/>
          <w:szCs w:val="21"/>
        </w:rPr>
        <w:t>バッチ処理の監視機能</w:t>
      </w:r>
    </w:p>
    <w:p w14:paraId="76685203" w14:textId="57331398" w:rsidR="00741452" w:rsidRDefault="00741452" w:rsidP="00741452">
      <w:pPr>
        <w:pStyle w:val="a9"/>
        <w:numPr>
          <w:ilvl w:val="0"/>
          <w:numId w:val="11"/>
        </w:numPr>
        <w:rPr>
          <w:sz w:val="21"/>
          <w:szCs w:val="21"/>
        </w:rPr>
      </w:pPr>
      <w:r>
        <w:rPr>
          <w:rFonts w:hint="eastAsia"/>
          <w:sz w:val="21"/>
          <w:szCs w:val="21"/>
        </w:rPr>
        <w:t>ログの収集・分析機能</w:t>
      </w:r>
    </w:p>
    <w:p w14:paraId="1DDB5103" w14:textId="7CB671BB" w:rsidR="00741452" w:rsidRDefault="00741452" w:rsidP="00741452">
      <w:pPr>
        <w:pStyle w:val="a9"/>
        <w:numPr>
          <w:ilvl w:val="0"/>
          <w:numId w:val="11"/>
        </w:numPr>
        <w:rPr>
          <w:sz w:val="21"/>
          <w:szCs w:val="21"/>
        </w:rPr>
      </w:pPr>
      <w:r>
        <w:rPr>
          <w:rFonts w:hint="eastAsia"/>
          <w:sz w:val="21"/>
          <w:szCs w:val="21"/>
        </w:rPr>
        <w:t>定期的なセキュリティ監査</w:t>
      </w:r>
    </w:p>
    <w:p w14:paraId="5093E3C7" w14:textId="594A6627" w:rsidR="00D35C32" w:rsidRDefault="00741452" w:rsidP="00D35C32">
      <w:pPr>
        <w:pStyle w:val="a9"/>
        <w:numPr>
          <w:ilvl w:val="0"/>
          <w:numId w:val="11"/>
        </w:numPr>
        <w:rPr>
          <w:sz w:val="21"/>
          <w:szCs w:val="21"/>
        </w:rPr>
      </w:pPr>
      <w:r>
        <w:rPr>
          <w:rFonts w:hint="eastAsia"/>
          <w:sz w:val="21"/>
          <w:szCs w:val="21"/>
        </w:rPr>
        <w:t>バージョンアップ手順の整備</w:t>
      </w:r>
    </w:p>
    <w:p w14:paraId="67A52D6D" w14:textId="77777777" w:rsidR="003643ED" w:rsidRDefault="003643ED" w:rsidP="003643ED">
      <w:pPr>
        <w:rPr>
          <w:sz w:val="21"/>
          <w:szCs w:val="21"/>
        </w:rPr>
      </w:pPr>
      <w:r>
        <w:rPr>
          <w:rFonts w:hint="eastAsia"/>
          <w:sz w:val="21"/>
          <w:szCs w:val="21"/>
        </w:rPr>
        <w:t>2.効果測定と評価指標</w:t>
      </w:r>
    </w:p>
    <w:p w14:paraId="49C1F5D3" w14:textId="2A19F379" w:rsidR="003643ED" w:rsidRPr="003643ED" w:rsidRDefault="003643ED" w:rsidP="003643ED">
      <w:pPr>
        <w:rPr>
          <w:sz w:val="21"/>
          <w:szCs w:val="21"/>
        </w:rPr>
      </w:pPr>
      <w:r>
        <w:rPr>
          <w:rFonts w:hint="eastAsia"/>
          <w:sz w:val="21"/>
          <w:szCs w:val="21"/>
        </w:rPr>
        <w:t>2.1</w:t>
      </w:r>
      <w:r w:rsidRPr="003643ED">
        <w:rPr>
          <w:sz w:val="21"/>
          <w:szCs w:val="21"/>
        </w:rPr>
        <w:t>記入漏れ防止による正確性向上</w:t>
      </w:r>
    </w:p>
    <w:p w14:paraId="31008AA7" w14:textId="77777777" w:rsidR="003643ED" w:rsidRPr="003643ED" w:rsidRDefault="003643ED" w:rsidP="003643ED">
      <w:pPr>
        <w:rPr>
          <w:sz w:val="21"/>
          <w:szCs w:val="21"/>
        </w:rPr>
      </w:pPr>
      <w:r w:rsidRPr="003643ED">
        <w:rPr>
          <w:sz w:val="21"/>
          <w:szCs w:val="21"/>
        </w:rPr>
        <w:t xml:space="preserve">   - 現状：1ヶ月あたり平均150件の記入漏れ（従業員500人の会社で想定）</w:t>
      </w:r>
    </w:p>
    <w:p w14:paraId="7CD3EAD4" w14:textId="77777777" w:rsidR="003643ED" w:rsidRPr="003643ED" w:rsidRDefault="003643ED" w:rsidP="003643ED">
      <w:pPr>
        <w:rPr>
          <w:sz w:val="21"/>
          <w:szCs w:val="21"/>
        </w:rPr>
      </w:pPr>
      <w:r w:rsidRPr="003643ED">
        <w:rPr>
          <w:sz w:val="21"/>
          <w:szCs w:val="21"/>
        </w:rPr>
        <w:lastRenderedPageBreak/>
        <w:t xml:space="preserve">   - 目標：記入漏れ90%削減（月あたり15件以下）</w:t>
      </w:r>
    </w:p>
    <w:p w14:paraId="68E4AFC3" w14:textId="77777777" w:rsidR="003643ED" w:rsidRPr="003643ED" w:rsidRDefault="003643ED" w:rsidP="003643ED">
      <w:pPr>
        <w:rPr>
          <w:sz w:val="21"/>
          <w:szCs w:val="21"/>
        </w:rPr>
      </w:pPr>
      <w:r w:rsidRPr="003643ED">
        <w:rPr>
          <w:sz w:val="21"/>
          <w:szCs w:val="21"/>
        </w:rPr>
        <w:t xml:space="preserve">   - 指標：記入修正依頼件数</w:t>
      </w:r>
    </w:p>
    <w:p w14:paraId="5B9CF65E" w14:textId="77777777" w:rsidR="003643ED" w:rsidRDefault="003643ED" w:rsidP="003643ED">
      <w:pPr>
        <w:rPr>
          <w:sz w:val="21"/>
          <w:szCs w:val="21"/>
        </w:rPr>
      </w:pPr>
      <w:r>
        <w:rPr>
          <w:rFonts w:hint="eastAsia"/>
          <w:sz w:val="21"/>
          <w:szCs w:val="21"/>
        </w:rPr>
        <w:t>2.2人事部の業務時間削減</w:t>
      </w:r>
    </w:p>
    <w:p w14:paraId="51A70AA1" w14:textId="69B62226" w:rsidR="003643ED" w:rsidRPr="003643ED" w:rsidRDefault="003643ED" w:rsidP="003643ED">
      <w:pPr>
        <w:rPr>
          <w:sz w:val="21"/>
          <w:szCs w:val="21"/>
        </w:rPr>
      </w:pPr>
      <w:r w:rsidRPr="003643ED">
        <w:rPr>
          <w:sz w:val="21"/>
          <w:szCs w:val="21"/>
        </w:rPr>
        <w:t xml:space="preserve">   - 現状：</w:t>
      </w:r>
      <w:r>
        <w:rPr>
          <w:rFonts w:hint="eastAsia"/>
          <w:sz w:val="21"/>
          <w:szCs w:val="21"/>
        </w:rPr>
        <w:t>月末の作業時間が40時間</w:t>
      </w:r>
      <w:r w:rsidRPr="003643ED">
        <w:rPr>
          <w:sz w:val="21"/>
          <w:szCs w:val="21"/>
        </w:rPr>
        <w:t xml:space="preserve"> </w:t>
      </w:r>
    </w:p>
    <w:p w14:paraId="104F9C55" w14:textId="02B27B87" w:rsidR="003643ED" w:rsidRPr="003643ED" w:rsidRDefault="003643ED" w:rsidP="003643ED">
      <w:pPr>
        <w:rPr>
          <w:rFonts w:hint="eastAsia"/>
          <w:sz w:val="21"/>
          <w:szCs w:val="21"/>
        </w:rPr>
      </w:pPr>
      <w:r w:rsidRPr="003643ED">
        <w:rPr>
          <w:sz w:val="21"/>
          <w:szCs w:val="21"/>
        </w:rPr>
        <w:t xml:space="preserve">   - 目標：</w:t>
      </w:r>
      <w:r>
        <w:rPr>
          <w:rFonts w:hint="eastAsia"/>
          <w:sz w:val="21"/>
          <w:szCs w:val="21"/>
        </w:rPr>
        <w:t>月末の作業2時間</w:t>
      </w:r>
    </w:p>
    <w:p w14:paraId="592D1430" w14:textId="07697C29" w:rsidR="003643ED" w:rsidRPr="003643ED" w:rsidRDefault="003643ED" w:rsidP="003643ED">
      <w:pPr>
        <w:rPr>
          <w:rFonts w:hint="eastAsia"/>
          <w:sz w:val="21"/>
          <w:szCs w:val="21"/>
        </w:rPr>
      </w:pPr>
      <w:r w:rsidRPr="003643ED">
        <w:rPr>
          <w:sz w:val="21"/>
          <w:szCs w:val="21"/>
        </w:rPr>
        <w:t xml:space="preserve">   - 指標：</w:t>
      </w:r>
      <w:r>
        <w:rPr>
          <w:rFonts w:hint="eastAsia"/>
          <w:sz w:val="21"/>
          <w:szCs w:val="21"/>
        </w:rPr>
        <w:t>人事部が勤怠システムの管理者画面を開いた時間</w:t>
      </w:r>
    </w:p>
    <w:p w14:paraId="779AECE6" w14:textId="179B1113" w:rsidR="003643ED" w:rsidRPr="003643ED" w:rsidRDefault="003643ED" w:rsidP="003643ED">
      <w:pPr>
        <w:rPr>
          <w:rFonts w:hint="eastAsia"/>
          <w:sz w:val="21"/>
          <w:szCs w:val="21"/>
        </w:rPr>
      </w:pPr>
      <w:r>
        <w:rPr>
          <w:rFonts w:hint="eastAsia"/>
          <w:sz w:val="21"/>
          <w:szCs w:val="21"/>
        </w:rPr>
        <w:t>2.</w:t>
      </w:r>
      <w:r>
        <w:rPr>
          <w:rFonts w:hint="eastAsia"/>
          <w:sz w:val="21"/>
          <w:szCs w:val="21"/>
        </w:rPr>
        <w:t>3経理部の月末残業時間の低減</w:t>
      </w:r>
    </w:p>
    <w:p w14:paraId="0D7F2380" w14:textId="69376D62" w:rsidR="003643ED" w:rsidRPr="003643ED" w:rsidRDefault="003643ED" w:rsidP="003643ED">
      <w:pPr>
        <w:rPr>
          <w:rFonts w:hint="eastAsia"/>
          <w:sz w:val="21"/>
          <w:szCs w:val="21"/>
        </w:rPr>
      </w:pPr>
      <w:r w:rsidRPr="003643ED">
        <w:rPr>
          <w:sz w:val="21"/>
          <w:szCs w:val="21"/>
        </w:rPr>
        <w:t xml:space="preserve">   - 現状：</w:t>
      </w:r>
      <w:r w:rsidRPr="003643ED">
        <w:rPr>
          <w:sz w:val="21"/>
          <w:szCs w:val="21"/>
        </w:rPr>
        <w:t xml:space="preserve"> </w:t>
      </w:r>
      <w:r w:rsidR="00A40A73">
        <w:rPr>
          <w:rFonts w:hint="eastAsia"/>
          <w:sz w:val="21"/>
          <w:szCs w:val="21"/>
        </w:rPr>
        <w:t>月末はいつも残業</w:t>
      </w:r>
    </w:p>
    <w:p w14:paraId="5B9F44F1" w14:textId="2C9D23DC" w:rsidR="003643ED" w:rsidRPr="003643ED" w:rsidRDefault="003643ED" w:rsidP="003643ED">
      <w:pPr>
        <w:rPr>
          <w:rFonts w:hint="eastAsia"/>
          <w:sz w:val="21"/>
          <w:szCs w:val="21"/>
        </w:rPr>
      </w:pPr>
      <w:r w:rsidRPr="003643ED">
        <w:rPr>
          <w:sz w:val="21"/>
          <w:szCs w:val="21"/>
        </w:rPr>
        <w:t xml:space="preserve">   - 目標：</w:t>
      </w:r>
      <w:r w:rsidR="00A40A73">
        <w:rPr>
          <w:rFonts w:hint="eastAsia"/>
          <w:sz w:val="21"/>
          <w:szCs w:val="21"/>
        </w:rPr>
        <w:t>給与管理起因の月末残業ゼロ</w:t>
      </w:r>
    </w:p>
    <w:p w14:paraId="28F3F964" w14:textId="263285FC" w:rsidR="003643ED" w:rsidRDefault="003643ED" w:rsidP="003643ED">
      <w:pPr>
        <w:rPr>
          <w:sz w:val="21"/>
          <w:szCs w:val="21"/>
        </w:rPr>
      </w:pPr>
      <w:r w:rsidRPr="003643ED">
        <w:rPr>
          <w:sz w:val="21"/>
          <w:szCs w:val="21"/>
        </w:rPr>
        <w:t xml:space="preserve">   - 指標：</w:t>
      </w:r>
      <w:r>
        <w:rPr>
          <w:sz w:val="21"/>
          <w:szCs w:val="21"/>
        </w:rPr>
        <w:t xml:space="preserve"> </w:t>
      </w:r>
      <w:r w:rsidR="00A40A73">
        <w:rPr>
          <w:rFonts w:hint="eastAsia"/>
          <w:sz w:val="21"/>
          <w:szCs w:val="21"/>
        </w:rPr>
        <w:t>経理部の残業時間</w:t>
      </w:r>
    </w:p>
    <w:p w14:paraId="6C5E04BF" w14:textId="6215173C" w:rsidR="003643ED" w:rsidRPr="003643ED" w:rsidRDefault="003643ED" w:rsidP="003643ED">
      <w:pPr>
        <w:rPr>
          <w:rFonts w:hint="eastAsia"/>
          <w:sz w:val="21"/>
          <w:szCs w:val="21"/>
        </w:rPr>
      </w:pPr>
      <w:r>
        <w:rPr>
          <w:rFonts w:hint="eastAsia"/>
          <w:sz w:val="21"/>
          <w:szCs w:val="21"/>
        </w:rPr>
        <w:t>2.</w:t>
      </w:r>
      <w:r>
        <w:rPr>
          <w:rFonts w:hint="eastAsia"/>
          <w:sz w:val="21"/>
          <w:szCs w:val="21"/>
        </w:rPr>
        <w:t>4</w:t>
      </w:r>
      <w:r w:rsidR="00A40A73">
        <w:rPr>
          <w:rFonts w:hint="eastAsia"/>
          <w:sz w:val="21"/>
          <w:szCs w:val="21"/>
        </w:rPr>
        <w:t>残業申請のための残業時間の低減</w:t>
      </w:r>
    </w:p>
    <w:p w14:paraId="6DE913A9" w14:textId="5AC22660" w:rsidR="003643ED" w:rsidRPr="003643ED" w:rsidRDefault="003643ED" w:rsidP="003643ED">
      <w:pPr>
        <w:rPr>
          <w:rFonts w:hint="eastAsia"/>
          <w:sz w:val="21"/>
          <w:szCs w:val="21"/>
        </w:rPr>
      </w:pPr>
      <w:r w:rsidRPr="003643ED">
        <w:rPr>
          <w:sz w:val="21"/>
          <w:szCs w:val="21"/>
        </w:rPr>
        <w:t xml:space="preserve">   - 現状： </w:t>
      </w:r>
      <w:r w:rsidR="00A40A73">
        <w:rPr>
          <w:rFonts w:hint="eastAsia"/>
          <w:sz w:val="21"/>
          <w:szCs w:val="21"/>
        </w:rPr>
        <w:t>営業部では残業申請するために上長に申請が必要なので上長探しから始まってしまう。また製造部では残業申請のために30分程度の時間を要している</w:t>
      </w:r>
    </w:p>
    <w:p w14:paraId="21A43966" w14:textId="6F88A5AA" w:rsidR="003643ED" w:rsidRPr="003643ED" w:rsidRDefault="003643ED" w:rsidP="003643ED">
      <w:pPr>
        <w:rPr>
          <w:rFonts w:hint="eastAsia"/>
          <w:sz w:val="21"/>
          <w:szCs w:val="21"/>
        </w:rPr>
      </w:pPr>
      <w:r w:rsidRPr="003643ED">
        <w:rPr>
          <w:sz w:val="21"/>
          <w:szCs w:val="21"/>
        </w:rPr>
        <w:t xml:space="preserve">   - 目標：</w:t>
      </w:r>
      <w:r w:rsidR="00A40A73">
        <w:rPr>
          <w:rFonts w:hint="eastAsia"/>
          <w:sz w:val="21"/>
          <w:szCs w:val="21"/>
        </w:rPr>
        <w:t>上長が承認さえすればノータイムで残業が可能な環境</w:t>
      </w:r>
    </w:p>
    <w:p w14:paraId="7A080C8F" w14:textId="33B3AE62" w:rsidR="003643ED" w:rsidRDefault="003643ED" w:rsidP="003643ED">
      <w:pPr>
        <w:rPr>
          <w:sz w:val="21"/>
          <w:szCs w:val="21"/>
        </w:rPr>
      </w:pPr>
      <w:r w:rsidRPr="003643ED">
        <w:rPr>
          <w:sz w:val="21"/>
          <w:szCs w:val="21"/>
        </w:rPr>
        <w:t xml:space="preserve">   - 指標：</w:t>
      </w:r>
      <w:r w:rsidR="00A40A73">
        <w:rPr>
          <w:rFonts w:hint="eastAsia"/>
          <w:sz w:val="21"/>
          <w:szCs w:val="21"/>
        </w:rPr>
        <w:t>残業申請ページの表示から残業申請完了ページの表示までの平均時間</w:t>
      </w:r>
    </w:p>
    <w:p w14:paraId="19EA8021" w14:textId="7D257006" w:rsidR="003643ED" w:rsidRPr="003643ED" w:rsidRDefault="003643ED" w:rsidP="003643ED">
      <w:pPr>
        <w:rPr>
          <w:rFonts w:hint="eastAsia"/>
          <w:sz w:val="21"/>
          <w:szCs w:val="21"/>
        </w:rPr>
      </w:pPr>
      <w:r>
        <w:rPr>
          <w:rFonts w:hint="eastAsia"/>
          <w:sz w:val="21"/>
          <w:szCs w:val="21"/>
        </w:rPr>
        <w:t>2.</w:t>
      </w:r>
      <w:r>
        <w:rPr>
          <w:rFonts w:hint="eastAsia"/>
          <w:sz w:val="21"/>
          <w:szCs w:val="21"/>
        </w:rPr>
        <w:t>5</w:t>
      </w:r>
      <w:r w:rsidR="00A40A73">
        <w:rPr>
          <w:rFonts w:hint="eastAsia"/>
          <w:sz w:val="21"/>
          <w:szCs w:val="21"/>
        </w:rPr>
        <w:t>勤怠データのリアルタイム表示</w:t>
      </w:r>
    </w:p>
    <w:p w14:paraId="544242AF" w14:textId="26E23BEE" w:rsidR="003643ED" w:rsidRPr="003643ED" w:rsidRDefault="003643ED" w:rsidP="003643ED">
      <w:pPr>
        <w:rPr>
          <w:sz w:val="21"/>
          <w:szCs w:val="21"/>
        </w:rPr>
      </w:pPr>
      <w:r w:rsidRPr="003643ED">
        <w:rPr>
          <w:sz w:val="21"/>
          <w:szCs w:val="21"/>
        </w:rPr>
        <w:t xml:space="preserve">   - 現状： </w:t>
      </w:r>
      <w:r w:rsidR="00A40A73">
        <w:rPr>
          <w:rFonts w:hint="eastAsia"/>
          <w:sz w:val="21"/>
          <w:szCs w:val="21"/>
        </w:rPr>
        <w:t>勤怠データが集積されておらずデータが活用できない</w:t>
      </w:r>
    </w:p>
    <w:p w14:paraId="0D052578" w14:textId="3F369AA3" w:rsidR="003643ED" w:rsidRPr="003643ED" w:rsidRDefault="003643ED" w:rsidP="003643ED">
      <w:pPr>
        <w:rPr>
          <w:rFonts w:hint="eastAsia"/>
          <w:sz w:val="21"/>
          <w:szCs w:val="21"/>
        </w:rPr>
      </w:pPr>
      <w:r w:rsidRPr="003643ED">
        <w:rPr>
          <w:sz w:val="21"/>
          <w:szCs w:val="21"/>
        </w:rPr>
        <w:t xml:space="preserve">   - 目標：</w:t>
      </w:r>
      <w:r w:rsidR="00A40A73">
        <w:rPr>
          <w:rFonts w:hint="eastAsia"/>
          <w:sz w:val="21"/>
          <w:szCs w:val="21"/>
        </w:rPr>
        <w:t>残業時間の傾向を分析し、人事部が効率的な労務管理を行う</w:t>
      </w:r>
    </w:p>
    <w:p w14:paraId="7B6CD9BF" w14:textId="6B16BB4F" w:rsidR="003643ED" w:rsidRPr="003643ED" w:rsidRDefault="003643ED" w:rsidP="003643ED">
      <w:pPr>
        <w:rPr>
          <w:rFonts w:hint="eastAsia"/>
          <w:sz w:val="21"/>
          <w:szCs w:val="21"/>
        </w:rPr>
      </w:pPr>
      <w:r w:rsidRPr="003643ED">
        <w:rPr>
          <w:sz w:val="21"/>
          <w:szCs w:val="21"/>
        </w:rPr>
        <w:t xml:space="preserve">   - 指標：</w:t>
      </w:r>
      <w:r w:rsidR="00EE5827">
        <w:rPr>
          <w:rFonts w:hint="eastAsia"/>
          <w:sz w:val="21"/>
          <w:szCs w:val="21"/>
        </w:rPr>
        <w:t>労働基準法</w:t>
      </w:r>
    </w:p>
    <w:sectPr w:rsidR="003643ED" w:rsidRPr="003643E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A09BE"/>
    <w:multiLevelType w:val="hybridMultilevel"/>
    <w:tmpl w:val="D5B28F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4CD140B1"/>
    <w:multiLevelType w:val="hybridMultilevel"/>
    <w:tmpl w:val="244030F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5D723390"/>
    <w:multiLevelType w:val="hybridMultilevel"/>
    <w:tmpl w:val="97062BA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DD618D3"/>
    <w:multiLevelType w:val="hybridMultilevel"/>
    <w:tmpl w:val="218203D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E622F4D"/>
    <w:multiLevelType w:val="hybridMultilevel"/>
    <w:tmpl w:val="B798C4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610F4042"/>
    <w:multiLevelType w:val="hybridMultilevel"/>
    <w:tmpl w:val="E7E0218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66F07AA"/>
    <w:multiLevelType w:val="hybridMultilevel"/>
    <w:tmpl w:val="7AEAFA5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676E31C5"/>
    <w:multiLevelType w:val="hybridMultilevel"/>
    <w:tmpl w:val="354650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6CEF5CF3"/>
    <w:multiLevelType w:val="hybridMultilevel"/>
    <w:tmpl w:val="32BA7668"/>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789C585E"/>
    <w:multiLevelType w:val="hybridMultilevel"/>
    <w:tmpl w:val="892E337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7D725AA2"/>
    <w:multiLevelType w:val="hybridMultilevel"/>
    <w:tmpl w:val="7C1A790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59080873">
    <w:abstractNumId w:val="3"/>
  </w:num>
  <w:num w:numId="2" w16cid:durableId="2062485549">
    <w:abstractNumId w:val="7"/>
  </w:num>
  <w:num w:numId="3" w16cid:durableId="656496655">
    <w:abstractNumId w:val="9"/>
  </w:num>
  <w:num w:numId="4" w16cid:durableId="323780101">
    <w:abstractNumId w:val="8"/>
  </w:num>
  <w:num w:numId="5" w16cid:durableId="886069136">
    <w:abstractNumId w:val="6"/>
  </w:num>
  <w:num w:numId="6" w16cid:durableId="274168905">
    <w:abstractNumId w:val="5"/>
  </w:num>
  <w:num w:numId="7" w16cid:durableId="1015884437">
    <w:abstractNumId w:val="1"/>
  </w:num>
  <w:num w:numId="8" w16cid:durableId="335962168">
    <w:abstractNumId w:val="10"/>
  </w:num>
  <w:num w:numId="9" w16cid:durableId="749935189">
    <w:abstractNumId w:val="2"/>
  </w:num>
  <w:num w:numId="10" w16cid:durableId="541552843">
    <w:abstractNumId w:val="4"/>
  </w:num>
  <w:num w:numId="11" w16cid:durableId="44913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9D"/>
    <w:rsid w:val="00100285"/>
    <w:rsid w:val="001603E9"/>
    <w:rsid w:val="003643ED"/>
    <w:rsid w:val="003E5C87"/>
    <w:rsid w:val="00591E80"/>
    <w:rsid w:val="005F19BD"/>
    <w:rsid w:val="00741452"/>
    <w:rsid w:val="00753722"/>
    <w:rsid w:val="008141BD"/>
    <w:rsid w:val="00842048"/>
    <w:rsid w:val="00963706"/>
    <w:rsid w:val="009E45C7"/>
    <w:rsid w:val="00A40A73"/>
    <w:rsid w:val="00A80EC5"/>
    <w:rsid w:val="00A81EFD"/>
    <w:rsid w:val="00B8169D"/>
    <w:rsid w:val="00BE17B3"/>
    <w:rsid w:val="00D33483"/>
    <w:rsid w:val="00D35C32"/>
    <w:rsid w:val="00EE58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F9DD86"/>
  <w15:chartTrackingRefBased/>
  <w15:docId w15:val="{A27C0380-1BF5-4F6A-A2B3-FAED99E0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3ED"/>
    <w:pPr>
      <w:widowControl w:val="0"/>
    </w:pPr>
  </w:style>
  <w:style w:type="paragraph" w:styleId="1">
    <w:name w:val="heading 1"/>
    <w:basedOn w:val="a"/>
    <w:next w:val="a"/>
    <w:link w:val="10"/>
    <w:uiPriority w:val="9"/>
    <w:qFormat/>
    <w:rsid w:val="00B816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16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16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16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16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16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16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16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16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16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16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16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16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16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16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16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16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16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16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16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16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16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169D"/>
    <w:pPr>
      <w:spacing w:before="160"/>
      <w:jc w:val="center"/>
    </w:pPr>
    <w:rPr>
      <w:i/>
      <w:iCs/>
      <w:color w:val="404040" w:themeColor="text1" w:themeTint="BF"/>
    </w:rPr>
  </w:style>
  <w:style w:type="character" w:customStyle="1" w:styleId="a8">
    <w:name w:val="引用文 (文字)"/>
    <w:basedOn w:val="a0"/>
    <w:link w:val="a7"/>
    <w:uiPriority w:val="29"/>
    <w:rsid w:val="00B8169D"/>
    <w:rPr>
      <w:i/>
      <w:iCs/>
      <w:color w:val="404040" w:themeColor="text1" w:themeTint="BF"/>
    </w:rPr>
  </w:style>
  <w:style w:type="paragraph" w:styleId="a9">
    <w:name w:val="List Paragraph"/>
    <w:basedOn w:val="a"/>
    <w:uiPriority w:val="34"/>
    <w:qFormat/>
    <w:rsid w:val="00B8169D"/>
    <w:pPr>
      <w:ind w:left="720"/>
      <w:contextualSpacing/>
    </w:pPr>
  </w:style>
  <w:style w:type="character" w:styleId="21">
    <w:name w:val="Intense Emphasis"/>
    <w:basedOn w:val="a0"/>
    <w:uiPriority w:val="21"/>
    <w:qFormat/>
    <w:rsid w:val="00B8169D"/>
    <w:rPr>
      <w:i/>
      <w:iCs/>
      <w:color w:val="0F4761" w:themeColor="accent1" w:themeShade="BF"/>
    </w:rPr>
  </w:style>
  <w:style w:type="paragraph" w:styleId="22">
    <w:name w:val="Intense Quote"/>
    <w:basedOn w:val="a"/>
    <w:next w:val="a"/>
    <w:link w:val="23"/>
    <w:uiPriority w:val="30"/>
    <w:qFormat/>
    <w:rsid w:val="00B81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8169D"/>
    <w:rPr>
      <w:i/>
      <w:iCs/>
      <w:color w:val="0F4761" w:themeColor="accent1" w:themeShade="BF"/>
    </w:rPr>
  </w:style>
  <w:style w:type="character" w:styleId="24">
    <w:name w:val="Intense Reference"/>
    <w:basedOn w:val="a0"/>
    <w:uiPriority w:val="32"/>
    <w:qFormat/>
    <w:rsid w:val="00B8169D"/>
    <w:rPr>
      <w:b/>
      <w:bCs/>
      <w:smallCaps/>
      <w:color w:val="0F4761" w:themeColor="accent1" w:themeShade="BF"/>
      <w:spacing w:val="5"/>
    </w:rPr>
  </w:style>
  <w:style w:type="paragraph" w:styleId="aa">
    <w:name w:val="Date"/>
    <w:basedOn w:val="a"/>
    <w:next w:val="a"/>
    <w:link w:val="ab"/>
    <w:uiPriority w:val="99"/>
    <w:semiHidden/>
    <w:unhideWhenUsed/>
    <w:rsid w:val="00D35C32"/>
  </w:style>
  <w:style w:type="character" w:customStyle="1" w:styleId="ab">
    <w:name w:val="日付 (文字)"/>
    <w:basedOn w:val="a0"/>
    <w:link w:val="aa"/>
    <w:uiPriority w:val="99"/>
    <w:semiHidden/>
    <w:rsid w:val="00D35C32"/>
  </w:style>
  <w:style w:type="paragraph" w:styleId="HTML">
    <w:name w:val="HTML Preformatted"/>
    <w:basedOn w:val="a"/>
    <w:link w:val="HTML0"/>
    <w:uiPriority w:val="99"/>
    <w:semiHidden/>
    <w:unhideWhenUsed/>
    <w:rsid w:val="003643ED"/>
    <w:rPr>
      <w:rFonts w:ascii="Courier New" w:hAnsi="Courier New" w:cs="Courier New"/>
      <w:sz w:val="20"/>
      <w:szCs w:val="20"/>
    </w:rPr>
  </w:style>
  <w:style w:type="character" w:customStyle="1" w:styleId="HTML0">
    <w:name w:val="HTML 書式付き (文字)"/>
    <w:basedOn w:val="a0"/>
    <w:link w:val="HTML"/>
    <w:uiPriority w:val="99"/>
    <w:semiHidden/>
    <w:rsid w:val="003643ED"/>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651349">
      <w:bodyDiv w:val="1"/>
      <w:marLeft w:val="0"/>
      <w:marRight w:val="0"/>
      <w:marTop w:val="0"/>
      <w:marBottom w:val="0"/>
      <w:divBdr>
        <w:top w:val="none" w:sz="0" w:space="0" w:color="auto"/>
        <w:left w:val="none" w:sz="0" w:space="0" w:color="auto"/>
        <w:bottom w:val="none" w:sz="0" w:space="0" w:color="auto"/>
        <w:right w:val="none" w:sz="0" w:space="0" w:color="auto"/>
      </w:divBdr>
    </w:div>
    <w:div w:id="136972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4147</TotalTime>
  <Pages>3</Pages>
  <Words>195</Words>
  <Characters>1117</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NISHIJIMA Yuki(西嶋 優輝)</dc:creator>
  <cp:keywords/>
  <dc:description/>
  <cp:lastModifiedBy>NISHIJIMA Yuki(西嶋 優輝)</cp:lastModifiedBy>
  <cp:revision>2</cp:revision>
  <dcterms:created xsi:type="dcterms:W3CDTF">2025-06-17T08:01:00Z</dcterms:created>
  <dcterms:modified xsi:type="dcterms:W3CDTF">2025-06-20T05:11:00Z</dcterms:modified>
</cp:coreProperties>
</file>