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D" w:rsidRPr="00FE1D1E" w:rsidRDefault="001A727D">
      <w:pPr>
        <w:pStyle w:val="ab"/>
        <w:jc w:val="right"/>
        <w:rPr>
          <w:rFonts w:ascii="微软雅黑" w:eastAsia="微软雅黑" w:hAnsi="微软雅黑"/>
          <w:sz w:val="24"/>
          <w:szCs w:val="24"/>
        </w:rPr>
      </w:pPr>
      <w:fldSimple w:instr=" SUBJECT  \* MERGEFORMAT "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&lt;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大富翁游戏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&gt;</w:t>
        </w:r>
      </w:fldSimple>
    </w:p>
    <w:p w:rsidR="001A727D" w:rsidRPr="00FE1D1E" w:rsidRDefault="001A727D">
      <w:pPr>
        <w:pStyle w:val="ab"/>
        <w:jc w:val="right"/>
        <w:rPr>
          <w:rFonts w:ascii="微软雅黑" w:eastAsia="微软雅黑" w:hAnsi="微软雅黑"/>
          <w:sz w:val="24"/>
          <w:szCs w:val="24"/>
        </w:rPr>
      </w:pPr>
      <w:fldSimple w:instr=" TITLE  \* MERGEFORMAT "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测试报告</w:t>
        </w:r>
      </w:fldSimple>
    </w:p>
    <w:p w:rsidR="001A727D" w:rsidRPr="00FE1D1E" w:rsidRDefault="001A727D">
      <w:pPr>
        <w:pStyle w:val="ab"/>
        <w:jc w:val="right"/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F04A46">
      <w:pPr>
        <w:pStyle w:val="ab"/>
        <w:jc w:val="right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版本</w:t>
      </w:r>
      <w:r w:rsidRPr="00FE1D1E">
        <w:rPr>
          <w:rFonts w:ascii="微软雅黑" w:eastAsia="微软雅黑" w:hAnsi="微软雅黑"/>
          <w:sz w:val="24"/>
          <w:szCs w:val="24"/>
        </w:rPr>
        <w:t xml:space="preserve"> &lt;1.0&gt;</w:t>
      </w:r>
    </w:p>
    <w:p w:rsidR="001A727D" w:rsidRPr="00FE1D1E" w:rsidRDefault="001A727D">
      <w:pPr>
        <w:pStyle w:val="ab"/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1A727D">
      <w:pPr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F04A46">
      <w:pPr>
        <w:pStyle w:val="InfoBlue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[</w:t>
      </w:r>
      <w:r w:rsidRPr="00FE1D1E">
        <w:rPr>
          <w:rFonts w:ascii="微软雅黑" w:eastAsia="微软雅黑" w:hAnsi="微软雅黑" w:hint="eastAsia"/>
          <w:sz w:val="24"/>
          <w:szCs w:val="24"/>
        </w:rPr>
        <w:t>注：其中包括用方括号括起来并以蓝色斜体（样式</w:t>
      </w:r>
      <w:r w:rsidRPr="00FE1D1E">
        <w:rPr>
          <w:rFonts w:ascii="微软雅黑" w:eastAsia="微软雅黑" w:hAnsi="微软雅黑"/>
          <w:sz w:val="24"/>
          <w:szCs w:val="24"/>
        </w:rPr>
        <w:t>=InfoBlue</w:t>
      </w:r>
      <w:r w:rsidRPr="00FE1D1E">
        <w:rPr>
          <w:rFonts w:ascii="微软雅黑" w:eastAsia="微软雅黑" w:hAnsi="微软雅黑" w:hint="eastAsia"/>
          <w:sz w:val="24"/>
          <w:szCs w:val="24"/>
        </w:rPr>
        <w:t>）显示的文本，它们用于向作者提供指导，在发布此文档之前应该将其删除。按此样式输入的段落将被自动设置为普通样式（样式</w:t>
      </w:r>
      <w:r w:rsidRPr="00FE1D1E">
        <w:rPr>
          <w:rFonts w:ascii="微软雅黑" w:eastAsia="微软雅黑" w:hAnsi="微软雅黑"/>
          <w:sz w:val="24"/>
          <w:szCs w:val="24"/>
        </w:rPr>
        <w:t>=Body Text</w:t>
      </w:r>
      <w:r w:rsidRPr="00FE1D1E">
        <w:rPr>
          <w:rFonts w:ascii="微软雅黑" w:eastAsia="微软雅黑" w:hAnsi="微软雅黑" w:hint="eastAsia"/>
          <w:sz w:val="24"/>
          <w:szCs w:val="24"/>
        </w:rPr>
        <w:t>）。</w:t>
      </w:r>
      <w:r w:rsidRPr="00FE1D1E">
        <w:rPr>
          <w:rFonts w:ascii="微软雅黑" w:eastAsia="微软雅黑" w:hAnsi="微软雅黑"/>
          <w:sz w:val="24"/>
          <w:szCs w:val="24"/>
        </w:rPr>
        <w:t>]</w:t>
      </w:r>
    </w:p>
    <w:p w:rsidR="001A727D" w:rsidRPr="00FE1D1E" w:rsidRDefault="00F04A46">
      <w:pPr>
        <w:pStyle w:val="InfoBlue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[</w:t>
      </w:r>
      <w:r w:rsidRPr="00FE1D1E">
        <w:rPr>
          <w:rFonts w:ascii="微软雅黑" w:eastAsia="微软雅黑" w:hAnsi="微软雅黑" w:hint="eastAsia"/>
          <w:sz w:val="24"/>
          <w:szCs w:val="24"/>
        </w:rPr>
        <w:t>要定制</w:t>
      </w:r>
      <w:r w:rsidRPr="00FE1D1E">
        <w:rPr>
          <w:rFonts w:ascii="微软雅黑" w:eastAsia="微软雅黑" w:hAnsi="微软雅黑"/>
          <w:sz w:val="24"/>
          <w:szCs w:val="24"/>
        </w:rPr>
        <w:t xml:space="preserve"> Microsoft Word </w:t>
      </w:r>
      <w:r w:rsidRPr="00FE1D1E">
        <w:rPr>
          <w:rFonts w:ascii="微软雅黑" w:eastAsia="微软雅黑" w:hAnsi="微软雅黑" w:hint="eastAsia"/>
          <w:sz w:val="24"/>
          <w:szCs w:val="24"/>
        </w:rPr>
        <w:t>中的自动字段（选中时显示灰色背景），请选择</w:t>
      </w:r>
      <w:r w:rsidRPr="00FE1D1E">
        <w:rPr>
          <w:rFonts w:ascii="微软雅黑" w:eastAsia="微软雅黑" w:hAnsi="微软雅黑"/>
          <w:sz w:val="24"/>
          <w:szCs w:val="24"/>
        </w:rPr>
        <w:t xml:space="preserve"> File &gt;Properties</w:t>
      </w:r>
      <w:r w:rsidRPr="00FE1D1E">
        <w:rPr>
          <w:rFonts w:ascii="微软雅黑" w:eastAsia="微软雅黑" w:hAnsi="微软雅黑" w:hint="eastAsia"/>
          <w:sz w:val="24"/>
          <w:szCs w:val="24"/>
        </w:rPr>
        <w:t>，然后将</w:t>
      </w:r>
      <w:r w:rsidRPr="00FE1D1E">
        <w:rPr>
          <w:rFonts w:ascii="微软雅黑" w:eastAsia="微软雅黑" w:hAnsi="微软雅黑"/>
          <w:sz w:val="24"/>
          <w:szCs w:val="24"/>
        </w:rPr>
        <w:t xml:space="preserve"> Title</w:t>
      </w:r>
      <w:r w:rsidRPr="00FE1D1E">
        <w:rPr>
          <w:rFonts w:ascii="微软雅黑" w:eastAsia="微软雅黑" w:hAnsi="微软雅黑" w:hint="eastAsia"/>
          <w:sz w:val="24"/>
          <w:szCs w:val="24"/>
        </w:rPr>
        <w:t>、</w:t>
      </w:r>
      <w:r w:rsidRPr="00FE1D1E">
        <w:rPr>
          <w:rFonts w:ascii="微软雅黑" w:eastAsia="微软雅黑" w:hAnsi="微软雅黑"/>
          <w:sz w:val="24"/>
          <w:szCs w:val="24"/>
        </w:rPr>
        <w:t xml:space="preserve">Subject </w:t>
      </w:r>
      <w:r w:rsidRPr="00FE1D1E">
        <w:rPr>
          <w:rFonts w:ascii="微软雅黑" w:eastAsia="微软雅黑" w:hAnsi="微软雅黑" w:hint="eastAsia"/>
          <w:sz w:val="24"/>
          <w:szCs w:val="24"/>
        </w:rPr>
        <w:t>和</w:t>
      </w:r>
      <w:r w:rsidRPr="00FE1D1E">
        <w:rPr>
          <w:rFonts w:ascii="微软雅黑" w:eastAsia="微软雅黑" w:hAnsi="微软雅黑"/>
          <w:sz w:val="24"/>
          <w:szCs w:val="24"/>
        </w:rPr>
        <w:t xml:space="preserve"> Company </w:t>
      </w:r>
      <w:r w:rsidRPr="00FE1D1E">
        <w:rPr>
          <w:rFonts w:ascii="微软雅黑" w:eastAsia="微软雅黑" w:hAnsi="微软雅黑" w:hint="eastAsia"/>
          <w:sz w:val="24"/>
          <w:szCs w:val="24"/>
        </w:rPr>
        <w:t>等字段替换为此文档的相应信息。关闭该对话框后，通过选择</w:t>
      </w:r>
      <w:r w:rsidRPr="00FE1D1E">
        <w:rPr>
          <w:rFonts w:ascii="微软雅黑" w:eastAsia="微软雅黑" w:hAnsi="微软雅黑"/>
          <w:sz w:val="24"/>
          <w:szCs w:val="24"/>
        </w:rPr>
        <w:t xml:space="preserve"> Edit&gt; Select All</w:t>
      </w:r>
      <w:r w:rsidRPr="00FE1D1E">
        <w:rPr>
          <w:rFonts w:ascii="微软雅黑" w:eastAsia="微软雅黑" w:hAnsi="微软雅黑" w:hint="eastAsia"/>
          <w:sz w:val="24"/>
          <w:szCs w:val="24"/>
        </w:rPr>
        <w:t>（或</w:t>
      </w:r>
      <w:r w:rsidRPr="00FE1D1E">
        <w:rPr>
          <w:rFonts w:ascii="微软雅黑" w:eastAsia="微软雅黑" w:hAnsi="微软雅黑"/>
          <w:sz w:val="24"/>
          <w:szCs w:val="24"/>
        </w:rPr>
        <w:t xml:space="preserve"> Ctrl-A</w:t>
      </w:r>
      <w:r w:rsidRPr="00FE1D1E">
        <w:rPr>
          <w:rFonts w:ascii="微软雅黑" w:eastAsia="微软雅黑" w:hAnsi="微软雅黑" w:hint="eastAsia"/>
          <w:sz w:val="24"/>
          <w:szCs w:val="24"/>
        </w:rPr>
        <w:t>）并按</w:t>
      </w:r>
      <w:r w:rsidRPr="00FE1D1E">
        <w:rPr>
          <w:rFonts w:ascii="微软雅黑" w:eastAsia="微软雅黑" w:hAnsi="微软雅黑"/>
          <w:sz w:val="24"/>
          <w:szCs w:val="24"/>
        </w:rPr>
        <w:t xml:space="preserve"> F9</w:t>
      </w:r>
      <w:r w:rsidRPr="00FE1D1E">
        <w:rPr>
          <w:rFonts w:ascii="微软雅黑" w:eastAsia="微软雅黑" w:hAnsi="微软雅黑" w:hint="eastAsia"/>
          <w:sz w:val="24"/>
          <w:szCs w:val="24"/>
        </w:rPr>
        <w:t>，或只是在字段上单击并按</w:t>
      </w:r>
      <w:r w:rsidRPr="00FE1D1E">
        <w:rPr>
          <w:rFonts w:ascii="微软雅黑" w:eastAsia="微软雅黑" w:hAnsi="微软雅黑"/>
          <w:sz w:val="24"/>
          <w:szCs w:val="24"/>
        </w:rPr>
        <w:t xml:space="preserve"> F9</w:t>
      </w:r>
      <w:r w:rsidRPr="00FE1D1E">
        <w:rPr>
          <w:rFonts w:ascii="微软雅黑" w:eastAsia="微软雅黑" w:hAnsi="微软雅黑" w:hint="eastAsia"/>
          <w:sz w:val="24"/>
          <w:szCs w:val="24"/>
        </w:rPr>
        <w:t>，可以在整个文档中更新自动字段。对于页眉和页脚，这一操作必须单独进行。按</w:t>
      </w:r>
      <w:r w:rsidRPr="00FE1D1E">
        <w:rPr>
          <w:rFonts w:ascii="微软雅黑" w:eastAsia="微软雅黑" w:hAnsi="微软雅黑"/>
          <w:sz w:val="24"/>
          <w:szCs w:val="24"/>
        </w:rPr>
        <w:t xml:space="preserve"> Alt-F9</w:t>
      </w:r>
      <w:r w:rsidRPr="00FE1D1E">
        <w:rPr>
          <w:rFonts w:ascii="微软雅黑" w:eastAsia="微软雅黑" w:hAnsi="微软雅黑" w:hint="eastAsia"/>
          <w:sz w:val="24"/>
          <w:szCs w:val="24"/>
        </w:rPr>
        <w:t>，将在显示字段名称和字段内容之间切换。有关字段处理的详细信息，请参见</w:t>
      </w:r>
      <w:r w:rsidRPr="00FE1D1E">
        <w:rPr>
          <w:rFonts w:ascii="微软雅黑" w:eastAsia="微软雅黑" w:hAnsi="微软雅黑"/>
          <w:sz w:val="24"/>
          <w:szCs w:val="24"/>
        </w:rPr>
        <w:t xml:space="preserve"> Word </w:t>
      </w:r>
      <w:r w:rsidRPr="00FE1D1E">
        <w:rPr>
          <w:rFonts w:ascii="微软雅黑" w:eastAsia="微软雅黑" w:hAnsi="微软雅黑" w:hint="eastAsia"/>
          <w:sz w:val="24"/>
          <w:szCs w:val="24"/>
        </w:rPr>
        <w:t>帮助。</w:t>
      </w:r>
      <w:r w:rsidRPr="00FE1D1E">
        <w:rPr>
          <w:rFonts w:ascii="微软雅黑" w:eastAsia="微软雅黑" w:hAnsi="微软雅黑"/>
          <w:sz w:val="24"/>
          <w:szCs w:val="24"/>
        </w:rPr>
        <w:t xml:space="preserve">] </w:t>
      </w:r>
    </w:p>
    <w:p w:rsidR="001A727D" w:rsidRPr="00FE1D1E" w:rsidRDefault="001A727D">
      <w:pPr>
        <w:rPr>
          <w:rFonts w:ascii="微软雅黑" w:eastAsia="微软雅黑" w:hAnsi="微软雅黑"/>
          <w:sz w:val="24"/>
          <w:szCs w:val="24"/>
        </w:rPr>
        <w:sectPr w:rsidR="001A727D" w:rsidRPr="00FE1D1E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1A727D" w:rsidRPr="00FE1D1E" w:rsidRDefault="00F04A46">
      <w:pPr>
        <w:pStyle w:val="ab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744"/>
        <w:gridCol w:w="2304"/>
      </w:tblGrid>
      <w:tr w:rsidR="001A727D" w:rsidRPr="00FE1D1E">
        <w:tc>
          <w:tcPr>
            <w:tcW w:w="2304" w:type="dxa"/>
          </w:tcPr>
          <w:p w:rsidR="001A727D" w:rsidRPr="00FE1D1E" w:rsidRDefault="00F04A46">
            <w:pPr>
              <w:pStyle w:val="Tabletex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</w:tcPr>
          <w:p w:rsidR="001A727D" w:rsidRPr="00FE1D1E" w:rsidRDefault="00F04A46">
            <w:pPr>
              <w:pStyle w:val="Tabletex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</w:tcPr>
          <w:p w:rsidR="001A727D" w:rsidRPr="00FE1D1E" w:rsidRDefault="00F04A46">
            <w:pPr>
              <w:pStyle w:val="Tabletex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</w:tcPr>
          <w:p w:rsidR="001A727D" w:rsidRPr="00FE1D1E" w:rsidRDefault="00F04A46">
            <w:pPr>
              <w:pStyle w:val="Tabletex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作者</w:t>
            </w:r>
          </w:p>
        </w:tc>
      </w:tr>
      <w:tr w:rsidR="001A727D" w:rsidRPr="00FE1D1E">
        <w:tc>
          <w:tcPr>
            <w:tcW w:w="2304" w:type="dxa"/>
          </w:tcPr>
          <w:p w:rsidR="001A727D" w:rsidRPr="00FE1D1E" w:rsidRDefault="00F04A46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sz w:val="24"/>
                <w:szCs w:val="24"/>
              </w:rPr>
              <w:t>&lt;</w:t>
            </w: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日</w:t>
            </w:r>
            <w:r w:rsidRPr="00FE1D1E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  <w:r w:rsidRPr="00FE1D1E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2015</w:t>
            </w: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年</w:t>
            </w:r>
            <w:r w:rsidRPr="00FE1D1E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1152" w:type="dxa"/>
          </w:tcPr>
          <w:p w:rsidR="001A727D" w:rsidRPr="00FE1D1E" w:rsidRDefault="00F04A46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sz w:val="24"/>
                <w:szCs w:val="24"/>
              </w:rPr>
              <w:t>&lt;</w:t>
            </w: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FE1D1E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FE1D1E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3744" w:type="dxa"/>
          </w:tcPr>
          <w:p w:rsidR="001A727D" w:rsidRPr="00FE1D1E" w:rsidRDefault="00F04A46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创建、编写测试报告</w:t>
            </w: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1.0</w:t>
            </w:r>
          </w:p>
        </w:tc>
        <w:tc>
          <w:tcPr>
            <w:tcW w:w="2304" w:type="dxa"/>
          </w:tcPr>
          <w:p w:rsidR="001A727D" w:rsidRPr="00FE1D1E" w:rsidRDefault="00FE1D1E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黄志强</w:t>
            </w:r>
          </w:p>
        </w:tc>
      </w:tr>
      <w:tr w:rsidR="001A727D" w:rsidRPr="00FE1D1E">
        <w:tc>
          <w:tcPr>
            <w:tcW w:w="2304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A727D" w:rsidRPr="00FE1D1E">
        <w:tc>
          <w:tcPr>
            <w:tcW w:w="2304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A727D" w:rsidRPr="00FE1D1E">
        <w:tc>
          <w:tcPr>
            <w:tcW w:w="2304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</w:tcPr>
          <w:p w:rsidR="001A727D" w:rsidRPr="00FE1D1E" w:rsidRDefault="001A727D">
            <w:pPr>
              <w:pStyle w:val="Tabletex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A727D" w:rsidRPr="00FE1D1E" w:rsidRDefault="001A727D">
      <w:pPr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F04A46">
      <w:pPr>
        <w:pStyle w:val="ab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br w:type="page"/>
      </w:r>
      <w:r w:rsidRPr="00FE1D1E">
        <w:rPr>
          <w:rFonts w:ascii="微软雅黑" w:eastAsia="微软雅黑" w:hAnsi="微软雅黑" w:hint="eastAsia"/>
          <w:sz w:val="24"/>
          <w:szCs w:val="24"/>
        </w:rPr>
        <w:lastRenderedPageBreak/>
        <w:t>目录</w:t>
      </w:r>
    </w:p>
    <w:bookmarkStart w:id="0" w:name="_GoBack"/>
    <w:bookmarkEnd w:id="0"/>
    <w:p w:rsidR="001A727D" w:rsidRPr="00FE1D1E" w:rsidRDefault="001A727D">
      <w:pPr>
        <w:pStyle w:val="10"/>
        <w:tabs>
          <w:tab w:val="right" w:leader="dot" w:pos="9360"/>
        </w:tabs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fldChar w:fldCharType="begin"/>
      </w:r>
      <w:r w:rsidR="00F04A46" w:rsidRPr="00FE1D1E">
        <w:rPr>
          <w:rFonts w:ascii="微软雅黑" w:eastAsia="微软雅黑" w:hAnsi="微软雅黑"/>
          <w:sz w:val="24"/>
          <w:szCs w:val="24"/>
        </w:rPr>
        <w:instrText xml:space="preserve">TOC \o "1-3" \h \u </w:instrText>
      </w:r>
      <w:r w:rsidRPr="00FE1D1E">
        <w:rPr>
          <w:rFonts w:ascii="微软雅黑" w:eastAsia="微软雅黑" w:hAnsi="微软雅黑"/>
          <w:sz w:val="24"/>
          <w:szCs w:val="24"/>
        </w:rPr>
        <w:fldChar w:fldCharType="separate"/>
      </w:r>
      <w:hyperlink w:anchor="_Toc17382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1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 xml:space="preserve">.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简介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_Toc17382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 w:rsidP="00FE1D1E">
      <w:pPr>
        <w:pStyle w:val="20"/>
        <w:tabs>
          <w:tab w:val="right" w:leader="dot" w:pos="9360"/>
        </w:tabs>
        <w:ind w:left="400"/>
        <w:rPr>
          <w:rFonts w:ascii="微软雅黑" w:eastAsia="微软雅黑" w:hAnsi="微软雅黑"/>
          <w:sz w:val="24"/>
          <w:szCs w:val="24"/>
        </w:rPr>
      </w:pPr>
      <w:hyperlink w:anchor="_Toc19124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1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 xml:space="preserve">.1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>目的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_Toc19124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 w:rsidP="00FE1D1E">
      <w:pPr>
        <w:pStyle w:val="20"/>
        <w:tabs>
          <w:tab w:val="right" w:leader="dot" w:pos="9360"/>
        </w:tabs>
        <w:ind w:left="400"/>
        <w:rPr>
          <w:rFonts w:ascii="微软雅黑" w:eastAsia="微软雅黑" w:hAnsi="微软雅黑"/>
          <w:sz w:val="24"/>
          <w:szCs w:val="24"/>
        </w:rPr>
      </w:pPr>
      <w:hyperlink w:anchor="_Toc8271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1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 xml:space="preserve">.2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>范围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_Toc8271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 w:rsidP="00FE1D1E">
      <w:pPr>
        <w:pStyle w:val="20"/>
        <w:tabs>
          <w:tab w:val="right" w:leader="dot" w:pos="9360"/>
        </w:tabs>
        <w:ind w:left="400"/>
        <w:rPr>
          <w:rFonts w:ascii="微软雅黑" w:eastAsia="微软雅黑" w:hAnsi="微软雅黑"/>
          <w:sz w:val="24"/>
          <w:szCs w:val="24"/>
        </w:rPr>
      </w:pPr>
      <w:hyperlink w:anchor="_Toc31069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1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 xml:space="preserve">.3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定义、首字母缩写词和缩略语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_Toc31069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 w:rsidP="00FE1D1E">
      <w:pPr>
        <w:pStyle w:val="20"/>
        <w:tabs>
          <w:tab w:val="right" w:leader="dot" w:pos="9360"/>
        </w:tabs>
        <w:ind w:left="400"/>
        <w:rPr>
          <w:rFonts w:ascii="微软雅黑" w:eastAsia="微软雅黑" w:hAnsi="微软雅黑"/>
          <w:sz w:val="24"/>
          <w:szCs w:val="24"/>
        </w:rPr>
      </w:pPr>
      <w:hyperlink w:anchor="_Toc22723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1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 xml:space="preserve">.4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>参考资料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_Toc22723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 w:rsidP="00FE1D1E">
      <w:pPr>
        <w:pStyle w:val="20"/>
        <w:tabs>
          <w:tab w:val="right" w:leader="dot" w:pos="9360"/>
        </w:tabs>
        <w:ind w:left="400"/>
        <w:rPr>
          <w:rFonts w:ascii="微软雅黑" w:eastAsia="微软雅黑" w:hAnsi="微软雅黑"/>
          <w:sz w:val="24"/>
          <w:szCs w:val="24"/>
        </w:rPr>
      </w:pPr>
      <w:hyperlink w:anchor="_Toc21076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1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 xml:space="preserve">.5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>概述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_Toc21076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>
      <w:pPr>
        <w:pStyle w:val="10"/>
        <w:tabs>
          <w:tab w:val="right" w:leader="dot" w:pos="9360"/>
        </w:tabs>
        <w:rPr>
          <w:rFonts w:ascii="微软雅黑" w:eastAsia="微软雅黑" w:hAnsi="微软雅黑"/>
          <w:sz w:val="24"/>
          <w:szCs w:val="24"/>
        </w:rPr>
      </w:pPr>
      <w:hyperlink w:anchor="_Toc22536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2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 xml:space="preserve">.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测试概要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_Toc22536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>
      <w:pPr>
        <w:pStyle w:val="10"/>
        <w:tabs>
          <w:tab w:val="right" w:leader="dot" w:pos="9360"/>
        </w:tabs>
        <w:rPr>
          <w:rFonts w:ascii="微软雅黑" w:eastAsia="微软雅黑" w:hAnsi="微软雅黑"/>
          <w:sz w:val="24"/>
          <w:szCs w:val="24"/>
        </w:rPr>
      </w:pPr>
      <w:hyperlink w:anchor="_Toc675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3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 xml:space="preserve">.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测试环境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_Toc675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>
      <w:pPr>
        <w:pStyle w:val="10"/>
        <w:tabs>
          <w:tab w:val="right" w:leader="dot" w:pos="9360"/>
        </w:tabs>
        <w:rPr>
          <w:rFonts w:ascii="微软雅黑" w:eastAsia="微软雅黑" w:hAnsi="微软雅黑"/>
          <w:sz w:val="24"/>
          <w:szCs w:val="24"/>
        </w:rPr>
      </w:pPr>
      <w:hyperlink w:anchor="_Toc22236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 xml:space="preserve">.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测试结果及分析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_Toc22236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 w:rsidP="00FE1D1E">
      <w:pPr>
        <w:pStyle w:val="20"/>
        <w:tabs>
          <w:tab w:val="right" w:leader="dot" w:pos="9360"/>
        </w:tabs>
        <w:ind w:left="400"/>
        <w:rPr>
          <w:rFonts w:ascii="微软雅黑" w:eastAsia="微软雅黑" w:hAnsi="微软雅黑"/>
          <w:sz w:val="24"/>
          <w:szCs w:val="24"/>
        </w:rPr>
      </w:pPr>
      <w:hyperlink w:anchor="_Toc2185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 xml:space="preserve">.1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>需求覆盖率及缺陷分布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_Toc2185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 w:rsidP="00FE1D1E">
      <w:pPr>
        <w:pStyle w:val="20"/>
        <w:tabs>
          <w:tab w:val="right" w:leader="dot" w:pos="9360"/>
        </w:tabs>
        <w:ind w:left="400"/>
        <w:rPr>
          <w:rFonts w:ascii="微软雅黑" w:eastAsia="微软雅黑" w:hAnsi="微软雅黑"/>
          <w:sz w:val="24"/>
          <w:szCs w:val="24"/>
        </w:rPr>
      </w:pPr>
      <w:hyperlink w:anchor="_Toc10536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4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 xml:space="preserve">.2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>缺陷严重程度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_Toc10536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6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>
      <w:pPr>
        <w:pStyle w:val="10"/>
        <w:tabs>
          <w:tab w:val="right" w:leader="dot" w:pos="9360"/>
        </w:tabs>
        <w:rPr>
          <w:rFonts w:ascii="微软雅黑" w:eastAsia="微软雅黑" w:hAnsi="微软雅黑"/>
          <w:sz w:val="24"/>
          <w:szCs w:val="24"/>
        </w:rPr>
      </w:pPr>
      <w:hyperlink w:anchor="_Toc9288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5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 xml:space="preserve">.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缺陷清单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_Toc9288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6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 w:rsidP="00FE1D1E">
      <w:pPr>
        <w:pStyle w:val="20"/>
        <w:tabs>
          <w:tab w:val="right" w:leader="dot" w:pos="9360"/>
        </w:tabs>
        <w:ind w:left="400"/>
        <w:rPr>
          <w:rFonts w:ascii="微软雅黑" w:eastAsia="微软雅黑" w:hAnsi="微软雅黑"/>
          <w:sz w:val="24"/>
          <w:szCs w:val="24"/>
        </w:rPr>
      </w:pPr>
      <w:hyperlink w:anchor="_Toc25124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5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 xml:space="preserve">.1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>功能性缺陷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_Toc25124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6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 w:rsidP="00FE1D1E">
      <w:pPr>
        <w:pStyle w:val="20"/>
        <w:tabs>
          <w:tab w:val="right" w:leader="dot" w:pos="9360"/>
        </w:tabs>
        <w:ind w:left="400"/>
        <w:rPr>
          <w:rFonts w:ascii="微软雅黑" w:eastAsia="微软雅黑" w:hAnsi="微软雅黑"/>
          <w:sz w:val="24"/>
          <w:szCs w:val="24"/>
        </w:rPr>
      </w:pPr>
      <w:hyperlink w:anchor="_Toc2121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5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 xml:space="preserve">.2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>非功能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性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  <w:lang w:eastAsia="en-US"/>
          </w:rPr>
          <w:t>缺陷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_Toc2121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8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>
      <w:pPr>
        <w:pStyle w:val="10"/>
        <w:tabs>
          <w:tab w:val="right" w:leader="dot" w:pos="9360"/>
        </w:tabs>
        <w:rPr>
          <w:rFonts w:ascii="微软雅黑" w:eastAsia="微软雅黑" w:hAnsi="微软雅黑"/>
          <w:sz w:val="24"/>
          <w:szCs w:val="24"/>
        </w:rPr>
      </w:pPr>
      <w:hyperlink w:anchor="_Toc28252" w:history="1">
        <w:r w:rsidR="00F04A46" w:rsidRPr="00FE1D1E">
          <w:rPr>
            <w:rFonts w:ascii="微软雅黑" w:eastAsia="微软雅黑" w:hAnsi="微软雅黑"/>
            <w:sz w:val="24"/>
            <w:szCs w:val="24"/>
          </w:rPr>
          <w:t>6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 xml:space="preserve">. </w:t>
        </w:r>
        <w:r w:rsidR="00F04A46" w:rsidRPr="00FE1D1E">
          <w:rPr>
            <w:rFonts w:ascii="微软雅黑" w:eastAsia="微软雅黑" w:hAnsi="微软雅黑" w:hint="eastAsia"/>
            <w:sz w:val="24"/>
            <w:szCs w:val="24"/>
          </w:rPr>
          <w:t>测试结论与建议</w:t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ab/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begin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instrText xml:space="preserve"> PAGEREF _Toc28252 </w:instrTex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separate"/>
        </w:r>
        <w:r w:rsidR="00F04A46" w:rsidRPr="00FE1D1E">
          <w:rPr>
            <w:rFonts w:ascii="微软雅黑" w:eastAsia="微软雅黑" w:hAnsi="微软雅黑"/>
            <w:sz w:val="24"/>
            <w:szCs w:val="24"/>
          </w:rPr>
          <w:t>8</w:t>
        </w:r>
        <w:r w:rsidRPr="00FE1D1E">
          <w:rPr>
            <w:rFonts w:ascii="微软雅黑" w:eastAsia="微软雅黑" w:hAnsi="微软雅黑"/>
            <w:sz w:val="24"/>
            <w:szCs w:val="24"/>
          </w:rPr>
          <w:fldChar w:fldCharType="end"/>
        </w:r>
      </w:hyperlink>
    </w:p>
    <w:p w:rsidR="001A727D" w:rsidRPr="00FE1D1E" w:rsidRDefault="001A727D">
      <w:pPr>
        <w:pStyle w:val="ab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fldChar w:fldCharType="end"/>
      </w:r>
    </w:p>
    <w:p w:rsidR="001A727D" w:rsidRPr="00FE1D1E" w:rsidRDefault="00F04A46">
      <w:pPr>
        <w:pStyle w:val="ab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br w:type="page"/>
      </w:r>
      <w:fldSimple w:instr=" TITLE  \* MERGEFORMAT ">
        <w:r w:rsidRPr="00FE1D1E">
          <w:rPr>
            <w:rFonts w:ascii="微软雅黑" w:eastAsia="微软雅黑" w:hAnsi="微软雅黑" w:hint="eastAsia"/>
            <w:sz w:val="24"/>
            <w:szCs w:val="24"/>
          </w:rPr>
          <w:t>测试报告</w:t>
        </w:r>
      </w:fldSimple>
      <w:r w:rsidRPr="00FE1D1E">
        <w:rPr>
          <w:rFonts w:ascii="微软雅黑" w:eastAsia="微软雅黑" w:hAnsi="微软雅黑"/>
          <w:sz w:val="24"/>
          <w:szCs w:val="24"/>
        </w:rPr>
        <w:t xml:space="preserve"> </w:t>
      </w:r>
    </w:p>
    <w:p w:rsidR="001A727D" w:rsidRPr="00FE1D1E" w:rsidRDefault="00F04A46">
      <w:pPr>
        <w:pStyle w:val="1"/>
        <w:rPr>
          <w:rFonts w:ascii="微软雅黑" w:eastAsia="微软雅黑" w:hAnsi="微软雅黑"/>
          <w:szCs w:val="24"/>
        </w:rPr>
      </w:pPr>
      <w:bookmarkStart w:id="1" w:name="_Toc393891298"/>
      <w:bookmarkStart w:id="2" w:name="_Toc17382"/>
      <w:r w:rsidRPr="00FE1D1E">
        <w:rPr>
          <w:rFonts w:ascii="微软雅黑" w:eastAsia="微软雅黑" w:hAnsi="微软雅黑" w:hint="eastAsia"/>
          <w:szCs w:val="24"/>
        </w:rPr>
        <w:t>简介</w:t>
      </w:r>
      <w:bookmarkEnd w:id="1"/>
      <w:bookmarkEnd w:id="2"/>
    </w:p>
    <w:p w:rsidR="001A727D" w:rsidRPr="00FE1D1E" w:rsidRDefault="00F04A46">
      <w:pPr>
        <w:pStyle w:val="2"/>
        <w:rPr>
          <w:rFonts w:ascii="微软雅黑" w:eastAsia="微软雅黑" w:hAnsi="微软雅黑"/>
          <w:sz w:val="24"/>
          <w:szCs w:val="24"/>
          <w:lang w:eastAsia="en-US"/>
        </w:rPr>
      </w:pPr>
      <w:bookmarkStart w:id="3" w:name="_Toc393891299"/>
      <w:bookmarkStart w:id="4" w:name="_Toc19124"/>
      <w:r w:rsidRPr="00FE1D1E">
        <w:rPr>
          <w:rFonts w:ascii="微软雅黑" w:eastAsia="微软雅黑" w:hAnsi="微软雅黑" w:hint="eastAsia"/>
          <w:sz w:val="24"/>
          <w:szCs w:val="24"/>
          <w:lang w:eastAsia="en-US"/>
        </w:rPr>
        <w:t>目的</w:t>
      </w:r>
      <w:bookmarkEnd w:id="3"/>
      <w:bookmarkEnd w:id="4"/>
    </w:p>
    <w:p w:rsidR="001A727D" w:rsidRPr="00FE1D1E" w:rsidRDefault="00F04A46">
      <w:pPr>
        <w:ind w:firstLine="720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本报告是大富翁游戏交叉测试报告，包括了程序测试用例的通过情况和缺陷报告。</w:t>
      </w:r>
    </w:p>
    <w:p w:rsidR="001A727D" w:rsidRPr="00FE1D1E" w:rsidRDefault="00F04A46">
      <w:pPr>
        <w:pStyle w:val="2"/>
        <w:rPr>
          <w:rFonts w:ascii="微软雅黑" w:eastAsia="微软雅黑" w:hAnsi="微软雅黑"/>
          <w:sz w:val="24"/>
          <w:szCs w:val="24"/>
          <w:lang w:eastAsia="en-US"/>
        </w:rPr>
      </w:pPr>
      <w:bookmarkStart w:id="5" w:name="_Toc393891300"/>
      <w:bookmarkStart w:id="6" w:name="_Toc8271"/>
      <w:r w:rsidRPr="00FE1D1E">
        <w:rPr>
          <w:rFonts w:ascii="微软雅黑" w:eastAsia="微软雅黑" w:hAnsi="微软雅黑" w:hint="eastAsia"/>
          <w:sz w:val="24"/>
          <w:szCs w:val="24"/>
          <w:lang w:eastAsia="en-US"/>
        </w:rPr>
        <w:t>范围</w:t>
      </w:r>
      <w:bookmarkEnd w:id="5"/>
      <w:bookmarkEnd w:id="6"/>
    </w:p>
    <w:p w:rsidR="001A727D" w:rsidRPr="00FE1D1E" w:rsidRDefault="00F04A46">
      <w:pPr>
        <w:ind w:firstLine="720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大富翁游戏</w:t>
      </w:r>
    </w:p>
    <w:p w:rsidR="001A727D" w:rsidRPr="00FE1D1E" w:rsidRDefault="00F04A46">
      <w:pPr>
        <w:pStyle w:val="2"/>
        <w:rPr>
          <w:rFonts w:ascii="微软雅黑" w:eastAsia="微软雅黑" w:hAnsi="微软雅黑"/>
          <w:i/>
          <w:color w:val="0000FF"/>
          <w:sz w:val="24"/>
          <w:szCs w:val="24"/>
        </w:rPr>
      </w:pPr>
      <w:bookmarkStart w:id="7" w:name="_Toc393891301"/>
      <w:bookmarkStart w:id="8" w:name="_Toc31069"/>
      <w:r w:rsidRPr="00FE1D1E">
        <w:rPr>
          <w:rFonts w:ascii="微软雅黑" w:eastAsia="微软雅黑" w:hAnsi="微软雅黑" w:hint="eastAsia"/>
          <w:sz w:val="24"/>
          <w:szCs w:val="24"/>
        </w:rPr>
        <w:t>定义、首字母缩写词和缩略语</w:t>
      </w:r>
      <w:bookmarkEnd w:id="7"/>
      <w:bookmarkEnd w:id="8"/>
    </w:p>
    <w:p w:rsidR="001A727D" w:rsidRPr="00FE1D1E" w:rsidRDefault="00F04A46">
      <w:pPr>
        <w:ind w:firstLine="720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无</w:t>
      </w:r>
    </w:p>
    <w:p w:rsidR="001A727D" w:rsidRPr="00FE1D1E" w:rsidRDefault="00F04A46">
      <w:pPr>
        <w:pStyle w:val="2"/>
        <w:rPr>
          <w:rFonts w:ascii="微软雅黑" w:eastAsia="微软雅黑" w:hAnsi="微软雅黑"/>
          <w:sz w:val="24"/>
          <w:szCs w:val="24"/>
          <w:lang w:eastAsia="en-US"/>
        </w:rPr>
      </w:pPr>
      <w:bookmarkStart w:id="9" w:name="_Toc393891302"/>
      <w:bookmarkStart w:id="10" w:name="_Toc22723"/>
      <w:r w:rsidRPr="00FE1D1E">
        <w:rPr>
          <w:rFonts w:ascii="微软雅黑" w:eastAsia="微软雅黑" w:hAnsi="微软雅黑" w:hint="eastAsia"/>
          <w:sz w:val="24"/>
          <w:szCs w:val="24"/>
          <w:lang w:eastAsia="en-US"/>
        </w:rPr>
        <w:t>参考资料</w:t>
      </w:r>
      <w:bookmarkEnd w:id="9"/>
      <w:bookmarkEnd w:id="10"/>
    </w:p>
    <w:p w:rsidR="001A727D" w:rsidRPr="00FE1D1E" w:rsidRDefault="00F04A46">
      <w:pPr>
        <w:ind w:firstLine="720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《大富翁游戏测试用例》</w:t>
      </w:r>
    </w:p>
    <w:p w:rsidR="001A727D" w:rsidRPr="00FE1D1E" w:rsidRDefault="00F04A46">
      <w:pPr>
        <w:pStyle w:val="2"/>
        <w:rPr>
          <w:rFonts w:ascii="微软雅黑" w:eastAsia="微软雅黑" w:hAnsi="微软雅黑"/>
          <w:sz w:val="24"/>
          <w:szCs w:val="24"/>
          <w:lang w:eastAsia="en-US"/>
        </w:rPr>
      </w:pPr>
      <w:bookmarkStart w:id="11" w:name="_Toc393891303"/>
      <w:bookmarkStart w:id="12" w:name="_Toc21076"/>
      <w:r w:rsidRPr="00FE1D1E">
        <w:rPr>
          <w:rFonts w:ascii="微软雅黑" w:eastAsia="微软雅黑" w:hAnsi="微软雅黑" w:hint="eastAsia"/>
          <w:sz w:val="24"/>
          <w:szCs w:val="24"/>
          <w:lang w:eastAsia="en-US"/>
        </w:rPr>
        <w:t>概述</w:t>
      </w:r>
      <w:bookmarkEnd w:id="11"/>
      <w:bookmarkEnd w:id="12"/>
    </w:p>
    <w:p w:rsidR="001A727D" w:rsidRPr="00FE1D1E" w:rsidRDefault="00F04A46">
      <w:pPr>
        <w:ind w:firstLine="720"/>
        <w:rPr>
          <w:rFonts w:ascii="微软雅黑" w:eastAsia="微软雅黑" w:hAnsi="微软雅黑"/>
          <w:sz w:val="24"/>
          <w:szCs w:val="24"/>
        </w:rPr>
      </w:pPr>
      <w:bookmarkStart w:id="13" w:name="_Toc393891304"/>
      <w:r w:rsidRPr="00FE1D1E">
        <w:rPr>
          <w:rFonts w:ascii="微软雅黑" w:eastAsia="微软雅黑" w:hAnsi="微软雅黑" w:hint="eastAsia"/>
          <w:sz w:val="24"/>
          <w:szCs w:val="24"/>
        </w:rPr>
        <w:t>本报告是大富翁游戏交叉测试报告，包括了程序测试用例的通过情况和缺陷报告。</w:t>
      </w:r>
    </w:p>
    <w:p w:rsidR="001A727D" w:rsidRPr="00FE1D1E" w:rsidRDefault="00F04A46">
      <w:pPr>
        <w:ind w:firstLine="720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包括测试概要、测试环境、测试结果、缺陷清单、结论。</w:t>
      </w:r>
    </w:p>
    <w:p w:rsidR="001A727D" w:rsidRPr="00FE1D1E" w:rsidRDefault="00F04A46">
      <w:pPr>
        <w:pStyle w:val="1"/>
        <w:rPr>
          <w:rFonts w:ascii="微软雅黑" w:eastAsia="微软雅黑" w:hAnsi="微软雅黑"/>
          <w:szCs w:val="24"/>
        </w:rPr>
      </w:pPr>
      <w:bookmarkStart w:id="14" w:name="_Toc22536"/>
      <w:r w:rsidRPr="00FE1D1E">
        <w:rPr>
          <w:rFonts w:ascii="微软雅黑" w:eastAsia="微软雅黑" w:hAnsi="微软雅黑" w:hint="eastAsia"/>
          <w:szCs w:val="24"/>
        </w:rPr>
        <w:t>测试概要</w:t>
      </w:r>
      <w:bookmarkEnd w:id="13"/>
      <w:bookmarkEnd w:id="14"/>
    </w:p>
    <w:p w:rsidR="001A727D" w:rsidRPr="00FE1D1E" w:rsidRDefault="00F04A46">
      <w:pPr>
        <w:pStyle w:val="InfoBlue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[</w:t>
      </w:r>
      <w:r w:rsidRPr="00FE1D1E">
        <w:rPr>
          <w:rFonts w:ascii="微软雅黑" w:eastAsia="微软雅黑" w:hAnsi="微软雅黑" w:hint="eastAsia"/>
          <w:sz w:val="24"/>
          <w:szCs w:val="24"/>
        </w:rPr>
        <w:t>简要说明测试的时间、地点、人员、测试方法、测试内容等。</w:t>
      </w:r>
      <w:r w:rsidRPr="00FE1D1E">
        <w:rPr>
          <w:rFonts w:ascii="微软雅黑" w:eastAsia="微软雅黑" w:hAnsi="微软雅黑"/>
          <w:sz w:val="24"/>
          <w:szCs w:val="24"/>
        </w:rPr>
        <w:t>]</w:t>
      </w:r>
    </w:p>
    <w:p w:rsidR="001A727D" w:rsidRPr="00FE1D1E" w:rsidRDefault="00F04A46">
      <w:pPr>
        <w:pStyle w:val="a5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测试时间：</w:t>
      </w:r>
      <w:r w:rsidRPr="00FE1D1E">
        <w:rPr>
          <w:rFonts w:ascii="微软雅黑" w:eastAsia="微软雅黑" w:hAnsi="微软雅黑" w:hint="eastAsia"/>
          <w:sz w:val="24"/>
          <w:szCs w:val="24"/>
        </w:rPr>
        <w:t>2015</w:t>
      </w:r>
      <w:r w:rsidRPr="00FE1D1E">
        <w:rPr>
          <w:rFonts w:ascii="微软雅黑" w:eastAsia="微软雅黑" w:hAnsi="微软雅黑" w:hint="eastAsia"/>
          <w:sz w:val="24"/>
          <w:szCs w:val="24"/>
        </w:rPr>
        <w:t>年</w:t>
      </w:r>
      <w:r w:rsidRPr="00FE1D1E">
        <w:rPr>
          <w:rFonts w:ascii="微软雅黑" w:eastAsia="微软雅黑" w:hAnsi="微软雅黑" w:hint="eastAsia"/>
          <w:sz w:val="24"/>
          <w:szCs w:val="24"/>
        </w:rPr>
        <w:t>8</w:t>
      </w:r>
      <w:r w:rsidRPr="00FE1D1E">
        <w:rPr>
          <w:rFonts w:ascii="微软雅黑" w:eastAsia="微软雅黑" w:hAnsi="微软雅黑" w:hint="eastAsia"/>
          <w:sz w:val="24"/>
          <w:szCs w:val="24"/>
        </w:rPr>
        <w:t>月</w:t>
      </w:r>
      <w:r w:rsidRPr="00FE1D1E">
        <w:rPr>
          <w:rFonts w:ascii="微软雅黑" w:eastAsia="微软雅黑" w:hAnsi="微软雅黑" w:hint="eastAsia"/>
          <w:sz w:val="24"/>
          <w:szCs w:val="24"/>
        </w:rPr>
        <w:t>10</w:t>
      </w:r>
      <w:r w:rsidRPr="00FE1D1E">
        <w:rPr>
          <w:rFonts w:ascii="微软雅黑" w:eastAsia="微软雅黑" w:hAnsi="微软雅黑" w:hint="eastAsia"/>
          <w:sz w:val="24"/>
          <w:szCs w:val="24"/>
        </w:rPr>
        <w:t>日至</w:t>
      </w:r>
      <w:r w:rsidRPr="00FE1D1E">
        <w:rPr>
          <w:rFonts w:ascii="微软雅黑" w:eastAsia="微软雅黑" w:hAnsi="微软雅黑" w:hint="eastAsia"/>
          <w:sz w:val="24"/>
          <w:szCs w:val="24"/>
        </w:rPr>
        <w:t>2015</w:t>
      </w:r>
      <w:r w:rsidRPr="00FE1D1E">
        <w:rPr>
          <w:rFonts w:ascii="微软雅黑" w:eastAsia="微软雅黑" w:hAnsi="微软雅黑" w:hint="eastAsia"/>
          <w:sz w:val="24"/>
          <w:szCs w:val="24"/>
        </w:rPr>
        <w:t>年</w:t>
      </w:r>
      <w:r w:rsidRPr="00FE1D1E">
        <w:rPr>
          <w:rFonts w:ascii="微软雅黑" w:eastAsia="微软雅黑" w:hAnsi="微软雅黑" w:hint="eastAsia"/>
          <w:sz w:val="24"/>
          <w:szCs w:val="24"/>
        </w:rPr>
        <w:t>8</w:t>
      </w:r>
      <w:r w:rsidRPr="00FE1D1E">
        <w:rPr>
          <w:rFonts w:ascii="微软雅黑" w:eastAsia="微软雅黑" w:hAnsi="微软雅黑" w:hint="eastAsia"/>
          <w:sz w:val="24"/>
          <w:szCs w:val="24"/>
        </w:rPr>
        <w:t>月</w:t>
      </w:r>
      <w:r w:rsidRPr="00FE1D1E">
        <w:rPr>
          <w:rFonts w:ascii="微软雅黑" w:eastAsia="微软雅黑" w:hAnsi="微软雅黑" w:hint="eastAsia"/>
          <w:sz w:val="24"/>
          <w:szCs w:val="24"/>
        </w:rPr>
        <w:t>14</w:t>
      </w:r>
      <w:r w:rsidRPr="00FE1D1E">
        <w:rPr>
          <w:rFonts w:ascii="微软雅黑" w:eastAsia="微软雅黑" w:hAnsi="微软雅黑" w:hint="eastAsia"/>
          <w:sz w:val="24"/>
          <w:szCs w:val="24"/>
        </w:rPr>
        <w:t>日。</w:t>
      </w:r>
    </w:p>
    <w:p w:rsidR="001A727D" w:rsidRPr="00FE1D1E" w:rsidRDefault="00FE1D1E">
      <w:pPr>
        <w:pStyle w:val="a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测试地点：家里</w:t>
      </w:r>
    </w:p>
    <w:p w:rsidR="001A727D" w:rsidRPr="00FE1D1E" w:rsidRDefault="00F04A46">
      <w:pPr>
        <w:pStyle w:val="a5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测试人员：</w:t>
      </w:r>
      <w:r w:rsidR="00FE1D1E">
        <w:rPr>
          <w:rFonts w:ascii="微软雅黑" w:eastAsia="微软雅黑" w:hAnsi="微软雅黑" w:hint="eastAsia"/>
          <w:sz w:val="24"/>
          <w:szCs w:val="24"/>
        </w:rPr>
        <w:t>黄志强</w:t>
      </w:r>
    </w:p>
    <w:p w:rsidR="001A727D" w:rsidRPr="00FE1D1E" w:rsidRDefault="00F04A46">
      <w:pPr>
        <w:pStyle w:val="a5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测试方法：黑盒测试</w:t>
      </w:r>
    </w:p>
    <w:p w:rsidR="001A727D" w:rsidRPr="00FE1D1E" w:rsidRDefault="00F04A46">
      <w:pPr>
        <w:pStyle w:val="a5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测试内容：大富翁游戏客户端的功能性需求和非功能性需求</w:t>
      </w:r>
    </w:p>
    <w:p w:rsidR="001A727D" w:rsidRPr="00FE1D1E" w:rsidRDefault="001A727D">
      <w:pPr>
        <w:pStyle w:val="a5"/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F04A46">
      <w:pPr>
        <w:pStyle w:val="1"/>
        <w:rPr>
          <w:rFonts w:ascii="微软雅黑" w:eastAsia="微软雅黑" w:hAnsi="微软雅黑"/>
          <w:szCs w:val="24"/>
        </w:rPr>
      </w:pPr>
      <w:bookmarkStart w:id="15" w:name="_Toc393891305"/>
      <w:bookmarkStart w:id="16" w:name="_Toc675"/>
      <w:r w:rsidRPr="00FE1D1E">
        <w:rPr>
          <w:rFonts w:ascii="微软雅黑" w:eastAsia="微软雅黑" w:hAnsi="微软雅黑" w:hint="eastAsia"/>
          <w:szCs w:val="24"/>
        </w:rPr>
        <w:t>测试环境</w:t>
      </w:r>
      <w:bookmarkEnd w:id="15"/>
      <w:bookmarkEnd w:id="16"/>
    </w:p>
    <w:p w:rsidR="001A727D" w:rsidRPr="00FE1D1E" w:rsidRDefault="00F04A46">
      <w:pPr>
        <w:pStyle w:val="InfoBlue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[</w:t>
      </w:r>
      <w:r w:rsidRPr="00FE1D1E">
        <w:rPr>
          <w:rFonts w:ascii="微软雅黑" w:eastAsia="微软雅黑" w:hAnsi="微软雅黑" w:hint="eastAsia"/>
          <w:sz w:val="24"/>
          <w:szCs w:val="24"/>
        </w:rPr>
        <w:t>简要地描述测试所使用的软硬件环境及其配置。</w:t>
      </w:r>
      <w:r w:rsidRPr="00FE1D1E">
        <w:rPr>
          <w:rFonts w:ascii="微软雅黑" w:eastAsia="微软雅黑" w:hAnsi="微软雅黑"/>
          <w:sz w:val="24"/>
          <w:szCs w:val="24"/>
        </w:rPr>
        <w:t>]</w:t>
      </w:r>
    </w:p>
    <w:p w:rsidR="001A727D" w:rsidRPr="00FE1D1E" w:rsidRDefault="00F04A46">
      <w:pPr>
        <w:pStyle w:val="a5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测试环境：</w:t>
      </w:r>
      <w:r w:rsidR="00FE1D1E">
        <w:rPr>
          <w:rFonts w:ascii="微软雅黑" w:eastAsia="微软雅黑" w:hAnsi="微软雅黑" w:hint="eastAsia"/>
          <w:sz w:val="24"/>
          <w:szCs w:val="24"/>
        </w:rPr>
        <w:t>windows 7</w:t>
      </w:r>
      <w:r w:rsidRPr="00FE1D1E">
        <w:rPr>
          <w:rFonts w:ascii="微软雅黑" w:eastAsia="微软雅黑" w:hAnsi="微软雅黑" w:hint="eastAsia"/>
          <w:sz w:val="24"/>
          <w:szCs w:val="24"/>
        </w:rPr>
        <w:t>系统；</w:t>
      </w:r>
      <w:r w:rsidR="00FE1D1E">
        <w:rPr>
          <w:rFonts w:ascii="微软雅黑" w:eastAsia="微软雅黑" w:hAnsi="微软雅黑" w:hint="eastAsia"/>
          <w:sz w:val="24"/>
          <w:szCs w:val="24"/>
        </w:rPr>
        <w:t>core i3</w:t>
      </w:r>
      <w:r w:rsidRPr="00FE1D1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E1D1E">
        <w:rPr>
          <w:rFonts w:ascii="微软雅黑" w:eastAsia="微软雅黑" w:hAnsi="微软雅黑" w:hint="eastAsia"/>
          <w:sz w:val="24"/>
          <w:szCs w:val="24"/>
        </w:rPr>
        <w:t>双核处理器；</w:t>
      </w:r>
      <w:r w:rsidR="00FE1D1E">
        <w:rPr>
          <w:rFonts w:ascii="微软雅黑" w:eastAsia="微软雅黑" w:hAnsi="微软雅黑" w:hint="eastAsia"/>
          <w:sz w:val="24"/>
          <w:szCs w:val="24"/>
        </w:rPr>
        <w:t>2</w:t>
      </w:r>
      <w:r w:rsidRPr="00FE1D1E">
        <w:rPr>
          <w:rFonts w:ascii="微软雅黑" w:eastAsia="微软雅黑" w:hAnsi="微软雅黑" w:hint="eastAsia"/>
          <w:sz w:val="24"/>
          <w:szCs w:val="24"/>
        </w:rPr>
        <w:t>G</w:t>
      </w:r>
      <w:r w:rsidRPr="00FE1D1E">
        <w:rPr>
          <w:rFonts w:ascii="微软雅黑" w:eastAsia="微软雅黑" w:hAnsi="微软雅黑" w:hint="eastAsia"/>
          <w:sz w:val="24"/>
          <w:szCs w:val="24"/>
        </w:rPr>
        <w:t>内存；</w:t>
      </w:r>
      <w:r w:rsidR="00FE1D1E">
        <w:rPr>
          <w:rFonts w:ascii="微软雅黑" w:eastAsia="微软雅黑" w:hAnsi="微软雅黑" w:hint="eastAsia"/>
          <w:sz w:val="24"/>
          <w:szCs w:val="24"/>
        </w:rPr>
        <w:t>500G</w:t>
      </w:r>
      <w:r w:rsidRPr="00FE1D1E">
        <w:rPr>
          <w:rFonts w:ascii="微软雅黑" w:eastAsia="微软雅黑" w:hAnsi="微软雅黑" w:hint="eastAsia"/>
          <w:sz w:val="24"/>
          <w:szCs w:val="24"/>
        </w:rPr>
        <w:t>硬盘</w:t>
      </w:r>
    </w:p>
    <w:p w:rsidR="001A727D" w:rsidRPr="00FE1D1E" w:rsidRDefault="001A727D">
      <w:pPr>
        <w:pStyle w:val="a5"/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F04A46">
      <w:pPr>
        <w:pStyle w:val="1"/>
        <w:rPr>
          <w:rFonts w:ascii="微软雅黑" w:eastAsia="微软雅黑" w:hAnsi="微软雅黑"/>
          <w:szCs w:val="24"/>
        </w:rPr>
      </w:pPr>
      <w:bookmarkStart w:id="17" w:name="_Toc393891306"/>
      <w:bookmarkStart w:id="18" w:name="_Toc22236"/>
      <w:r w:rsidRPr="00FE1D1E">
        <w:rPr>
          <w:rFonts w:ascii="微软雅黑" w:eastAsia="微软雅黑" w:hAnsi="微软雅黑" w:hint="eastAsia"/>
          <w:szCs w:val="24"/>
        </w:rPr>
        <w:lastRenderedPageBreak/>
        <w:t>测试结果及分析</w:t>
      </w:r>
      <w:bookmarkEnd w:id="17"/>
      <w:bookmarkEnd w:id="18"/>
    </w:p>
    <w:p w:rsidR="001A727D" w:rsidRPr="00FE1D1E" w:rsidRDefault="00F04A46">
      <w:pPr>
        <w:pStyle w:val="InfoBlue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[</w:t>
      </w:r>
      <w:r w:rsidRPr="00FE1D1E">
        <w:rPr>
          <w:rFonts w:ascii="微软雅黑" w:eastAsia="微软雅黑" w:hAnsi="微软雅黑" w:hint="eastAsia"/>
          <w:sz w:val="24"/>
          <w:szCs w:val="24"/>
        </w:rPr>
        <w:t>对于所做的各种测试，指出其结果。例如测试功能点数、测试用例数、缺陷数等。</w:t>
      </w:r>
      <w:r w:rsidRPr="00FE1D1E">
        <w:rPr>
          <w:rFonts w:ascii="微软雅黑" w:eastAsia="微软雅黑" w:hAnsi="微软雅黑" w:hint="eastAsia"/>
          <w:sz w:val="24"/>
          <w:szCs w:val="24"/>
        </w:rPr>
        <w:t>]</w:t>
      </w:r>
    </w:p>
    <w:p w:rsidR="001A727D" w:rsidRPr="00FE1D1E" w:rsidRDefault="00F04A46">
      <w:pPr>
        <w:pStyle w:val="InfoBlue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[</w:t>
      </w:r>
      <w:r w:rsidRPr="00FE1D1E">
        <w:rPr>
          <w:rFonts w:ascii="微软雅黑" w:eastAsia="微软雅黑" w:hAnsi="微软雅黑" w:hint="eastAsia"/>
          <w:sz w:val="24"/>
          <w:szCs w:val="24"/>
        </w:rPr>
        <w:t>给出主要测试结果分析的图形或表格表示，如需求覆盖率、缺陷分布图等。</w:t>
      </w:r>
      <w:r w:rsidRPr="00FE1D1E">
        <w:rPr>
          <w:rFonts w:ascii="微软雅黑" w:eastAsia="微软雅黑" w:hAnsi="微软雅黑"/>
          <w:sz w:val="24"/>
          <w:szCs w:val="24"/>
        </w:rPr>
        <w:t>]</w:t>
      </w:r>
    </w:p>
    <w:p w:rsidR="001A727D" w:rsidRPr="00FE1D1E" w:rsidRDefault="001A727D">
      <w:pPr>
        <w:pStyle w:val="a5"/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F04A46">
      <w:pPr>
        <w:pStyle w:val="2"/>
        <w:rPr>
          <w:rFonts w:ascii="微软雅黑" w:eastAsia="微软雅黑" w:hAnsi="微软雅黑"/>
          <w:sz w:val="24"/>
          <w:szCs w:val="24"/>
          <w:lang w:eastAsia="en-US"/>
        </w:rPr>
      </w:pPr>
      <w:bookmarkStart w:id="19" w:name="_Toc393891307"/>
      <w:bookmarkStart w:id="20" w:name="_Toc2185"/>
      <w:r w:rsidRPr="00FE1D1E">
        <w:rPr>
          <w:rFonts w:ascii="微软雅黑" w:eastAsia="微软雅黑" w:hAnsi="微软雅黑" w:hint="eastAsia"/>
          <w:sz w:val="24"/>
          <w:szCs w:val="24"/>
          <w:lang w:eastAsia="en-US"/>
        </w:rPr>
        <w:t>需求覆盖率及缺陷分布</w:t>
      </w:r>
      <w:bookmarkEnd w:id="19"/>
      <w:bookmarkEnd w:id="20"/>
    </w:p>
    <w:p w:rsidR="001A727D" w:rsidRPr="00FE1D1E" w:rsidRDefault="001A727D">
      <w:pPr>
        <w:spacing w:after="120"/>
        <w:ind w:left="720"/>
        <w:rPr>
          <w:rFonts w:ascii="微软雅黑" w:eastAsia="微软雅黑" w:hAnsi="微软雅黑"/>
          <w:i/>
          <w:color w:val="0000FF"/>
          <w:sz w:val="24"/>
          <w:szCs w:val="24"/>
        </w:rPr>
      </w:pPr>
    </w:p>
    <w:p w:rsidR="001A727D" w:rsidRPr="00FE1D1E" w:rsidRDefault="00F04A46">
      <w:pPr>
        <w:spacing w:after="120"/>
        <w:ind w:left="720"/>
        <w:jc w:val="center"/>
        <w:rPr>
          <w:rFonts w:ascii="微软雅黑" w:eastAsia="微软雅黑" w:hAnsi="微软雅黑"/>
          <w:b/>
          <w:sz w:val="24"/>
          <w:szCs w:val="24"/>
        </w:rPr>
      </w:pPr>
      <w:r w:rsidRPr="00FE1D1E">
        <w:rPr>
          <w:rFonts w:ascii="微软雅黑" w:eastAsia="微软雅黑" w:hAnsi="微软雅黑"/>
          <w:b/>
          <w:sz w:val="24"/>
          <w:szCs w:val="24"/>
        </w:rPr>
        <w:t>表</w:t>
      </w:r>
      <w:r w:rsidRPr="00FE1D1E">
        <w:rPr>
          <w:rFonts w:ascii="微软雅黑" w:eastAsia="微软雅黑" w:hAnsi="微软雅黑" w:hint="eastAsia"/>
          <w:b/>
          <w:sz w:val="24"/>
          <w:szCs w:val="24"/>
        </w:rPr>
        <w:t xml:space="preserve">1 </w:t>
      </w:r>
      <w:r w:rsidRPr="00FE1D1E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FE1D1E">
        <w:rPr>
          <w:rFonts w:ascii="微软雅黑" w:eastAsia="微软雅黑" w:hAnsi="微软雅黑" w:hint="eastAsia"/>
          <w:b/>
          <w:sz w:val="24"/>
          <w:szCs w:val="24"/>
        </w:rPr>
        <w:t>需求覆盖率及缺陷分布</w:t>
      </w:r>
    </w:p>
    <w:tbl>
      <w:tblPr>
        <w:tblStyle w:val="af0"/>
        <w:tblW w:w="9355" w:type="dxa"/>
        <w:tblInd w:w="-5" w:type="dxa"/>
        <w:tblLayout w:type="fixed"/>
        <w:tblLook w:val="04A0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1A727D" w:rsidRPr="00FE1D1E">
        <w:tc>
          <w:tcPr>
            <w:tcW w:w="3916" w:type="dxa"/>
            <w:gridSpan w:val="2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测试内容</w:t>
            </w:r>
          </w:p>
        </w:tc>
        <w:tc>
          <w:tcPr>
            <w:tcW w:w="979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测试</w:t>
            </w:r>
          </w:p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用例数</w:t>
            </w:r>
          </w:p>
        </w:tc>
        <w:tc>
          <w:tcPr>
            <w:tcW w:w="1116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需求</w:t>
            </w:r>
          </w:p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覆盖率</w:t>
            </w:r>
          </w:p>
        </w:tc>
        <w:tc>
          <w:tcPr>
            <w:tcW w:w="1112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缺陷数</w:t>
            </w:r>
          </w:p>
        </w:tc>
        <w:tc>
          <w:tcPr>
            <w:tcW w:w="1116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缺陷率</w:t>
            </w:r>
          </w:p>
        </w:tc>
        <w:tc>
          <w:tcPr>
            <w:tcW w:w="1116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备注</w:t>
            </w:r>
          </w:p>
        </w:tc>
      </w:tr>
      <w:tr w:rsidR="001A727D" w:rsidRPr="00FE1D1E">
        <w:trPr>
          <w:trHeight w:val="191"/>
        </w:trPr>
        <w:tc>
          <w:tcPr>
            <w:tcW w:w="993" w:type="dxa"/>
            <w:vMerge w:val="restart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color w:val="0000FF"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功能项</w:t>
            </w: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购买土地</w:t>
            </w:r>
          </w:p>
        </w:tc>
        <w:tc>
          <w:tcPr>
            <w:tcW w:w="979" w:type="dxa"/>
          </w:tcPr>
          <w:p w:rsidR="001A727D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0%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  <w:tr w:rsidR="001A727D" w:rsidRPr="00FE1D1E">
        <w:trPr>
          <w:trHeight w:val="191"/>
        </w:trPr>
        <w:tc>
          <w:tcPr>
            <w:tcW w:w="993" w:type="dxa"/>
            <w:vMerge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升级土地</w:t>
            </w:r>
          </w:p>
        </w:tc>
        <w:tc>
          <w:tcPr>
            <w:tcW w:w="979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4</w:t>
            </w:r>
          </w:p>
        </w:tc>
        <w:tc>
          <w:tcPr>
            <w:tcW w:w="1116" w:type="dxa"/>
          </w:tcPr>
          <w:p w:rsidR="001A727D" w:rsidRPr="00FE1D1E" w:rsidRDefault="001A52A1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</w:t>
            </w:r>
            <w:r w:rsidR="00F04A46"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0%</w:t>
            </w:r>
          </w:p>
        </w:tc>
        <w:tc>
          <w:tcPr>
            <w:tcW w:w="1112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0%</w:t>
            </w:r>
          </w:p>
        </w:tc>
        <w:tc>
          <w:tcPr>
            <w:tcW w:w="1116" w:type="dxa"/>
          </w:tcPr>
          <w:p w:rsidR="001A727D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</w:p>
        </w:tc>
      </w:tr>
      <w:tr w:rsidR="001A727D" w:rsidRPr="00FE1D1E">
        <w:tc>
          <w:tcPr>
            <w:tcW w:w="993" w:type="dxa"/>
            <w:vMerge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收过路费</w:t>
            </w:r>
          </w:p>
        </w:tc>
        <w:tc>
          <w:tcPr>
            <w:tcW w:w="979" w:type="dxa"/>
          </w:tcPr>
          <w:p w:rsidR="001A727D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1A727D" w:rsidRPr="00FE1D1E" w:rsidRDefault="001A52A1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A727D" w:rsidRPr="00FE1D1E" w:rsidRDefault="001A52A1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="00F04A46" w:rsidRPr="00FE1D1E">
              <w:rPr>
                <w:rFonts w:ascii="微软雅黑" w:eastAsia="微软雅黑" w:hAnsi="微软雅黑" w:hint="eastAsia"/>
                <w:sz w:val="24"/>
                <w:szCs w:val="24"/>
              </w:rPr>
              <w:t xml:space="preserve">% 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  <w:tr w:rsidR="001A727D" w:rsidRPr="00FE1D1E">
        <w:trPr>
          <w:trHeight w:val="427"/>
        </w:trPr>
        <w:tc>
          <w:tcPr>
            <w:tcW w:w="993" w:type="dxa"/>
            <w:vMerge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投色子</w:t>
            </w:r>
          </w:p>
        </w:tc>
        <w:tc>
          <w:tcPr>
            <w:tcW w:w="979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1A727D" w:rsidRPr="00FE1D1E" w:rsidRDefault="001A52A1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A727D" w:rsidRPr="00FE1D1E" w:rsidRDefault="001A52A1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</w:t>
            </w:r>
            <w:r w:rsidR="00F04A46"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</w:p>
        </w:tc>
      </w:tr>
      <w:tr w:rsidR="0096731A" w:rsidRPr="00FE1D1E">
        <w:trPr>
          <w:trHeight w:val="427"/>
        </w:trPr>
        <w:tc>
          <w:tcPr>
            <w:tcW w:w="993" w:type="dxa"/>
            <w:vMerge/>
          </w:tcPr>
          <w:p w:rsidR="0096731A" w:rsidRPr="00FE1D1E" w:rsidRDefault="0096731A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923" w:type="dxa"/>
          </w:tcPr>
          <w:p w:rsidR="0096731A" w:rsidRPr="00FE1D1E" w:rsidRDefault="0096731A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发放工资</w:t>
            </w:r>
          </w:p>
        </w:tc>
        <w:tc>
          <w:tcPr>
            <w:tcW w:w="979" w:type="dxa"/>
          </w:tcPr>
          <w:p w:rsidR="0096731A" w:rsidRPr="00FE1D1E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4</w:t>
            </w:r>
          </w:p>
        </w:tc>
        <w:tc>
          <w:tcPr>
            <w:tcW w:w="1116" w:type="dxa"/>
          </w:tcPr>
          <w:p w:rsidR="0096731A" w:rsidRPr="00FE1D1E" w:rsidRDefault="0096731A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96731A" w:rsidRDefault="0096731A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96731A" w:rsidRDefault="0096731A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0%</w:t>
            </w:r>
          </w:p>
        </w:tc>
        <w:tc>
          <w:tcPr>
            <w:tcW w:w="1116" w:type="dxa"/>
          </w:tcPr>
          <w:p w:rsidR="0096731A" w:rsidRPr="00FE1D1E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</w:p>
        </w:tc>
      </w:tr>
      <w:tr w:rsidR="00B8199D" w:rsidRPr="00FE1D1E">
        <w:trPr>
          <w:trHeight w:val="427"/>
        </w:trPr>
        <w:tc>
          <w:tcPr>
            <w:tcW w:w="993" w:type="dxa"/>
            <w:vMerge/>
          </w:tcPr>
          <w:p w:rsidR="00B8199D" w:rsidRPr="00FE1D1E" w:rsidRDefault="00B8199D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923" w:type="dxa"/>
          </w:tcPr>
          <w:p w:rsidR="00B8199D" w:rsidRDefault="00B8199D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查看菜单</w:t>
            </w:r>
          </w:p>
        </w:tc>
        <w:tc>
          <w:tcPr>
            <w:tcW w:w="979" w:type="dxa"/>
          </w:tcPr>
          <w:p w:rsidR="00B8199D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:rsidR="00B8199D" w:rsidRDefault="00B8199D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B8199D" w:rsidRDefault="00B8199D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B8199D" w:rsidRDefault="00B8199D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0%</w:t>
            </w:r>
          </w:p>
        </w:tc>
        <w:tc>
          <w:tcPr>
            <w:tcW w:w="1116" w:type="dxa"/>
          </w:tcPr>
          <w:p w:rsidR="00B8199D" w:rsidRPr="00FE1D1E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</w:p>
        </w:tc>
      </w:tr>
      <w:tr w:rsidR="00B8199D" w:rsidRPr="00FE1D1E">
        <w:trPr>
          <w:trHeight w:val="427"/>
        </w:trPr>
        <w:tc>
          <w:tcPr>
            <w:tcW w:w="993" w:type="dxa"/>
            <w:vMerge/>
          </w:tcPr>
          <w:p w:rsidR="00B8199D" w:rsidRPr="00FE1D1E" w:rsidRDefault="00B8199D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923" w:type="dxa"/>
          </w:tcPr>
          <w:p w:rsidR="00B8199D" w:rsidRDefault="00B8199D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显示资产</w:t>
            </w:r>
          </w:p>
        </w:tc>
        <w:tc>
          <w:tcPr>
            <w:tcW w:w="979" w:type="dxa"/>
          </w:tcPr>
          <w:p w:rsidR="00B8199D" w:rsidRDefault="00B8199D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B8199D" w:rsidRDefault="00B8199D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B8199D" w:rsidRDefault="00B8199D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B8199D" w:rsidRDefault="00B8199D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0%</w:t>
            </w:r>
          </w:p>
        </w:tc>
        <w:tc>
          <w:tcPr>
            <w:tcW w:w="1116" w:type="dxa"/>
          </w:tcPr>
          <w:p w:rsidR="00B8199D" w:rsidRPr="00FE1D1E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</w:p>
        </w:tc>
      </w:tr>
      <w:tr w:rsidR="001A727D" w:rsidRPr="00FE1D1E">
        <w:trPr>
          <w:trHeight w:val="277"/>
        </w:trPr>
        <w:tc>
          <w:tcPr>
            <w:tcW w:w="993" w:type="dxa"/>
            <w:vMerge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判断</w:t>
            </w:r>
            <w:r w:rsidR="00B819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破产</w:t>
            </w:r>
          </w:p>
        </w:tc>
        <w:tc>
          <w:tcPr>
            <w:tcW w:w="979" w:type="dxa"/>
          </w:tcPr>
          <w:p w:rsidR="001A727D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1A727D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1A727D" w:rsidRPr="00FE1D1E" w:rsidRDefault="00BF7D3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</w:t>
            </w:r>
            <w:r w:rsidR="00F04A46"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0%</w:t>
            </w:r>
          </w:p>
        </w:tc>
        <w:tc>
          <w:tcPr>
            <w:tcW w:w="1116" w:type="dxa"/>
          </w:tcPr>
          <w:p w:rsidR="001A727D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还可以继续，算一个bug</w:t>
            </w:r>
          </w:p>
        </w:tc>
      </w:tr>
      <w:tr w:rsidR="00CE0D59" w:rsidRPr="00FE1D1E">
        <w:trPr>
          <w:trHeight w:val="277"/>
        </w:trPr>
        <w:tc>
          <w:tcPr>
            <w:tcW w:w="993" w:type="dxa"/>
            <w:vMerge/>
          </w:tcPr>
          <w:p w:rsidR="00CE0D59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923" w:type="dxa"/>
          </w:tcPr>
          <w:p w:rsidR="00CE0D59" w:rsidRPr="00FE1D1E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查看房屋信息</w:t>
            </w:r>
          </w:p>
        </w:tc>
        <w:tc>
          <w:tcPr>
            <w:tcW w:w="979" w:type="dxa"/>
          </w:tcPr>
          <w:p w:rsidR="00CE0D59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CE0D59" w:rsidRPr="00FE1D1E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CE0D59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CE0D59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6" w:type="dxa"/>
          </w:tcPr>
          <w:p w:rsidR="00CE0D59" w:rsidRPr="00FE1D1E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并未实现</w:t>
            </w:r>
          </w:p>
        </w:tc>
      </w:tr>
      <w:tr w:rsidR="00CE0D59" w:rsidRPr="00FE1D1E">
        <w:trPr>
          <w:trHeight w:val="277"/>
        </w:trPr>
        <w:tc>
          <w:tcPr>
            <w:tcW w:w="993" w:type="dxa"/>
            <w:vMerge/>
          </w:tcPr>
          <w:p w:rsidR="00CE0D59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923" w:type="dxa"/>
          </w:tcPr>
          <w:p w:rsidR="00CE0D59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查看用户信息</w:t>
            </w:r>
          </w:p>
        </w:tc>
        <w:tc>
          <w:tcPr>
            <w:tcW w:w="979" w:type="dxa"/>
          </w:tcPr>
          <w:p w:rsidR="00CE0D59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CE0D59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CE0D59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CE0D59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6" w:type="dxa"/>
          </w:tcPr>
          <w:p w:rsidR="00CE0D59" w:rsidRPr="00FE1D1E" w:rsidRDefault="00CE0D59">
            <w:pPr>
              <w:spacing w:after="12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并未实现</w:t>
            </w:r>
          </w:p>
        </w:tc>
      </w:tr>
      <w:tr w:rsidR="001A727D" w:rsidRPr="00FE1D1E">
        <w:trPr>
          <w:trHeight w:val="35"/>
        </w:trPr>
        <w:tc>
          <w:tcPr>
            <w:tcW w:w="993" w:type="dxa"/>
            <w:vMerge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7C1B52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4人以下</w:t>
            </w:r>
            <w:r w:rsidR="00F04A46"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游戏</w:t>
            </w:r>
          </w:p>
        </w:tc>
        <w:tc>
          <w:tcPr>
            <w:tcW w:w="979" w:type="dxa"/>
          </w:tcPr>
          <w:p w:rsidR="001A727D" w:rsidRPr="00FE1D1E" w:rsidRDefault="00BF7D3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4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0%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</w:p>
        </w:tc>
      </w:tr>
      <w:tr w:rsidR="001A727D" w:rsidRPr="00FE1D1E">
        <w:tc>
          <w:tcPr>
            <w:tcW w:w="993" w:type="dxa"/>
            <w:vMerge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功能项小计</w:t>
            </w:r>
          </w:p>
        </w:tc>
        <w:tc>
          <w:tcPr>
            <w:tcW w:w="979" w:type="dxa"/>
          </w:tcPr>
          <w:p w:rsidR="001A727D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28</w:t>
            </w:r>
          </w:p>
        </w:tc>
        <w:tc>
          <w:tcPr>
            <w:tcW w:w="1116" w:type="dxa"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12" w:type="dxa"/>
          </w:tcPr>
          <w:p w:rsidR="001A727D" w:rsidRPr="00FE1D1E" w:rsidRDefault="00CE0D59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16" w:type="dxa"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A727D" w:rsidRPr="00FE1D1E">
        <w:tc>
          <w:tcPr>
            <w:tcW w:w="993" w:type="dxa"/>
            <w:vMerge w:val="restart"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非功</w:t>
            </w:r>
          </w:p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color w:val="0000FF"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能项</w:t>
            </w: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性能</w:t>
            </w:r>
          </w:p>
        </w:tc>
        <w:tc>
          <w:tcPr>
            <w:tcW w:w="979" w:type="dxa"/>
          </w:tcPr>
          <w:p w:rsidR="001A727D" w:rsidRPr="00FE1D1E" w:rsidRDefault="007B6444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1A727D" w:rsidRPr="00FE1D1E" w:rsidRDefault="007B6444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100</w:t>
            </w:r>
            <w:r w:rsidR="00F04A46" w:rsidRPr="00FE1D1E">
              <w:rPr>
                <w:rFonts w:ascii="微软雅黑" w:eastAsia="微软雅黑" w:hAnsi="微软雅黑" w:hint="eastAsia"/>
                <w:sz w:val="24"/>
                <w:szCs w:val="24"/>
              </w:rPr>
              <w:t>%</w:t>
            </w:r>
          </w:p>
        </w:tc>
        <w:tc>
          <w:tcPr>
            <w:tcW w:w="1112" w:type="dxa"/>
          </w:tcPr>
          <w:p w:rsidR="001A727D" w:rsidRPr="00FE1D1E" w:rsidRDefault="007B6444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1A727D" w:rsidRPr="00FE1D1E" w:rsidRDefault="007B6444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100%</w:t>
            </w:r>
          </w:p>
        </w:tc>
        <w:tc>
          <w:tcPr>
            <w:tcW w:w="1116" w:type="dxa"/>
          </w:tcPr>
          <w:p w:rsidR="001A727D" w:rsidRPr="00FE1D1E" w:rsidRDefault="007B6444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并不能超过4个人</w:t>
            </w:r>
          </w:p>
        </w:tc>
      </w:tr>
      <w:tr w:rsidR="001A727D" w:rsidRPr="00FE1D1E">
        <w:tc>
          <w:tcPr>
            <w:tcW w:w="993" w:type="dxa"/>
            <w:vMerge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可靠性</w:t>
            </w: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79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100%</w:t>
            </w:r>
          </w:p>
        </w:tc>
        <w:tc>
          <w:tcPr>
            <w:tcW w:w="1112" w:type="dxa"/>
          </w:tcPr>
          <w:p w:rsidR="001A727D" w:rsidRPr="00FE1D1E" w:rsidRDefault="005E5DDD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A727D" w:rsidRPr="00FE1D1E" w:rsidRDefault="005E5DDD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="00F04A46" w:rsidRPr="00FE1D1E">
              <w:rPr>
                <w:rFonts w:ascii="微软雅黑" w:eastAsia="微软雅黑" w:hAnsi="微软雅黑" w:hint="eastAsia"/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  <w:tr w:rsidR="001A727D" w:rsidRPr="00FE1D1E">
        <w:tc>
          <w:tcPr>
            <w:tcW w:w="993" w:type="dxa"/>
            <w:vMerge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易用性</w:t>
            </w:r>
          </w:p>
        </w:tc>
        <w:tc>
          <w:tcPr>
            <w:tcW w:w="979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  <w:tr w:rsidR="001A727D" w:rsidRPr="00FE1D1E">
        <w:tc>
          <w:tcPr>
            <w:tcW w:w="993" w:type="dxa"/>
          </w:tcPr>
          <w:p w:rsidR="001A727D" w:rsidRPr="00FE1D1E" w:rsidRDefault="001A727D">
            <w:pPr>
              <w:spacing w:after="120"/>
              <w:rPr>
                <w:rFonts w:ascii="微软雅黑" w:eastAsia="微软雅黑" w:hAnsi="微软雅黑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非功能项小计</w:t>
            </w:r>
          </w:p>
        </w:tc>
        <w:tc>
          <w:tcPr>
            <w:tcW w:w="979" w:type="dxa"/>
          </w:tcPr>
          <w:p w:rsidR="001A727D" w:rsidRPr="00FE1D1E" w:rsidRDefault="007B6444">
            <w:pPr>
              <w:spacing w:after="120"/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2</w:t>
            </w:r>
          </w:p>
        </w:tc>
        <w:tc>
          <w:tcPr>
            <w:tcW w:w="1116" w:type="dxa"/>
          </w:tcPr>
          <w:p w:rsidR="001A727D" w:rsidRPr="00FE1D1E" w:rsidRDefault="007B6444">
            <w:pPr>
              <w:spacing w:after="120"/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66.7</w:t>
            </w:r>
            <w:r w:rsidR="00F04A46" w:rsidRPr="00FE1D1E"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%</w:t>
            </w:r>
          </w:p>
        </w:tc>
        <w:tc>
          <w:tcPr>
            <w:tcW w:w="1112" w:type="dxa"/>
          </w:tcPr>
          <w:p w:rsidR="001A727D" w:rsidRPr="00FE1D1E" w:rsidRDefault="005E5DDD">
            <w:pPr>
              <w:spacing w:after="120"/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-</w:t>
            </w:r>
          </w:p>
        </w:tc>
      </w:tr>
      <w:tr w:rsidR="001A727D" w:rsidRPr="00FE1D1E">
        <w:tc>
          <w:tcPr>
            <w:tcW w:w="993" w:type="dxa"/>
          </w:tcPr>
          <w:p w:rsidR="001A727D" w:rsidRPr="00FE1D1E" w:rsidRDefault="001A727D">
            <w:pPr>
              <w:spacing w:after="120"/>
              <w:rPr>
                <w:rFonts w:ascii="微软雅黑" w:eastAsia="微软雅黑" w:hAnsi="微软雅黑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2923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总计</w:t>
            </w:r>
          </w:p>
        </w:tc>
        <w:tc>
          <w:tcPr>
            <w:tcW w:w="979" w:type="dxa"/>
          </w:tcPr>
          <w:p w:rsidR="001A727D" w:rsidRPr="00FE1D1E" w:rsidRDefault="00D841E1">
            <w:pPr>
              <w:spacing w:after="120"/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30</w:t>
            </w:r>
          </w:p>
        </w:tc>
        <w:tc>
          <w:tcPr>
            <w:tcW w:w="1116" w:type="dxa"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</w:p>
        </w:tc>
        <w:tc>
          <w:tcPr>
            <w:tcW w:w="1112" w:type="dxa"/>
          </w:tcPr>
          <w:p w:rsidR="001A727D" w:rsidRPr="00FE1D1E" w:rsidRDefault="005E5DDD">
            <w:pPr>
              <w:spacing w:after="120"/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iCs/>
                <w:sz w:val="24"/>
                <w:szCs w:val="24"/>
              </w:rPr>
              <w:t>4</w:t>
            </w:r>
          </w:p>
        </w:tc>
        <w:tc>
          <w:tcPr>
            <w:tcW w:w="1116" w:type="dxa"/>
          </w:tcPr>
          <w:p w:rsidR="001A727D" w:rsidRPr="00FE1D1E" w:rsidRDefault="001A727D">
            <w:pPr>
              <w:spacing w:after="120"/>
              <w:jc w:val="center"/>
              <w:rPr>
                <w:rFonts w:ascii="微软雅黑" w:eastAsia="微软雅黑" w:hAnsi="微软雅黑"/>
                <w:iCs/>
                <w:sz w:val="24"/>
                <w:szCs w:val="24"/>
              </w:rPr>
            </w:pPr>
          </w:p>
        </w:tc>
        <w:tc>
          <w:tcPr>
            <w:tcW w:w="111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i/>
                <w:color w:val="0000FF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i/>
                <w:color w:val="0000FF"/>
                <w:sz w:val="24"/>
                <w:szCs w:val="24"/>
              </w:rPr>
              <w:t>-</w:t>
            </w:r>
          </w:p>
        </w:tc>
      </w:tr>
    </w:tbl>
    <w:p w:rsidR="001A727D" w:rsidRPr="00FE1D1E" w:rsidRDefault="001A727D">
      <w:pPr>
        <w:spacing w:after="120"/>
        <w:ind w:left="720"/>
        <w:rPr>
          <w:rFonts w:ascii="微软雅黑" w:eastAsia="微软雅黑" w:hAnsi="微软雅黑"/>
          <w:i/>
          <w:color w:val="0000FF"/>
          <w:sz w:val="24"/>
          <w:szCs w:val="24"/>
        </w:rPr>
      </w:pPr>
    </w:p>
    <w:p w:rsidR="001A727D" w:rsidRPr="00FE1D1E" w:rsidRDefault="00F04A46">
      <w:pPr>
        <w:pStyle w:val="2"/>
        <w:rPr>
          <w:rFonts w:ascii="微软雅黑" w:eastAsia="微软雅黑" w:hAnsi="微软雅黑"/>
          <w:sz w:val="24"/>
          <w:szCs w:val="24"/>
          <w:lang w:eastAsia="en-US"/>
        </w:rPr>
      </w:pPr>
      <w:bookmarkStart w:id="21" w:name="_Toc393891308"/>
      <w:bookmarkStart w:id="22" w:name="_Toc10536"/>
      <w:r w:rsidRPr="00FE1D1E">
        <w:rPr>
          <w:rFonts w:ascii="微软雅黑" w:eastAsia="微软雅黑" w:hAnsi="微软雅黑" w:hint="eastAsia"/>
          <w:sz w:val="24"/>
          <w:szCs w:val="24"/>
          <w:lang w:eastAsia="en-US"/>
        </w:rPr>
        <w:t>缺陷严重程度</w:t>
      </w:r>
      <w:bookmarkEnd w:id="21"/>
      <w:bookmarkEnd w:id="22"/>
    </w:p>
    <w:p w:rsidR="001A727D" w:rsidRPr="00FE1D1E" w:rsidRDefault="00F04A46">
      <w:pPr>
        <w:spacing w:after="120"/>
        <w:ind w:left="720"/>
        <w:rPr>
          <w:rFonts w:ascii="微软雅黑" w:eastAsia="微软雅黑" w:hAnsi="微软雅黑"/>
          <w:i/>
          <w:color w:val="0000FF"/>
          <w:sz w:val="24"/>
          <w:szCs w:val="24"/>
        </w:rPr>
      </w:pP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[</w:t>
      </w: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描述缺陷按严重程度分布情况</w:t>
      </w:r>
      <w:r w:rsidRPr="00FE1D1E">
        <w:rPr>
          <w:rFonts w:ascii="微软雅黑" w:eastAsia="微软雅黑" w:hAnsi="微软雅黑" w:hint="eastAsia"/>
          <w:i/>
          <w:color w:val="0000FF"/>
          <w:sz w:val="24"/>
          <w:szCs w:val="24"/>
        </w:rPr>
        <w:t>，包括不同严重程度缺陷个数及占缺陷总数百分比等。尽量使用图、表表示。</w:t>
      </w: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]</w:t>
      </w:r>
    </w:p>
    <w:p w:rsidR="001A727D" w:rsidRPr="00FE1D1E" w:rsidRDefault="00F04A46">
      <w:pPr>
        <w:spacing w:after="120"/>
        <w:ind w:left="720"/>
        <w:jc w:val="center"/>
        <w:rPr>
          <w:rFonts w:ascii="微软雅黑" w:eastAsia="微软雅黑" w:hAnsi="微软雅黑"/>
          <w:b/>
          <w:sz w:val="24"/>
          <w:szCs w:val="24"/>
        </w:rPr>
      </w:pPr>
      <w:r w:rsidRPr="00FE1D1E">
        <w:rPr>
          <w:rFonts w:ascii="微软雅黑" w:eastAsia="微软雅黑" w:hAnsi="微软雅黑"/>
          <w:b/>
          <w:sz w:val="24"/>
          <w:szCs w:val="24"/>
        </w:rPr>
        <w:t>表</w:t>
      </w:r>
      <w:r w:rsidRPr="00FE1D1E">
        <w:rPr>
          <w:rFonts w:ascii="微软雅黑" w:eastAsia="微软雅黑" w:hAnsi="微软雅黑" w:hint="eastAsia"/>
          <w:b/>
          <w:sz w:val="24"/>
          <w:szCs w:val="24"/>
        </w:rPr>
        <w:t>2</w:t>
      </w:r>
      <w:r w:rsidRPr="00FE1D1E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FE1D1E">
        <w:rPr>
          <w:rFonts w:ascii="微软雅黑" w:eastAsia="微软雅黑" w:hAnsi="微软雅黑" w:hint="eastAsia"/>
          <w:b/>
          <w:sz w:val="24"/>
          <w:szCs w:val="24"/>
        </w:rPr>
        <w:t>缺陷严重程度</w:t>
      </w:r>
    </w:p>
    <w:tbl>
      <w:tblPr>
        <w:tblStyle w:val="af0"/>
        <w:tblW w:w="8788" w:type="dxa"/>
        <w:tblInd w:w="562" w:type="dxa"/>
        <w:tblLayout w:type="fixed"/>
        <w:tblLook w:val="04A0"/>
      </w:tblPr>
      <w:tblGrid>
        <w:gridCol w:w="1596"/>
        <w:gridCol w:w="1438"/>
        <w:gridCol w:w="1438"/>
        <w:gridCol w:w="1438"/>
        <w:gridCol w:w="1439"/>
        <w:gridCol w:w="1439"/>
      </w:tblGrid>
      <w:tr w:rsidR="001A727D" w:rsidRPr="00FE1D1E">
        <w:tc>
          <w:tcPr>
            <w:tcW w:w="1596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严重程度</w:t>
            </w:r>
          </w:p>
        </w:tc>
        <w:tc>
          <w:tcPr>
            <w:tcW w:w="1438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致命</w:t>
            </w:r>
          </w:p>
        </w:tc>
        <w:tc>
          <w:tcPr>
            <w:tcW w:w="1438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严重</w:t>
            </w:r>
          </w:p>
        </w:tc>
        <w:tc>
          <w:tcPr>
            <w:tcW w:w="1438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一般</w:t>
            </w:r>
          </w:p>
        </w:tc>
        <w:tc>
          <w:tcPr>
            <w:tcW w:w="1439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细微</w:t>
            </w:r>
          </w:p>
        </w:tc>
        <w:tc>
          <w:tcPr>
            <w:tcW w:w="1439" w:type="dxa"/>
            <w:shd w:val="clear" w:color="auto" w:fill="E7E6E6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总数</w:t>
            </w:r>
          </w:p>
        </w:tc>
      </w:tr>
      <w:tr w:rsidR="001A727D" w:rsidRPr="00FE1D1E">
        <w:tc>
          <w:tcPr>
            <w:tcW w:w="159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缺陷个数</w:t>
            </w:r>
          </w:p>
        </w:tc>
        <w:tc>
          <w:tcPr>
            <w:tcW w:w="1438" w:type="dxa"/>
          </w:tcPr>
          <w:p w:rsidR="001A727D" w:rsidRPr="00FE1D1E" w:rsidRDefault="007B4B98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:rsidR="001A727D" w:rsidRPr="00FE1D1E" w:rsidRDefault="005E5DDD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:rsidR="001A727D" w:rsidRPr="00FE1D1E" w:rsidRDefault="005E5DDD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439" w:type="dxa"/>
          </w:tcPr>
          <w:p w:rsidR="001A727D" w:rsidRPr="00FE1D1E" w:rsidRDefault="007B4B98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439" w:type="dxa"/>
          </w:tcPr>
          <w:p w:rsidR="001A727D" w:rsidRPr="00FE1D1E" w:rsidRDefault="007B4B98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</w:tr>
      <w:tr w:rsidR="001A727D" w:rsidRPr="00FE1D1E">
        <w:tc>
          <w:tcPr>
            <w:tcW w:w="1596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b/>
                <w:sz w:val="24"/>
                <w:szCs w:val="24"/>
              </w:rPr>
              <w:t>占缺陷百分比</w:t>
            </w:r>
          </w:p>
        </w:tc>
        <w:tc>
          <w:tcPr>
            <w:tcW w:w="1438" w:type="dxa"/>
          </w:tcPr>
          <w:p w:rsidR="001A727D" w:rsidRPr="00FE1D1E" w:rsidRDefault="007B4B98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75%</w:t>
            </w:r>
          </w:p>
        </w:tc>
        <w:tc>
          <w:tcPr>
            <w:tcW w:w="1438" w:type="dxa"/>
          </w:tcPr>
          <w:p w:rsidR="001A727D" w:rsidRPr="00FE1D1E" w:rsidRDefault="007B4B98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25%</w:t>
            </w:r>
          </w:p>
        </w:tc>
        <w:tc>
          <w:tcPr>
            <w:tcW w:w="1438" w:type="dxa"/>
          </w:tcPr>
          <w:p w:rsidR="001A727D" w:rsidRPr="00FE1D1E" w:rsidRDefault="007B4B98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439" w:type="dxa"/>
          </w:tcPr>
          <w:p w:rsidR="001A727D" w:rsidRPr="00FE1D1E" w:rsidRDefault="007B4B98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1439" w:type="dxa"/>
          </w:tcPr>
          <w:p w:rsidR="001A727D" w:rsidRPr="00FE1D1E" w:rsidRDefault="00F04A46">
            <w:pPr>
              <w:spacing w:after="12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sz w:val="24"/>
                <w:szCs w:val="24"/>
              </w:rPr>
              <w:t>100%</w:t>
            </w:r>
          </w:p>
        </w:tc>
      </w:tr>
    </w:tbl>
    <w:p w:rsidR="001A727D" w:rsidRPr="00FE1D1E" w:rsidRDefault="001A727D">
      <w:pPr>
        <w:spacing w:after="120"/>
        <w:ind w:left="720"/>
        <w:rPr>
          <w:rFonts w:ascii="微软雅黑" w:eastAsia="微软雅黑" w:hAnsi="微软雅黑"/>
          <w:color w:val="0000FF"/>
          <w:sz w:val="24"/>
          <w:szCs w:val="24"/>
        </w:rPr>
      </w:pPr>
    </w:p>
    <w:p w:rsidR="001A727D" w:rsidRPr="00FE1D1E" w:rsidRDefault="001A727D">
      <w:pPr>
        <w:spacing w:after="120"/>
        <w:ind w:left="720"/>
        <w:rPr>
          <w:rFonts w:ascii="微软雅黑" w:eastAsia="微软雅黑" w:hAnsi="微软雅黑"/>
          <w:i/>
          <w:color w:val="0000FF"/>
          <w:sz w:val="24"/>
          <w:szCs w:val="24"/>
        </w:rPr>
      </w:pPr>
    </w:p>
    <w:p w:rsidR="001A727D" w:rsidRPr="00FE1D1E" w:rsidRDefault="00F04A46">
      <w:pPr>
        <w:pStyle w:val="1"/>
        <w:rPr>
          <w:rFonts w:ascii="微软雅黑" w:eastAsia="微软雅黑" w:hAnsi="微软雅黑"/>
          <w:szCs w:val="24"/>
        </w:rPr>
      </w:pPr>
      <w:bookmarkStart w:id="23" w:name="_Toc393891309"/>
      <w:bookmarkStart w:id="24" w:name="_Toc9288"/>
      <w:r w:rsidRPr="00FE1D1E">
        <w:rPr>
          <w:rFonts w:ascii="微软雅黑" w:eastAsia="微软雅黑" w:hAnsi="微软雅黑" w:hint="eastAsia"/>
          <w:szCs w:val="24"/>
        </w:rPr>
        <w:t>缺陷清单</w:t>
      </w:r>
      <w:bookmarkEnd w:id="23"/>
      <w:bookmarkEnd w:id="24"/>
    </w:p>
    <w:p w:rsidR="001A727D" w:rsidRPr="00FE1D1E" w:rsidRDefault="00F04A46">
      <w:pPr>
        <w:pStyle w:val="2"/>
        <w:rPr>
          <w:rFonts w:ascii="微软雅黑" w:eastAsia="微软雅黑" w:hAnsi="微软雅黑"/>
          <w:sz w:val="24"/>
          <w:szCs w:val="24"/>
          <w:lang w:eastAsia="en-US"/>
        </w:rPr>
      </w:pPr>
      <w:bookmarkStart w:id="25" w:name="_Toc393891310"/>
      <w:bookmarkStart w:id="26" w:name="_Toc25124"/>
      <w:r w:rsidRPr="00FE1D1E">
        <w:rPr>
          <w:rFonts w:ascii="微软雅黑" w:eastAsia="微软雅黑" w:hAnsi="微软雅黑" w:hint="eastAsia"/>
          <w:sz w:val="24"/>
          <w:szCs w:val="24"/>
          <w:lang w:eastAsia="en-US"/>
        </w:rPr>
        <w:t>功能性缺陷</w:t>
      </w:r>
      <w:bookmarkEnd w:id="25"/>
      <w:bookmarkEnd w:id="26"/>
      <w:r w:rsidRPr="00FE1D1E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A727D" w:rsidRPr="00FE1D1E" w:rsidRDefault="00F04A46">
      <w:pPr>
        <w:spacing w:after="120"/>
        <w:ind w:left="720"/>
        <w:rPr>
          <w:rFonts w:ascii="微软雅黑" w:eastAsia="微软雅黑" w:hAnsi="微软雅黑"/>
          <w:i/>
          <w:color w:val="0000FF"/>
          <w:sz w:val="24"/>
          <w:szCs w:val="24"/>
        </w:rPr>
      </w:pP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[</w:t>
      </w: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简要</w:t>
      </w:r>
      <w:r w:rsidRPr="00FE1D1E">
        <w:rPr>
          <w:rFonts w:ascii="微软雅黑" w:eastAsia="微软雅黑" w:hAnsi="微软雅黑" w:hint="eastAsia"/>
          <w:i/>
          <w:color w:val="0000FF"/>
          <w:sz w:val="24"/>
          <w:szCs w:val="24"/>
        </w:rPr>
        <w:t>阐明功能缺陷汇总情况，并给出具体功能缺陷列表。</w:t>
      </w: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]</w:t>
      </w:r>
    </w:p>
    <w:p w:rsidR="001A727D" w:rsidRPr="00FE1D1E" w:rsidRDefault="00F04A46">
      <w:pPr>
        <w:widowControl/>
        <w:snapToGrid w:val="0"/>
        <w:spacing w:line="300" w:lineRule="auto"/>
        <w:jc w:val="center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FE1D1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表</w:t>
      </w:r>
      <w:r w:rsidRPr="00FE1D1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3 </w:t>
      </w:r>
      <w:r w:rsidRPr="00FE1D1E">
        <w:rPr>
          <w:rFonts w:ascii="微软雅黑" w:eastAsia="微软雅黑" w:hAnsi="微软雅黑"/>
          <w:b/>
          <w:bCs/>
          <w:color w:val="000000"/>
          <w:sz w:val="24"/>
          <w:szCs w:val="24"/>
        </w:rPr>
        <w:t>功能性</w:t>
      </w:r>
      <w:r w:rsidRPr="00FE1D1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1A727D" w:rsidRPr="00FE1D1E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lastRenderedPageBreak/>
              <w:t>序</w:t>
            </w:r>
          </w:p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缺陷</w:t>
            </w:r>
          </w:p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A727D" w:rsidRPr="00FE1D1E" w:rsidRDefault="001A727D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</w:p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A727D" w:rsidRPr="00FE1D1E" w:rsidRDefault="001A727D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</w:p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测试用例编号</w:t>
            </w:r>
          </w:p>
        </w:tc>
      </w:tr>
      <w:tr w:rsidR="001A727D" w:rsidRPr="00FE1D1E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27D" w:rsidRPr="00FE1D1E" w:rsidRDefault="00F04A46">
            <w:pPr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B001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查看房屋信息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116B3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查看房屋信息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并未实现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23</w:t>
            </w:r>
          </w:p>
        </w:tc>
      </w:tr>
      <w:tr w:rsidR="001A727D" w:rsidRPr="00FE1D1E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27D" w:rsidRPr="00FE1D1E" w:rsidRDefault="00F04A46">
            <w:pPr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27D" w:rsidRPr="00FE1D1E" w:rsidRDefault="00F04A46">
            <w:pPr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B002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查看用户信息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116B3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查看用户信息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并未实现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24</w:t>
            </w:r>
          </w:p>
        </w:tc>
      </w:tr>
      <w:tr w:rsidR="001A727D" w:rsidRPr="00FE1D1E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27D" w:rsidRPr="00FE1D1E" w:rsidRDefault="00F04A46">
            <w:pPr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27D" w:rsidRPr="00FE1D1E" w:rsidRDefault="00F04A46">
            <w:pPr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B003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判断输赢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116B3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判断输赢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点击ok还可以继续游戏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22</w:t>
            </w:r>
          </w:p>
        </w:tc>
      </w:tr>
    </w:tbl>
    <w:p w:rsidR="001A727D" w:rsidRPr="00FE1D1E" w:rsidRDefault="001A727D">
      <w:pPr>
        <w:widowControl/>
        <w:snapToGrid w:val="0"/>
        <w:spacing w:line="30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F04A46">
      <w:p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表中相关项说明</w:t>
      </w:r>
      <w:r w:rsidRPr="00FE1D1E">
        <w:rPr>
          <w:rFonts w:ascii="微软雅黑" w:eastAsia="微软雅黑" w:hAnsi="微软雅黑" w:hint="eastAsia"/>
          <w:sz w:val="24"/>
          <w:szCs w:val="24"/>
        </w:rPr>
        <w:t>：</w:t>
      </w:r>
    </w:p>
    <w:p w:rsidR="001A727D" w:rsidRPr="00FE1D1E" w:rsidRDefault="00F04A46">
      <w:pPr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缺陷编号：为每个缺陷赋予一个唯一的编号，可以通过此编号对缺陷进行跟踪。例如：</w:t>
      </w:r>
      <w:r w:rsidRPr="00FE1D1E">
        <w:rPr>
          <w:rFonts w:ascii="微软雅黑" w:eastAsia="微软雅黑" w:hAnsi="微软雅黑" w:hint="eastAsia"/>
          <w:sz w:val="24"/>
          <w:szCs w:val="24"/>
        </w:rPr>
        <w:t>Bug001</w:t>
      </w:r>
      <w:r w:rsidRPr="00FE1D1E">
        <w:rPr>
          <w:rFonts w:ascii="微软雅黑" w:eastAsia="微软雅黑" w:hAnsi="微软雅黑" w:hint="eastAsia"/>
          <w:sz w:val="24"/>
          <w:szCs w:val="24"/>
        </w:rPr>
        <w:t>。</w:t>
      </w:r>
      <w:r w:rsidRPr="00FE1D1E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A727D" w:rsidRPr="00FE1D1E" w:rsidRDefault="00F04A46">
      <w:pPr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缺陷严重程度</w:t>
      </w:r>
      <w:r w:rsidRPr="00FE1D1E">
        <w:rPr>
          <w:rFonts w:ascii="微软雅黑" w:eastAsia="微软雅黑" w:hAnsi="微软雅黑" w:hint="eastAsia"/>
          <w:sz w:val="24"/>
          <w:szCs w:val="24"/>
        </w:rPr>
        <w:t>：缺陷可以根据严重程度分为以下几种情况。</w:t>
      </w:r>
    </w:p>
    <w:p w:rsidR="001A727D" w:rsidRPr="00FE1D1E" w:rsidRDefault="00F04A46">
      <w:pPr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致命（</w:t>
      </w:r>
      <w:r w:rsidRPr="00FE1D1E">
        <w:rPr>
          <w:rFonts w:ascii="微软雅黑" w:eastAsia="微软雅黑" w:hAnsi="微软雅黑" w:hint="eastAsia"/>
          <w:sz w:val="24"/>
          <w:szCs w:val="24"/>
        </w:rPr>
        <w:t>fatal</w:t>
      </w:r>
      <w:r w:rsidRPr="00FE1D1E">
        <w:rPr>
          <w:rFonts w:ascii="微软雅黑" w:eastAsia="微软雅黑" w:hAnsi="微软雅黑" w:hint="eastAsia"/>
          <w:sz w:val="24"/>
          <w:szCs w:val="24"/>
        </w:rPr>
        <w:t>）：致命的错误，测试执行直接导致系统死机、蓝屏、挂起、或是程序非法退出；系统的主要功能或需求没有实现。</w:t>
      </w:r>
    </w:p>
    <w:p w:rsidR="001A727D" w:rsidRPr="00FE1D1E" w:rsidRDefault="00F04A46">
      <w:pPr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严重（</w:t>
      </w:r>
      <w:r w:rsidRPr="00FE1D1E">
        <w:rPr>
          <w:rFonts w:ascii="微软雅黑" w:eastAsia="微软雅黑" w:hAnsi="微软雅黑" w:hint="eastAsia"/>
          <w:sz w:val="24"/>
          <w:szCs w:val="24"/>
        </w:rPr>
        <w:t>critical</w:t>
      </w:r>
      <w:r w:rsidRPr="00FE1D1E">
        <w:rPr>
          <w:rFonts w:ascii="微软雅黑" w:eastAsia="微软雅黑" w:hAnsi="微软雅黑" w:hint="eastAsia"/>
          <w:sz w:val="24"/>
          <w:szCs w:val="24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1A727D" w:rsidRPr="00FE1D1E" w:rsidRDefault="00F04A46">
      <w:pPr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一般（</w:t>
      </w:r>
      <w:r w:rsidRPr="00FE1D1E">
        <w:rPr>
          <w:rFonts w:ascii="微软雅黑" w:eastAsia="微软雅黑" w:hAnsi="微软雅黑" w:hint="eastAsia"/>
          <w:sz w:val="24"/>
          <w:szCs w:val="24"/>
        </w:rPr>
        <w:t>major</w:t>
      </w:r>
      <w:r w:rsidRPr="00FE1D1E">
        <w:rPr>
          <w:rFonts w:ascii="微软雅黑" w:eastAsia="微软雅黑" w:hAnsi="微软雅黑" w:hint="eastAsia"/>
          <w:sz w:val="24"/>
          <w:szCs w:val="24"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1A727D" w:rsidRPr="00FE1D1E" w:rsidRDefault="00F04A46">
      <w:pPr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细微（</w:t>
      </w:r>
      <w:r w:rsidRPr="00FE1D1E">
        <w:rPr>
          <w:rFonts w:ascii="微软雅黑" w:eastAsia="微软雅黑" w:hAnsi="微软雅黑" w:hint="eastAsia"/>
          <w:sz w:val="24"/>
          <w:szCs w:val="24"/>
        </w:rPr>
        <w:t>minor</w:t>
      </w:r>
      <w:r w:rsidRPr="00FE1D1E">
        <w:rPr>
          <w:rFonts w:ascii="微软雅黑" w:eastAsia="微软雅黑" w:hAnsi="微软雅黑" w:hint="eastAsia"/>
          <w:sz w:val="24"/>
          <w:szCs w:val="24"/>
        </w:rPr>
        <w:t>）：一些小问题，对功能几乎没有影响，产品及</w:t>
      </w:r>
      <w:r w:rsidRPr="00FE1D1E">
        <w:rPr>
          <w:rFonts w:ascii="微软雅黑" w:eastAsia="微软雅黑" w:hAnsi="微软雅黑" w:hint="eastAsia"/>
          <w:sz w:val="24"/>
          <w:szCs w:val="24"/>
        </w:rPr>
        <w:t>属性仍可使用。如软件的实际执行过程与需求有较小的差异；程序的提示信息描述容易使用户产生混淆；有个别错别字、</w:t>
      </w:r>
      <w:r w:rsidRPr="00FE1D1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E1D1E">
        <w:rPr>
          <w:rFonts w:ascii="微软雅黑" w:eastAsia="微软雅黑" w:hAnsi="微软雅黑" w:hint="eastAsia"/>
          <w:sz w:val="24"/>
          <w:szCs w:val="24"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1A727D" w:rsidRPr="00FE1D1E" w:rsidRDefault="001A727D">
      <w:pPr>
        <w:ind w:left="360"/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F04A46">
      <w:pPr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功能模块</w:t>
      </w:r>
      <w:r w:rsidRPr="00FE1D1E">
        <w:rPr>
          <w:rFonts w:ascii="微软雅黑" w:eastAsia="微软雅黑" w:hAnsi="微软雅黑" w:hint="eastAsia"/>
          <w:sz w:val="24"/>
          <w:szCs w:val="24"/>
        </w:rPr>
        <w:t>：</w:t>
      </w:r>
      <w:r w:rsidRPr="00FE1D1E">
        <w:rPr>
          <w:rFonts w:ascii="微软雅黑" w:eastAsia="微软雅黑" w:hAnsi="微软雅黑"/>
          <w:sz w:val="24"/>
          <w:szCs w:val="24"/>
        </w:rPr>
        <w:t>所测试并出现该缺陷的功能模块名称</w:t>
      </w:r>
      <w:r w:rsidRPr="00FE1D1E">
        <w:rPr>
          <w:rFonts w:ascii="微软雅黑" w:eastAsia="微软雅黑" w:hAnsi="微软雅黑" w:hint="eastAsia"/>
          <w:sz w:val="24"/>
          <w:szCs w:val="24"/>
        </w:rPr>
        <w:t>。</w:t>
      </w:r>
    </w:p>
    <w:p w:rsidR="001A727D" w:rsidRPr="00FE1D1E" w:rsidRDefault="00F04A46">
      <w:pPr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缺陷标题</w:t>
      </w:r>
      <w:r w:rsidRPr="00FE1D1E">
        <w:rPr>
          <w:rFonts w:ascii="微软雅黑" w:eastAsia="微软雅黑" w:hAnsi="微软雅黑" w:hint="eastAsia"/>
          <w:sz w:val="24"/>
          <w:szCs w:val="24"/>
        </w:rPr>
        <w:t>：</w:t>
      </w:r>
      <w:r w:rsidRPr="00FE1D1E">
        <w:rPr>
          <w:rFonts w:ascii="微软雅黑" w:eastAsia="微软雅黑" w:hAnsi="微软雅黑"/>
          <w:sz w:val="24"/>
          <w:szCs w:val="24"/>
        </w:rPr>
        <w:t>描述缺陷的标题</w:t>
      </w:r>
      <w:r w:rsidRPr="00FE1D1E">
        <w:rPr>
          <w:rFonts w:ascii="微软雅黑" w:eastAsia="微软雅黑" w:hAnsi="微软雅黑" w:hint="eastAsia"/>
          <w:sz w:val="24"/>
          <w:szCs w:val="24"/>
        </w:rPr>
        <w:t>。</w:t>
      </w:r>
    </w:p>
    <w:p w:rsidR="001A727D" w:rsidRPr="00FE1D1E" w:rsidRDefault="00F04A46">
      <w:pPr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 w:hint="eastAsia"/>
          <w:sz w:val="24"/>
          <w:szCs w:val="24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  <w:r w:rsidRPr="00FE1D1E">
        <w:rPr>
          <w:rFonts w:ascii="微软雅黑" w:eastAsia="微软雅黑" w:hAnsi="微软雅黑" w:hint="eastAsia"/>
          <w:sz w:val="24"/>
          <w:szCs w:val="24"/>
        </w:rPr>
        <w:t>重现步骤课参考测试过程文件夹中的截图。</w:t>
      </w:r>
    </w:p>
    <w:p w:rsidR="001A727D" w:rsidRPr="00FE1D1E" w:rsidRDefault="001A727D">
      <w:pPr>
        <w:spacing w:after="120"/>
        <w:ind w:left="720"/>
        <w:rPr>
          <w:rFonts w:ascii="微软雅黑" w:eastAsia="微软雅黑" w:hAnsi="微软雅黑"/>
          <w:i/>
          <w:color w:val="0000FF"/>
          <w:sz w:val="24"/>
          <w:szCs w:val="24"/>
        </w:rPr>
      </w:pPr>
    </w:p>
    <w:p w:rsidR="001A727D" w:rsidRPr="00FE1D1E" w:rsidRDefault="00F04A46">
      <w:pPr>
        <w:pStyle w:val="2"/>
        <w:rPr>
          <w:rFonts w:ascii="微软雅黑" w:eastAsia="微软雅黑" w:hAnsi="微软雅黑"/>
          <w:sz w:val="24"/>
          <w:szCs w:val="24"/>
          <w:lang w:eastAsia="en-US"/>
        </w:rPr>
      </w:pPr>
      <w:bookmarkStart w:id="27" w:name="_Toc393891311"/>
      <w:bookmarkStart w:id="28" w:name="_Toc2121"/>
      <w:r w:rsidRPr="00FE1D1E">
        <w:rPr>
          <w:rFonts w:ascii="微软雅黑" w:eastAsia="微软雅黑" w:hAnsi="微软雅黑" w:hint="eastAsia"/>
          <w:sz w:val="24"/>
          <w:szCs w:val="24"/>
          <w:lang w:eastAsia="en-US"/>
        </w:rPr>
        <w:t>非功能</w:t>
      </w:r>
      <w:r w:rsidRPr="00FE1D1E">
        <w:rPr>
          <w:rFonts w:ascii="微软雅黑" w:eastAsia="微软雅黑" w:hAnsi="微软雅黑" w:hint="eastAsia"/>
          <w:sz w:val="24"/>
          <w:szCs w:val="24"/>
        </w:rPr>
        <w:t>性</w:t>
      </w:r>
      <w:r w:rsidRPr="00FE1D1E">
        <w:rPr>
          <w:rFonts w:ascii="微软雅黑" w:eastAsia="微软雅黑" w:hAnsi="微软雅黑" w:hint="eastAsia"/>
          <w:sz w:val="24"/>
          <w:szCs w:val="24"/>
          <w:lang w:eastAsia="en-US"/>
        </w:rPr>
        <w:t>缺陷</w:t>
      </w:r>
      <w:bookmarkEnd w:id="27"/>
      <w:bookmarkEnd w:id="28"/>
    </w:p>
    <w:p w:rsidR="001A727D" w:rsidRPr="00FE1D1E" w:rsidRDefault="00F04A46">
      <w:pPr>
        <w:spacing w:after="120"/>
        <w:ind w:left="720"/>
        <w:rPr>
          <w:rFonts w:ascii="微软雅黑" w:eastAsia="微软雅黑" w:hAnsi="微软雅黑"/>
          <w:i/>
          <w:color w:val="0000FF"/>
          <w:sz w:val="24"/>
          <w:szCs w:val="24"/>
        </w:rPr>
      </w:pP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[</w:t>
      </w:r>
      <w:r w:rsidRPr="00FE1D1E">
        <w:rPr>
          <w:rFonts w:ascii="微软雅黑" w:eastAsia="微软雅黑" w:hAnsi="微软雅黑" w:hint="eastAsia"/>
          <w:i/>
          <w:color w:val="0000FF"/>
          <w:sz w:val="24"/>
          <w:szCs w:val="24"/>
        </w:rPr>
        <w:t>简要阐明非功能缺陷汇总情况，并给出具体非功能缺陷列表。</w:t>
      </w:r>
      <w:r w:rsidRPr="00FE1D1E">
        <w:rPr>
          <w:rFonts w:ascii="微软雅黑" w:eastAsia="微软雅黑" w:hAnsi="微软雅黑" w:hint="eastAsia"/>
          <w:i/>
          <w:color w:val="0000FF"/>
          <w:sz w:val="24"/>
          <w:szCs w:val="24"/>
        </w:rPr>
        <w:t>(</w:t>
      </w: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根据所测系统的实际情况</w:t>
      </w:r>
      <w:r w:rsidRPr="00FE1D1E">
        <w:rPr>
          <w:rFonts w:ascii="微软雅黑" w:eastAsia="微软雅黑" w:hAnsi="微软雅黑" w:hint="eastAsia"/>
          <w:i/>
          <w:color w:val="0000FF"/>
          <w:sz w:val="24"/>
          <w:szCs w:val="24"/>
        </w:rPr>
        <w:t>，可选择性地对系统进行必要的非功能性测试，包括系统的性能、</w:t>
      </w: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可靠性</w:t>
      </w:r>
      <w:r w:rsidRPr="00FE1D1E">
        <w:rPr>
          <w:rFonts w:ascii="微软雅黑" w:eastAsia="微软雅黑" w:hAnsi="微软雅黑" w:hint="eastAsia"/>
          <w:i/>
          <w:color w:val="0000FF"/>
          <w:sz w:val="24"/>
          <w:szCs w:val="24"/>
        </w:rPr>
        <w:t>、易用性、安全性、</w:t>
      </w: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兼容性</w:t>
      </w:r>
      <w:r w:rsidRPr="00FE1D1E">
        <w:rPr>
          <w:rFonts w:ascii="微软雅黑" w:eastAsia="微软雅黑" w:hAnsi="微软雅黑" w:hint="eastAsia"/>
          <w:i/>
          <w:color w:val="0000FF"/>
          <w:sz w:val="24"/>
          <w:szCs w:val="24"/>
        </w:rPr>
        <w:t>等。</w:t>
      </w:r>
      <w:r w:rsidRPr="00FE1D1E">
        <w:rPr>
          <w:rFonts w:ascii="微软雅黑" w:eastAsia="微软雅黑" w:hAnsi="微软雅黑" w:hint="eastAsia"/>
          <w:i/>
          <w:color w:val="0000FF"/>
          <w:sz w:val="24"/>
          <w:szCs w:val="24"/>
        </w:rPr>
        <w:t>)</w:t>
      </w: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请参考功能缺陷列表</w:t>
      </w:r>
      <w:r w:rsidRPr="00FE1D1E">
        <w:rPr>
          <w:rFonts w:ascii="微软雅黑" w:eastAsia="微软雅黑" w:hAnsi="微软雅黑" w:hint="eastAsia"/>
          <w:i/>
          <w:color w:val="0000FF"/>
          <w:sz w:val="24"/>
          <w:szCs w:val="24"/>
        </w:rPr>
        <w:t>给出相关缺陷清单。</w:t>
      </w:r>
      <w:r w:rsidRPr="00FE1D1E">
        <w:rPr>
          <w:rFonts w:ascii="微软雅黑" w:eastAsia="微软雅黑" w:hAnsi="微软雅黑"/>
          <w:i/>
          <w:color w:val="0000FF"/>
          <w:sz w:val="24"/>
          <w:szCs w:val="24"/>
        </w:rPr>
        <w:t>]</w:t>
      </w:r>
    </w:p>
    <w:p w:rsidR="001A727D" w:rsidRPr="00FE1D1E" w:rsidRDefault="00F04A46">
      <w:pPr>
        <w:widowControl/>
        <w:snapToGrid w:val="0"/>
        <w:spacing w:line="300" w:lineRule="auto"/>
        <w:jc w:val="center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FE1D1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表</w:t>
      </w:r>
      <w:r w:rsidRPr="00FE1D1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4 </w:t>
      </w:r>
      <w:r w:rsidRPr="00FE1D1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非</w:t>
      </w:r>
      <w:r w:rsidRPr="00FE1D1E">
        <w:rPr>
          <w:rFonts w:ascii="微软雅黑" w:eastAsia="微软雅黑" w:hAnsi="微软雅黑"/>
          <w:b/>
          <w:bCs/>
          <w:color w:val="000000"/>
          <w:sz w:val="24"/>
          <w:szCs w:val="24"/>
        </w:rPr>
        <w:t>功能性</w:t>
      </w:r>
      <w:r w:rsidRPr="00FE1D1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1A727D" w:rsidRPr="00FE1D1E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序</w:t>
            </w:r>
          </w:p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缺陷</w:t>
            </w:r>
          </w:p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A727D" w:rsidRPr="00FE1D1E" w:rsidRDefault="001A727D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</w:p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A727D" w:rsidRPr="00FE1D1E" w:rsidRDefault="00F04A46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测试用例编号</w:t>
            </w:r>
          </w:p>
        </w:tc>
      </w:tr>
      <w:tr w:rsidR="001A727D" w:rsidRPr="00FE1D1E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27D" w:rsidRPr="00FE1D1E" w:rsidRDefault="00F04A46">
            <w:pPr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727D" w:rsidRPr="00FE1D1E" w:rsidRDefault="00F04A46">
            <w:pPr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FE1D1E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B016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snapToGrid w:val="0"/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性能缺陷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并不能支持4用户以上，为实现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27D" w:rsidRPr="00FE1D1E" w:rsidRDefault="00116B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29</w:t>
            </w:r>
          </w:p>
        </w:tc>
      </w:tr>
    </w:tbl>
    <w:p w:rsidR="001A727D" w:rsidRPr="00FE1D1E" w:rsidRDefault="001A727D">
      <w:pPr>
        <w:widowControl/>
        <w:snapToGrid w:val="0"/>
        <w:spacing w:line="30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1A727D" w:rsidRPr="00FE1D1E" w:rsidRDefault="001A727D">
      <w:pPr>
        <w:spacing w:after="120"/>
        <w:ind w:left="720"/>
        <w:rPr>
          <w:rFonts w:ascii="微软雅黑" w:eastAsia="微软雅黑" w:hAnsi="微软雅黑"/>
          <w:i/>
          <w:color w:val="0000FF"/>
          <w:sz w:val="24"/>
          <w:szCs w:val="24"/>
        </w:rPr>
      </w:pPr>
    </w:p>
    <w:p w:rsidR="001A727D" w:rsidRPr="00FE1D1E" w:rsidRDefault="00F04A46">
      <w:pPr>
        <w:pStyle w:val="1"/>
        <w:rPr>
          <w:rFonts w:ascii="微软雅黑" w:eastAsia="微软雅黑" w:hAnsi="微软雅黑"/>
          <w:szCs w:val="24"/>
        </w:rPr>
      </w:pPr>
      <w:bookmarkStart w:id="29" w:name="_Toc393891312"/>
      <w:bookmarkStart w:id="30" w:name="_Toc28252"/>
      <w:r w:rsidRPr="00FE1D1E">
        <w:rPr>
          <w:rFonts w:ascii="微软雅黑" w:eastAsia="微软雅黑" w:hAnsi="微软雅黑" w:hint="eastAsia"/>
          <w:szCs w:val="24"/>
        </w:rPr>
        <w:t>测试结论与建议</w:t>
      </w:r>
      <w:bookmarkEnd w:id="29"/>
      <w:bookmarkEnd w:id="30"/>
    </w:p>
    <w:p w:rsidR="001A727D" w:rsidRPr="00FE1D1E" w:rsidRDefault="00F04A46">
      <w:pPr>
        <w:pStyle w:val="InfoBlue"/>
        <w:rPr>
          <w:rFonts w:ascii="微软雅黑" w:eastAsia="微软雅黑" w:hAnsi="微软雅黑"/>
          <w:sz w:val="24"/>
          <w:szCs w:val="24"/>
        </w:rPr>
      </w:pPr>
      <w:r w:rsidRPr="00FE1D1E">
        <w:rPr>
          <w:rFonts w:ascii="微软雅黑" w:eastAsia="微软雅黑" w:hAnsi="微软雅黑"/>
          <w:sz w:val="24"/>
          <w:szCs w:val="24"/>
        </w:rPr>
        <w:t>[</w:t>
      </w:r>
      <w:r w:rsidRPr="00FE1D1E">
        <w:rPr>
          <w:rFonts w:ascii="微软雅黑" w:eastAsia="微软雅黑" w:hAnsi="微软雅黑"/>
          <w:sz w:val="24"/>
          <w:szCs w:val="24"/>
        </w:rPr>
        <w:t>描述测试过程中所遇到的问题</w:t>
      </w:r>
      <w:r w:rsidRPr="00FE1D1E">
        <w:rPr>
          <w:rFonts w:ascii="微软雅黑" w:eastAsia="微软雅黑" w:hAnsi="微软雅黑" w:hint="eastAsia"/>
          <w:sz w:val="24"/>
          <w:szCs w:val="24"/>
        </w:rPr>
        <w:t>，根据测试中所遇到的问题、对测试结果所进行的分析，给出对本次测试的结论、及可取的建议措施等。</w:t>
      </w:r>
      <w:r w:rsidRPr="00FE1D1E">
        <w:rPr>
          <w:rFonts w:ascii="微软雅黑" w:eastAsia="微软雅黑" w:hAnsi="微软雅黑"/>
          <w:sz w:val="24"/>
          <w:szCs w:val="24"/>
        </w:rPr>
        <w:t>]</w:t>
      </w:r>
    </w:p>
    <w:p w:rsidR="001A727D" w:rsidRPr="00FE1D1E" w:rsidRDefault="00116B3C">
      <w:pPr>
        <w:pStyle w:val="a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尽量实现需求</w:t>
      </w:r>
      <w:r w:rsidR="00F04A46" w:rsidRPr="00FE1D1E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1A727D" w:rsidRPr="00FE1D1E" w:rsidSect="001A72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A46" w:rsidRDefault="00F04A46" w:rsidP="001A727D">
      <w:pPr>
        <w:spacing w:line="240" w:lineRule="auto"/>
      </w:pPr>
      <w:r>
        <w:separator/>
      </w:r>
    </w:p>
  </w:endnote>
  <w:endnote w:type="continuationSeparator" w:id="0">
    <w:p w:rsidR="00F04A46" w:rsidRDefault="00F04A46" w:rsidP="001A7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3162"/>
      <w:gridCol w:w="3162"/>
      <w:gridCol w:w="3162"/>
    </w:tblGrid>
    <w:tr w:rsidR="001A72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727D" w:rsidRDefault="001A727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727D" w:rsidRDefault="001A727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727D" w:rsidRDefault="00F04A46">
          <w:pPr>
            <w:jc w:val="right"/>
          </w:pPr>
          <w:r>
            <w:rPr>
              <w:rFonts w:ascii="Times New Roman"/>
            </w:rPr>
            <w:t xml:space="preserve">Page </w:t>
          </w:r>
          <w:r w:rsidR="001A727D"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 w:rsidR="001A727D">
            <w:rPr>
              <w:rStyle w:val="ac"/>
              <w:rFonts w:ascii="Times New Roman"/>
            </w:rPr>
            <w:fldChar w:fldCharType="separate"/>
          </w:r>
          <w:r w:rsidR="007C1B52">
            <w:rPr>
              <w:rStyle w:val="ac"/>
              <w:rFonts w:ascii="Times New Roman"/>
              <w:noProof/>
            </w:rPr>
            <w:t>6</w:t>
          </w:r>
          <w:r w:rsidR="001A727D">
            <w:rPr>
              <w:rStyle w:val="ac"/>
              <w:rFonts w:ascii="Times New Roman"/>
            </w:rPr>
            <w:fldChar w:fldCharType="end"/>
          </w:r>
          <w:r>
            <w:rPr>
              <w:rStyle w:val="ac"/>
              <w:rFonts w:ascii="Times New Roman"/>
            </w:rPr>
            <w:t xml:space="preserve"> of </w:t>
          </w:r>
          <w:fldSimple w:instr=" NUMPAGES  \* MERGEFORMAT ">
            <w:r w:rsidR="007C1B52" w:rsidRPr="007C1B52">
              <w:rPr>
                <w:rStyle w:val="ac"/>
                <w:noProof/>
              </w:rPr>
              <w:t>8</w:t>
            </w:r>
          </w:fldSimple>
        </w:p>
      </w:tc>
    </w:tr>
  </w:tbl>
  <w:p w:rsidR="001A727D" w:rsidRDefault="001A727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A46" w:rsidRDefault="00F04A46" w:rsidP="001A727D">
      <w:pPr>
        <w:spacing w:line="240" w:lineRule="auto"/>
      </w:pPr>
      <w:r>
        <w:separator/>
      </w:r>
    </w:p>
  </w:footnote>
  <w:footnote w:type="continuationSeparator" w:id="0">
    <w:p w:rsidR="00F04A46" w:rsidRDefault="00F04A46" w:rsidP="001A72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7D" w:rsidRDefault="001A727D">
    <w:pPr>
      <w:rPr>
        <w:sz w:val="24"/>
      </w:rPr>
    </w:pPr>
  </w:p>
  <w:p w:rsidR="001A727D" w:rsidRDefault="001A727D">
    <w:pPr>
      <w:pBdr>
        <w:top w:val="single" w:sz="6" w:space="1" w:color="auto"/>
      </w:pBdr>
      <w:rPr>
        <w:sz w:val="24"/>
      </w:rPr>
    </w:pPr>
  </w:p>
  <w:p w:rsidR="001A727D" w:rsidRDefault="001A727D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F04A46">
        <w:rPr>
          <w:rFonts w:ascii="Arial" w:hAnsi="Arial"/>
          <w:b/>
          <w:sz w:val="36"/>
        </w:rPr>
        <w:t>&lt;SJTU&gt;</w:t>
      </w:r>
    </w:fldSimple>
  </w:p>
  <w:p w:rsidR="001A727D" w:rsidRDefault="001A727D">
    <w:pPr>
      <w:pBdr>
        <w:bottom w:val="single" w:sz="6" w:space="1" w:color="auto"/>
      </w:pBdr>
      <w:jc w:val="right"/>
      <w:rPr>
        <w:sz w:val="24"/>
      </w:rPr>
    </w:pPr>
  </w:p>
  <w:p w:rsidR="001A727D" w:rsidRDefault="001A727D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79"/>
      <w:gridCol w:w="3179"/>
    </w:tblGrid>
    <w:tr w:rsidR="001A727D">
      <w:tc>
        <w:tcPr>
          <w:tcW w:w="6379" w:type="dxa"/>
        </w:tcPr>
        <w:p w:rsidR="001A727D" w:rsidRDefault="00F04A46">
          <w:r>
            <w:rPr>
              <w:rFonts w:hint="eastAsia"/>
            </w:rPr>
            <w:t>大富翁游戏</w:t>
          </w:r>
        </w:p>
      </w:tc>
      <w:tc>
        <w:tcPr>
          <w:tcW w:w="3179" w:type="dxa"/>
        </w:tcPr>
        <w:p w:rsidR="001A727D" w:rsidRDefault="00F04A4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1A727D">
      <w:tc>
        <w:tcPr>
          <w:tcW w:w="6379" w:type="dxa"/>
        </w:tcPr>
        <w:p w:rsidR="001A727D" w:rsidRDefault="001A727D">
          <w:fldSimple w:instr=" TITLE  \* MERGEFORMAT ">
            <w:r w:rsidR="00F04A46">
              <w:rPr>
                <w:rFonts w:ascii="Times New Roman" w:hint="eastAsia"/>
              </w:rPr>
              <w:t>测试报告</w:t>
            </w:r>
          </w:fldSimple>
        </w:p>
      </w:tc>
      <w:tc>
        <w:tcPr>
          <w:tcW w:w="3179" w:type="dxa"/>
        </w:tcPr>
        <w:p w:rsidR="001A727D" w:rsidRDefault="00F04A46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14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AUG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2015</w:t>
          </w:r>
          <w:r>
            <w:rPr>
              <w:rFonts w:ascii="Times New Roman"/>
            </w:rPr>
            <w:t>&gt;</w:t>
          </w:r>
        </w:p>
      </w:tc>
    </w:tr>
  </w:tbl>
  <w:p w:rsidR="001A727D" w:rsidRDefault="001A727D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 w:tentative="1">
      <w:start w:val="1"/>
      <w:numFmt w:val="decimal"/>
      <w:pStyle w:val="3"/>
      <w:lvlText w:val="%1.%2.%3"/>
      <w:legacy w:legacy="1" w:legacySpace="144" w:legacyIndent="0"/>
      <w:lvlJc w:val="left"/>
    </w:lvl>
    <w:lvl w:ilvl="3" w:tentative="1">
      <w:start w:val="1"/>
      <w:numFmt w:val="decimal"/>
      <w:pStyle w:val="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1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isplayHorizontalDrawingGridEvery w:val="0"/>
  <w:displayVerticalDrawingGridEvery w:val="0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16B3C"/>
    <w:rsid w:val="00131345"/>
    <w:rsid w:val="00150CCE"/>
    <w:rsid w:val="0016113A"/>
    <w:rsid w:val="00162D65"/>
    <w:rsid w:val="00190CF2"/>
    <w:rsid w:val="001A52A1"/>
    <w:rsid w:val="001A727D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5DDD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B4B98"/>
    <w:rsid w:val="007B6444"/>
    <w:rsid w:val="007C1B52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6731A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8199D"/>
    <w:rsid w:val="00B90DCB"/>
    <w:rsid w:val="00BC2634"/>
    <w:rsid w:val="00BF11EB"/>
    <w:rsid w:val="00BF6954"/>
    <w:rsid w:val="00BF7D36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0D59"/>
    <w:rsid w:val="00D24DCF"/>
    <w:rsid w:val="00D36288"/>
    <w:rsid w:val="00D67C01"/>
    <w:rsid w:val="00D71D88"/>
    <w:rsid w:val="00D7790C"/>
    <w:rsid w:val="00D80D6D"/>
    <w:rsid w:val="00D841E1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04A46"/>
    <w:rsid w:val="00F1061A"/>
    <w:rsid w:val="00F554B7"/>
    <w:rsid w:val="00F907FC"/>
    <w:rsid w:val="00FA1775"/>
    <w:rsid w:val="00FB0255"/>
    <w:rsid w:val="00FE1D1E"/>
    <w:rsid w:val="04860B7C"/>
    <w:rsid w:val="05184867"/>
    <w:rsid w:val="09511A59"/>
    <w:rsid w:val="0A362FD0"/>
    <w:rsid w:val="124C5B94"/>
    <w:rsid w:val="148257B3"/>
    <w:rsid w:val="19C24451"/>
    <w:rsid w:val="1A3C2D89"/>
    <w:rsid w:val="1A597E48"/>
    <w:rsid w:val="1B733E18"/>
    <w:rsid w:val="1B826631"/>
    <w:rsid w:val="1BF530EC"/>
    <w:rsid w:val="21CF0904"/>
    <w:rsid w:val="23333A4E"/>
    <w:rsid w:val="27D63767"/>
    <w:rsid w:val="32C5265C"/>
    <w:rsid w:val="3DD006F5"/>
    <w:rsid w:val="3DF763B6"/>
    <w:rsid w:val="3F5575F7"/>
    <w:rsid w:val="40AD562A"/>
    <w:rsid w:val="43530D81"/>
    <w:rsid w:val="46C155A5"/>
    <w:rsid w:val="48135E4C"/>
    <w:rsid w:val="4953205B"/>
    <w:rsid w:val="4CDE4B2B"/>
    <w:rsid w:val="51122012"/>
    <w:rsid w:val="5AB246DC"/>
    <w:rsid w:val="63DD1366"/>
    <w:rsid w:val="688D0395"/>
    <w:rsid w:val="6DE36C58"/>
    <w:rsid w:val="6E2860C8"/>
    <w:rsid w:val="6FDC0F91"/>
    <w:rsid w:val="732A167E"/>
    <w:rsid w:val="763C358A"/>
    <w:rsid w:val="777B6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727D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rsid w:val="001A727D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1A727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1A727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A727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A727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A727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A727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1A727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1A727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rsid w:val="001A727D"/>
    <w:pPr>
      <w:ind w:leftChars="1200" w:left="2520"/>
    </w:pPr>
  </w:style>
  <w:style w:type="paragraph" w:styleId="a3">
    <w:name w:val="Normal Indent"/>
    <w:basedOn w:val="a"/>
    <w:rsid w:val="001A727D"/>
    <w:pPr>
      <w:ind w:left="900" w:hanging="900"/>
    </w:pPr>
  </w:style>
  <w:style w:type="paragraph" w:styleId="a4">
    <w:name w:val="Document Map"/>
    <w:basedOn w:val="a"/>
    <w:semiHidden/>
    <w:rsid w:val="001A727D"/>
    <w:pPr>
      <w:shd w:val="clear" w:color="auto" w:fill="000080"/>
    </w:pPr>
  </w:style>
  <w:style w:type="paragraph" w:styleId="a5">
    <w:name w:val="Body Text"/>
    <w:basedOn w:val="a"/>
    <w:rsid w:val="001A727D"/>
    <w:pPr>
      <w:keepLines/>
      <w:spacing w:after="120"/>
      <w:ind w:left="720"/>
    </w:pPr>
  </w:style>
  <w:style w:type="paragraph" w:styleId="a6">
    <w:name w:val="Body Text Indent"/>
    <w:basedOn w:val="a"/>
    <w:rsid w:val="001A727D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rsid w:val="001A727D"/>
    <w:pPr>
      <w:ind w:leftChars="800" w:left="1680"/>
    </w:pPr>
  </w:style>
  <w:style w:type="paragraph" w:styleId="30">
    <w:name w:val="toc 3"/>
    <w:basedOn w:val="a"/>
    <w:next w:val="a"/>
    <w:semiHidden/>
    <w:rsid w:val="001A727D"/>
    <w:pPr>
      <w:ind w:leftChars="400" w:left="840"/>
    </w:pPr>
  </w:style>
  <w:style w:type="paragraph" w:styleId="80">
    <w:name w:val="toc 8"/>
    <w:basedOn w:val="a"/>
    <w:next w:val="a"/>
    <w:semiHidden/>
    <w:rsid w:val="001A727D"/>
    <w:pPr>
      <w:ind w:leftChars="1400" w:left="2940"/>
    </w:pPr>
  </w:style>
  <w:style w:type="paragraph" w:styleId="a7">
    <w:name w:val="footer"/>
    <w:basedOn w:val="a"/>
    <w:rsid w:val="001A727D"/>
    <w:pPr>
      <w:tabs>
        <w:tab w:val="center" w:pos="4320"/>
        <w:tab w:val="right" w:pos="8640"/>
      </w:tabs>
    </w:pPr>
  </w:style>
  <w:style w:type="paragraph" w:styleId="a8">
    <w:name w:val="header"/>
    <w:basedOn w:val="a"/>
    <w:rsid w:val="001A727D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rsid w:val="001A727D"/>
  </w:style>
  <w:style w:type="paragraph" w:styleId="40">
    <w:name w:val="toc 4"/>
    <w:basedOn w:val="a"/>
    <w:next w:val="a"/>
    <w:semiHidden/>
    <w:rsid w:val="001A727D"/>
    <w:pPr>
      <w:ind w:leftChars="600" w:left="1260"/>
    </w:pPr>
  </w:style>
  <w:style w:type="paragraph" w:styleId="a9">
    <w:name w:val="Subtitle"/>
    <w:basedOn w:val="a"/>
    <w:qFormat/>
    <w:rsid w:val="001A727D"/>
    <w:pPr>
      <w:spacing w:after="60"/>
      <w:jc w:val="center"/>
    </w:pPr>
    <w:rPr>
      <w:i/>
      <w:sz w:val="36"/>
    </w:rPr>
  </w:style>
  <w:style w:type="paragraph" w:styleId="aa">
    <w:name w:val="footnote text"/>
    <w:basedOn w:val="a"/>
    <w:semiHidden/>
    <w:rsid w:val="001A727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rsid w:val="001A727D"/>
    <w:pPr>
      <w:ind w:leftChars="1000" w:left="2100"/>
    </w:pPr>
  </w:style>
  <w:style w:type="paragraph" w:styleId="20">
    <w:name w:val="toc 2"/>
    <w:basedOn w:val="a"/>
    <w:next w:val="a"/>
    <w:uiPriority w:val="39"/>
    <w:rsid w:val="001A727D"/>
    <w:pPr>
      <w:ind w:leftChars="200" w:left="420"/>
    </w:pPr>
  </w:style>
  <w:style w:type="paragraph" w:styleId="90">
    <w:name w:val="toc 9"/>
    <w:basedOn w:val="a"/>
    <w:next w:val="a"/>
    <w:semiHidden/>
    <w:rsid w:val="001A727D"/>
    <w:pPr>
      <w:ind w:leftChars="1600" w:left="3360"/>
    </w:pPr>
  </w:style>
  <w:style w:type="paragraph" w:styleId="ab">
    <w:name w:val="Title"/>
    <w:basedOn w:val="a"/>
    <w:next w:val="a"/>
    <w:qFormat/>
    <w:rsid w:val="001A727D"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rsid w:val="001A727D"/>
  </w:style>
  <w:style w:type="character" w:styleId="ad">
    <w:name w:val="FollowedHyperlink"/>
    <w:rsid w:val="001A727D"/>
    <w:rPr>
      <w:color w:val="800080"/>
      <w:u w:val="single"/>
    </w:rPr>
  </w:style>
  <w:style w:type="character" w:styleId="ae">
    <w:name w:val="Hyperlink"/>
    <w:rsid w:val="001A727D"/>
    <w:rPr>
      <w:color w:val="0000FF"/>
      <w:u w:val="single"/>
    </w:rPr>
  </w:style>
  <w:style w:type="character" w:styleId="af">
    <w:name w:val="footnote reference"/>
    <w:semiHidden/>
    <w:rsid w:val="001A727D"/>
    <w:rPr>
      <w:sz w:val="20"/>
      <w:vertAlign w:val="superscript"/>
    </w:rPr>
  </w:style>
  <w:style w:type="table" w:styleId="af0">
    <w:name w:val="Table Grid"/>
    <w:basedOn w:val="a1"/>
    <w:rsid w:val="001A7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a"/>
    <w:rsid w:val="001A727D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rsid w:val="001A727D"/>
    <w:pPr>
      <w:ind w:left="720" w:hanging="432"/>
    </w:pPr>
  </w:style>
  <w:style w:type="paragraph" w:customStyle="1" w:styleId="Bullet2">
    <w:name w:val="Bullet2"/>
    <w:basedOn w:val="a"/>
    <w:rsid w:val="001A727D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A727D"/>
    <w:pPr>
      <w:keepLines/>
      <w:spacing w:after="120"/>
    </w:pPr>
  </w:style>
  <w:style w:type="paragraph" w:customStyle="1" w:styleId="MainTitle">
    <w:name w:val="Main Title"/>
    <w:basedOn w:val="a"/>
    <w:rsid w:val="001A727D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1A727D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A727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A727D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rsid w:val="001A727D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1A727D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rsid w:val="001A727D"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rsid w:val="001A727D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1A727D"/>
    <w:rPr>
      <w:rFonts w:ascii="Courier New" w:hAnsi="Courier New"/>
      <w:color w:val="FF0000"/>
    </w:rPr>
  </w:style>
  <w:style w:type="character" w:customStyle="1" w:styleId="tw4winError">
    <w:name w:val="tw4winError"/>
    <w:rsid w:val="001A727D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1A727D"/>
    <w:rPr>
      <w:color w:val="0000FF"/>
    </w:rPr>
  </w:style>
  <w:style w:type="character" w:customStyle="1" w:styleId="tw4winPopup">
    <w:name w:val="tw4winPopup"/>
    <w:rsid w:val="001A727D"/>
    <w:rPr>
      <w:rFonts w:ascii="Courier New" w:hAnsi="Courier New"/>
      <w:color w:val="008000"/>
    </w:rPr>
  </w:style>
  <w:style w:type="character" w:customStyle="1" w:styleId="tw4winJump">
    <w:name w:val="tw4winJump"/>
    <w:rsid w:val="001A727D"/>
    <w:rPr>
      <w:rFonts w:ascii="Courier New" w:hAnsi="Courier New"/>
      <w:color w:val="008080"/>
    </w:rPr>
  </w:style>
  <w:style w:type="character" w:customStyle="1" w:styleId="tw4winExternal">
    <w:name w:val="tw4winExternal"/>
    <w:rsid w:val="001A727D"/>
    <w:rPr>
      <w:rFonts w:ascii="Courier New" w:hAnsi="Courier New"/>
      <w:color w:val="808080"/>
    </w:rPr>
  </w:style>
  <w:style w:type="character" w:customStyle="1" w:styleId="1Char">
    <w:name w:val="标题 1 Char"/>
    <w:basedOn w:val="a0"/>
    <w:link w:val="1"/>
    <w:rsid w:val="001A727D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1A727D"/>
    <w:rPr>
      <w:rFonts w:ascii="宋体"/>
      <w:b/>
      <w:snapToGrid w:val="0"/>
    </w:rPr>
  </w:style>
  <w:style w:type="paragraph" w:customStyle="1" w:styleId="11">
    <w:name w:val="列出段落1"/>
    <w:basedOn w:val="a"/>
    <w:uiPriority w:val="34"/>
    <w:qFormat/>
    <w:rsid w:val="001A72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24</TotalTime>
  <Pages>8</Pages>
  <Words>541</Words>
  <Characters>3084</Characters>
  <Application>Microsoft Office Word</Application>
  <DocSecurity>0</DocSecurity>
  <Lines>25</Lines>
  <Paragraphs>7</Paragraphs>
  <ScaleCrop>false</ScaleCrop>
  <Company>&lt;SJTU&gt;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Administrator</cp:lastModifiedBy>
  <cp:revision>11</cp:revision>
  <dcterms:created xsi:type="dcterms:W3CDTF">2014-07-21T08:17:00Z</dcterms:created>
  <dcterms:modified xsi:type="dcterms:W3CDTF">2015-08-28T12:12:00Z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