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C2D86" w:rsidP="00D31D50">
      <w:pPr>
        <w:spacing w:line="220" w:lineRule="atLeast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                                  大富翁游戏安装说明</w:t>
      </w:r>
    </w:p>
    <w:p w:rsidR="00BC2D86" w:rsidRPr="00BC2D86" w:rsidRDefault="00BC2D86" w:rsidP="00BC2D8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4"/>
          <w:szCs w:val="24"/>
        </w:rPr>
      </w:pPr>
      <w:r w:rsidRPr="00BC2D86">
        <w:rPr>
          <w:rFonts w:ascii="微软雅黑" w:hAnsi="微软雅黑" w:hint="eastAsia"/>
          <w:sz w:val="24"/>
          <w:szCs w:val="24"/>
        </w:rPr>
        <w:t>安装visual studio</w:t>
      </w:r>
      <w:r>
        <w:rPr>
          <w:rFonts w:ascii="微软雅黑" w:hAnsi="微软雅黑" w:hint="eastAsia"/>
          <w:sz w:val="24"/>
          <w:szCs w:val="24"/>
        </w:rPr>
        <w:t>相关支持组件。</w:t>
      </w:r>
    </w:p>
    <w:p w:rsidR="00BC2D86" w:rsidRDefault="00BC2D86" w:rsidP="00BC2D8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直接点击exe打开。</w:t>
      </w:r>
    </w:p>
    <w:p w:rsidR="00BC2D86" w:rsidRDefault="00BC2D86" w:rsidP="00BC2D8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先运行server，再运行client。</w:t>
      </w:r>
    </w:p>
    <w:p w:rsidR="00BC2D86" w:rsidRPr="00BC2D86" w:rsidRDefault="00BC2D86" w:rsidP="00BC2D8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每个文件夹下的client的exe只能启动一次。</w:t>
      </w:r>
    </w:p>
    <w:sectPr w:rsidR="00BC2D86" w:rsidRPr="00BC2D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70675"/>
    <w:multiLevelType w:val="hybridMultilevel"/>
    <w:tmpl w:val="EBD84EDA"/>
    <w:lvl w:ilvl="0" w:tplc="A0A8D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B530D"/>
    <w:rsid w:val="00323B43"/>
    <w:rsid w:val="003D37D8"/>
    <w:rsid w:val="00426133"/>
    <w:rsid w:val="004358AB"/>
    <w:rsid w:val="008B7726"/>
    <w:rsid w:val="00BC2D8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D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2015-09-12T14:26:00Z</dcterms:modified>
</cp:coreProperties>
</file>