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7C6" w:rsidRPr="00296556" w:rsidRDefault="00BA47C6" w:rsidP="00497B7F">
      <w:pPr>
        <w:pStyle w:val="a4"/>
        <w:jc w:val="right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大富翁online</w:t>
      </w:r>
    </w:p>
    <w:p w:rsidR="00497B7F" w:rsidRPr="00296556" w:rsidRDefault="008E17FD" w:rsidP="00497B7F">
      <w:pPr>
        <w:pStyle w:val="a4"/>
        <w:jc w:val="right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/>
          <w:sz w:val="28"/>
          <w:szCs w:val="28"/>
        </w:rPr>
        <w:fldChar w:fldCharType="begin"/>
      </w:r>
      <w:r w:rsidR="00DF5F1A" w:rsidRPr="00296556">
        <w:rPr>
          <w:rFonts w:ascii="微软雅黑" w:eastAsia="微软雅黑" w:hAnsi="微软雅黑"/>
          <w:sz w:val="28"/>
          <w:szCs w:val="28"/>
        </w:rPr>
        <w:instrText xml:space="preserve"> TITLE  \* MERGEFORMAT </w:instrText>
      </w:r>
      <w:r w:rsidRPr="00296556">
        <w:rPr>
          <w:rFonts w:ascii="微软雅黑" w:eastAsia="微软雅黑" w:hAnsi="微软雅黑"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 w:hint="eastAsia"/>
          <w:sz w:val="28"/>
          <w:szCs w:val="28"/>
        </w:rPr>
        <w:t>软件需求规约</w:t>
      </w:r>
      <w:r w:rsidRPr="00296556">
        <w:rPr>
          <w:rFonts w:ascii="微软雅黑" w:eastAsia="微软雅黑" w:hAnsi="微软雅黑"/>
          <w:sz w:val="28"/>
          <w:szCs w:val="28"/>
        </w:rPr>
        <w:fldChar w:fldCharType="end"/>
      </w:r>
    </w:p>
    <w:p w:rsidR="00497B7F" w:rsidRPr="00296556" w:rsidRDefault="00497B7F" w:rsidP="00497B7F">
      <w:pPr>
        <w:pStyle w:val="a4"/>
        <w:jc w:val="right"/>
        <w:rPr>
          <w:rFonts w:ascii="微软雅黑" w:eastAsia="微软雅黑" w:hAnsi="微软雅黑"/>
          <w:sz w:val="28"/>
          <w:szCs w:val="28"/>
        </w:rPr>
      </w:pPr>
    </w:p>
    <w:p w:rsidR="00497B7F" w:rsidRPr="00296556" w:rsidRDefault="00497B7F" w:rsidP="00497B7F">
      <w:pPr>
        <w:pStyle w:val="a4"/>
        <w:jc w:val="right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版本</w:t>
      </w:r>
      <w:r w:rsidRPr="00296556">
        <w:rPr>
          <w:rFonts w:ascii="微软雅黑" w:eastAsia="微软雅黑" w:hAnsi="微软雅黑"/>
          <w:sz w:val="28"/>
          <w:szCs w:val="28"/>
        </w:rPr>
        <w:t xml:space="preserve"> &lt;1.0&gt;</w:t>
      </w:r>
    </w:p>
    <w:p w:rsidR="00497B7F" w:rsidRPr="00296556" w:rsidRDefault="00497B7F" w:rsidP="00497B7F">
      <w:pPr>
        <w:pStyle w:val="InfoBlue"/>
        <w:rPr>
          <w:rFonts w:ascii="微软雅黑" w:eastAsia="微软雅黑" w:hAnsi="微软雅黑"/>
          <w:sz w:val="28"/>
          <w:szCs w:val="28"/>
        </w:rPr>
      </w:pPr>
    </w:p>
    <w:p w:rsidR="00497B7F" w:rsidRPr="00296556" w:rsidRDefault="00497B7F" w:rsidP="00497B7F">
      <w:pPr>
        <w:pStyle w:val="InfoBlue"/>
        <w:rPr>
          <w:rFonts w:ascii="微软雅黑" w:eastAsia="微软雅黑" w:hAnsi="微软雅黑"/>
          <w:sz w:val="28"/>
          <w:szCs w:val="28"/>
        </w:rPr>
      </w:pPr>
    </w:p>
    <w:p w:rsidR="00497B7F" w:rsidRPr="00296556" w:rsidRDefault="00497B7F" w:rsidP="00497B7F">
      <w:pPr>
        <w:pStyle w:val="a4"/>
        <w:rPr>
          <w:rFonts w:ascii="微软雅黑" w:eastAsia="微软雅黑" w:hAnsi="微软雅黑"/>
          <w:sz w:val="28"/>
          <w:szCs w:val="28"/>
        </w:rPr>
      </w:pPr>
    </w:p>
    <w:p w:rsidR="00497B7F" w:rsidRPr="00296556" w:rsidRDefault="00497B7F" w:rsidP="00497B7F">
      <w:pPr>
        <w:rPr>
          <w:rFonts w:ascii="微软雅黑" w:eastAsia="微软雅黑" w:hAnsi="微软雅黑"/>
          <w:sz w:val="28"/>
          <w:szCs w:val="28"/>
        </w:rPr>
        <w:sectPr w:rsidR="00497B7F" w:rsidRPr="00296556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97B7F" w:rsidRPr="00296556" w:rsidRDefault="00497B7F" w:rsidP="00497B7F">
      <w:pPr>
        <w:pStyle w:val="a4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97B7F" w:rsidRPr="00296556" w:rsidTr="00272C8F"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29655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1152" w:type="dxa"/>
          </w:tcPr>
          <w:p w:rsidR="00497B7F" w:rsidRPr="00296556" w:rsidRDefault="00497B7F" w:rsidP="00272C8F">
            <w:pPr>
              <w:pStyle w:val="Tabletext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29655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744" w:type="dxa"/>
          </w:tcPr>
          <w:p w:rsidR="00497B7F" w:rsidRPr="00296556" w:rsidRDefault="00497B7F" w:rsidP="00272C8F">
            <w:pPr>
              <w:pStyle w:val="Tabletext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29655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说明</w:t>
            </w:r>
          </w:p>
        </w:tc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296556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作者</w:t>
            </w:r>
          </w:p>
        </w:tc>
      </w:tr>
      <w:tr w:rsidR="00497B7F" w:rsidRPr="00296556" w:rsidTr="00272C8F"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  <w:r w:rsidRPr="00296556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r w:rsidRPr="00296556">
              <w:rPr>
                <w:rFonts w:ascii="微软雅黑" w:eastAsia="微软雅黑" w:hAnsi="微软雅黑" w:hint="eastAsia"/>
                <w:sz w:val="28"/>
                <w:szCs w:val="28"/>
              </w:rPr>
              <w:t>日</w:t>
            </w:r>
            <w:r w:rsidRPr="00296556">
              <w:rPr>
                <w:rFonts w:ascii="微软雅黑" w:eastAsia="微软雅黑" w:hAnsi="微软雅黑"/>
                <w:sz w:val="28"/>
                <w:szCs w:val="28"/>
              </w:rPr>
              <w:t>/</w:t>
            </w:r>
            <w:r w:rsidRPr="00296556">
              <w:rPr>
                <w:rFonts w:ascii="微软雅黑" w:eastAsia="微软雅黑" w:hAnsi="微软雅黑" w:hint="eastAsia"/>
                <w:sz w:val="28"/>
                <w:szCs w:val="28"/>
              </w:rPr>
              <w:t>月</w:t>
            </w:r>
            <w:r w:rsidRPr="00296556">
              <w:rPr>
                <w:rFonts w:ascii="微软雅黑" w:eastAsia="微软雅黑" w:hAnsi="微软雅黑"/>
                <w:sz w:val="28"/>
                <w:szCs w:val="28"/>
              </w:rPr>
              <w:t>/</w:t>
            </w:r>
            <w:r w:rsidRPr="00296556">
              <w:rPr>
                <w:rFonts w:ascii="微软雅黑" w:eastAsia="微软雅黑" w:hAnsi="微软雅黑" w:hint="eastAsia"/>
                <w:sz w:val="28"/>
                <w:szCs w:val="28"/>
              </w:rPr>
              <w:t>年</w:t>
            </w:r>
            <w:r w:rsidRPr="00296556">
              <w:rPr>
                <w:rFonts w:ascii="微软雅黑" w:eastAsia="微软雅黑" w:hAnsi="微软雅黑"/>
                <w:sz w:val="28"/>
                <w:szCs w:val="28"/>
              </w:rPr>
              <w:t>&gt;</w:t>
            </w:r>
          </w:p>
        </w:tc>
        <w:tc>
          <w:tcPr>
            <w:tcW w:w="1152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  <w:r w:rsidRPr="00296556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proofErr w:type="spellStart"/>
            <w:r w:rsidRPr="00296556">
              <w:rPr>
                <w:rFonts w:ascii="微软雅黑" w:eastAsia="微软雅黑" w:hAnsi="微软雅黑"/>
                <w:sz w:val="28"/>
                <w:szCs w:val="28"/>
              </w:rPr>
              <w:t>x.x</w:t>
            </w:r>
            <w:proofErr w:type="spellEnd"/>
            <w:r w:rsidRPr="00296556">
              <w:rPr>
                <w:rFonts w:ascii="微软雅黑" w:eastAsia="微软雅黑" w:hAnsi="微软雅黑"/>
                <w:sz w:val="28"/>
                <w:szCs w:val="28"/>
              </w:rPr>
              <w:t>&gt;</w:t>
            </w:r>
          </w:p>
        </w:tc>
        <w:tc>
          <w:tcPr>
            <w:tcW w:w="374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  <w:r w:rsidRPr="00296556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r w:rsidRPr="00296556">
              <w:rPr>
                <w:rFonts w:ascii="微软雅黑" w:eastAsia="微软雅黑" w:hAnsi="微软雅黑" w:hint="eastAsia"/>
                <w:sz w:val="28"/>
                <w:szCs w:val="28"/>
              </w:rPr>
              <w:t>详细信息</w:t>
            </w:r>
            <w:r w:rsidRPr="00296556">
              <w:rPr>
                <w:rFonts w:ascii="微软雅黑" w:eastAsia="微软雅黑" w:hAnsi="微软雅黑"/>
                <w:sz w:val="28"/>
                <w:szCs w:val="28"/>
              </w:rPr>
              <w:t>&gt;</w:t>
            </w:r>
          </w:p>
        </w:tc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  <w:r w:rsidRPr="00296556">
              <w:rPr>
                <w:rFonts w:ascii="微软雅黑" w:eastAsia="微软雅黑" w:hAnsi="微软雅黑"/>
                <w:sz w:val="28"/>
                <w:szCs w:val="28"/>
              </w:rPr>
              <w:t>&lt;</w:t>
            </w:r>
            <w:r w:rsidRPr="00296556">
              <w:rPr>
                <w:rFonts w:ascii="微软雅黑" w:eastAsia="微软雅黑" w:hAnsi="微软雅黑" w:hint="eastAsia"/>
                <w:sz w:val="28"/>
                <w:szCs w:val="28"/>
              </w:rPr>
              <w:t>姓名</w:t>
            </w:r>
            <w:r w:rsidRPr="00296556">
              <w:rPr>
                <w:rFonts w:ascii="微软雅黑" w:eastAsia="微软雅黑" w:hAnsi="微软雅黑"/>
                <w:sz w:val="28"/>
                <w:szCs w:val="28"/>
              </w:rPr>
              <w:t>&gt;</w:t>
            </w:r>
          </w:p>
        </w:tc>
      </w:tr>
      <w:tr w:rsidR="00497B7F" w:rsidRPr="00296556" w:rsidTr="00272C8F"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52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74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7B7F" w:rsidRPr="00296556" w:rsidTr="00272C8F"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52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74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  <w:tr w:rsidR="00497B7F" w:rsidRPr="00296556" w:rsidTr="00272C8F"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1152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374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  <w:tc>
          <w:tcPr>
            <w:tcW w:w="2304" w:type="dxa"/>
          </w:tcPr>
          <w:p w:rsidR="00497B7F" w:rsidRPr="00296556" w:rsidRDefault="00497B7F" w:rsidP="00272C8F">
            <w:pPr>
              <w:pStyle w:val="Tabletext"/>
              <w:rPr>
                <w:rFonts w:ascii="微软雅黑" w:eastAsia="微软雅黑" w:hAnsi="微软雅黑"/>
                <w:sz w:val="28"/>
                <w:szCs w:val="28"/>
              </w:rPr>
            </w:pPr>
          </w:p>
        </w:tc>
      </w:tr>
    </w:tbl>
    <w:p w:rsidR="00497B7F" w:rsidRPr="00296556" w:rsidRDefault="00497B7F" w:rsidP="00497B7F">
      <w:pPr>
        <w:rPr>
          <w:rFonts w:ascii="微软雅黑" w:eastAsia="微软雅黑" w:hAnsi="微软雅黑"/>
          <w:sz w:val="28"/>
          <w:szCs w:val="28"/>
        </w:rPr>
      </w:pPr>
    </w:p>
    <w:p w:rsidR="00497B7F" w:rsidRPr="00296556" w:rsidRDefault="00497B7F" w:rsidP="00497B7F">
      <w:pPr>
        <w:pStyle w:val="a4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/>
          <w:sz w:val="28"/>
          <w:szCs w:val="28"/>
        </w:rPr>
        <w:br w:type="page"/>
      </w:r>
      <w:r w:rsidRPr="00296556">
        <w:rPr>
          <w:rFonts w:ascii="微软雅黑" w:eastAsia="微软雅黑" w:hAnsi="微软雅黑" w:hint="eastAsia"/>
          <w:sz w:val="28"/>
          <w:szCs w:val="28"/>
        </w:rPr>
        <w:lastRenderedPageBreak/>
        <w:t>目录</w:t>
      </w:r>
    </w:p>
    <w:p w:rsidR="00DA1C72" w:rsidRPr="00296556" w:rsidRDefault="008E17FD">
      <w:pPr>
        <w:pStyle w:val="10"/>
        <w:tabs>
          <w:tab w:val="left" w:pos="432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8E17FD">
        <w:rPr>
          <w:rFonts w:ascii="微软雅黑" w:eastAsia="微软雅黑" w:hAnsi="微软雅黑"/>
          <w:sz w:val="28"/>
          <w:szCs w:val="28"/>
        </w:rPr>
        <w:fldChar w:fldCharType="begin"/>
      </w:r>
      <w:r w:rsidR="00497B7F" w:rsidRPr="00296556">
        <w:rPr>
          <w:rFonts w:ascii="微软雅黑" w:eastAsia="微软雅黑" w:hAnsi="微软雅黑"/>
          <w:sz w:val="28"/>
          <w:szCs w:val="28"/>
        </w:rPr>
        <w:instrText xml:space="preserve"> TOC \o "1-3" </w:instrText>
      </w:r>
      <w:r w:rsidRPr="008E17FD">
        <w:rPr>
          <w:rFonts w:ascii="微软雅黑" w:eastAsia="微软雅黑" w:hAnsi="微软雅黑"/>
          <w:sz w:val="28"/>
          <w:szCs w:val="28"/>
        </w:rPr>
        <w:fldChar w:fldCharType="separate"/>
      </w:r>
      <w:r w:rsidR="00DA1C72" w:rsidRPr="00296556">
        <w:rPr>
          <w:rFonts w:ascii="微软雅黑" w:eastAsia="微软雅黑" w:hAnsi="微软雅黑"/>
          <w:noProof/>
          <w:sz w:val="28"/>
          <w:szCs w:val="28"/>
        </w:rPr>
        <w:t>1.</w:t>
      </w:r>
      <w:r w:rsidR="00DA1C72"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="00DA1C72" w:rsidRPr="00296556">
        <w:rPr>
          <w:rFonts w:ascii="微软雅黑" w:eastAsia="微软雅黑" w:hAnsi="微软雅黑" w:hint="eastAsia"/>
          <w:noProof/>
          <w:sz w:val="28"/>
          <w:szCs w:val="28"/>
        </w:rPr>
        <w:t>简介</w:t>
      </w:r>
      <w:r w:rsidR="00DA1C72"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="00DA1C72"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_Toc356851179 \h </w:instrText>
      </w:r>
      <w:r w:rsidRPr="00296556">
        <w:rPr>
          <w:rFonts w:ascii="微软雅黑" w:eastAsia="微软雅黑" w:hAnsi="微软雅黑"/>
          <w:noProof/>
          <w:sz w:val="28"/>
          <w:szCs w:val="28"/>
        </w:rPr>
      </w:r>
      <w:r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1.1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目的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_Toc356851180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1.2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定义、首字母缩写词和缩略语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_Toc356851181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1.3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参考资料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_Toc356851182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10"/>
        <w:tabs>
          <w:tab w:val="left" w:pos="432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2.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整体说明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_Toc356851183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10"/>
        <w:tabs>
          <w:tab w:val="left" w:pos="432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具体需求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_Toc356851184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功能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_Toc356851185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3.1.1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 xml:space="preserve">&lt;Use case 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图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_Toc356851186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3.1.2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 xml:space="preserve">&lt;Use case1 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规约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_Toc356851187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3.1.3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 xml:space="preserve">&lt;Use case2 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规约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_Toc356851188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3.2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易用性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_Toc356851189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3.2.1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可用性需求一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_Toc356851190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3.3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可靠性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_Toc356851191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3.3.1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可靠性需求一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_Toc356851192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3.4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性能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_Toc356851193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3.4.1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性能需求一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_Toc356851194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3.5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可支持性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_Toc356851195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3.5.1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可支持性需求一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_Toc356851196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3.6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设计约束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_Toc356851197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3.6.1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/>
          <w:noProof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设计约束一</w:t>
      </w:r>
      <w:r w:rsidRPr="00296556">
        <w:rPr>
          <w:rFonts w:ascii="微软雅黑" w:eastAsia="微软雅黑" w:hAnsi="微软雅黑"/>
          <w:noProof/>
          <w:sz w:val="28"/>
          <w:szCs w:val="28"/>
        </w:rPr>
        <w:t>&gt;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_Toc356851198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3.7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联机用户文档和帮助系统需求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_Toc356851199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3.8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接口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_Toc356851200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3.8.1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用户界面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_Toc356851201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lastRenderedPageBreak/>
        <w:t>3.8.2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硬件接口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_Toc356851202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3.8.3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软件接口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_Toc356851203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30"/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3.8.4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通信接口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_Toc356851204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DA1C72" w:rsidRPr="00296556" w:rsidRDefault="00DA1C72">
      <w:pPr>
        <w:pStyle w:val="20"/>
        <w:tabs>
          <w:tab w:val="left" w:pos="1000"/>
        </w:tabs>
        <w:rPr>
          <w:rFonts w:ascii="微软雅黑" w:eastAsia="微软雅黑" w:hAnsi="微软雅黑"/>
          <w:noProof/>
          <w:kern w:val="2"/>
          <w:sz w:val="28"/>
          <w:szCs w:val="28"/>
        </w:rPr>
      </w:pPr>
      <w:r w:rsidRPr="00296556">
        <w:rPr>
          <w:rFonts w:ascii="微软雅黑" w:eastAsia="微软雅黑" w:hAnsi="微软雅黑"/>
          <w:noProof/>
          <w:sz w:val="28"/>
          <w:szCs w:val="28"/>
        </w:rPr>
        <w:t>3.9</w:t>
      </w:r>
      <w:r w:rsidRPr="00296556">
        <w:rPr>
          <w:rFonts w:ascii="微软雅黑" w:eastAsia="微软雅黑" w:hAnsi="微软雅黑"/>
          <w:noProof/>
          <w:kern w:val="2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noProof/>
          <w:sz w:val="28"/>
          <w:szCs w:val="28"/>
        </w:rPr>
        <w:t>适用的标准</w:t>
      </w:r>
      <w:r w:rsidRPr="00296556">
        <w:rPr>
          <w:rFonts w:ascii="微软雅黑" w:eastAsia="微软雅黑" w:hAnsi="微软雅黑"/>
          <w:noProof/>
          <w:sz w:val="28"/>
          <w:szCs w:val="28"/>
        </w:rPr>
        <w:tab/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begin"/>
      </w:r>
      <w:r w:rsidRPr="00296556">
        <w:rPr>
          <w:rFonts w:ascii="微软雅黑" w:eastAsia="微软雅黑" w:hAnsi="微软雅黑"/>
          <w:noProof/>
          <w:sz w:val="28"/>
          <w:szCs w:val="28"/>
        </w:rPr>
        <w:instrText xml:space="preserve"> PAGEREF _Toc356851205 \h </w:instrTex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/>
          <w:noProof/>
          <w:sz w:val="28"/>
          <w:szCs w:val="28"/>
        </w:rPr>
        <w:t>3</w:t>
      </w:r>
      <w:r w:rsidR="008E17FD" w:rsidRPr="00296556">
        <w:rPr>
          <w:rFonts w:ascii="微软雅黑" w:eastAsia="微软雅黑" w:hAnsi="微软雅黑"/>
          <w:noProof/>
          <w:sz w:val="28"/>
          <w:szCs w:val="28"/>
        </w:rPr>
        <w:fldChar w:fldCharType="end"/>
      </w:r>
    </w:p>
    <w:p w:rsidR="00E67440" w:rsidRPr="00296556" w:rsidRDefault="008E17FD" w:rsidP="00497B7F">
      <w:pPr>
        <w:pStyle w:val="a4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/>
          <w:sz w:val="28"/>
          <w:szCs w:val="28"/>
        </w:rPr>
        <w:fldChar w:fldCharType="end"/>
      </w:r>
      <w:r w:rsidR="00497B7F" w:rsidRPr="00296556">
        <w:rPr>
          <w:rFonts w:ascii="微软雅黑" w:eastAsia="微软雅黑" w:hAnsi="微软雅黑"/>
          <w:sz w:val="28"/>
          <w:szCs w:val="28"/>
        </w:rPr>
        <w:br w:type="page"/>
      </w:r>
      <w:r w:rsidRPr="00296556">
        <w:rPr>
          <w:rFonts w:ascii="微软雅黑" w:eastAsia="微软雅黑" w:hAnsi="微软雅黑"/>
          <w:sz w:val="28"/>
          <w:szCs w:val="28"/>
        </w:rPr>
        <w:lastRenderedPageBreak/>
        <w:fldChar w:fldCharType="begin"/>
      </w:r>
      <w:r w:rsidR="00DF5F1A" w:rsidRPr="00296556">
        <w:rPr>
          <w:rFonts w:ascii="微软雅黑" w:eastAsia="微软雅黑" w:hAnsi="微软雅黑"/>
          <w:sz w:val="28"/>
          <w:szCs w:val="28"/>
        </w:rPr>
        <w:instrText xml:space="preserve"> TITLE  \* MERGEFORMAT </w:instrText>
      </w:r>
      <w:r w:rsidRPr="00296556">
        <w:rPr>
          <w:rFonts w:ascii="微软雅黑" w:eastAsia="微软雅黑" w:hAnsi="微软雅黑"/>
          <w:sz w:val="28"/>
          <w:szCs w:val="28"/>
        </w:rPr>
        <w:fldChar w:fldCharType="separate"/>
      </w:r>
      <w:r w:rsidR="00BA47C6" w:rsidRPr="00296556">
        <w:rPr>
          <w:rFonts w:ascii="微软雅黑" w:eastAsia="微软雅黑" w:hAnsi="微软雅黑" w:hint="eastAsia"/>
          <w:sz w:val="28"/>
          <w:szCs w:val="28"/>
        </w:rPr>
        <w:t>软件需求规约</w:t>
      </w:r>
      <w:r w:rsidRPr="00296556">
        <w:rPr>
          <w:rFonts w:ascii="微软雅黑" w:eastAsia="微软雅黑" w:hAnsi="微软雅黑"/>
          <w:sz w:val="28"/>
          <w:szCs w:val="28"/>
        </w:rPr>
        <w:fldChar w:fldCharType="end"/>
      </w:r>
      <w:r w:rsidR="00E67440" w:rsidRPr="00296556">
        <w:rPr>
          <w:rFonts w:ascii="微软雅黑" w:eastAsia="微软雅黑" w:hAnsi="微软雅黑"/>
          <w:sz w:val="28"/>
          <w:szCs w:val="28"/>
        </w:rPr>
        <w:t xml:space="preserve"> </w:t>
      </w:r>
      <w:r w:rsidR="00132927" w:rsidRPr="00296556">
        <w:rPr>
          <w:rFonts w:ascii="微软雅黑" w:eastAsia="微软雅黑" w:hAnsi="微软雅黑" w:hint="eastAsia"/>
          <w:sz w:val="28"/>
          <w:szCs w:val="28"/>
        </w:rPr>
        <w:t>(简化版)</w:t>
      </w:r>
    </w:p>
    <w:p w:rsidR="00E67440" w:rsidRPr="00296556" w:rsidRDefault="00E67440">
      <w:pPr>
        <w:pStyle w:val="1"/>
        <w:numPr>
          <w:ilvl w:val="0"/>
          <w:numId w:val="1"/>
        </w:numPr>
        <w:ind w:left="720" w:hanging="720"/>
        <w:rPr>
          <w:rFonts w:ascii="微软雅黑" w:eastAsia="微软雅黑" w:hAnsi="微软雅黑"/>
          <w:sz w:val="28"/>
          <w:szCs w:val="28"/>
        </w:rPr>
      </w:pPr>
      <w:bookmarkStart w:id="0" w:name="_Toc498836223"/>
      <w:bookmarkStart w:id="1" w:name="_Toc356851179"/>
      <w:r w:rsidRPr="00296556">
        <w:rPr>
          <w:rFonts w:ascii="微软雅黑" w:eastAsia="微软雅黑" w:hAnsi="微软雅黑" w:hint="eastAsia"/>
          <w:sz w:val="28"/>
          <w:szCs w:val="28"/>
        </w:rPr>
        <w:t>简介</w:t>
      </w:r>
      <w:bookmarkEnd w:id="0"/>
      <w:bookmarkEnd w:id="1"/>
    </w:p>
    <w:p w:rsidR="00E67440" w:rsidRPr="00296556" w:rsidRDefault="00E67440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" w:name="_Toc498836224"/>
      <w:bookmarkStart w:id="3" w:name="_Toc356851180"/>
      <w:r w:rsidRPr="00296556">
        <w:rPr>
          <w:rFonts w:ascii="微软雅黑" w:eastAsia="微软雅黑" w:hAnsi="微软雅黑" w:hint="eastAsia"/>
          <w:sz w:val="28"/>
          <w:szCs w:val="28"/>
        </w:rPr>
        <w:t>目的</w:t>
      </w:r>
      <w:bookmarkEnd w:id="2"/>
      <w:bookmarkEnd w:id="3"/>
    </w:p>
    <w:p w:rsidR="00576050" w:rsidRPr="00296556" w:rsidRDefault="00576050" w:rsidP="00296556">
      <w:pPr>
        <w:ind w:firstLine="42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  <w:t>为明确软件需求、安排项目规划与进度、组织软件开发与测试，撰写本文档。本文</w:t>
      </w:r>
      <w:r w:rsidR="00296556"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>档供项目经理、设计人员、开发人员参考</w:t>
      </w:r>
    </w:p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498836226"/>
      <w:bookmarkStart w:id="5" w:name="_Toc356851181"/>
      <w:r w:rsidRPr="00296556">
        <w:rPr>
          <w:rFonts w:ascii="微软雅黑" w:eastAsia="微软雅黑" w:hAnsi="微软雅黑" w:hint="eastAsia"/>
          <w:sz w:val="28"/>
          <w:szCs w:val="28"/>
        </w:rPr>
        <w:t>定义、首字母缩写词和缩略语</w:t>
      </w:r>
      <w:bookmarkEnd w:id="4"/>
      <w:bookmarkEnd w:id="5"/>
    </w:p>
    <w:p w:rsidR="00576050" w:rsidRPr="00296556" w:rsidRDefault="00576050" w:rsidP="00576050">
      <w:pPr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  <w:t>玩家：游戏中的角色</w:t>
      </w:r>
    </w:p>
    <w:p w:rsidR="00576050" w:rsidRPr="00296556" w:rsidRDefault="00576050" w:rsidP="00576050">
      <w:pPr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  <w:t>道具：可帮玩家继续走或者回复体力</w:t>
      </w:r>
    </w:p>
    <w:p w:rsidR="00576050" w:rsidRPr="00296556" w:rsidRDefault="00576050" w:rsidP="00576050">
      <w:pPr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  <w:t>彩票：球形彩票，可开奖</w:t>
      </w:r>
    </w:p>
    <w:p w:rsidR="00576050" w:rsidRPr="00296556" w:rsidRDefault="00576050" w:rsidP="00576050">
      <w:pPr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  <w:t>股票：可买入或卖出，获取利润</w:t>
      </w:r>
    </w:p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498836227"/>
      <w:bookmarkStart w:id="7" w:name="_Toc356851182"/>
      <w:r w:rsidRPr="00296556">
        <w:rPr>
          <w:rFonts w:ascii="微软雅黑" w:eastAsia="微软雅黑" w:hAnsi="微软雅黑" w:hint="eastAsia"/>
          <w:sz w:val="28"/>
          <w:szCs w:val="28"/>
        </w:rPr>
        <w:t>参考资料</w:t>
      </w:r>
      <w:bookmarkEnd w:id="6"/>
      <w:bookmarkEnd w:id="7"/>
    </w:p>
    <w:p w:rsidR="00DF065B" w:rsidRPr="00296556" w:rsidRDefault="00DF065B" w:rsidP="00DF065B">
      <w:pPr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Pr="00296556">
        <w:rPr>
          <w:rFonts w:ascii="微软雅黑" w:eastAsia="微软雅黑" w:hAnsi="微软雅黑"/>
          <w:sz w:val="28"/>
          <w:szCs w:val="28"/>
        </w:rPr>
        <w:t>C</w:t>
      </w:r>
      <w:r w:rsidRPr="00296556">
        <w:rPr>
          <w:rFonts w:ascii="微软雅黑" w:eastAsia="微软雅黑" w:hAnsi="微软雅黑" w:hint="eastAsia"/>
          <w:sz w:val="28"/>
          <w:szCs w:val="28"/>
        </w:rPr>
        <w:t>ocos</w:t>
      </w:r>
      <w:proofErr w:type="spellEnd"/>
      <w:r w:rsidRPr="00296556">
        <w:rPr>
          <w:rFonts w:ascii="微软雅黑" w:eastAsia="微软雅黑" w:hAnsi="微软雅黑" w:hint="eastAsia"/>
          <w:sz w:val="28"/>
          <w:szCs w:val="28"/>
        </w:rPr>
        <w:t>官方网站</w:t>
      </w:r>
    </w:p>
    <w:p w:rsidR="00E67440" w:rsidRPr="00296556" w:rsidRDefault="00E67440">
      <w:pPr>
        <w:pStyle w:val="1"/>
        <w:numPr>
          <w:ilvl w:val="0"/>
          <w:numId w:val="1"/>
        </w:numPr>
        <w:ind w:left="720" w:hanging="720"/>
        <w:rPr>
          <w:rFonts w:ascii="微软雅黑" w:eastAsia="微软雅黑" w:hAnsi="微软雅黑"/>
          <w:sz w:val="28"/>
          <w:szCs w:val="28"/>
        </w:rPr>
      </w:pPr>
      <w:bookmarkStart w:id="8" w:name="_Toc498836229"/>
      <w:bookmarkStart w:id="9" w:name="_Toc356851183"/>
      <w:r w:rsidRPr="00296556">
        <w:rPr>
          <w:rFonts w:ascii="微软雅黑" w:eastAsia="微软雅黑" w:hAnsi="微软雅黑" w:hint="eastAsia"/>
          <w:sz w:val="28"/>
          <w:szCs w:val="28"/>
        </w:rPr>
        <w:t>整体说明</w:t>
      </w:r>
      <w:bookmarkEnd w:id="8"/>
      <w:bookmarkEnd w:id="9"/>
    </w:p>
    <w:p w:rsidR="00DF065B" w:rsidRPr="00296556" w:rsidRDefault="00DF065B" w:rsidP="00DF065B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总体效果：玩家轮流掷色子，进行移动并触发相应的时间直至游戏结束</w:t>
      </w:r>
    </w:p>
    <w:p w:rsidR="00DF065B" w:rsidRPr="00296556" w:rsidRDefault="00DF065B" w:rsidP="00DF065B">
      <w:pPr>
        <w:pStyle w:val="af1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产品功能：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功能特性：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1.实现大富翁基本规则——玩家购买并升级土地，并对停留该地的人收取相应费用。（高）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2.</w:t>
      </w:r>
      <w:r w:rsidRPr="00296556">
        <w:rPr>
          <w:rFonts w:ascii="微软雅黑" w:eastAsia="微软雅黑" w:hAnsi="微软雅黑"/>
          <w:sz w:val="28"/>
          <w:szCs w:val="28"/>
        </w:rPr>
        <w:t>实现游戏内的股票系统——每日股市随机浮动，玩家可选择购入或卖出相应股票。（中）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3.</w:t>
      </w:r>
      <w:r w:rsidRPr="00296556">
        <w:rPr>
          <w:rFonts w:ascii="微软雅黑" w:eastAsia="微软雅黑" w:hAnsi="微软雅黑"/>
          <w:sz w:val="28"/>
          <w:szCs w:val="28"/>
        </w:rPr>
        <w:t>实现游戏内的彩票系统——经过彩票点时可选择购买彩票，每月开奖一次，若无玩家中奖，奖金池则累加计算。（中）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4.</w:t>
      </w:r>
      <w:r w:rsidRPr="00296556">
        <w:rPr>
          <w:rFonts w:ascii="微软雅黑" w:eastAsia="微软雅黑" w:hAnsi="微软雅黑"/>
          <w:sz w:val="28"/>
          <w:szCs w:val="28"/>
        </w:rPr>
        <w:t>实现游戏内的道具系统——经过商店点时可购买道具，</w:t>
      </w:r>
      <w:r w:rsidRPr="00296556">
        <w:rPr>
          <w:rFonts w:ascii="微软雅黑" w:eastAsia="微软雅黑" w:hAnsi="微软雅黑"/>
          <w:sz w:val="28"/>
          <w:szCs w:val="28"/>
        </w:rPr>
        <w:lastRenderedPageBreak/>
        <w:t>并于自己的回合选择使用。（中）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5.支持多人在线游戏。（高）</w:t>
      </w:r>
    </w:p>
    <w:p w:rsidR="00296556" w:rsidRPr="00296556" w:rsidRDefault="00296556" w:rsidP="00296556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  <w:t>6.支持游戏大厅，大厅中可有多张游戏桌。（高）</w:t>
      </w:r>
    </w:p>
    <w:p w:rsidR="00296556" w:rsidRPr="00296556" w:rsidRDefault="00296556" w:rsidP="00925D8F">
      <w:pPr>
        <w:pStyle w:val="af1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Pr="00296556">
        <w:rPr>
          <w:rFonts w:ascii="微软雅黑" w:eastAsia="微软雅黑" w:hAnsi="微软雅黑" w:hint="eastAsia"/>
          <w:sz w:val="28"/>
          <w:szCs w:val="28"/>
        </w:rPr>
        <w:tab/>
      </w:r>
      <w:r w:rsidR="00925D8F">
        <w:rPr>
          <w:rFonts w:ascii="微软雅黑" w:eastAsia="微软雅黑" w:hAnsi="微软雅黑" w:hint="eastAsia"/>
          <w:sz w:val="28"/>
          <w:szCs w:val="28"/>
        </w:rPr>
        <w:t>7.实现游戏音效（低）</w:t>
      </w:r>
    </w:p>
    <w:p w:rsidR="00296556" w:rsidRPr="00296556" w:rsidRDefault="00296556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>非功能特性</w:t>
      </w:r>
    </w:p>
    <w:p w:rsidR="00296556" w:rsidRPr="00296556" w:rsidRDefault="00296556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 xml:space="preserve">   1.易用性：容易操作，界面友好。（低）</w:t>
      </w:r>
    </w:p>
    <w:p w:rsidR="00296556" w:rsidRPr="00296556" w:rsidRDefault="00296556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 xml:space="preserve">   2.可靠性：20次运行最多一次故障。（中）</w:t>
      </w:r>
    </w:p>
    <w:p w:rsidR="00296556" w:rsidRPr="00296556" w:rsidRDefault="00296556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 w:rsidRPr="00296556">
        <w:rPr>
          <w:rFonts w:ascii="微软雅黑" w:eastAsia="微软雅黑" w:hAnsi="微软雅黑" w:hint="eastAsia"/>
          <w:sz w:val="28"/>
          <w:szCs w:val="28"/>
        </w:rPr>
        <w:t xml:space="preserve">   3.性能：进入游戏响应时间不超过10s。（中）</w:t>
      </w:r>
    </w:p>
    <w:p w:rsidR="00296556" w:rsidRDefault="004E50DC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="00296556" w:rsidRPr="00296556">
        <w:rPr>
          <w:rFonts w:ascii="微软雅黑" w:eastAsia="微软雅黑" w:hAnsi="微软雅黑" w:hint="eastAsia"/>
          <w:sz w:val="28"/>
          <w:szCs w:val="28"/>
        </w:rPr>
        <w:t>4.性能：并行数至少是100人同时在线。（高）</w:t>
      </w:r>
    </w:p>
    <w:p w:rsidR="004E50DC" w:rsidRDefault="004E50DC" w:rsidP="00296556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 用户特征：</w:t>
      </w:r>
    </w:p>
    <w:p w:rsidR="004E50DC" w:rsidRDefault="004E50DC" w:rsidP="004E50DC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压力可能比较大</w:t>
      </w:r>
    </w:p>
    <w:p w:rsidR="004E50DC" w:rsidRDefault="004E50DC" w:rsidP="004E50DC">
      <w:pPr>
        <w:pStyle w:val="af1"/>
        <w:numPr>
          <w:ilvl w:val="0"/>
          <w:numId w:val="4"/>
        </w:numPr>
        <w:ind w:right="-864" w:firstLineChars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约束：</w:t>
      </w:r>
    </w:p>
    <w:p w:rsidR="004E50DC" w:rsidRDefault="004E50DC" w:rsidP="004E50DC">
      <w:pPr>
        <w:pStyle w:val="af1"/>
        <w:ind w:left="1080" w:right="-864" w:firstLineChars="0" w:firstLine="0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使用c++，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VisualStudio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编程</w:t>
      </w:r>
      <w:r w:rsidR="007C0796">
        <w:rPr>
          <w:rFonts w:ascii="微软雅黑" w:eastAsia="微软雅黑" w:hAnsi="微软雅黑" w:hint="eastAsia"/>
          <w:sz w:val="28"/>
          <w:szCs w:val="28"/>
        </w:rPr>
        <w:t>，cocos2dx-3.x作为引擎。</w:t>
      </w:r>
    </w:p>
    <w:p w:rsidR="00E67440" w:rsidRPr="00296556" w:rsidRDefault="00E67440">
      <w:pPr>
        <w:pStyle w:val="1"/>
        <w:numPr>
          <w:ilvl w:val="0"/>
          <w:numId w:val="1"/>
        </w:numPr>
        <w:ind w:left="720" w:hanging="720"/>
        <w:rPr>
          <w:rFonts w:ascii="微软雅黑" w:eastAsia="微软雅黑" w:hAnsi="微软雅黑"/>
          <w:sz w:val="28"/>
          <w:szCs w:val="28"/>
        </w:rPr>
      </w:pPr>
      <w:bookmarkStart w:id="10" w:name="_Toc498836230"/>
      <w:bookmarkStart w:id="11" w:name="_Toc356851184"/>
      <w:r w:rsidRPr="00296556">
        <w:rPr>
          <w:rFonts w:ascii="微软雅黑" w:eastAsia="微软雅黑" w:hAnsi="微软雅黑" w:hint="eastAsia"/>
          <w:sz w:val="28"/>
          <w:szCs w:val="28"/>
        </w:rPr>
        <w:lastRenderedPageBreak/>
        <w:t>具体需求</w:t>
      </w:r>
      <w:bookmarkEnd w:id="10"/>
      <w:bookmarkEnd w:id="11"/>
    </w:p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498836231"/>
      <w:bookmarkStart w:id="13" w:name="_Toc356851185"/>
      <w:r w:rsidRPr="00296556">
        <w:rPr>
          <w:rFonts w:ascii="微软雅黑" w:eastAsia="微软雅黑" w:hAnsi="微软雅黑" w:hint="eastAsia"/>
          <w:sz w:val="28"/>
          <w:szCs w:val="28"/>
        </w:rPr>
        <w:t>功能</w:t>
      </w:r>
      <w:bookmarkEnd w:id="12"/>
      <w:bookmarkEnd w:id="13"/>
    </w:p>
    <w:p w:rsidR="00E67440" w:rsidRDefault="00E67440">
      <w:pPr>
        <w:pStyle w:val="3"/>
        <w:rPr>
          <w:rFonts w:ascii="微软雅黑" w:eastAsia="微软雅黑" w:hAnsi="微软雅黑"/>
          <w:sz w:val="28"/>
          <w:szCs w:val="28"/>
        </w:rPr>
      </w:pPr>
      <w:bookmarkStart w:id="14" w:name="_Toc498836232"/>
      <w:bookmarkStart w:id="15" w:name="_Toc356851186"/>
      <w:r w:rsidRPr="00296556">
        <w:rPr>
          <w:rFonts w:ascii="微软雅黑" w:eastAsia="微软雅黑" w:hAnsi="微软雅黑"/>
          <w:sz w:val="28"/>
          <w:szCs w:val="28"/>
        </w:rPr>
        <w:t>&lt;</w:t>
      </w:r>
      <w:r w:rsidR="00132927" w:rsidRPr="00296556">
        <w:rPr>
          <w:rFonts w:ascii="微软雅黑" w:eastAsia="微软雅黑" w:hAnsi="微软雅黑" w:hint="eastAsia"/>
          <w:sz w:val="28"/>
          <w:szCs w:val="28"/>
        </w:rPr>
        <w:t>Use case 图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14"/>
      <w:bookmarkEnd w:id="15"/>
    </w:p>
    <w:p w:rsidR="00C90B51" w:rsidRPr="00C90B51" w:rsidRDefault="00C90B51" w:rsidP="00C90B51">
      <w:r>
        <w:rPr>
          <w:rFonts w:hint="eastAsia"/>
        </w:rPr>
        <w:tab/>
      </w:r>
      <w:r w:rsidRPr="00C90B51">
        <w:rPr>
          <w:rFonts w:hint="eastAsia"/>
          <w:noProof/>
        </w:rPr>
        <w:drawing>
          <wp:inline distT="0" distB="0" distL="0" distR="0">
            <wp:extent cx="4705350" cy="3067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927" w:rsidRDefault="00132927" w:rsidP="00132927">
      <w:pPr>
        <w:pStyle w:val="3"/>
        <w:rPr>
          <w:rFonts w:ascii="微软雅黑" w:eastAsia="微软雅黑" w:hAnsi="微软雅黑"/>
          <w:sz w:val="28"/>
          <w:szCs w:val="28"/>
        </w:rPr>
      </w:pPr>
      <w:bookmarkStart w:id="16" w:name="_Toc356851187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Use case1 规约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16"/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C90B51" w:rsidRPr="00C90B51" w:rsidRDefault="00F45DC9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uy land</w:t>
            </w:r>
          </w:p>
        </w:tc>
      </w:tr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  <w:r w:rsidR="00EA44A0">
              <w:rPr>
                <w:rFonts w:ascii="微软雅黑" w:eastAsia="微软雅黑" w:hAnsi="微软雅黑" w:hint="eastAsia"/>
                <w:sz w:val="24"/>
                <w:szCs w:val="24"/>
              </w:rPr>
              <w:t>升级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土地</w:t>
            </w:r>
          </w:p>
        </w:tc>
      </w:tr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C90B51" w:rsidRPr="00C90B51" w:rsidRDefault="00C90B51" w:rsidP="00C90B5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已经进入游戏</w:t>
            </w:r>
          </w:p>
        </w:tc>
      </w:tr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C90B51" w:rsidRPr="00DF47DE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.系统进入游戏界面</w:t>
            </w:r>
          </w:p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.玩家开始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掷色子，并进行移动</w:t>
            </w:r>
          </w:p>
          <w:p w:rsid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3.判断终点是否是空闲土地</w:t>
            </w:r>
          </w:p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4.继续行走直至结束</w:t>
            </w:r>
          </w:p>
        </w:tc>
      </w:tr>
      <w:tr w:rsidR="00C90B51" w:rsidTr="00B8536E">
        <w:tc>
          <w:tcPr>
            <w:tcW w:w="2394" w:type="dxa"/>
          </w:tcPr>
          <w:p w:rsidR="00C90B51" w:rsidRP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90B51">
              <w:rPr>
                <w:rFonts w:ascii="微软雅黑" w:eastAsia="微软雅黑" w:hAnsi="微软雅黑" w:hint="eastAsia"/>
                <w:sz w:val="24"/>
                <w:szCs w:val="24"/>
              </w:rPr>
              <w:t>备选流：</w:t>
            </w:r>
          </w:p>
        </w:tc>
        <w:tc>
          <w:tcPr>
            <w:tcW w:w="7182" w:type="dxa"/>
            <w:gridSpan w:val="3"/>
          </w:tcPr>
          <w:p w:rsid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  <w:p w:rsid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3a.空闲土地，买地或者升级土地或者不买或者不升级</w:t>
            </w:r>
          </w:p>
          <w:p w:rsidR="00C90B51" w:rsidRDefault="00C90B51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3b.非空闲土地</w:t>
            </w:r>
          </w:p>
          <w:p w:rsidR="00C90B51" w:rsidRDefault="00F45DC9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3c.退出游戏</w:t>
            </w:r>
          </w:p>
          <w:p w:rsidR="00F45DC9" w:rsidRPr="00C90B51" w:rsidRDefault="00F45DC9" w:rsidP="00B8536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4a.退出游戏</w:t>
            </w:r>
          </w:p>
        </w:tc>
      </w:tr>
    </w:tbl>
    <w:p w:rsidR="00132927" w:rsidRDefault="00132927" w:rsidP="00132927">
      <w:pPr>
        <w:pStyle w:val="a9"/>
        <w:rPr>
          <w:rFonts w:ascii="微软雅黑" w:eastAsia="微软雅黑" w:hAnsi="微软雅黑"/>
          <w:sz w:val="28"/>
          <w:szCs w:val="28"/>
        </w:rPr>
      </w:pPr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F45DC9" w:rsidRPr="00F45DC9" w:rsidRDefault="00EA44A0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Random Event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F45DC9" w:rsidRPr="00F45DC9" w:rsidRDefault="00F45DC9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  <w:r w:rsidR="00EA44A0">
              <w:rPr>
                <w:rFonts w:ascii="微软雅黑" w:eastAsia="微软雅黑" w:hAnsi="微软雅黑" w:hint="eastAsia"/>
                <w:sz w:val="24"/>
                <w:szCs w:val="24"/>
              </w:rPr>
              <w:t>触发随机事件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F45DC9" w:rsidRPr="00F45DC9" w:rsidRDefault="00F45DC9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当前位置是</w:t>
            </w:r>
            <w:r w:rsidR="00EA44A0">
              <w:rPr>
                <w:rFonts w:ascii="微软雅黑" w:eastAsia="微软雅黑" w:hAnsi="微软雅黑" w:hint="eastAsia"/>
                <w:sz w:val="24"/>
                <w:szCs w:val="24"/>
              </w:rPr>
              <w:t>触发位置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EA44A0" w:rsidRDefault="00F45DC9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1.玩家</w:t>
            </w:r>
            <w:r w:rsidR="00EA44A0">
              <w:rPr>
                <w:rFonts w:ascii="微软雅黑" w:eastAsia="微软雅黑" w:hAnsi="微软雅黑" w:hint="eastAsia"/>
                <w:sz w:val="24"/>
                <w:szCs w:val="24"/>
              </w:rPr>
              <w:t>触发随机事件</w:t>
            </w:r>
          </w:p>
          <w:p w:rsidR="00F45DC9" w:rsidRPr="00F45DC9" w:rsidRDefault="00F45DC9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.继续行走直至结束</w:t>
            </w:r>
          </w:p>
        </w:tc>
      </w:tr>
      <w:tr w:rsidR="00F45DC9" w:rsidRPr="00F45DC9" w:rsidTr="00B8536E">
        <w:tc>
          <w:tcPr>
            <w:tcW w:w="2394" w:type="dxa"/>
          </w:tcPr>
          <w:p w:rsidR="00F45DC9" w:rsidRP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备选流：</w:t>
            </w:r>
          </w:p>
        </w:tc>
        <w:tc>
          <w:tcPr>
            <w:tcW w:w="7182" w:type="dxa"/>
            <w:gridSpan w:val="3"/>
          </w:tcPr>
          <w:p w:rsidR="00F45DC9" w:rsidRDefault="00F45DC9" w:rsidP="00F45DC9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EA44A0" w:rsidRDefault="00F45DC9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</w:t>
            </w:r>
            <w:r w:rsidR="00EA44A0">
              <w:rPr>
                <w:rFonts w:ascii="微软雅黑" w:eastAsia="微软雅黑" w:hAnsi="微软雅黑" w:hint="eastAsia"/>
                <w:sz w:val="24"/>
                <w:szCs w:val="24"/>
              </w:rPr>
              <w:t>按照随机事件进行相应操作</w:t>
            </w:r>
          </w:p>
          <w:p w:rsidR="00F45DC9" w:rsidRPr="00F45DC9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F45DC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="00F45DC9" w:rsidRPr="00F45DC9"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</w:tc>
      </w:tr>
    </w:tbl>
    <w:p w:rsidR="00F45DC9" w:rsidRDefault="00F45DC9" w:rsidP="00132927">
      <w:pPr>
        <w:pStyle w:val="a9"/>
        <w:rPr>
          <w:rFonts w:ascii="微软雅黑" w:eastAsia="微软雅黑" w:hAnsi="微软雅黑"/>
          <w:sz w:val="24"/>
          <w:szCs w:val="24"/>
        </w:rPr>
      </w:pPr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Update land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玩家购买土地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当前位置是玩家已经购买土地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1.玩家是否要升级土地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2.继续行走直至结束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备选流：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1b.不是第三级土地，不升级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1c. 不是第三级土地，升级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1d.第三级土地，不操作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</w:tc>
      </w:tr>
    </w:tbl>
    <w:p w:rsidR="00EA44A0" w:rsidRDefault="00EA44A0" w:rsidP="00132927">
      <w:pPr>
        <w:pStyle w:val="a9"/>
        <w:rPr>
          <w:rFonts w:ascii="微软雅黑" w:eastAsia="微软雅黑" w:hAnsi="微软雅黑"/>
          <w:sz w:val="24"/>
          <w:szCs w:val="24"/>
        </w:rPr>
      </w:pPr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Buy Lottery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玩家购买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彩票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玩家经过购买彩票位置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1.玩家是否要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购买彩票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2.继续行走直至结束</w:t>
            </w:r>
          </w:p>
        </w:tc>
      </w:tr>
      <w:tr w:rsidR="00EA44A0" w:rsidRPr="00EA44A0" w:rsidTr="00B8536E">
        <w:tc>
          <w:tcPr>
            <w:tcW w:w="2394" w:type="dxa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备选流：</w:t>
            </w:r>
          </w:p>
        </w:tc>
        <w:tc>
          <w:tcPr>
            <w:tcW w:w="7182" w:type="dxa"/>
            <w:gridSpan w:val="3"/>
          </w:tcPr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不购买彩票</w:t>
            </w:r>
          </w:p>
          <w:p w:rsidR="00EA44A0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 xml:space="preserve">1c.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购买彩票，选择号码</w:t>
            </w:r>
          </w:p>
          <w:p w:rsidR="00223017" w:rsidRPr="00EA44A0" w:rsidRDefault="00EA44A0" w:rsidP="00EA44A0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EA44A0"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</w:tc>
      </w:tr>
    </w:tbl>
    <w:p w:rsidR="00EA44A0" w:rsidRDefault="00EA44A0" w:rsidP="00132927">
      <w:pPr>
        <w:pStyle w:val="a9"/>
        <w:rPr>
          <w:rFonts w:ascii="微软雅黑" w:eastAsia="微软雅黑" w:hAnsi="微软雅黑"/>
          <w:sz w:val="24"/>
          <w:szCs w:val="24"/>
        </w:rPr>
      </w:pPr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uy stock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玩家购买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股票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223017" w:rsidRPr="00223017" w:rsidRDefault="00C628BF" w:rsidP="00C628BF">
            <w:pPr>
              <w:pStyle w:val="a9"/>
              <w:tabs>
                <w:tab w:val="left" w:pos="4305"/>
              </w:tabs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玩家经过购买彩票位置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1.玩家是否要</w:t>
            </w:r>
            <w:r w:rsidR="00C628BF">
              <w:rPr>
                <w:rFonts w:ascii="微软雅黑" w:eastAsia="微软雅黑" w:hAnsi="微软雅黑" w:hint="eastAsia"/>
                <w:sz w:val="24"/>
                <w:szCs w:val="24"/>
              </w:rPr>
              <w:t>买入卖出股票</w:t>
            </w:r>
          </w:p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2.继续行走直至结束</w:t>
            </w:r>
          </w:p>
        </w:tc>
      </w:tr>
      <w:tr w:rsidR="00223017" w:rsidRPr="00223017" w:rsidTr="00B8536E">
        <w:tc>
          <w:tcPr>
            <w:tcW w:w="2394" w:type="dxa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备选流：</w:t>
            </w:r>
          </w:p>
        </w:tc>
        <w:tc>
          <w:tcPr>
            <w:tcW w:w="7182" w:type="dxa"/>
            <w:gridSpan w:val="3"/>
          </w:tcPr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C628BF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1b.</w:t>
            </w:r>
            <w:r w:rsidR="00C628BF">
              <w:rPr>
                <w:rFonts w:ascii="微软雅黑" w:eastAsia="微软雅黑" w:hAnsi="微软雅黑" w:hint="eastAsia"/>
                <w:sz w:val="24"/>
                <w:szCs w:val="24"/>
              </w:rPr>
              <w:t>买入股票</w:t>
            </w:r>
          </w:p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 xml:space="preserve">1c. </w:t>
            </w:r>
            <w:r w:rsidR="00C628BF">
              <w:rPr>
                <w:rFonts w:ascii="微软雅黑" w:eastAsia="微软雅黑" w:hAnsi="微软雅黑" w:hint="eastAsia"/>
                <w:sz w:val="24"/>
                <w:szCs w:val="24"/>
              </w:rPr>
              <w:t>卖出股票</w:t>
            </w:r>
          </w:p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1d</w:t>
            </w:r>
            <w:r w:rsidR="00C628BF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不操作</w:t>
            </w:r>
          </w:p>
          <w:p w:rsidR="00223017" w:rsidRPr="00223017" w:rsidRDefault="00223017" w:rsidP="00223017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223017"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</w:tc>
      </w:tr>
    </w:tbl>
    <w:p w:rsidR="00223017" w:rsidRDefault="00223017" w:rsidP="00132927">
      <w:pPr>
        <w:pStyle w:val="a9"/>
        <w:rPr>
          <w:rFonts w:ascii="微软雅黑" w:eastAsia="微软雅黑" w:hAnsi="微软雅黑"/>
          <w:sz w:val="24"/>
          <w:szCs w:val="24"/>
        </w:rPr>
      </w:pPr>
    </w:p>
    <w:tbl>
      <w:tblPr>
        <w:tblStyle w:val="af3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用例编号：</w:t>
            </w:r>
          </w:p>
        </w:tc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用例名称：</w:t>
            </w:r>
          </w:p>
        </w:tc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uy prop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描述：</w:t>
            </w:r>
          </w:p>
        </w:tc>
        <w:tc>
          <w:tcPr>
            <w:tcW w:w="7182" w:type="dxa"/>
            <w:gridSpan w:val="3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玩家购买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道具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执行者：</w:t>
            </w:r>
          </w:p>
        </w:tc>
        <w:tc>
          <w:tcPr>
            <w:tcW w:w="7182" w:type="dxa"/>
            <w:gridSpan w:val="3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玩家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前置条件：</w:t>
            </w:r>
          </w:p>
        </w:tc>
        <w:tc>
          <w:tcPr>
            <w:tcW w:w="7182" w:type="dxa"/>
            <w:gridSpan w:val="3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商店界面弹出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后置条件：</w:t>
            </w:r>
          </w:p>
        </w:tc>
        <w:tc>
          <w:tcPr>
            <w:tcW w:w="7182" w:type="dxa"/>
            <w:gridSpan w:val="3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结束游戏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基本流：</w:t>
            </w:r>
          </w:p>
        </w:tc>
        <w:tc>
          <w:tcPr>
            <w:tcW w:w="7182" w:type="dxa"/>
            <w:gridSpan w:val="3"/>
          </w:tcPr>
          <w:p w:rsid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1.玩家是否要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买道具</w:t>
            </w:r>
          </w:p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2.继续行走直至结束</w:t>
            </w:r>
          </w:p>
        </w:tc>
      </w:tr>
      <w:tr w:rsidR="00C628BF" w:rsidRPr="00C628BF" w:rsidTr="00B8536E">
        <w:tc>
          <w:tcPr>
            <w:tcW w:w="2394" w:type="dxa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备选流：</w:t>
            </w:r>
          </w:p>
        </w:tc>
        <w:tc>
          <w:tcPr>
            <w:tcW w:w="7182" w:type="dxa"/>
            <w:gridSpan w:val="3"/>
          </w:tcPr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1a.退出游戏</w:t>
            </w:r>
          </w:p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买道具</w:t>
            </w:r>
          </w:p>
          <w:p w:rsid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1c.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使用道具</w:t>
            </w: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1d.不操作</w:t>
            </w:r>
          </w:p>
          <w:p w:rsidR="00C628BF" w:rsidRPr="00C628BF" w:rsidRDefault="00C628BF" w:rsidP="00C628BF">
            <w:pPr>
              <w:pStyle w:val="a9"/>
              <w:rPr>
                <w:rFonts w:ascii="微软雅黑" w:eastAsia="微软雅黑" w:hAnsi="微软雅黑"/>
                <w:sz w:val="24"/>
                <w:szCs w:val="24"/>
              </w:rPr>
            </w:pPr>
            <w:r w:rsidRPr="00C628BF">
              <w:rPr>
                <w:rFonts w:ascii="微软雅黑" w:eastAsia="微软雅黑" w:hAnsi="微软雅黑" w:hint="eastAsia"/>
                <w:sz w:val="24"/>
                <w:szCs w:val="24"/>
              </w:rPr>
              <w:t>2a.退出游戏</w:t>
            </w:r>
          </w:p>
        </w:tc>
      </w:tr>
    </w:tbl>
    <w:p w:rsidR="00C628BF" w:rsidRPr="00F45DC9" w:rsidRDefault="00C628BF" w:rsidP="00132927">
      <w:pPr>
        <w:pStyle w:val="a9"/>
        <w:rPr>
          <w:rFonts w:ascii="微软雅黑" w:eastAsia="微软雅黑" w:hAnsi="微软雅黑"/>
          <w:sz w:val="24"/>
          <w:szCs w:val="24"/>
        </w:rPr>
      </w:pPr>
    </w:p>
    <w:p w:rsidR="00E67440" w:rsidRPr="00296556" w:rsidRDefault="00DA1C72">
      <w:pPr>
        <w:pStyle w:val="2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17" w:name="_Toc498836233"/>
      <w:bookmarkStart w:id="18" w:name="_Toc356851189"/>
      <w:r w:rsidRPr="00296556">
        <w:rPr>
          <w:rFonts w:ascii="微软雅黑" w:eastAsia="微软雅黑" w:hAnsi="微软雅黑" w:hint="eastAsia"/>
          <w:sz w:val="28"/>
          <w:szCs w:val="28"/>
        </w:rPr>
        <w:t>易</w:t>
      </w:r>
      <w:r w:rsidR="00E67440" w:rsidRPr="00296556">
        <w:rPr>
          <w:rFonts w:ascii="微软雅黑" w:eastAsia="微软雅黑" w:hAnsi="微软雅黑" w:hint="eastAsia"/>
          <w:sz w:val="28"/>
          <w:szCs w:val="28"/>
        </w:rPr>
        <w:t>用性</w:t>
      </w:r>
      <w:bookmarkEnd w:id="17"/>
      <w:bookmarkEnd w:id="18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19" w:name="_Toc498836234"/>
      <w:bookmarkStart w:id="20" w:name="_Toc356851190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可用性需求一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19"/>
      <w:bookmarkEnd w:id="20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有图形化界面，简单易懂，玩家无需培训即可明白操作流程。</w:t>
      </w:r>
    </w:p>
    <w:p w:rsidR="00F558F9" w:rsidRPr="00F558F9" w:rsidRDefault="00F558F9" w:rsidP="00F558F9"/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498836235"/>
      <w:bookmarkStart w:id="22" w:name="_Toc356851191"/>
      <w:r w:rsidRPr="00296556">
        <w:rPr>
          <w:rFonts w:ascii="微软雅黑" w:eastAsia="微软雅黑" w:hAnsi="微软雅黑" w:hint="eastAsia"/>
          <w:sz w:val="28"/>
          <w:szCs w:val="28"/>
        </w:rPr>
        <w:lastRenderedPageBreak/>
        <w:t>可靠性</w:t>
      </w:r>
      <w:bookmarkEnd w:id="21"/>
      <w:bookmarkEnd w:id="22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23" w:name="_Toc498836236"/>
      <w:bookmarkStart w:id="24" w:name="_Toc356851192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可靠性需求一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23"/>
      <w:bookmarkEnd w:id="24"/>
    </w:p>
    <w:p w:rsidR="00F558F9" w:rsidRPr="00A864C8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="00A864C8" w:rsidRPr="00A864C8">
        <w:rPr>
          <w:rFonts w:ascii="微软雅黑" w:eastAsia="微软雅黑" w:hAnsi="微软雅黑" w:hint="eastAsia"/>
          <w:sz w:val="24"/>
          <w:szCs w:val="24"/>
        </w:rPr>
        <w:t>20次运行最多一次故障</w:t>
      </w:r>
    </w:p>
    <w:p w:rsidR="00E67440" w:rsidRPr="00296556" w:rsidRDefault="00E67440">
      <w:pPr>
        <w:pStyle w:val="2"/>
        <w:numPr>
          <w:ilvl w:val="1"/>
          <w:numId w:val="1"/>
        </w:numPr>
        <w:rPr>
          <w:rFonts w:ascii="微软雅黑" w:eastAsia="微软雅黑" w:hAnsi="微软雅黑"/>
          <w:sz w:val="28"/>
          <w:szCs w:val="28"/>
        </w:rPr>
      </w:pPr>
      <w:bookmarkStart w:id="25" w:name="_Toc498836237"/>
      <w:bookmarkStart w:id="26" w:name="_Toc356851193"/>
      <w:r w:rsidRPr="00296556">
        <w:rPr>
          <w:rFonts w:ascii="微软雅黑" w:eastAsia="微软雅黑" w:hAnsi="微软雅黑" w:hint="eastAsia"/>
          <w:sz w:val="28"/>
          <w:szCs w:val="28"/>
        </w:rPr>
        <w:t>性能</w:t>
      </w:r>
      <w:bookmarkEnd w:id="25"/>
      <w:bookmarkEnd w:id="26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27" w:name="_Toc498836238"/>
      <w:bookmarkStart w:id="28" w:name="_Toc356851194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性能需求一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27"/>
      <w:bookmarkEnd w:id="28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平均响应时间不超过5</w:t>
      </w:r>
      <w:r w:rsidRPr="00F558F9">
        <w:rPr>
          <w:rFonts w:ascii="微软雅黑" w:eastAsia="微软雅黑" w:hAnsi="微软雅黑" w:hint="eastAsia"/>
          <w:sz w:val="24"/>
          <w:szCs w:val="24"/>
        </w:rPr>
        <w:t>秒</w:t>
      </w:r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/>
          <w:sz w:val="24"/>
          <w:szCs w:val="24"/>
        </w:rPr>
        <w:t>最高并发人数达到</w:t>
      </w:r>
      <w:r w:rsidRPr="00F558F9">
        <w:rPr>
          <w:rFonts w:ascii="微软雅黑" w:eastAsia="微软雅黑" w:hAnsi="微软雅黑" w:hint="eastAsia"/>
          <w:sz w:val="24"/>
          <w:szCs w:val="24"/>
        </w:rPr>
        <w:t>100</w:t>
      </w:r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较低的内存占用</w:t>
      </w:r>
    </w:p>
    <w:p w:rsidR="00F558F9" w:rsidRPr="00F558F9" w:rsidRDefault="00F558F9" w:rsidP="00F558F9"/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498836239"/>
      <w:bookmarkStart w:id="30" w:name="_Toc356851195"/>
      <w:r w:rsidRPr="00296556">
        <w:rPr>
          <w:rFonts w:ascii="微软雅黑" w:eastAsia="微软雅黑" w:hAnsi="微软雅黑" w:hint="eastAsia"/>
          <w:sz w:val="28"/>
          <w:szCs w:val="28"/>
        </w:rPr>
        <w:t>可支持性</w:t>
      </w:r>
      <w:bookmarkEnd w:id="29"/>
      <w:bookmarkEnd w:id="30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31" w:name="_Toc498836240"/>
      <w:bookmarkStart w:id="32" w:name="_Toc356851196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可支持性需求一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31"/>
      <w:bookmarkEnd w:id="32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支持windows</w:t>
      </w:r>
      <w:r>
        <w:rPr>
          <w:rFonts w:ascii="微软雅黑" w:eastAsia="微软雅黑" w:hAnsi="微软雅黑" w:hint="eastAsia"/>
          <w:sz w:val="24"/>
          <w:szCs w:val="24"/>
        </w:rPr>
        <w:t>7</w:t>
      </w:r>
      <w:r w:rsidRPr="00F558F9">
        <w:rPr>
          <w:rFonts w:ascii="微软雅黑" w:eastAsia="微软雅黑" w:hAnsi="微软雅黑" w:hint="eastAsia"/>
          <w:sz w:val="24"/>
          <w:szCs w:val="24"/>
        </w:rPr>
        <w:t>平台</w:t>
      </w:r>
    </w:p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498836241"/>
      <w:bookmarkStart w:id="34" w:name="_Toc356851197"/>
      <w:r w:rsidRPr="00296556">
        <w:rPr>
          <w:rFonts w:ascii="微软雅黑" w:eastAsia="微软雅黑" w:hAnsi="微软雅黑" w:hint="eastAsia"/>
          <w:sz w:val="28"/>
          <w:szCs w:val="28"/>
        </w:rPr>
        <w:t>设计约束</w:t>
      </w:r>
      <w:bookmarkEnd w:id="33"/>
      <w:bookmarkEnd w:id="34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35" w:name="_Toc498836242"/>
      <w:bookmarkStart w:id="36" w:name="_Toc356851198"/>
      <w:r w:rsidRPr="00296556">
        <w:rPr>
          <w:rFonts w:ascii="微软雅黑" w:eastAsia="微软雅黑" w:hAnsi="微软雅黑"/>
          <w:sz w:val="28"/>
          <w:szCs w:val="28"/>
        </w:rPr>
        <w:t>&lt;</w:t>
      </w:r>
      <w:r w:rsidRPr="00296556">
        <w:rPr>
          <w:rFonts w:ascii="微软雅黑" w:eastAsia="微软雅黑" w:hAnsi="微软雅黑" w:hint="eastAsia"/>
          <w:sz w:val="28"/>
          <w:szCs w:val="28"/>
        </w:rPr>
        <w:t>设计约束一</w:t>
      </w:r>
      <w:r w:rsidRPr="00296556">
        <w:rPr>
          <w:rFonts w:ascii="微软雅黑" w:eastAsia="微软雅黑" w:hAnsi="微软雅黑"/>
          <w:sz w:val="28"/>
          <w:szCs w:val="28"/>
        </w:rPr>
        <w:t>&gt;</w:t>
      </w:r>
      <w:bookmarkEnd w:id="35"/>
      <w:bookmarkEnd w:id="36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必须使用cocos2dx3.6游戏引擎</w:t>
      </w:r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必须使用socket进行通信</w:t>
      </w:r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使用c++编码</w:t>
      </w:r>
    </w:p>
    <w:p w:rsidR="00F558F9" w:rsidRPr="00F558F9" w:rsidRDefault="00F558F9" w:rsidP="00F558F9"/>
    <w:p w:rsidR="00E67440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37" w:name="_Toc498836243"/>
      <w:bookmarkStart w:id="38" w:name="_Toc356851199"/>
      <w:r w:rsidRPr="00296556">
        <w:rPr>
          <w:rFonts w:ascii="微软雅黑" w:eastAsia="微软雅黑" w:hAnsi="微软雅黑" w:hint="eastAsia"/>
          <w:sz w:val="28"/>
          <w:szCs w:val="28"/>
        </w:rPr>
        <w:t>联机用户文档和帮助系统需求</w:t>
      </w:r>
      <w:bookmarkEnd w:id="37"/>
      <w:bookmarkEnd w:id="38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无</w:t>
      </w:r>
    </w:p>
    <w:p w:rsidR="00E67440" w:rsidRPr="00296556" w:rsidRDefault="00E67440">
      <w:pPr>
        <w:pStyle w:val="2"/>
        <w:rPr>
          <w:rFonts w:ascii="微软雅黑" w:eastAsia="微软雅黑" w:hAnsi="微软雅黑"/>
          <w:sz w:val="28"/>
          <w:szCs w:val="28"/>
        </w:rPr>
      </w:pPr>
      <w:bookmarkStart w:id="39" w:name="_Toc498836245"/>
      <w:bookmarkStart w:id="40" w:name="_Toc356851200"/>
      <w:r w:rsidRPr="00296556">
        <w:rPr>
          <w:rFonts w:ascii="微软雅黑" w:eastAsia="微软雅黑" w:hAnsi="微软雅黑" w:hint="eastAsia"/>
          <w:sz w:val="28"/>
          <w:szCs w:val="28"/>
        </w:rPr>
        <w:t>接口</w:t>
      </w:r>
      <w:bookmarkEnd w:id="39"/>
      <w:bookmarkEnd w:id="40"/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41" w:name="_Toc498836246"/>
      <w:bookmarkStart w:id="42" w:name="_Toc356851201"/>
      <w:r w:rsidRPr="00296556">
        <w:rPr>
          <w:rFonts w:ascii="微软雅黑" w:eastAsia="微软雅黑" w:hAnsi="微软雅黑" w:hint="eastAsia"/>
          <w:sz w:val="28"/>
          <w:szCs w:val="28"/>
        </w:rPr>
        <w:t>用户界面</w:t>
      </w:r>
      <w:bookmarkEnd w:id="41"/>
      <w:bookmarkEnd w:id="42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基于cocos2dx的</w:t>
      </w:r>
      <w:r>
        <w:rPr>
          <w:rFonts w:ascii="微软雅黑" w:eastAsia="微软雅黑" w:hAnsi="微软雅黑" w:hint="eastAsia"/>
          <w:sz w:val="24"/>
          <w:szCs w:val="24"/>
        </w:rPr>
        <w:t>图形化用户界面。</w:t>
      </w:r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</w:p>
    <w:p w:rsidR="00E67440" w:rsidRDefault="00E67440">
      <w:pPr>
        <w:pStyle w:val="3"/>
        <w:numPr>
          <w:ilvl w:val="2"/>
          <w:numId w:val="1"/>
        </w:numPr>
        <w:ind w:left="720" w:hanging="720"/>
        <w:rPr>
          <w:rFonts w:ascii="微软雅黑" w:eastAsia="微软雅黑" w:hAnsi="微软雅黑"/>
          <w:sz w:val="28"/>
          <w:szCs w:val="28"/>
        </w:rPr>
      </w:pPr>
      <w:bookmarkStart w:id="43" w:name="_Toc498836247"/>
      <w:bookmarkStart w:id="44" w:name="_Toc356851202"/>
      <w:r w:rsidRPr="00296556">
        <w:rPr>
          <w:rFonts w:ascii="微软雅黑" w:eastAsia="微软雅黑" w:hAnsi="微软雅黑" w:hint="eastAsia"/>
          <w:sz w:val="28"/>
          <w:szCs w:val="28"/>
        </w:rPr>
        <w:lastRenderedPageBreak/>
        <w:t>硬件接口</w:t>
      </w:r>
      <w:bookmarkEnd w:id="43"/>
      <w:bookmarkEnd w:id="44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支持鼠标操作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F558F9" w:rsidRDefault="00E67440" w:rsidP="00F558F9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45" w:name="_Toc498836248"/>
      <w:bookmarkStart w:id="46" w:name="_Toc356851203"/>
      <w:r w:rsidRPr="00296556">
        <w:rPr>
          <w:rFonts w:ascii="微软雅黑" w:eastAsia="微软雅黑" w:hAnsi="微软雅黑" w:hint="eastAsia"/>
          <w:sz w:val="28"/>
          <w:szCs w:val="28"/>
        </w:rPr>
        <w:t>软件接口</w:t>
      </w:r>
      <w:bookmarkEnd w:id="45"/>
      <w:bookmarkEnd w:id="46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无</w:t>
      </w:r>
    </w:p>
    <w:p w:rsidR="00E67440" w:rsidRDefault="00E67440">
      <w:pPr>
        <w:pStyle w:val="3"/>
        <w:ind w:left="720" w:hanging="720"/>
        <w:rPr>
          <w:rFonts w:ascii="微软雅黑" w:eastAsia="微软雅黑" w:hAnsi="微软雅黑"/>
          <w:sz w:val="28"/>
          <w:szCs w:val="28"/>
        </w:rPr>
      </w:pPr>
      <w:bookmarkStart w:id="47" w:name="_Toc498836249"/>
      <w:bookmarkStart w:id="48" w:name="_Toc356851204"/>
      <w:r w:rsidRPr="00296556">
        <w:rPr>
          <w:rFonts w:ascii="微软雅黑" w:eastAsia="微软雅黑" w:hAnsi="微软雅黑" w:hint="eastAsia"/>
          <w:sz w:val="28"/>
          <w:szCs w:val="28"/>
        </w:rPr>
        <w:t>通信接口</w:t>
      </w:r>
      <w:bookmarkEnd w:id="47"/>
      <w:bookmarkEnd w:id="48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Pr="00F558F9">
        <w:rPr>
          <w:rFonts w:ascii="微软雅黑" w:eastAsia="微软雅黑" w:hAnsi="微软雅黑" w:hint="eastAsia"/>
          <w:sz w:val="24"/>
          <w:szCs w:val="24"/>
        </w:rPr>
        <w:t>服务端与客户端，不同客户端通过的服务端进行交互</w:t>
      </w:r>
    </w:p>
    <w:p w:rsidR="00E67440" w:rsidRDefault="00E67440" w:rsidP="00F558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49" w:name="_Toc498836252"/>
      <w:bookmarkStart w:id="50" w:name="_Toc356851205"/>
      <w:r w:rsidRPr="00296556">
        <w:rPr>
          <w:rFonts w:ascii="微软雅黑" w:eastAsia="微软雅黑" w:hAnsi="微软雅黑" w:hint="eastAsia"/>
          <w:sz w:val="28"/>
          <w:szCs w:val="28"/>
        </w:rPr>
        <w:t>适用的标准</w:t>
      </w:r>
      <w:bookmarkEnd w:id="49"/>
      <w:bookmarkEnd w:id="50"/>
    </w:p>
    <w:p w:rsidR="00F558F9" w:rsidRPr="00F558F9" w:rsidRDefault="00F558F9" w:rsidP="00F558F9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PC端</w:t>
      </w:r>
    </w:p>
    <w:sectPr w:rsidR="00F558F9" w:rsidRPr="00F558F9" w:rsidSect="00DF5F1A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7B3" w:rsidRDefault="00CF77B3">
      <w:r>
        <w:separator/>
      </w:r>
    </w:p>
  </w:endnote>
  <w:endnote w:type="continuationSeparator" w:id="0">
    <w:p w:rsidR="00CF77B3" w:rsidRDefault="00CF7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32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BA47C6">
              <w:rPr>
                <w:rFonts w:ascii="Times New Roman"/>
              </w:rPr>
              <w:t>&lt;SJTU&gt;</w:t>
            </w:r>
          </w:fldSimple>
          <w:r w:rsidR="00497B7F">
            <w:rPr>
              <w:rFonts w:ascii="Times New Roman"/>
            </w:rPr>
            <w:t>, 20</w:t>
          </w:r>
          <w:r w:rsidR="00497B7F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8E17FD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8E17FD">
            <w:rPr>
              <w:rStyle w:val="a8"/>
              <w:rFonts w:ascii="Times New Roman"/>
              <w:noProof/>
            </w:rPr>
            <w:fldChar w:fldCharType="separate"/>
          </w:r>
          <w:r w:rsidR="00A864C8">
            <w:rPr>
              <w:rStyle w:val="a8"/>
              <w:rFonts w:ascii="Times New Roman"/>
              <w:noProof/>
            </w:rPr>
            <w:t>12</w:t>
          </w:r>
          <w:r w:rsidR="008E17FD"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32927" w:rsidRDefault="0013292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7B3" w:rsidRDefault="00CF77B3">
      <w:r>
        <w:separator/>
      </w:r>
    </w:p>
  </w:footnote>
  <w:footnote w:type="continuationSeparator" w:id="0">
    <w:p w:rsidR="00CF77B3" w:rsidRDefault="00CF77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B7F" w:rsidRDefault="00497B7F">
    <w:pPr>
      <w:rPr>
        <w:sz w:val="24"/>
      </w:rPr>
    </w:pPr>
  </w:p>
  <w:p w:rsidR="00497B7F" w:rsidRDefault="00497B7F">
    <w:pPr>
      <w:pBdr>
        <w:top w:val="single" w:sz="6" w:space="1" w:color="auto"/>
      </w:pBdr>
      <w:rPr>
        <w:sz w:val="24"/>
      </w:rPr>
    </w:pPr>
  </w:p>
  <w:p w:rsidR="00497B7F" w:rsidRDefault="008E17FD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BA47C6">
        <w:rPr>
          <w:rFonts w:ascii="Arial" w:hAnsi="Arial"/>
          <w:b/>
          <w:sz w:val="36"/>
        </w:rPr>
        <w:t>&lt;SJTU&gt;</w:t>
      </w:r>
    </w:fldSimple>
  </w:p>
  <w:p w:rsidR="00497B7F" w:rsidRDefault="00497B7F">
    <w:pPr>
      <w:pBdr>
        <w:bottom w:val="single" w:sz="6" w:space="1" w:color="auto"/>
      </w:pBdr>
      <w:jc w:val="right"/>
      <w:rPr>
        <w:sz w:val="24"/>
      </w:rPr>
    </w:pPr>
  </w:p>
  <w:p w:rsidR="00497B7F" w:rsidRDefault="00497B7F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32927">
      <w:tc>
        <w:tcPr>
          <w:tcW w:w="6379" w:type="dxa"/>
        </w:tcPr>
        <w:p w:rsidR="00132927" w:rsidRDefault="008E17FD">
          <w:r>
            <w:fldChar w:fldCharType="begin"/>
          </w:r>
          <w:r w:rsidR="00DF5F1A">
            <w:instrText xml:space="preserve"> SUBJECT  \* MERGEFORMAT </w:instrText>
          </w:r>
          <w:r>
            <w:fldChar w:fldCharType="separate"/>
          </w:r>
          <w:r w:rsidR="00BA47C6">
            <w:rPr>
              <w:rFonts w:ascii="Times New Roman" w:hint="eastAsia"/>
            </w:rPr>
            <w:t>&lt;</w:t>
          </w:r>
          <w:r w:rsidR="00BA47C6">
            <w:rPr>
              <w:rFonts w:ascii="Times New Roman" w:hint="eastAsia"/>
            </w:rPr>
            <w:t>项目名称</w:t>
          </w:r>
          <w:r w:rsidR="00BA47C6">
            <w:rPr>
              <w:rFonts w:ascii="Times New Roman" w:hint="eastAsia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>
      <w:tc>
        <w:tcPr>
          <w:tcW w:w="6379" w:type="dxa"/>
        </w:tcPr>
        <w:p w:rsidR="00132927" w:rsidRDefault="008E17FD">
          <w:fldSimple w:instr=" TITLE  \* MERGEFORMAT ">
            <w:r w:rsidR="00BA47C6">
              <w:rPr>
                <w:rFonts w:ascii="Times New Roman" w:hint="eastAsia"/>
              </w:rPr>
              <w:t>软件需求规约</w:t>
            </w:r>
          </w:fldSimple>
        </w:p>
      </w:tc>
      <w:tc>
        <w:tcPr>
          <w:tcW w:w="3179" w:type="dxa"/>
        </w:tcPr>
        <w:p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132927" w:rsidRDefault="0013292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0327D2E"/>
    <w:multiLevelType w:val="hybridMultilevel"/>
    <w:tmpl w:val="CCB4A2F8"/>
    <w:lvl w:ilvl="0" w:tplc="5DE22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3D44BCC"/>
    <w:multiLevelType w:val="multilevel"/>
    <w:tmpl w:val="1C765B9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375E"/>
    <w:rsid w:val="000E0A39"/>
    <w:rsid w:val="00104A24"/>
    <w:rsid w:val="00130180"/>
    <w:rsid w:val="00132927"/>
    <w:rsid w:val="0015797F"/>
    <w:rsid w:val="00223017"/>
    <w:rsid w:val="00272C8F"/>
    <w:rsid w:val="0028141E"/>
    <w:rsid w:val="00296556"/>
    <w:rsid w:val="00497B7F"/>
    <w:rsid w:val="004E50DC"/>
    <w:rsid w:val="00576050"/>
    <w:rsid w:val="0072375E"/>
    <w:rsid w:val="007C0796"/>
    <w:rsid w:val="00873FE5"/>
    <w:rsid w:val="008E17FD"/>
    <w:rsid w:val="00925D8F"/>
    <w:rsid w:val="00A864C8"/>
    <w:rsid w:val="00BA47C6"/>
    <w:rsid w:val="00C44889"/>
    <w:rsid w:val="00C628BF"/>
    <w:rsid w:val="00C90B51"/>
    <w:rsid w:val="00CC27DB"/>
    <w:rsid w:val="00CF77B3"/>
    <w:rsid w:val="00DA1C72"/>
    <w:rsid w:val="00DF0495"/>
    <w:rsid w:val="00DF065B"/>
    <w:rsid w:val="00DF5F1A"/>
    <w:rsid w:val="00E67440"/>
    <w:rsid w:val="00EA44A0"/>
    <w:rsid w:val="00F45DC9"/>
    <w:rsid w:val="00F55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5F1A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DF5F1A"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DF5F1A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DF5F1A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DF5F1A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DF5F1A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DF5F1A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DF5F1A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DF5F1A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DF5F1A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DF5F1A"/>
    <w:pPr>
      <w:ind w:left="900" w:hanging="900"/>
    </w:pPr>
  </w:style>
  <w:style w:type="paragraph" w:customStyle="1" w:styleId="Paragraph2">
    <w:name w:val="Paragraph2"/>
    <w:basedOn w:val="a"/>
    <w:rsid w:val="00DF5F1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DF5F1A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DF5F1A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DF5F1A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DF5F1A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DF5F1A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DF5F1A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DF5F1A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DF5F1A"/>
  </w:style>
  <w:style w:type="paragraph" w:customStyle="1" w:styleId="Bullet1">
    <w:name w:val="Bullet1"/>
    <w:basedOn w:val="a"/>
    <w:rsid w:val="00DF5F1A"/>
    <w:pPr>
      <w:ind w:left="720" w:hanging="432"/>
    </w:pPr>
  </w:style>
  <w:style w:type="paragraph" w:customStyle="1" w:styleId="Bullet2">
    <w:name w:val="Bullet2"/>
    <w:basedOn w:val="a"/>
    <w:rsid w:val="00DF5F1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DF5F1A"/>
    <w:pPr>
      <w:keepLines/>
      <w:spacing w:after="120"/>
    </w:pPr>
  </w:style>
  <w:style w:type="paragraph" w:styleId="a9">
    <w:name w:val="Body Text"/>
    <w:basedOn w:val="a"/>
    <w:rsid w:val="00DF5F1A"/>
    <w:pPr>
      <w:keepLines/>
      <w:spacing w:after="120"/>
      <w:ind w:left="720"/>
    </w:pPr>
  </w:style>
  <w:style w:type="paragraph" w:styleId="aa">
    <w:name w:val="Document Map"/>
    <w:basedOn w:val="a"/>
    <w:semiHidden/>
    <w:rsid w:val="00DF5F1A"/>
    <w:pPr>
      <w:shd w:val="clear" w:color="auto" w:fill="000080"/>
    </w:pPr>
  </w:style>
  <w:style w:type="character" w:styleId="ab">
    <w:name w:val="footnote reference"/>
    <w:semiHidden/>
    <w:rsid w:val="00DF5F1A"/>
    <w:rPr>
      <w:sz w:val="20"/>
      <w:vertAlign w:val="superscript"/>
    </w:rPr>
  </w:style>
  <w:style w:type="paragraph" w:styleId="ac">
    <w:name w:val="footnote text"/>
    <w:basedOn w:val="a"/>
    <w:semiHidden/>
    <w:rsid w:val="00DF5F1A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DF5F1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DF5F1A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DF5F1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DF5F1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DF5F1A"/>
    <w:pPr>
      <w:ind w:left="600"/>
    </w:pPr>
  </w:style>
  <w:style w:type="paragraph" w:styleId="50">
    <w:name w:val="toc 5"/>
    <w:basedOn w:val="a"/>
    <w:next w:val="a"/>
    <w:autoRedefine/>
    <w:semiHidden/>
    <w:rsid w:val="00DF5F1A"/>
    <w:pPr>
      <w:ind w:left="800"/>
    </w:pPr>
  </w:style>
  <w:style w:type="paragraph" w:styleId="60">
    <w:name w:val="toc 6"/>
    <w:basedOn w:val="a"/>
    <w:next w:val="a"/>
    <w:autoRedefine/>
    <w:semiHidden/>
    <w:rsid w:val="00DF5F1A"/>
    <w:pPr>
      <w:ind w:left="1000"/>
    </w:pPr>
  </w:style>
  <w:style w:type="paragraph" w:styleId="70">
    <w:name w:val="toc 7"/>
    <w:basedOn w:val="a"/>
    <w:next w:val="a"/>
    <w:autoRedefine/>
    <w:semiHidden/>
    <w:rsid w:val="00DF5F1A"/>
    <w:pPr>
      <w:ind w:left="1200"/>
    </w:pPr>
  </w:style>
  <w:style w:type="paragraph" w:styleId="80">
    <w:name w:val="toc 8"/>
    <w:basedOn w:val="a"/>
    <w:next w:val="a"/>
    <w:autoRedefine/>
    <w:semiHidden/>
    <w:rsid w:val="00DF5F1A"/>
    <w:pPr>
      <w:ind w:left="1400"/>
    </w:pPr>
  </w:style>
  <w:style w:type="paragraph" w:styleId="90">
    <w:name w:val="toc 9"/>
    <w:basedOn w:val="a"/>
    <w:next w:val="a"/>
    <w:autoRedefine/>
    <w:semiHidden/>
    <w:rsid w:val="00DF5F1A"/>
    <w:pPr>
      <w:ind w:left="1600"/>
    </w:pPr>
  </w:style>
  <w:style w:type="paragraph" w:styleId="ad">
    <w:name w:val="Body Text Indent"/>
    <w:basedOn w:val="a"/>
    <w:rsid w:val="00DF5F1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DF5F1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DF5F1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F5F1A"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sid w:val="00DF5F1A"/>
    <w:rPr>
      <w:color w:val="0000FF"/>
      <w:u w:val="single"/>
    </w:rPr>
  </w:style>
  <w:style w:type="character" w:customStyle="1" w:styleId="af">
    <w:name w:val="访问过的超链接"/>
    <w:rsid w:val="00DF5F1A"/>
    <w:rPr>
      <w:color w:val="800080"/>
      <w:u w:val="single"/>
    </w:rPr>
  </w:style>
  <w:style w:type="character" w:styleId="af0">
    <w:name w:val="Strong"/>
    <w:qFormat/>
    <w:rsid w:val="00DF5F1A"/>
    <w:rPr>
      <w:b/>
    </w:rPr>
  </w:style>
  <w:style w:type="character" w:customStyle="1" w:styleId="tw4winMark">
    <w:name w:val="tw4winMark"/>
    <w:rsid w:val="00DF5F1A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DF5F1A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DF5F1A"/>
    <w:rPr>
      <w:color w:val="0000FF"/>
    </w:rPr>
  </w:style>
  <w:style w:type="character" w:customStyle="1" w:styleId="tw4winPopup">
    <w:name w:val="tw4winPopup"/>
    <w:rsid w:val="00DF5F1A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DF5F1A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DF5F1A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DF5F1A"/>
    <w:rPr>
      <w:rFonts w:ascii="Courier New" w:hAnsi="Courier New"/>
      <w:noProof w:val="0"/>
      <w:color w:val="FF0000"/>
    </w:rPr>
  </w:style>
  <w:style w:type="paragraph" w:styleId="af1">
    <w:name w:val="List Paragraph"/>
    <w:basedOn w:val="a"/>
    <w:uiPriority w:val="34"/>
    <w:qFormat/>
    <w:rsid w:val="00DF065B"/>
    <w:pPr>
      <w:ind w:firstLineChars="200" w:firstLine="420"/>
    </w:pPr>
  </w:style>
  <w:style w:type="paragraph" w:styleId="af2">
    <w:name w:val="Balloon Text"/>
    <w:basedOn w:val="a"/>
    <w:link w:val="Char"/>
    <w:rsid w:val="00C90B5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2"/>
    <w:rsid w:val="00C90B51"/>
    <w:rPr>
      <w:rFonts w:ascii="宋体"/>
      <w:sz w:val="18"/>
      <w:szCs w:val="18"/>
    </w:rPr>
  </w:style>
  <w:style w:type="table" w:styleId="af3">
    <w:name w:val="Table Grid"/>
    <w:basedOn w:val="a1"/>
    <w:rsid w:val="00C90B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35838;&#20214;\&#36719;&#20214;&#24037;&#31243;\2015&#24180;&#22823;&#20108;&#26257;&#26399;&#22823;&#20316;&#19994;-&#25991;&#26723;&#27169;&#26495;\&#25991;&#26723;&#27169;&#26495;\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srs.dot</Template>
  <TotalTime>50</TotalTime>
  <Pages>12</Pages>
  <Words>494</Words>
  <Characters>2821</Characters>
  <Application>Microsoft Office Word</Application>
  <DocSecurity>0</DocSecurity>
  <Lines>23</Lines>
  <Paragraphs>6</Paragraphs>
  <ScaleCrop>false</ScaleCrop>
  <Company>&lt;SJTU&gt;</Company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Administrator</dc:creator>
  <cp:lastModifiedBy>Administrator</cp:lastModifiedBy>
  <cp:revision>11</cp:revision>
  <cp:lastPrinted>1601-01-01T00:00:00Z</cp:lastPrinted>
  <dcterms:created xsi:type="dcterms:W3CDTF">2015-07-22T01:49:00Z</dcterms:created>
  <dcterms:modified xsi:type="dcterms:W3CDTF">2015-09-12T14:02:00Z</dcterms:modified>
</cp:coreProperties>
</file>