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adjustRightInd/>
        <w:spacing w:after="0"/>
        <w:jc w:val="both"/>
        <w:rPr>
          <w:rFonts w:ascii="宋体" w:hAnsi="宋体" w:eastAsia="宋体"/>
          <w:kern w:val="2"/>
          <w:sz w:val="28"/>
          <w:szCs w:val="20"/>
        </w:rPr>
      </w:pPr>
      <w:r>
        <w:rPr>
          <w:rFonts w:hint="eastAsia" w:ascii="宋体" w:hAnsi="宋体" w:eastAsia="宋体"/>
          <w:kern w:val="2"/>
          <w:sz w:val="28"/>
          <w:szCs w:val="20"/>
        </w:rPr>
        <w:t>附件</w:t>
      </w:r>
      <w:r>
        <w:rPr>
          <w:rFonts w:ascii="宋体" w:hAnsi="宋体" w:eastAsia="宋体"/>
          <w:kern w:val="2"/>
          <w:sz w:val="28"/>
          <w:szCs w:val="20"/>
        </w:rPr>
        <w:t>1</w:t>
      </w:r>
    </w:p>
    <w:p>
      <w:pPr>
        <w:widowControl w:val="0"/>
        <w:adjustRightInd/>
        <w:snapToGrid/>
        <w:spacing w:after="0"/>
        <w:jc w:val="center"/>
        <w:rPr>
          <w:rFonts w:ascii="宋体" w:hAnsi="宋体" w:eastAsia="宋体"/>
          <w:b/>
          <w:kern w:val="2"/>
          <w:sz w:val="32"/>
          <w:szCs w:val="32"/>
        </w:rPr>
      </w:pPr>
      <w:r>
        <w:rPr>
          <w:rFonts w:ascii="宋体" w:hAnsi="宋体" w:eastAsia="宋体"/>
          <w:b/>
          <w:kern w:val="2"/>
          <w:sz w:val="32"/>
          <w:szCs w:val="32"/>
        </w:rPr>
        <w:t>201</w:t>
      </w:r>
      <w:r>
        <w:rPr>
          <w:rFonts w:ascii="宋体" w:hAnsi="宋体" w:eastAsia="宋体"/>
          <w:b/>
          <w:kern w:val="2"/>
          <w:sz w:val="32"/>
          <w:szCs w:val="32"/>
          <w:lang w:val="en-US"/>
        </w:rPr>
        <w:t>9</w:t>
      </w:r>
      <w:r>
        <w:rPr>
          <w:rFonts w:hint="eastAsia" w:ascii="宋体" w:hAnsi="宋体" w:eastAsia="宋体"/>
          <w:b/>
          <w:kern w:val="2"/>
          <w:sz w:val="32"/>
          <w:szCs w:val="32"/>
        </w:rPr>
        <w:t>届毕业设计（论文）中期检查总结表（学生）</w:t>
      </w:r>
    </w:p>
    <w:tbl>
      <w:tblPr>
        <w:tblStyle w:val="4"/>
        <w:tblW w:w="9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1"/>
        <w:gridCol w:w="4077"/>
        <w:gridCol w:w="1348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51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姓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名</w:t>
            </w:r>
          </w:p>
        </w:tc>
        <w:tc>
          <w:tcPr>
            <w:tcW w:w="4077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  <w:t>陆思雨</w:t>
            </w:r>
          </w:p>
        </w:tc>
        <w:tc>
          <w:tcPr>
            <w:tcW w:w="1348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学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院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hint="default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  <w:t>生物与化学工程学院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51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专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业</w:t>
            </w:r>
          </w:p>
        </w:tc>
        <w:tc>
          <w:tcPr>
            <w:tcW w:w="4077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hint="default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  <w:t>应用化学</w:t>
            </w:r>
          </w:p>
        </w:tc>
        <w:tc>
          <w:tcPr>
            <w:tcW w:w="1348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学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号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hint="default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  <w:t>3150405123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51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题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目</w:t>
            </w:r>
          </w:p>
        </w:tc>
        <w:tc>
          <w:tcPr>
            <w:tcW w:w="4077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hint="default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>Cu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>CdSnS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subscript"/>
              </w:rPr>
              <w:t>4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的合成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  <w:t>及表征</w:t>
            </w:r>
          </w:p>
        </w:tc>
        <w:tc>
          <w:tcPr>
            <w:tcW w:w="1348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课题类型</w:t>
            </w:r>
          </w:p>
        </w:tc>
        <w:tc>
          <w:tcPr>
            <w:tcW w:w="2612" w:type="dxa"/>
            <w:vAlign w:val="center"/>
          </w:tcPr>
          <w:p>
            <w:pPr>
              <w:widowControl w:val="0"/>
              <w:adjustRightInd/>
              <w:snapToGrid/>
              <w:spacing w:after="0" w:line="300" w:lineRule="exact"/>
              <w:jc w:val="center"/>
              <w:rPr>
                <w:rFonts w:hint="default" w:ascii="宋体" w:hAnsi="宋体" w:eastAsia="宋体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  <w:t>实验探究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7" w:hRule="atLeast"/>
        </w:trPr>
        <w:tc>
          <w:tcPr>
            <w:tcW w:w="9288" w:type="dxa"/>
            <w:gridSpan w:val="4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毕业设计（论文）选题情况</w:t>
            </w:r>
          </w:p>
          <w:p>
            <w:pPr>
              <w:ind w:firstLine="480" w:firstLineChars="200"/>
              <w:rPr>
                <w:rFonts w:ascii="Times New Roman" w:hAnsi="Times New Roman" w:eastAsia="宋体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/>
                <w:bCs/>
                <w:sz w:val="24"/>
                <w:szCs w:val="24"/>
              </w:rPr>
              <w:t>分别采用溶剂热法与微波合成法两种方法合成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>Cu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subscript"/>
              </w:rPr>
              <w:t>2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>CdSnS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vertAlign w:val="subscript"/>
              </w:rPr>
              <w:t>4</w:t>
            </w:r>
            <w:r>
              <w:rPr>
                <w:rFonts w:hint="eastAsia" w:ascii="Times New Roman" w:hAnsi="Times New Roman" w:eastAsia="宋体"/>
                <w:bCs/>
                <w:sz w:val="24"/>
                <w:szCs w:val="24"/>
              </w:rPr>
              <w:t>纳米材料。本课题拟通过改变</w:t>
            </w:r>
            <w:r>
              <w:rPr>
                <w:rFonts w:hint="eastAsia" w:ascii="Times New Roman" w:hAnsi="Times New Roman" w:eastAsia="宋体"/>
                <w:bCs/>
                <w:sz w:val="24"/>
                <w:szCs w:val="24"/>
                <w:lang w:val="en-US" w:eastAsia="zh-CN"/>
              </w:rPr>
              <w:t>实验方法，金属和硫的比例</w:t>
            </w:r>
            <w:r>
              <w:rPr>
                <w:rFonts w:hint="eastAsia" w:ascii="Times New Roman" w:hAnsi="Times New Roman" w:eastAsia="宋体"/>
                <w:bCs/>
                <w:sz w:val="24"/>
                <w:szCs w:val="24"/>
              </w:rPr>
              <w:t>、反应时间、反应温度等影响因素探究其对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  <w:t>Cu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subscript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</w:rPr>
              <w:t>CdSnS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subscript"/>
              </w:rPr>
              <w:t>4</w:t>
            </w:r>
            <w:r>
              <w:rPr>
                <w:rFonts w:hint="eastAsia" w:ascii="Times New Roman" w:hAnsi="Times New Roman" w:eastAsia="宋体"/>
                <w:bCs/>
                <w:sz w:val="24"/>
                <w:szCs w:val="24"/>
              </w:rPr>
              <w:t>的物相和带隙等性能的影响。采用X-射线衍射（XRD）、X射线光电子能谱(XPS)、透射电镜（TEM）、紫外可见光谱（UV-vis）等方法对产物的晶相结构、组成及价态、光学性质进行表征。</w:t>
            </w:r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eastAsia="宋体"/>
                <w:kern w:val="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0" w:hRule="atLeast"/>
        </w:trPr>
        <w:tc>
          <w:tcPr>
            <w:tcW w:w="9288" w:type="dxa"/>
            <w:gridSpan w:val="4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简述开题以来所做的具体工作和取得的进展或成果：</w:t>
            </w:r>
          </w:p>
          <w:p>
            <w:pPr>
              <w:widowControl w:val="0"/>
              <w:numPr>
                <w:ilvl w:val="0"/>
                <w:numId w:val="1"/>
              </w:numPr>
              <w:adjustRightInd/>
              <w:snapToGrid/>
              <w:spacing w:after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  <w:lang w:val="en-US" w:eastAsia="zh-CN"/>
              </w:rPr>
              <w:t>溶剂热法和微波法都可以合成stannite黄锡矿型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  <w:t>TS。</w:t>
            </w:r>
          </w:p>
          <w:p>
            <w:pPr>
              <w:widowControl w:val="0"/>
              <w:numPr>
                <w:ilvl w:val="0"/>
                <w:numId w:val="1"/>
              </w:numPr>
              <w:adjustRightInd/>
              <w:snapToGrid/>
              <w:spacing w:after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  <w:t>采用先合成三元化合物的方法合成出CCTS。</w:t>
            </w:r>
          </w:p>
          <w:p>
            <w:pPr>
              <w:widowControl w:val="0"/>
              <w:numPr>
                <w:ilvl w:val="0"/>
                <w:numId w:val="1"/>
              </w:numPr>
              <w:adjustRightInd/>
              <w:snapToGrid/>
              <w:spacing w:after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/>
              </w:rPr>
              <w:t>微波法探究了时间对合成的影响，发现反应5min较适宜。</w:t>
            </w:r>
          </w:p>
          <w:p>
            <w:pPr>
              <w:widowControl w:val="0"/>
              <w:numPr>
                <w:ilvl w:val="0"/>
                <w:numId w:val="1"/>
              </w:numPr>
              <w:adjustRightInd/>
              <w:snapToGrid/>
              <w:spacing w:after="0"/>
              <w:jc w:val="both"/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/>
              </w:rPr>
              <w:t>微波法探究了</w:t>
            </w:r>
            <w:r>
              <w:rPr>
                <w:rFonts w:hint="eastAsia" w:ascii="Times New Roman" w:hAnsi="Times New Roman" w:eastAsia="宋体"/>
                <w:bCs/>
                <w:sz w:val="24"/>
                <w:szCs w:val="24"/>
                <w:lang w:val="en-US" w:eastAsia="zh-CN"/>
              </w:rPr>
              <w:t>金属和硫的比例</w:t>
            </w: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/>
              </w:rPr>
              <w:t>对合成的影响，发现1:5较适宜。</w:t>
            </w:r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/>
                <w:kern w:val="2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2"/>
                <w:sz w:val="24"/>
                <w:szCs w:val="24"/>
                <w:vertAlign w:val="baseline"/>
                <w:lang w:val="en-US" w:eastAsia="zh-CN"/>
              </w:rPr>
              <w:t>利用</w:t>
            </w:r>
            <w:r>
              <w:rPr>
                <w:rFonts w:hint="eastAsia" w:ascii="宋体" w:hAnsi="宋体" w:eastAsia="宋体" w:cs="宋体"/>
                <w:bCs/>
                <w:color w:val="000000"/>
                <w:sz w:val="24"/>
              </w:rPr>
              <w:t>紫外可见光谱</w:t>
            </w:r>
            <w:r>
              <w:rPr>
                <w:rFonts w:hint="eastAsia" w:ascii="宋体" w:hAnsi="宋体" w:eastAsia="宋体" w:cs="宋体"/>
                <w:bCs/>
                <w:color w:val="000000"/>
                <w:sz w:val="24"/>
                <w:lang w:eastAsia="zh-CN"/>
              </w:rPr>
              <w:t>测试了产物光学性能，得到</w:t>
            </w:r>
            <w:r>
              <w:rPr>
                <w:rFonts w:hint="default" w:ascii="Times New Roman" w:hAnsi="Times New Roman" w:eastAsia="宋体" w:cs="Times New Roman"/>
                <w:bCs/>
                <w:color w:val="000000"/>
                <w:sz w:val="24"/>
                <w:lang w:eastAsia="zh-CN"/>
              </w:rPr>
              <w:t>C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sz w:val="24"/>
                <w:lang w:val="en-US" w:eastAsia="zh-CN"/>
              </w:rPr>
              <w:t>C</w:t>
            </w:r>
            <w:r>
              <w:rPr>
                <w:rFonts w:hint="default" w:ascii="Times New Roman" w:hAnsi="Times New Roman" w:eastAsia="宋体" w:cs="Times New Roman"/>
                <w:bCs/>
                <w:color w:val="000000"/>
                <w:sz w:val="24"/>
                <w:lang w:eastAsia="zh-CN"/>
              </w:rPr>
              <w:t>TS</w:t>
            </w:r>
            <w:r>
              <w:rPr>
                <w:rFonts w:hint="eastAsia" w:ascii="宋体" w:hAnsi="宋体" w:eastAsia="宋体" w:cs="宋体"/>
                <w:bCs/>
                <w:color w:val="000000"/>
                <w:sz w:val="24"/>
                <w:lang w:eastAsia="zh-CN"/>
              </w:rPr>
              <w:t>在</w:t>
            </w:r>
            <w:r>
              <w:rPr>
                <w:rFonts w:hint="default" w:ascii="Times New Roman" w:hAnsi="Times New Roman" w:eastAsia="宋体" w:cs="Times New Roman"/>
                <w:bCs/>
                <w:color w:val="000000"/>
                <w:sz w:val="24"/>
                <w:lang w:eastAsia="zh-CN"/>
              </w:rPr>
              <w:t>300~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sz w:val="24"/>
                <w:lang w:val="en-US" w:eastAsia="zh-CN"/>
              </w:rPr>
              <w:t>8</w:t>
            </w:r>
            <w:r>
              <w:rPr>
                <w:rFonts w:hint="default" w:ascii="Times New Roman" w:hAnsi="Times New Roman" w:eastAsia="宋体" w:cs="Times New Roman"/>
                <w:bCs/>
                <w:color w:val="000000"/>
                <w:sz w:val="24"/>
                <w:lang w:eastAsia="zh-CN"/>
              </w:rPr>
              <w:t>00nm</w:t>
            </w:r>
            <w:r>
              <w:rPr>
                <w:rFonts w:hint="eastAsia" w:ascii="宋体" w:hAnsi="宋体" w:eastAsia="宋体" w:cs="宋体"/>
                <w:bCs/>
                <w:color w:val="000000"/>
                <w:sz w:val="24"/>
                <w:lang w:eastAsia="zh-CN"/>
              </w:rPr>
              <w:t>区间有良好的吸收,禁带间隙接近于理论值</w:t>
            </w:r>
            <w:r>
              <w:rPr>
                <w:rFonts w:hint="default" w:ascii="Times New Roman" w:hAnsi="Times New Roman" w:eastAsia="宋体" w:cs="Times New Roman"/>
                <w:bCs/>
                <w:color w:val="000000"/>
                <w:sz w:val="24"/>
                <w:lang w:eastAsia="zh-CN"/>
              </w:rPr>
              <w:t>1.5e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sz w:val="24"/>
                <w:lang w:val="en-US" w:eastAsia="zh-CN"/>
              </w:rPr>
              <w:t>V</w:t>
            </w:r>
            <w:r>
              <w:rPr>
                <w:rFonts w:hint="eastAsia" w:ascii="Times New Roman" w:hAnsi="Times New Roman" w:eastAsia="宋体" w:cs="Times New Roman"/>
                <w:bCs/>
                <w:color w:val="000000"/>
                <w:sz w:val="24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0" w:hRule="atLeast"/>
        </w:trPr>
        <w:tc>
          <w:tcPr>
            <w:tcW w:w="9288" w:type="dxa"/>
            <w:gridSpan w:val="4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下一步的主要任务及进度安排：</w:t>
            </w:r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1.改变实验条件温度，活性剂用量等探究对产物的影响。</w:t>
            </w:r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2.利用电子显微镜观察纳米晶的尺寸和形貌，利用拉曼光谱测试研究纳米晶的分子结构。</w:t>
            </w:r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hint="eastAsia"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3.开始着手撰写论文。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0" w:hRule="atLeast"/>
        </w:trPr>
        <w:tc>
          <w:tcPr>
            <w:tcW w:w="9288" w:type="dxa"/>
            <w:gridSpan w:val="4"/>
          </w:tcPr>
          <w:p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指导教师对该生前期工作的评价与意见：</w:t>
            </w:r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eastAsia="宋体"/>
                <w:kern w:val="2"/>
                <w:sz w:val="21"/>
                <w:szCs w:val="24"/>
              </w:rPr>
            </w:pPr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eastAsia="宋体"/>
                <w:kern w:val="2"/>
                <w:sz w:val="21"/>
                <w:szCs w:val="24"/>
              </w:rPr>
            </w:pPr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eastAsia="宋体"/>
                <w:kern w:val="2"/>
                <w:sz w:val="21"/>
                <w:szCs w:val="24"/>
              </w:rPr>
            </w:pPr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eastAsia="宋体"/>
                <w:kern w:val="2"/>
                <w:sz w:val="21"/>
                <w:szCs w:val="24"/>
              </w:rPr>
            </w:pPr>
            <w:bookmarkStart w:id="0" w:name="_GoBack"/>
            <w:bookmarkEnd w:id="0"/>
          </w:p>
          <w:p>
            <w:pPr>
              <w:widowControl w:val="0"/>
              <w:adjustRightInd/>
              <w:snapToGrid/>
              <w:spacing w:after="0"/>
              <w:jc w:val="both"/>
              <w:rPr>
                <w:rFonts w:ascii="宋体" w:hAnsi="宋体" w:eastAsia="宋体"/>
                <w:kern w:val="2"/>
                <w:sz w:val="24"/>
                <w:szCs w:val="24"/>
              </w:rPr>
            </w:pPr>
            <w:r>
              <w:rPr>
                <w:rFonts w:ascii="宋体" w:hAnsi="宋体" w:eastAsia="宋体"/>
                <w:kern w:val="2"/>
                <w:sz w:val="21"/>
                <w:szCs w:val="24"/>
              </w:rPr>
              <w:t xml:space="preserve">                                    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 xml:space="preserve"> </w:t>
            </w:r>
            <w:r>
              <w:rPr>
                <w:rFonts w:hint="eastAsia" w:ascii="宋体" w:hAnsi="宋体" w:eastAsia="宋体"/>
                <w:kern w:val="2"/>
                <w:sz w:val="24"/>
                <w:szCs w:val="24"/>
              </w:rPr>
              <w:t>签章：</w:t>
            </w:r>
            <w:r>
              <w:rPr>
                <w:rFonts w:ascii="宋体" w:hAnsi="宋体" w:eastAsia="宋体"/>
                <w:kern w:val="2"/>
                <w:sz w:val="24"/>
                <w:szCs w:val="24"/>
              </w:rPr>
              <w:t xml:space="preserve">          </w:t>
            </w:r>
            <w:r>
              <w:rPr>
                <w:rFonts w:ascii="宋体" w:hAnsi="宋体" w:eastAsia="宋体"/>
                <w:kern w:val="2"/>
                <w:sz w:val="21"/>
                <w:szCs w:val="24"/>
              </w:rPr>
              <w:t xml:space="preserve">   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/>
              </w:rPr>
              <w:t>2019</w:t>
            </w:r>
            <w: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</w:rPr>
              <w:t xml:space="preserve">  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 xml:space="preserve">年   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  <w:t>5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 xml:space="preserve"> 月  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  <w:lang w:val="en-US" w:eastAsia="zh-CN"/>
              </w:rPr>
              <w:t>12</w:t>
            </w:r>
            <w:r>
              <w:rPr>
                <w:rFonts w:hint="default" w:ascii="Times New Roman" w:hAnsi="Times New Roman" w:eastAsia="宋体" w:cs="Times New Roman"/>
                <w:kern w:val="2"/>
                <w:sz w:val="24"/>
                <w:szCs w:val="24"/>
              </w:rPr>
              <w:t xml:space="preserve">  日</w:t>
            </w:r>
          </w:p>
        </w:tc>
      </w:tr>
    </w:tbl>
    <w:p>
      <w:pPr>
        <w:widowControl w:val="0"/>
        <w:adjustRightInd/>
        <w:snapToGrid/>
        <w:spacing w:after="0" w:line="240" w:lineRule="exact"/>
        <w:jc w:val="both"/>
        <w:rPr>
          <w:rFonts w:ascii="宋体" w:hAnsi="宋体" w:eastAsia="宋体"/>
          <w:kern w:val="2"/>
          <w:sz w:val="21"/>
          <w:szCs w:val="21"/>
        </w:rPr>
      </w:pPr>
      <w:r>
        <w:rPr>
          <w:rFonts w:hint="eastAsia" w:ascii="宋体" w:hAnsi="宋体" w:eastAsia="宋体"/>
          <w:kern w:val="2"/>
          <w:sz w:val="21"/>
          <w:szCs w:val="21"/>
        </w:rPr>
        <w:t>注：</w:t>
      </w:r>
      <w:r>
        <w:rPr>
          <w:rFonts w:ascii="宋体" w:hAnsi="宋体" w:eastAsia="宋体"/>
          <w:kern w:val="2"/>
          <w:sz w:val="21"/>
          <w:szCs w:val="21"/>
        </w:rPr>
        <w:t>1</w:t>
      </w:r>
      <w:r>
        <w:rPr>
          <w:rFonts w:hint="eastAsia" w:ascii="宋体" w:hAnsi="宋体" w:eastAsia="宋体"/>
          <w:kern w:val="2"/>
          <w:sz w:val="21"/>
          <w:szCs w:val="21"/>
        </w:rPr>
        <w:t>．课题类型指设计型课题、实验研究型课题、论文型课题；</w:t>
      </w:r>
    </w:p>
    <w:p>
      <w:pPr>
        <w:widowControl w:val="0"/>
        <w:adjustRightInd/>
        <w:snapToGrid/>
        <w:spacing w:after="0" w:line="240" w:lineRule="exact"/>
        <w:ind w:firstLine="435"/>
        <w:jc w:val="both"/>
        <w:rPr>
          <w:rFonts w:ascii="宋体" w:hAnsi="宋体" w:eastAsia="宋体"/>
          <w:kern w:val="2"/>
          <w:sz w:val="21"/>
          <w:szCs w:val="21"/>
        </w:rPr>
      </w:pPr>
      <w:r>
        <w:rPr>
          <w:rFonts w:ascii="宋体" w:hAnsi="宋体" w:eastAsia="宋体"/>
          <w:kern w:val="2"/>
          <w:sz w:val="21"/>
          <w:szCs w:val="21"/>
        </w:rPr>
        <w:t>2</w:t>
      </w:r>
      <w:r>
        <w:rPr>
          <w:rFonts w:hint="eastAsia" w:ascii="宋体" w:hAnsi="宋体" w:eastAsia="宋体"/>
          <w:kern w:val="2"/>
          <w:sz w:val="21"/>
          <w:szCs w:val="21"/>
        </w:rPr>
        <w:t>．总结表由学生填写，经指导教师确认签章后统一交各学院存档保留。</w:t>
      </w:r>
    </w:p>
    <w:p>
      <w:pPr>
        <w:spacing w:line="220" w:lineRule="atLeast"/>
        <w:rPr>
          <w:rFonts w:ascii="宋体" w:hAnsi="宋体" w:eastAsia="宋体"/>
        </w:rPr>
      </w:pPr>
    </w:p>
    <w:sectPr>
      <w:pgSz w:w="11906" w:h="16838"/>
      <w:pgMar w:top="1474" w:right="1474" w:bottom="1474" w:left="1474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12ACC"/>
    <w:multiLevelType w:val="singleLevel"/>
    <w:tmpl w:val="20E12AC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00000"/>
    <w:rsid w:val="461D471E"/>
    <w:rsid w:val="57F47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character" w:default="1" w:styleId="5">
    <w:name w:val="Default Paragraph Font"/>
    <w:uiPriority w:val="1"/>
  </w:style>
  <w:style w:type="table" w:default="1" w:styleId="4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rFonts w:ascii="Tahoma" w:hAnsi="Tahoma" w:cs="Times New Roman"/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rFonts w:ascii="Tahoma" w:hAnsi="Tahoma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172</Words>
  <Characters>175</Characters>
  <Paragraphs>34</Paragraphs>
  <TotalTime>6</TotalTime>
  <ScaleCrop>false</ScaleCrop>
  <LinksUpToDate>false</LinksUpToDate>
  <CharactersWithSpaces>245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小吃货</cp:lastModifiedBy>
  <dcterms:modified xsi:type="dcterms:W3CDTF">2019-06-14T06:42:30Z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