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B79D8" w14:textId="2757E230" w:rsidR="00B62CDA" w:rsidRPr="00380F52" w:rsidRDefault="00B62CDA" w:rsidP="00B62CDA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2</w:t>
      </w:r>
      <w:r w:rsidR="00954AE6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-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16·</w:t>
      </w:r>
      <w:r w:rsidR="00903082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695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/15000</w:t>
      </w:r>
    </w:p>
    <w:p w14:paraId="177C5740" w14:textId="4775AA46" w:rsidR="00954AE6" w:rsidRPr="00380F52" w:rsidRDefault="00954AE6" w:rsidP="00B62CDA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2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-17·</w:t>
      </w:r>
      <w:r w:rsidR="00957629">
        <w:rPr>
          <w:rFonts w:ascii="宋体" w:eastAsia="宋体" w:hAnsi="宋体" w:cs="Lucida Grande"/>
          <w:color w:val="000000"/>
          <w:sz w:val="24"/>
          <w:shd w:val="clear" w:color="auto" w:fill="FFFFFF"/>
        </w:rPr>
        <w:t>1083/1000</w:t>
      </w:r>
    </w:p>
    <w:p w14:paraId="256A465C" w14:textId="0FFB1FCD" w:rsidR="00B62CDA" w:rsidRDefault="00A75842" w:rsidP="00380F52">
      <w:pPr>
        <w:ind w:firstLine="36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本项目“农作物</w:t>
      </w:r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病虫害检测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”</w:t>
      </w:r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后端语言使用Python，模型使用</w:t>
      </w:r>
      <w:r w:rsid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MobileNet</w:t>
      </w:r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V2</w:t>
      </w:r>
      <w:r w:rsid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 xml:space="preserve"> + </w:t>
      </w:r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YOLOv4（</w:t>
      </w:r>
      <w:proofErr w:type="spellStart"/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Py</w:t>
      </w:r>
      <w:r w:rsid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torch</w:t>
      </w:r>
      <w:proofErr w:type="spellEnd"/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实现）框架使用</w:t>
      </w:r>
      <w:proofErr w:type="spellStart"/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Fa</w:t>
      </w:r>
      <w:r w:rsid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stAPI</w:t>
      </w:r>
      <w:proofErr w:type="spellEnd"/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，部署在服务器的8</w:t>
      </w:r>
      <w:r w:rsid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081</w:t>
      </w:r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端口上。前端框架使用Vue</w:t>
      </w:r>
      <w:r w:rsid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3</w:t>
      </w:r>
      <w:r w:rsid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，支持</w:t>
      </w:r>
    </w:p>
    <w:p w14:paraId="2F16A2A4" w14:textId="77777777" w:rsidR="00380F52" w:rsidRPr="00380F52" w:rsidRDefault="00380F52" w:rsidP="00380F52">
      <w:pPr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</w:p>
    <w:p w14:paraId="032D5BD7" w14:textId="48C41519" w:rsidR="00D75CA2" w:rsidRPr="00380F52" w:rsidRDefault="00D75CA2" w:rsidP="009C1515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卷积神经网络的工作原理</w:t>
      </w:r>
    </w:p>
    <w:p w14:paraId="64D12036" w14:textId="16C7FAE3" w:rsidR="00D33330" w:rsidRPr="00380F52" w:rsidRDefault="00D33330" w:rsidP="00421EE9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卷积神经网络</w:t>
      </w:r>
      <w:r w:rsidR="00D75CA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用于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计算机视觉（人工智能的一个分支）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，计算机视觉即告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诉计算机如何</w:t>
      </w:r>
      <w:r w:rsidR="00D75CA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理解图像：人脸识别、自动驾驶，ai图片、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ai</w:t>
      </w:r>
      <w:r w:rsidR="00D75CA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视频，都是使用计算机视觉进行开发的</w:t>
      </w:r>
    </w:p>
    <w:p w14:paraId="676AE06B" w14:textId="7D6140EE" w:rsidR="00465140" w:rsidRPr="00380F52" w:rsidRDefault="00D75CA2" w:rsidP="00BD2F2C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卷积神经网络不仅可以处理图像，还可以处理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音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频、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视频、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文本等。卷积神经网络其实是一个函数，或者一个黑箱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，有输入和输出，输入为二维的像素阵列（即图片），输出为标签（即图片是什么）。一张字母A的图片，输入到卷积神经网络后，得到输出标签“A”，</w:t>
      </w:r>
      <w:r w:rsidR="0046514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即使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对图片进行平移、缩放、旋转</w:t>
      </w:r>
      <w:r w:rsidR="0010038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、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局部加</w:t>
      </w:r>
      <w:r w:rsidR="0046514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厚</w:t>
      </w:r>
      <w:r w:rsidR="0010038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或整体加</w:t>
      </w:r>
      <w:r w:rsidR="0046514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厚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，依然可以得到输出标签“A”</w:t>
      </w:r>
      <w:r w:rsidR="0010038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。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即</w:t>
      </w:r>
      <w:r w:rsidR="0010038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对于</w:t>
      </w:r>
      <w:r w:rsidR="00421EE9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一个优秀的卷积神经网络，它的鲁棒性和抗干扰性都很强。</w:t>
      </w:r>
    </w:p>
    <w:p w14:paraId="1704DB02" w14:textId="77777777" w:rsidR="009C1515" w:rsidRPr="00380F52" w:rsidRDefault="009C1515" w:rsidP="009C1515">
      <w:pPr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</w:p>
    <w:p w14:paraId="35ED4DFE" w14:textId="0D6D395B" w:rsidR="00E31787" w:rsidRPr="00380F52" w:rsidRDefault="00BD2F2C" w:rsidP="00E31787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轻量化卷积神经</w:t>
      </w:r>
      <w:r w:rsidR="00E31787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网络解决边缘</w:t>
      </w:r>
      <w:r w:rsidR="0090308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移动端、</w:t>
      </w:r>
      <w:r w:rsidR="00E31787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终端实时终端问题</w:t>
      </w:r>
    </w:p>
    <w:p w14:paraId="00DEBDC1" w14:textId="7B460C5E" w:rsidR="00F72FD2" w:rsidRDefault="00E31787" w:rsidP="009C1515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2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01</w:t>
      </w:r>
      <w:r w:rsidR="00F72FD2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0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年，计算机视觉领域开始广泛使用深度学习和卷积神经网络，</w:t>
      </w:r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从2</w:t>
      </w:r>
      <w:r w:rsidR="00F72FD2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012</w:t>
      </w:r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AlexNet</w:t>
      </w:r>
      <w:proofErr w:type="spellEnd"/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，到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2014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Googlle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Net</w:t>
      </w:r>
      <w:proofErr w:type="spellEnd"/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，再到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2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015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ResNet</w:t>
      </w:r>
      <w:proofErr w:type="spellEnd"/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.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..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这些网络</w:t>
      </w:r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的深度加深，参数量增多，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图像分类的准确率提高，</w:t>
      </w:r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同时计算量增大，结构也变的复杂、臃肿。对于一款兼顾精度与速度、可部署在</w:t>
      </w:r>
      <w:r w:rsidR="0090308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移动端、</w:t>
      </w:r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终端设备上的轻量化网络的需求日益迫切。边缘计算</w:t>
      </w:r>
      <w:r w:rsidR="009C1515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即模型在</w:t>
      </w:r>
      <w:r w:rsidR="0090308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移动端、</w:t>
      </w:r>
      <w:r w:rsidR="009C1515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终端设备上本地运行，省去了网络传输、通信延迟</w:t>
      </w:r>
      <w:r w:rsidR="0020327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，保证了数据安全</w:t>
      </w:r>
      <w:r w:rsidR="009C1515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。边缘计算</w:t>
      </w:r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有着广泛的需求</w:t>
      </w:r>
      <w:r w:rsidR="009C1515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</w:t>
      </w:r>
      <w:r w:rsidR="00F72FD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无人驾驶就是典型的边缘计算场景</w:t>
      </w:r>
      <w:r w:rsidR="009C1515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，它需要无人驾驶汽车在本地实时推理并决策</w:t>
      </w:r>
      <w:r w:rsidR="0090308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。</w:t>
      </w:r>
      <w:r w:rsidR="009C1515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但是，</w:t>
      </w:r>
      <w:r w:rsidR="00903082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移动端、</w:t>
      </w:r>
      <w:r w:rsidR="009C1515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终端设备的算力较低，</w:t>
      </w:r>
      <w:r w:rsidR="0020327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这对模型的轻量化与加速推理、软硬件协同设计提出了挑战。</w:t>
      </w:r>
    </w:p>
    <w:p w14:paraId="49555CFF" w14:textId="77777777" w:rsidR="00955986" w:rsidRPr="00380F52" w:rsidRDefault="00955986" w:rsidP="009C1515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</w:p>
    <w:p w14:paraId="6D46695F" w14:textId="57D822F9" w:rsidR="002D064F" w:rsidRPr="00380F52" w:rsidRDefault="0020327B" w:rsidP="002D064F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轻量化卷积神经网络综述</w:t>
      </w:r>
    </w:p>
    <w:p w14:paraId="4CD9CEF7" w14:textId="6ADD7D5F" w:rsidR="002D064F" w:rsidRDefault="00B62CDA" w:rsidP="002D064F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由图可知，</w:t>
      </w:r>
      <w:r w:rsidR="0020327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卷积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层计</w:t>
      </w:r>
      <w:r w:rsidR="0020327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算占用了大部分的前向计算耗时，批量大小</w:t>
      </w:r>
      <w:r w:rsidR="0020327B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batch</w:t>
      </w:r>
      <w:r w:rsidR="00380F52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 xml:space="preserve"> </w:t>
      </w:r>
      <w:r w:rsidR="0020327B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size</w:t>
      </w:r>
      <w:r w:rsidR="0020327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越大</w:t>
      </w:r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时</w:t>
      </w:r>
      <w:r w:rsidR="0020327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，卷积层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计算</w:t>
      </w:r>
      <w:r w:rsidR="0020327B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耗时越长</w:t>
      </w:r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，前向计算耗时中的占比也越大。因此，轻量化网络</w:t>
      </w:r>
      <w:proofErr w:type="spellStart"/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Mo</w:t>
      </w:r>
      <w:r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bileNet</w:t>
      </w:r>
      <w:proofErr w:type="spellEnd"/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主要对卷积层</w:t>
      </w:r>
      <w:r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（卷积运算）</w:t>
      </w:r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进行了优化。</w:t>
      </w:r>
      <w:r w:rsidR="00380F52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B</w:t>
      </w:r>
      <w:r w:rsidR="00416AA0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atch</w:t>
      </w:r>
      <w:r w:rsidR="00380F52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 xml:space="preserve"> </w:t>
      </w:r>
      <w:r w:rsidR="00416AA0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size</w:t>
      </w:r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比较小时，全连接层</w:t>
      </w:r>
      <w:r w:rsidR="002D064F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计算</w:t>
      </w:r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耗时也比较长。因此</w:t>
      </w:r>
      <w:proofErr w:type="spellStart"/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Mob</w:t>
      </w:r>
      <w:r w:rsidR="00416AA0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ileNet</w:t>
      </w:r>
      <w:proofErr w:type="spellEnd"/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用G</w:t>
      </w:r>
      <w:r w:rsidR="00416AA0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lobal Average Pooling</w:t>
      </w:r>
      <w:r w:rsidR="00416AA0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取代了全连接层。</w:t>
      </w:r>
      <w:proofErr w:type="spellStart"/>
      <w:r w:rsidR="00B244BA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M</w:t>
      </w:r>
      <w:r w:rsidR="00B244BA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obileNet</w:t>
      </w:r>
      <w:proofErr w:type="spellEnd"/>
      <w:r w:rsidR="00B244BA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基于深度可分离卷积</w:t>
      </w:r>
      <w:proofErr w:type="spellStart"/>
      <w:r w:rsidR="00B244BA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De</w:t>
      </w:r>
      <w:r w:rsidR="00B244BA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pthwise</w:t>
      </w:r>
      <w:proofErr w:type="spellEnd"/>
      <w:r w:rsidR="00B244BA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 xml:space="preserve"> S</w:t>
      </w:r>
      <w:r w:rsidR="00380F52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e</w:t>
      </w:r>
      <w:r w:rsidR="00B244BA" w:rsidRPr="00380F52">
        <w:rPr>
          <w:rFonts w:ascii="宋体" w:eastAsia="宋体" w:hAnsi="宋体" w:cs="Lucida Grande"/>
          <w:color w:val="000000"/>
          <w:sz w:val="24"/>
          <w:shd w:val="clear" w:color="auto" w:fill="FFFFFF"/>
        </w:rPr>
        <w:t>parable Convolution</w:t>
      </w:r>
      <w:r w:rsidR="00B244BA" w:rsidRPr="00380F52">
        <w:rPr>
          <w:rFonts w:ascii="宋体" w:eastAsia="宋体" w:hAnsi="宋体" w:cs="Lucida Grande" w:hint="eastAsia"/>
          <w:color w:val="000000"/>
          <w:sz w:val="24"/>
          <w:shd w:val="clear" w:color="auto" w:fill="FFFFFF"/>
        </w:rPr>
        <w:t>优化卷积层，减少参数量，减小计算量，加速计算，使网络轻量化。</w:t>
      </w:r>
    </w:p>
    <w:p w14:paraId="4E1FA471" w14:textId="77777777" w:rsidR="00955986" w:rsidRPr="00380F52" w:rsidRDefault="00955986" w:rsidP="002D064F">
      <w:pPr>
        <w:ind w:firstLine="420"/>
        <w:rPr>
          <w:rFonts w:ascii="宋体" w:eastAsia="宋体" w:hAnsi="宋体" w:cs="Lucida Grande"/>
          <w:color w:val="000000"/>
          <w:sz w:val="24"/>
          <w:shd w:val="clear" w:color="auto" w:fill="FFFFFF"/>
        </w:rPr>
      </w:pPr>
    </w:p>
    <w:p w14:paraId="73593157" w14:textId="0389D046" w:rsidR="00143D71" w:rsidRDefault="006B10C3" w:rsidP="006B10C3">
      <w:pPr>
        <w:ind w:firstLine="420"/>
        <w:rPr>
          <w:rFonts w:ascii="宋体" w:eastAsia="宋体" w:hAnsi="宋体" w:cs="Cambria"/>
          <w:sz w:val="24"/>
          <w:shd w:val="clear" w:color="auto" w:fill="FAFAFA"/>
        </w:rPr>
      </w:pPr>
      <w:r>
        <w:rPr>
          <w:rFonts w:ascii="宋体" w:eastAsia="宋体" w:hAnsi="宋体" w:hint="eastAsia"/>
          <w:sz w:val="24"/>
          <w:shd w:val="clear" w:color="auto" w:fill="FAFAFA"/>
        </w:rPr>
        <w:t>以3通道为例，在</w:t>
      </w:r>
      <w:r w:rsidR="00954AE6" w:rsidRPr="00380F52">
        <w:rPr>
          <w:rFonts w:ascii="宋体" w:eastAsia="宋体" w:hAnsi="宋体" w:hint="eastAsia"/>
          <w:sz w:val="24"/>
          <w:shd w:val="clear" w:color="auto" w:fill="FAFAFA"/>
        </w:rPr>
        <w:t>卷积运算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中，</w:t>
      </w:r>
      <w:r>
        <w:rPr>
          <w:rFonts w:ascii="宋体" w:eastAsia="宋体" w:hAnsi="宋体"/>
          <w:sz w:val="24"/>
          <w:shd w:val="clear" w:color="auto" w:fill="FAFAFA"/>
        </w:rPr>
        <w:t>3</w:t>
      </w:r>
      <w:r w:rsidR="0002510D" w:rsidRPr="00380F52">
        <w:rPr>
          <w:rFonts w:ascii="宋体" w:eastAsia="宋体" w:hAnsi="宋体" w:hint="eastAsia"/>
          <w:sz w:val="24"/>
          <w:shd w:val="clear" w:color="auto" w:fill="FAFAFA"/>
        </w:rPr>
        <w:t>通道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卷积</w:t>
      </w:r>
      <w:r w:rsidR="00954AE6" w:rsidRPr="00380F52">
        <w:rPr>
          <w:rFonts w:ascii="宋体" w:eastAsia="宋体" w:hAnsi="宋体" w:hint="eastAsia"/>
          <w:sz w:val="24"/>
          <w:shd w:val="clear" w:color="auto" w:fill="FAFAFA"/>
        </w:rPr>
        <w:t>核在</w:t>
      </w:r>
      <w:r>
        <w:rPr>
          <w:rFonts w:ascii="宋体" w:eastAsia="宋体" w:hAnsi="宋体"/>
          <w:sz w:val="24"/>
          <w:shd w:val="clear" w:color="auto" w:fill="FAFAFA"/>
        </w:rPr>
        <w:t>3</w:t>
      </w:r>
      <w:r w:rsidR="0002510D" w:rsidRPr="00380F52">
        <w:rPr>
          <w:rFonts w:ascii="宋体" w:eastAsia="宋体" w:hAnsi="宋体" w:hint="eastAsia"/>
          <w:sz w:val="24"/>
          <w:shd w:val="clear" w:color="auto" w:fill="FAFAFA"/>
        </w:rPr>
        <w:t>通道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输入</w:t>
      </w:r>
      <w:r>
        <w:rPr>
          <w:rFonts w:ascii="宋体" w:eastAsia="宋体" w:hAnsi="宋体" w:hint="eastAsia"/>
          <w:sz w:val="24"/>
          <w:shd w:val="clear" w:color="auto" w:fill="FAFAFA"/>
        </w:rPr>
        <w:t>特征图</w:t>
      </w:r>
      <w:r w:rsidR="0044071F">
        <w:rPr>
          <w:rFonts w:ascii="宋体" w:eastAsia="宋体" w:hAnsi="宋体" w:cs="Cambria"/>
          <w:sz w:val="24"/>
          <w:shd w:val="clear" w:color="auto" w:fill="FAFAFA"/>
        </w:rPr>
        <w:t>feature map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上滑动。</w:t>
      </w:r>
      <w:r>
        <w:rPr>
          <w:rFonts w:ascii="宋体" w:eastAsia="宋体" w:hAnsi="宋体" w:hint="eastAsia"/>
          <w:sz w:val="24"/>
          <w:shd w:val="clear" w:color="auto" w:fill="FAFAFA"/>
        </w:rPr>
        <w:t>卷积核滑动到某位置时，</w:t>
      </w:r>
      <w:r w:rsidR="00954AE6" w:rsidRPr="00380F52">
        <w:rPr>
          <w:rFonts w:ascii="宋体" w:eastAsia="宋体" w:hAnsi="宋体" w:hint="eastAsia"/>
          <w:sz w:val="24"/>
          <w:shd w:val="clear" w:color="auto" w:fill="FAFAFA"/>
        </w:rPr>
        <w:t>感受野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的部分</w:t>
      </w:r>
      <w:r w:rsidR="00954AE6" w:rsidRPr="00380F52">
        <w:rPr>
          <w:rFonts w:ascii="宋体" w:eastAsia="宋体" w:hAnsi="宋体" w:hint="eastAsia"/>
          <w:sz w:val="24"/>
          <w:shd w:val="clear" w:color="auto" w:fill="FAFAFA"/>
        </w:rPr>
        <w:t>输入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张量</w:t>
      </w:r>
      <w:r w:rsidR="00954AE6" w:rsidRPr="00380F52">
        <w:rPr>
          <w:rFonts w:ascii="宋体" w:eastAsia="宋体" w:hAnsi="宋体" w:hint="eastAsia"/>
          <w:sz w:val="24"/>
          <w:shd w:val="clear" w:color="auto" w:fill="FAFAFA"/>
        </w:rPr>
        <w:t>与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卷积核张量按元素相乘</w:t>
      </w:r>
      <w:r w:rsidR="00954AE6" w:rsidRPr="00380F52">
        <w:rPr>
          <w:rFonts w:ascii="宋体" w:eastAsia="宋体" w:hAnsi="宋体" w:hint="eastAsia"/>
          <w:sz w:val="24"/>
          <w:shd w:val="clear" w:color="auto" w:fill="FAFAFA"/>
        </w:rPr>
        <w:t>并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求和</w:t>
      </w:r>
      <w:r w:rsidR="00954AE6" w:rsidRPr="00380F52">
        <w:rPr>
          <w:rFonts w:ascii="宋体" w:eastAsia="宋体" w:hAnsi="宋体" w:hint="eastAsia"/>
          <w:sz w:val="24"/>
          <w:shd w:val="clear" w:color="auto" w:fill="FAFAFA"/>
        </w:rPr>
        <w:t>，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得到一个标量值，</w:t>
      </w:r>
      <w:r w:rsidR="00954AE6" w:rsidRPr="00380F52">
        <w:rPr>
          <w:rFonts w:ascii="宋体" w:eastAsia="宋体" w:hAnsi="宋体" w:hint="eastAsia"/>
          <w:sz w:val="24"/>
          <w:shd w:val="clear" w:color="auto" w:fill="FAFAFA"/>
        </w:rPr>
        <w:t>即</w:t>
      </w:r>
      <w:r w:rsidR="0044071F">
        <w:rPr>
          <w:rFonts w:ascii="宋体" w:eastAsia="宋体" w:hAnsi="宋体" w:hint="eastAsia"/>
          <w:sz w:val="24"/>
          <w:shd w:val="clear" w:color="auto" w:fill="FAFAFA"/>
        </w:rPr>
        <w:t>此</w:t>
      </w:r>
      <w:r w:rsidR="00954AE6" w:rsidRPr="00380F52">
        <w:rPr>
          <w:rFonts w:ascii="宋体" w:eastAsia="宋体" w:hAnsi="宋体"/>
          <w:sz w:val="24"/>
          <w:shd w:val="clear" w:color="auto" w:fill="FAFAFA"/>
        </w:rPr>
        <w:t>位置的输出张量值</w:t>
      </w:r>
      <w:r w:rsidR="00380F52">
        <w:rPr>
          <w:rFonts w:ascii="宋体" w:eastAsia="宋体" w:hAnsi="宋体" w:hint="eastAsia"/>
          <w:sz w:val="24"/>
          <w:shd w:val="clear" w:color="auto" w:fill="FAFAFA"/>
        </w:rPr>
        <w:t>。</w:t>
      </w:r>
      <w:r w:rsidR="0044071F">
        <w:rPr>
          <w:rFonts w:ascii="宋体" w:eastAsia="宋体" w:hAnsi="宋体"/>
          <w:sz w:val="24"/>
          <w:shd w:val="clear" w:color="auto" w:fill="FAFAFA"/>
        </w:rPr>
        <w:t>3</w:t>
      </w:r>
      <w:r w:rsidR="0044071F" w:rsidRPr="00380F52">
        <w:rPr>
          <w:rFonts w:ascii="宋体" w:eastAsia="宋体" w:hAnsi="宋体" w:hint="eastAsia"/>
          <w:sz w:val="24"/>
          <w:shd w:val="clear" w:color="auto" w:fill="FAFAFA"/>
        </w:rPr>
        <w:t>通道</w:t>
      </w:r>
      <w:r w:rsidR="0044071F" w:rsidRPr="00380F52">
        <w:rPr>
          <w:rFonts w:ascii="宋体" w:eastAsia="宋体" w:hAnsi="宋体"/>
          <w:sz w:val="24"/>
          <w:shd w:val="clear" w:color="auto" w:fill="FAFAFA"/>
        </w:rPr>
        <w:t>输入</w:t>
      </w:r>
      <w:r w:rsidR="0044071F">
        <w:rPr>
          <w:rFonts w:ascii="宋体" w:eastAsia="宋体" w:hAnsi="宋体" w:hint="eastAsia"/>
          <w:sz w:val="24"/>
          <w:shd w:val="clear" w:color="auto" w:fill="FAFAFA"/>
        </w:rPr>
        <w:t>特征图与</w:t>
      </w:r>
      <w:r w:rsidR="00143D71">
        <w:rPr>
          <w:rFonts w:ascii="宋体" w:eastAsia="宋体" w:hAnsi="宋体"/>
          <w:sz w:val="24"/>
          <w:shd w:val="clear" w:color="auto" w:fill="FAFAFA"/>
        </w:rPr>
        <w:t>128</w:t>
      </w:r>
      <w:r w:rsidR="00380F52" w:rsidRPr="00380F52">
        <w:rPr>
          <w:rFonts w:ascii="宋体" w:eastAsia="宋体" w:hAnsi="宋体" w:hint="eastAsia"/>
          <w:sz w:val="24"/>
          <w:shd w:val="clear" w:color="auto" w:fill="FAFAFA"/>
        </w:rPr>
        <w:t>个</w:t>
      </w:r>
      <w:r w:rsidR="00143D71">
        <w:rPr>
          <w:rFonts w:ascii="宋体" w:eastAsia="宋体" w:hAnsi="宋体" w:hint="eastAsia"/>
          <w:sz w:val="24"/>
          <w:shd w:val="clear" w:color="auto" w:fill="FAFAFA"/>
        </w:rPr>
        <w:t>3通道</w:t>
      </w:r>
      <w:r w:rsidR="00380F52" w:rsidRPr="00380F52">
        <w:rPr>
          <w:rFonts w:ascii="宋体" w:eastAsia="宋体" w:hAnsi="宋体" w:hint="eastAsia"/>
          <w:sz w:val="24"/>
          <w:shd w:val="clear" w:color="auto" w:fill="FAFAFA"/>
        </w:rPr>
        <w:t>卷积核</w:t>
      </w:r>
      <w:r w:rsidR="0044071F">
        <w:rPr>
          <w:rFonts w:ascii="宋体" w:eastAsia="宋体" w:hAnsi="宋体" w:hint="eastAsia"/>
          <w:sz w:val="24"/>
          <w:shd w:val="clear" w:color="auto" w:fill="FAFAFA"/>
        </w:rPr>
        <w:t>进行</w:t>
      </w:r>
      <w:r w:rsidR="007951DA">
        <w:rPr>
          <w:rFonts w:ascii="宋体" w:eastAsia="宋体" w:hAnsi="宋体" w:hint="eastAsia"/>
          <w:sz w:val="24"/>
          <w:shd w:val="clear" w:color="auto" w:fill="FAFAFA"/>
        </w:rPr>
        <w:t>卷积</w:t>
      </w:r>
      <w:r w:rsidR="00380F52">
        <w:rPr>
          <w:rFonts w:ascii="宋体" w:eastAsia="宋体" w:hAnsi="宋体" w:hint="eastAsia"/>
          <w:sz w:val="24"/>
          <w:shd w:val="clear" w:color="auto" w:fill="FAFAFA"/>
        </w:rPr>
        <w:t>运算后</w:t>
      </w:r>
      <w:r w:rsidR="00380F52" w:rsidRPr="00380F52">
        <w:rPr>
          <w:rFonts w:ascii="宋体" w:eastAsia="宋体" w:hAnsi="宋体" w:cs="Cambria" w:hint="eastAsia"/>
          <w:sz w:val="24"/>
          <w:shd w:val="clear" w:color="auto" w:fill="FAFAFA"/>
        </w:rPr>
        <w:t>可得到</w:t>
      </w:r>
      <w:r w:rsidR="00143D71">
        <w:rPr>
          <w:rFonts w:ascii="宋体" w:eastAsia="宋体" w:hAnsi="宋体" w:cs="Cambria"/>
          <w:sz w:val="24"/>
          <w:shd w:val="clear" w:color="auto" w:fill="FAFAFA"/>
        </w:rPr>
        <w:t>12</w:t>
      </w:r>
      <w:r w:rsidR="00DD4996">
        <w:rPr>
          <w:rFonts w:ascii="宋体" w:eastAsia="宋体" w:hAnsi="宋体" w:cs="Cambria"/>
          <w:sz w:val="24"/>
          <w:shd w:val="clear" w:color="auto" w:fill="FAFAFA"/>
        </w:rPr>
        <w:t>8</w:t>
      </w:r>
      <w:r w:rsidR="007951DA">
        <w:rPr>
          <w:rFonts w:ascii="宋体" w:eastAsia="宋体" w:hAnsi="宋体" w:cs="Cambria" w:hint="eastAsia"/>
          <w:sz w:val="24"/>
          <w:shd w:val="clear" w:color="auto" w:fill="FAFAFA"/>
        </w:rPr>
        <w:t>通道输出</w:t>
      </w:r>
      <w:r w:rsidR="00380F52" w:rsidRPr="00380F52">
        <w:rPr>
          <w:rFonts w:ascii="宋体" w:eastAsia="宋体" w:hAnsi="宋体" w:cs="Cambria" w:hint="eastAsia"/>
          <w:sz w:val="24"/>
          <w:shd w:val="clear" w:color="auto" w:fill="FAFAFA"/>
        </w:rPr>
        <w:t>特征图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。</w:t>
      </w:r>
    </w:p>
    <w:p w14:paraId="5DFD6C30" w14:textId="2B08894E" w:rsidR="00DD4996" w:rsidRDefault="00DD4996" w:rsidP="006B10C3">
      <w:pPr>
        <w:ind w:firstLine="420"/>
        <w:rPr>
          <w:rFonts w:ascii="宋体" w:eastAsia="宋体" w:hAnsi="宋体" w:cs="Cambria" w:hint="eastAsia"/>
          <w:sz w:val="24"/>
          <w:shd w:val="clear" w:color="auto" w:fill="FAFAFA"/>
        </w:rPr>
      </w:pPr>
      <w:r>
        <w:rPr>
          <w:rFonts w:ascii="宋体" w:eastAsia="宋体" w:hAnsi="宋体" w:cs="Cambria" w:hint="eastAsia"/>
          <w:noProof/>
          <w:sz w:val="24"/>
          <w:shd w:val="clear" w:color="auto" w:fill="FAFAFA"/>
        </w:rPr>
        <w:lastRenderedPageBreak/>
        <w:drawing>
          <wp:inline distT="0" distB="0" distL="0" distR="0" wp14:anchorId="0188497C" wp14:editId="3F212B88">
            <wp:extent cx="5274310" cy="177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A80D" w14:textId="748D6EFF" w:rsidR="00530CF7" w:rsidRDefault="006B10C3" w:rsidP="00530CF7">
      <w:pPr>
        <w:ind w:firstLine="420"/>
        <w:rPr>
          <w:rFonts w:ascii="宋体" w:eastAsia="宋体" w:hAnsi="宋体" w:cs="Cambria"/>
          <w:sz w:val="24"/>
          <w:shd w:val="clear" w:color="auto" w:fill="FAFAFA"/>
        </w:rPr>
      </w:pPr>
      <w:r>
        <w:rPr>
          <w:rFonts w:ascii="宋体" w:eastAsia="宋体" w:hAnsi="宋体" w:cs="Cambria" w:hint="eastAsia"/>
          <w:sz w:val="24"/>
          <w:shd w:val="clear" w:color="auto" w:fill="FAFAFA"/>
        </w:rPr>
        <w:t>对比</w:t>
      </w:r>
      <w:r w:rsidR="00410E9C">
        <w:rPr>
          <w:rFonts w:ascii="宋体" w:eastAsia="宋体" w:hAnsi="宋体" w:cs="Cambria" w:hint="eastAsia"/>
          <w:sz w:val="24"/>
          <w:shd w:val="clear" w:color="auto" w:fill="FAFAFA"/>
        </w:rPr>
        <w:t>深度可分离卷积运算</w:t>
      </w:r>
      <w:r w:rsidR="00530CF7">
        <w:rPr>
          <w:rFonts w:ascii="宋体" w:eastAsia="宋体" w:hAnsi="宋体" w:cs="Cambria" w:hint="eastAsia"/>
          <w:sz w:val="24"/>
          <w:shd w:val="clear" w:color="auto" w:fill="FAFAFA"/>
        </w:rPr>
        <w:t>,深度可分离卷积由两个步骤组成：深度卷积（</w:t>
      </w:r>
      <w:proofErr w:type="spellStart"/>
      <w:r w:rsidR="00530CF7">
        <w:rPr>
          <w:rFonts w:ascii="宋体" w:eastAsia="宋体" w:hAnsi="宋体" w:cs="Cambria"/>
          <w:sz w:val="24"/>
          <w:shd w:val="clear" w:color="auto" w:fill="FAFAFA"/>
        </w:rPr>
        <w:t>Depthwise</w:t>
      </w:r>
      <w:proofErr w:type="spellEnd"/>
      <w:r w:rsidR="00530CF7">
        <w:rPr>
          <w:rFonts w:ascii="宋体" w:eastAsia="宋体" w:hAnsi="宋体" w:cs="Cambria"/>
          <w:sz w:val="24"/>
          <w:shd w:val="clear" w:color="auto" w:fill="FAFAFA"/>
        </w:rPr>
        <w:t xml:space="preserve"> Convolutions</w:t>
      </w:r>
      <w:r w:rsidR="00530CF7">
        <w:rPr>
          <w:rFonts w:ascii="宋体" w:eastAsia="宋体" w:hAnsi="宋体" w:cs="Cambria" w:hint="eastAsia"/>
          <w:sz w:val="24"/>
          <w:shd w:val="clear" w:color="auto" w:fill="FAFAFA"/>
        </w:rPr>
        <w:t>）和1x</w:t>
      </w:r>
      <w:r w:rsidR="00530CF7">
        <w:rPr>
          <w:rFonts w:ascii="宋体" w:eastAsia="宋体" w:hAnsi="宋体" w:cs="Cambria"/>
          <w:sz w:val="24"/>
          <w:shd w:val="clear" w:color="auto" w:fill="FAFAFA"/>
        </w:rPr>
        <w:t>1</w:t>
      </w:r>
      <w:r w:rsidR="00530CF7">
        <w:rPr>
          <w:rFonts w:ascii="宋体" w:eastAsia="宋体" w:hAnsi="宋体" w:cs="Cambria" w:hint="eastAsia"/>
          <w:sz w:val="24"/>
          <w:shd w:val="clear" w:color="auto" w:fill="FAFAFA"/>
        </w:rPr>
        <w:t>卷积（1</w:t>
      </w:r>
      <w:r w:rsidR="00530CF7">
        <w:rPr>
          <w:rFonts w:ascii="宋体" w:eastAsia="宋体" w:hAnsi="宋体" w:cs="Cambria"/>
          <w:sz w:val="24"/>
          <w:shd w:val="clear" w:color="auto" w:fill="FAFAFA"/>
        </w:rPr>
        <w:t>x1 Convolutions</w:t>
      </w:r>
      <w:r w:rsidR="00530CF7">
        <w:rPr>
          <w:rFonts w:ascii="宋体" w:eastAsia="宋体" w:hAnsi="宋体" w:cs="Cambria" w:hint="eastAsia"/>
          <w:sz w:val="24"/>
          <w:shd w:val="clear" w:color="auto" w:fill="FAFAFA"/>
        </w:rPr>
        <w:t>或</w:t>
      </w:r>
      <w:r w:rsidR="00530CF7">
        <w:rPr>
          <w:rFonts w:ascii="宋体" w:eastAsia="宋体" w:hAnsi="宋体" w:cs="Cambria"/>
          <w:sz w:val="24"/>
          <w:shd w:val="clear" w:color="auto" w:fill="FAFAFA"/>
        </w:rPr>
        <w:t xml:space="preserve">Pointwise </w:t>
      </w:r>
      <w:r w:rsidR="00530CF7">
        <w:rPr>
          <w:rFonts w:ascii="宋体" w:eastAsia="宋体" w:hAnsi="宋体" w:cs="Cambria" w:hint="eastAsia"/>
          <w:sz w:val="24"/>
          <w:shd w:val="clear" w:color="auto" w:fill="FAFAFA"/>
        </w:rPr>
        <w:t>Con</w:t>
      </w:r>
      <w:r w:rsidR="00530CF7">
        <w:rPr>
          <w:rFonts w:ascii="宋体" w:eastAsia="宋体" w:hAnsi="宋体" w:cs="Cambria"/>
          <w:sz w:val="24"/>
          <w:shd w:val="clear" w:color="auto" w:fill="FAFAFA"/>
        </w:rPr>
        <w:t>volutions</w:t>
      </w:r>
      <w:r w:rsidR="00530CF7">
        <w:rPr>
          <w:rFonts w:ascii="宋体" w:eastAsia="宋体" w:hAnsi="宋体" w:cs="Cambria" w:hint="eastAsia"/>
          <w:sz w:val="24"/>
          <w:shd w:val="clear" w:color="auto" w:fill="FAFAFA"/>
        </w:rPr>
        <w:t>）。</w:t>
      </w:r>
    </w:p>
    <w:p w14:paraId="191A1826" w14:textId="4AA99BFA" w:rsidR="00DD4996" w:rsidRDefault="00530CF7" w:rsidP="00530CF7">
      <w:pPr>
        <w:ind w:firstLine="420"/>
        <w:rPr>
          <w:rFonts w:ascii="宋体" w:eastAsia="宋体" w:hAnsi="宋体" w:cs="Cambria"/>
          <w:sz w:val="24"/>
          <w:shd w:val="clear" w:color="auto" w:fill="FAFAFA"/>
        </w:rPr>
      </w:pPr>
      <w:r>
        <w:rPr>
          <w:rFonts w:ascii="宋体" w:eastAsia="宋体" w:hAnsi="宋体" w:cs="Cambria" w:hint="eastAsia"/>
          <w:sz w:val="24"/>
          <w:shd w:val="clear" w:color="auto" w:fill="FAFAFA"/>
        </w:rPr>
        <w:t>深度卷积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将</w:t>
      </w:r>
      <w:r w:rsidR="006B10C3">
        <w:rPr>
          <w:rFonts w:ascii="宋体" w:eastAsia="宋体" w:hAnsi="宋体" w:cs="Cambria"/>
          <w:sz w:val="24"/>
          <w:shd w:val="clear" w:color="auto" w:fill="FAFAFA"/>
        </w:rPr>
        <w:t>3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通道输入</w:t>
      </w:r>
      <w:r w:rsidR="006B10C3">
        <w:rPr>
          <w:rFonts w:ascii="宋体" w:eastAsia="宋体" w:hAnsi="宋体" w:cs="Cambria" w:hint="eastAsia"/>
          <w:sz w:val="24"/>
          <w:shd w:val="clear" w:color="auto" w:fill="FAFAFA"/>
        </w:rPr>
        <w:t>特征图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分解为</w:t>
      </w:r>
      <w:r w:rsidR="006B10C3">
        <w:rPr>
          <w:rFonts w:ascii="宋体" w:eastAsia="宋体" w:hAnsi="宋体" w:cs="Cambria"/>
          <w:sz w:val="24"/>
          <w:shd w:val="clear" w:color="auto" w:fill="FAFAFA"/>
        </w:rPr>
        <w:t>3</w:t>
      </w:r>
      <w:r w:rsidR="006B10C3">
        <w:rPr>
          <w:rFonts w:ascii="宋体" w:eastAsia="宋体" w:hAnsi="宋体" w:cs="Cambria" w:hint="eastAsia"/>
          <w:sz w:val="24"/>
          <w:shd w:val="clear" w:color="auto" w:fill="FAFAFA"/>
        </w:rPr>
        <w:t>张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单通道输入</w:t>
      </w:r>
      <w:r w:rsidR="006B10C3">
        <w:rPr>
          <w:rFonts w:ascii="宋体" w:eastAsia="宋体" w:hAnsi="宋体" w:cs="Cambria" w:hint="eastAsia"/>
          <w:sz w:val="24"/>
          <w:shd w:val="clear" w:color="auto" w:fill="FAFAFA"/>
        </w:rPr>
        <w:t>特征图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，用</w:t>
      </w:r>
      <w:r w:rsidR="006B10C3">
        <w:rPr>
          <w:rFonts w:ascii="宋体" w:eastAsia="宋体" w:hAnsi="宋体" w:cs="Cambria"/>
          <w:sz w:val="24"/>
          <w:shd w:val="clear" w:color="auto" w:fill="FAFAFA"/>
        </w:rPr>
        <w:t>3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个单通道卷积核分别对每一</w:t>
      </w:r>
      <w:r w:rsidR="006B10C3">
        <w:rPr>
          <w:rFonts w:ascii="宋体" w:eastAsia="宋体" w:hAnsi="宋体" w:cs="Cambria" w:hint="eastAsia"/>
          <w:sz w:val="24"/>
          <w:shd w:val="clear" w:color="auto" w:fill="FAFAFA"/>
        </w:rPr>
        <w:t>张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单通道输入</w:t>
      </w:r>
      <w:r w:rsidR="006B10C3">
        <w:rPr>
          <w:rFonts w:ascii="宋体" w:eastAsia="宋体" w:hAnsi="宋体" w:cs="Cambria" w:hint="eastAsia"/>
          <w:sz w:val="24"/>
          <w:shd w:val="clear" w:color="auto" w:fill="FAFAFA"/>
        </w:rPr>
        <w:t>特征图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进行卷积运算，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组合后</w:t>
      </w:r>
      <w:r w:rsidR="00955986">
        <w:rPr>
          <w:rFonts w:ascii="宋体" w:eastAsia="宋体" w:hAnsi="宋体" w:cs="Cambria" w:hint="eastAsia"/>
          <w:sz w:val="24"/>
          <w:shd w:val="clear" w:color="auto" w:fill="FAFAFA"/>
        </w:rPr>
        <w:t>得到</w:t>
      </w:r>
      <w:r w:rsidR="006B10C3">
        <w:rPr>
          <w:rFonts w:ascii="宋体" w:eastAsia="宋体" w:hAnsi="宋体" w:cs="Cambria"/>
          <w:sz w:val="24"/>
          <w:shd w:val="clear" w:color="auto" w:fill="FAFAFA"/>
        </w:rPr>
        <w:t>3</w:t>
      </w:r>
      <w:r w:rsidR="006B10C3">
        <w:rPr>
          <w:rFonts w:ascii="宋体" w:eastAsia="宋体" w:hAnsi="宋体" w:cs="Cambria" w:hint="eastAsia"/>
          <w:sz w:val="24"/>
          <w:shd w:val="clear" w:color="auto" w:fill="FAFAFA"/>
        </w:rPr>
        <w:t>通道特征图</w:t>
      </w:r>
      <w:r w:rsidR="00DD4996">
        <w:rPr>
          <w:rFonts w:ascii="宋体" w:eastAsia="宋体" w:hAnsi="宋体" w:cs="Cambria" w:hint="eastAsia"/>
          <w:sz w:val="24"/>
          <w:shd w:val="clear" w:color="auto" w:fill="FAFAFA"/>
        </w:rPr>
        <w:t>。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深度</w:t>
      </w:r>
      <w:r w:rsidR="00957629">
        <w:rPr>
          <w:rFonts w:ascii="宋体" w:eastAsia="宋体" w:hAnsi="宋体" w:cs="Cambria" w:hint="eastAsia"/>
          <w:sz w:val="24"/>
          <w:shd w:val="clear" w:color="auto" w:fill="FAFAFA"/>
        </w:rPr>
        <w:t>卷积负责长宽方向信息</w:t>
      </w:r>
      <w:r w:rsidR="00DD4996">
        <w:rPr>
          <w:rFonts w:ascii="宋体" w:eastAsia="宋体" w:hAnsi="宋体" w:cs="Cambria" w:hint="eastAsia"/>
          <w:sz w:val="24"/>
          <w:shd w:val="clear" w:color="auto" w:fill="FAFAFA"/>
        </w:rPr>
        <w:t>。</w:t>
      </w:r>
    </w:p>
    <w:p w14:paraId="0EC51024" w14:textId="24A92E73" w:rsidR="00DD4996" w:rsidRDefault="00DD4996" w:rsidP="00DD4996">
      <w:pPr>
        <w:ind w:firstLine="420"/>
        <w:rPr>
          <w:rFonts w:ascii="宋体" w:eastAsia="宋体" w:hAnsi="宋体" w:cs="Cambria"/>
          <w:sz w:val="24"/>
          <w:shd w:val="clear" w:color="auto" w:fill="FAFAFA"/>
        </w:rPr>
      </w:pPr>
      <w:r>
        <w:rPr>
          <w:rFonts w:ascii="宋体" w:eastAsia="宋体" w:hAnsi="宋体" w:cs="Cambria"/>
          <w:noProof/>
          <w:sz w:val="24"/>
          <w:shd w:val="clear" w:color="auto" w:fill="FAFAFA"/>
        </w:rPr>
        <w:drawing>
          <wp:inline distT="0" distB="0" distL="0" distR="0" wp14:anchorId="0967C986" wp14:editId="6A296E3A">
            <wp:extent cx="5274310" cy="19024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4A38" w14:textId="67F574B8" w:rsidR="00380F52" w:rsidRDefault="00530CF7" w:rsidP="00530CF7">
      <w:pPr>
        <w:ind w:firstLine="420"/>
        <w:rPr>
          <w:rFonts w:ascii="宋体" w:eastAsia="宋体" w:hAnsi="宋体" w:cs="Cambria" w:hint="eastAsia"/>
          <w:sz w:val="24"/>
          <w:shd w:val="clear" w:color="auto" w:fill="FAFAFA"/>
        </w:rPr>
      </w:pPr>
      <w:r>
        <w:rPr>
          <w:rFonts w:ascii="宋体" w:eastAsia="宋体" w:hAnsi="宋体" w:cs="Cambria" w:hint="eastAsia"/>
          <w:sz w:val="24"/>
          <w:shd w:val="clear" w:color="auto" w:fill="FAFAFA"/>
        </w:rPr>
        <w:t>1</w:t>
      </w:r>
      <w:r>
        <w:rPr>
          <w:rFonts w:ascii="宋体" w:eastAsia="宋体" w:hAnsi="宋体" w:cs="Cambria"/>
          <w:sz w:val="24"/>
          <w:shd w:val="clear" w:color="auto" w:fill="FAFAFA"/>
        </w:rPr>
        <w:t>x1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卷积</w:t>
      </w:r>
      <w:r w:rsidR="00DC1670">
        <w:rPr>
          <w:rFonts w:ascii="宋体" w:eastAsia="宋体" w:hAnsi="宋体" w:cs="Cambria" w:hint="eastAsia"/>
          <w:sz w:val="24"/>
          <w:shd w:val="clear" w:color="auto" w:fill="FAFAFA"/>
        </w:rPr>
        <w:t>用</w:t>
      </w:r>
      <w:r w:rsidR="00143D71">
        <w:rPr>
          <w:rFonts w:ascii="宋体" w:eastAsia="宋体" w:hAnsi="宋体" w:cs="Cambria"/>
          <w:sz w:val="24"/>
          <w:shd w:val="clear" w:color="auto" w:fill="FAFAFA"/>
        </w:rPr>
        <w:t>128</w:t>
      </w:r>
      <w:r w:rsidR="00143D71">
        <w:rPr>
          <w:rFonts w:ascii="宋体" w:eastAsia="宋体" w:hAnsi="宋体" w:cs="Cambria" w:hint="eastAsia"/>
          <w:sz w:val="24"/>
          <w:shd w:val="clear" w:color="auto" w:fill="FAFAFA"/>
        </w:rPr>
        <w:t>个</w:t>
      </w:r>
      <w:r w:rsidR="00DC1670">
        <w:rPr>
          <w:rFonts w:ascii="宋体" w:eastAsia="宋体" w:hAnsi="宋体" w:cs="Cambria" w:hint="eastAsia"/>
          <w:sz w:val="24"/>
          <w:shd w:val="clear" w:color="auto" w:fill="FAFAFA"/>
        </w:rPr>
        <w:t>3通道</w:t>
      </w:r>
      <w:r w:rsidR="00143D71">
        <w:rPr>
          <w:rFonts w:ascii="宋体" w:eastAsia="宋体" w:hAnsi="宋体" w:cs="Cambria" w:hint="eastAsia"/>
          <w:sz w:val="24"/>
          <w:shd w:val="clear" w:color="auto" w:fill="FAFAFA"/>
        </w:rPr>
        <w:t>、大小为</w:t>
      </w:r>
      <w:r w:rsidR="00DC1670">
        <w:rPr>
          <w:rFonts w:ascii="宋体" w:eastAsia="宋体" w:hAnsi="宋体" w:cs="Cambria" w:hint="eastAsia"/>
          <w:sz w:val="24"/>
          <w:shd w:val="clear" w:color="auto" w:fill="FAFAFA"/>
        </w:rPr>
        <w:t>1</w:t>
      </w:r>
      <w:r w:rsidR="00DD4996">
        <w:rPr>
          <w:rFonts w:ascii="宋体" w:eastAsia="宋体" w:hAnsi="宋体" w:cs="Cambria"/>
          <w:sz w:val="24"/>
          <w:shd w:val="clear" w:color="auto" w:fill="FAFAFA"/>
        </w:rPr>
        <w:t>x</w:t>
      </w:r>
      <w:r w:rsidR="00DC1670">
        <w:rPr>
          <w:rFonts w:ascii="宋体" w:eastAsia="宋体" w:hAnsi="宋体" w:cs="Cambria"/>
          <w:sz w:val="24"/>
          <w:shd w:val="clear" w:color="auto" w:fill="FAFAFA"/>
        </w:rPr>
        <w:t>1</w:t>
      </w:r>
      <w:r w:rsidR="00143D71">
        <w:rPr>
          <w:rFonts w:ascii="宋体" w:eastAsia="宋体" w:hAnsi="宋体" w:cs="Cambria" w:hint="eastAsia"/>
          <w:sz w:val="24"/>
          <w:shd w:val="clear" w:color="auto" w:fill="FAFAFA"/>
        </w:rPr>
        <w:t>的</w:t>
      </w:r>
      <w:r w:rsidR="00DC1670">
        <w:rPr>
          <w:rFonts w:ascii="宋体" w:eastAsia="宋体" w:hAnsi="宋体" w:cs="Cambria" w:hint="eastAsia"/>
          <w:sz w:val="24"/>
          <w:shd w:val="clear" w:color="auto" w:fill="FAFAFA"/>
        </w:rPr>
        <w:t>卷积核进行</w:t>
      </w:r>
      <w:r w:rsidR="00143D71">
        <w:rPr>
          <w:rFonts w:ascii="宋体" w:eastAsia="宋体" w:hAnsi="宋体" w:cs="Cambria" w:hint="eastAsia"/>
          <w:sz w:val="24"/>
          <w:shd w:val="clear" w:color="auto" w:fill="FAFAFA"/>
        </w:rPr>
        <w:t>卷积运算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，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同样得到1</w:t>
      </w:r>
      <w:r>
        <w:rPr>
          <w:rFonts w:ascii="宋体" w:eastAsia="宋体" w:hAnsi="宋体" w:cs="Cambria"/>
          <w:sz w:val="24"/>
          <w:shd w:val="clear" w:color="auto" w:fill="FAFAFA"/>
        </w:rPr>
        <w:t>28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张单通道输出特征图。</w:t>
      </w:r>
      <w:r>
        <w:rPr>
          <w:rFonts w:ascii="宋体" w:eastAsia="宋体" w:hAnsi="宋体" w:cs="Cambria"/>
          <w:sz w:val="24"/>
          <w:shd w:val="clear" w:color="auto" w:fill="FAFAFA"/>
        </w:rPr>
        <w:t>1x1</w:t>
      </w:r>
      <w:r w:rsidR="00957629">
        <w:rPr>
          <w:rFonts w:ascii="宋体" w:eastAsia="宋体" w:hAnsi="宋体" w:cs="Cambria" w:hint="eastAsia"/>
          <w:sz w:val="24"/>
          <w:shd w:val="clear" w:color="auto" w:fill="FAFAFA"/>
        </w:rPr>
        <w:t>卷积负责</w:t>
      </w:r>
      <w:r w:rsidR="00DC1670">
        <w:rPr>
          <w:rFonts w:ascii="宋体" w:eastAsia="宋体" w:hAnsi="宋体" w:cs="Cambria" w:hint="eastAsia"/>
          <w:sz w:val="24"/>
          <w:shd w:val="clear" w:color="auto" w:fill="FAFAFA"/>
        </w:rPr>
        <w:t>跨</w:t>
      </w:r>
      <w:r w:rsidR="00143D71">
        <w:rPr>
          <w:rFonts w:ascii="宋体" w:eastAsia="宋体" w:hAnsi="宋体" w:cs="Cambria" w:hint="eastAsia"/>
          <w:sz w:val="24"/>
          <w:shd w:val="clear" w:color="auto" w:fill="FAFAFA"/>
        </w:rPr>
        <w:t>通道</w:t>
      </w:r>
      <w:r w:rsidR="00DC1670">
        <w:rPr>
          <w:rFonts w:ascii="宋体" w:eastAsia="宋体" w:hAnsi="宋体" w:cs="Cambria" w:hint="eastAsia"/>
          <w:sz w:val="24"/>
          <w:shd w:val="clear" w:color="auto" w:fill="FAFAFA"/>
        </w:rPr>
        <w:t>信息融合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。</w:t>
      </w:r>
      <w:r w:rsidR="00C35BA8">
        <w:rPr>
          <w:rFonts w:ascii="宋体" w:eastAsia="宋体" w:hAnsi="宋体" w:cs="Cambria" w:hint="eastAsia"/>
          <w:sz w:val="24"/>
          <w:shd w:val="clear" w:color="auto" w:fill="FAFAFA"/>
        </w:rPr>
        <w:t>通过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深度</w:t>
      </w:r>
      <w:r w:rsidR="00C35BA8">
        <w:rPr>
          <w:rFonts w:ascii="宋体" w:eastAsia="宋体" w:hAnsi="宋体" w:cs="Cambria" w:hint="eastAsia"/>
          <w:sz w:val="24"/>
          <w:shd w:val="clear" w:color="auto" w:fill="FAFAFA"/>
        </w:rPr>
        <w:t>卷积和</w:t>
      </w:r>
      <w:r>
        <w:rPr>
          <w:rFonts w:ascii="宋体" w:eastAsia="宋体" w:hAnsi="宋体" w:cs="Cambria"/>
          <w:sz w:val="24"/>
          <w:shd w:val="clear" w:color="auto" w:fill="FAFAFA"/>
        </w:rPr>
        <w:t>1</w:t>
      </w:r>
      <w:r>
        <w:rPr>
          <w:rFonts w:ascii="宋体" w:eastAsia="宋体" w:hAnsi="宋体" w:cs="Cambria" w:hint="eastAsia"/>
          <w:sz w:val="24"/>
          <w:shd w:val="clear" w:color="auto" w:fill="FAFAFA"/>
        </w:rPr>
        <w:t>x</w:t>
      </w:r>
      <w:r>
        <w:rPr>
          <w:rFonts w:ascii="宋体" w:eastAsia="宋体" w:hAnsi="宋体" w:cs="Cambria"/>
          <w:sz w:val="24"/>
          <w:shd w:val="clear" w:color="auto" w:fill="FAFAFA"/>
        </w:rPr>
        <w:t>1</w:t>
      </w:r>
      <w:r w:rsidR="00C35BA8">
        <w:rPr>
          <w:rFonts w:ascii="宋体" w:eastAsia="宋体" w:hAnsi="宋体" w:cs="Cambria" w:hint="eastAsia"/>
          <w:sz w:val="24"/>
          <w:shd w:val="clear" w:color="auto" w:fill="FAFAFA"/>
        </w:rPr>
        <w:t>卷积</w:t>
      </w:r>
    </w:p>
    <w:p w14:paraId="2E2CCD88" w14:textId="2D0BDF94" w:rsidR="00DD4996" w:rsidRPr="00380F52" w:rsidRDefault="00DD4996" w:rsidP="00DD4996">
      <w:pPr>
        <w:ind w:firstLine="420"/>
        <w:rPr>
          <w:rFonts w:ascii="宋体" w:eastAsia="宋体" w:hAnsi="宋体" w:cs="Cambria"/>
          <w:sz w:val="24"/>
          <w:shd w:val="clear" w:color="auto" w:fill="FAFAFA"/>
        </w:rPr>
      </w:pPr>
      <w:r>
        <w:rPr>
          <w:rFonts w:ascii="宋体" w:eastAsia="宋体" w:hAnsi="宋体" w:cs="Cambria"/>
          <w:noProof/>
          <w:sz w:val="24"/>
          <w:shd w:val="clear" w:color="auto" w:fill="FAFAFA"/>
        </w:rPr>
        <w:drawing>
          <wp:inline distT="0" distB="0" distL="0" distR="0" wp14:anchorId="3B8CEB6F" wp14:editId="61405ABD">
            <wp:extent cx="5274310" cy="18268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996" w:rsidRPr="00380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19E4"/>
    <w:multiLevelType w:val="hybridMultilevel"/>
    <w:tmpl w:val="CF384FAA"/>
    <w:lvl w:ilvl="0" w:tplc="6F84B456">
      <w:start w:val="2010"/>
      <w:numFmt w:val="bullet"/>
      <w:lvlText w:val="-"/>
      <w:lvlJc w:val="left"/>
      <w:pPr>
        <w:ind w:left="360" w:hanging="360"/>
      </w:pPr>
      <w:rPr>
        <w:rFonts w:ascii="宋体" w:eastAsia="宋体" w:hAnsi="宋体" w:cs="Lucida Grande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766502E"/>
    <w:multiLevelType w:val="hybridMultilevel"/>
    <w:tmpl w:val="28D2698A"/>
    <w:lvl w:ilvl="0" w:tplc="ADA07A44">
      <w:start w:val="1"/>
      <w:numFmt w:val="decimal"/>
      <w:lvlText w:val="%1."/>
      <w:lvlJc w:val="left"/>
      <w:pPr>
        <w:ind w:left="360" w:hanging="360"/>
      </w:pPr>
      <w:rPr>
        <w:rFonts w:ascii="Lucida Grande" w:hAnsi="Lucida Grande" w:cs="Lucida Grande" w:hint="default"/>
        <w:color w:val="00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87408991">
    <w:abstractNumId w:val="1"/>
  </w:num>
  <w:num w:numId="2" w16cid:durableId="47225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9A0"/>
    <w:rsid w:val="0002510D"/>
    <w:rsid w:val="0010038B"/>
    <w:rsid w:val="00143D71"/>
    <w:rsid w:val="001F7A5C"/>
    <w:rsid w:val="0020327B"/>
    <w:rsid w:val="002D064F"/>
    <w:rsid w:val="00380F52"/>
    <w:rsid w:val="00410E9C"/>
    <w:rsid w:val="00416AA0"/>
    <w:rsid w:val="00421EE9"/>
    <w:rsid w:val="0044071F"/>
    <w:rsid w:val="00465140"/>
    <w:rsid w:val="004A2F26"/>
    <w:rsid w:val="00530CF7"/>
    <w:rsid w:val="005B19F7"/>
    <w:rsid w:val="0068397B"/>
    <w:rsid w:val="006B10C3"/>
    <w:rsid w:val="007839A0"/>
    <w:rsid w:val="007951DA"/>
    <w:rsid w:val="007C66DF"/>
    <w:rsid w:val="00865A3B"/>
    <w:rsid w:val="00885BBA"/>
    <w:rsid w:val="00903082"/>
    <w:rsid w:val="00954AE6"/>
    <w:rsid w:val="00955986"/>
    <w:rsid w:val="00957629"/>
    <w:rsid w:val="009C1515"/>
    <w:rsid w:val="009D2E13"/>
    <w:rsid w:val="00A75842"/>
    <w:rsid w:val="00AA4963"/>
    <w:rsid w:val="00B244BA"/>
    <w:rsid w:val="00B45914"/>
    <w:rsid w:val="00B62CDA"/>
    <w:rsid w:val="00BC55BA"/>
    <w:rsid w:val="00BD2F2C"/>
    <w:rsid w:val="00C35BA8"/>
    <w:rsid w:val="00D33330"/>
    <w:rsid w:val="00D75CA2"/>
    <w:rsid w:val="00DC1670"/>
    <w:rsid w:val="00DC16DF"/>
    <w:rsid w:val="00DD4996"/>
    <w:rsid w:val="00E31787"/>
    <w:rsid w:val="00E61A36"/>
    <w:rsid w:val="00F72FD2"/>
    <w:rsid w:val="00FD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F60B0E"/>
  <w15:chartTrackingRefBased/>
  <w15:docId w15:val="{16C4A11D-D535-8640-B037-7E745E723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39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7839A0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65A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1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杭 天铖</dc:creator>
  <cp:keywords/>
  <dc:description/>
  <cp:lastModifiedBy>杭 天铖</cp:lastModifiedBy>
  <cp:revision>13</cp:revision>
  <dcterms:created xsi:type="dcterms:W3CDTF">2023-02-17T02:46:00Z</dcterms:created>
  <dcterms:modified xsi:type="dcterms:W3CDTF">2023-02-18T06:04:00Z</dcterms:modified>
</cp:coreProperties>
</file>