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8EC2B"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ＭＳ 明朝" w:eastAsia="ＭＳ 明朝" w:hAnsi="ＭＳ 明朝" w:cs="ＭＳ 明朝" w:hint="eastAsia"/>
          <w:b/>
          <w:bCs/>
          <w:color w:val="1B1C1D"/>
          <w:sz w:val="24"/>
          <w:szCs w:val="24"/>
          <w:lang w:val="en-US"/>
        </w:rPr>
        <w:t>救急外来・病棟管理で絶対マスターしたい疾患対応</w:t>
      </w:r>
    </w:p>
    <w:p w14:paraId="2238F508"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pict w14:anchorId="72896666">
          <v:rect id="_x0000_i1147" style="width:0;height:1.5pt" o:hralign="center" o:hrstd="t" o:hr="t" fillcolor="#a0a0a0" stroked="f">
            <v:textbox inset="5.85pt,.7pt,5.85pt,.7pt"/>
          </v:rect>
        </w:pict>
      </w:r>
    </w:p>
    <w:p w14:paraId="7E1CEB5A"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 xml:space="preserve">1. </w:t>
      </w:r>
      <w:r w:rsidRPr="00926F6E">
        <w:rPr>
          <w:rFonts w:ascii="ＭＳ 明朝" w:eastAsia="ＭＳ 明朝" w:hAnsi="ＭＳ 明朝" w:cs="ＭＳ 明朝" w:hint="eastAsia"/>
          <w:b/>
          <w:bCs/>
          <w:color w:val="1B1C1D"/>
          <w:sz w:val="24"/>
          <w:szCs w:val="24"/>
          <w:lang w:val="en-US"/>
        </w:rPr>
        <w:t>敗血症／敗血症性ショックの初期治療（完全構造化版）</w:t>
      </w:r>
    </w:p>
    <w:p w14:paraId="367DC56C"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※以下はユーザー提供の原文を</w:t>
      </w:r>
      <w:r w:rsidRPr="00926F6E">
        <w:rPr>
          <w:rFonts w:ascii="Arial Unicode MS" w:eastAsia="Arial Unicode MS" w:hAnsi="Arial Unicode MS" w:cs="Arial Unicode MS"/>
          <w:color w:val="1B1C1D"/>
          <w:sz w:val="24"/>
          <w:szCs w:val="24"/>
          <w:lang w:val="en-US"/>
        </w:rPr>
        <w:t xml:space="preserve"> </w:t>
      </w:r>
      <w:r w:rsidRPr="00926F6E">
        <w:rPr>
          <w:rFonts w:ascii="ＭＳ 明朝" w:eastAsia="ＭＳ 明朝" w:hAnsi="ＭＳ 明朝" w:cs="ＭＳ 明朝" w:hint="eastAsia"/>
          <w:b/>
          <w:bCs/>
          <w:color w:val="1B1C1D"/>
          <w:sz w:val="24"/>
          <w:szCs w:val="24"/>
          <w:lang w:val="en-US"/>
        </w:rPr>
        <w:t>削らず</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Heading</w:t>
      </w:r>
      <w:r w:rsidRPr="00926F6E">
        <w:rPr>
          <w:rFonts w:ascii="ＭＳ 明朝" w:eastAsia="ＭＳ 明朝" w:hAnsi="ＭＳ 明朝" w:cs="ＭＳ 明朝" w:hint="eastAsia"/>
          <w:color w:val="1B1C1D"/>
          <w:sz w:val="24"/>
          <w:szCs w:val="24"/>
          <w:lang w:val="en-US"/>
        </w:rPr>
        <w:t>・段落・箇条書き・表レイアウトのみ整形したものです。図の本文位置にはキャプションを残しています。</w:t>
      </w:r>
    </w:p>
    <w:p w14:paraId="120B7F1A"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1</w:t>
      </w:r>
      <w:r w:rsidRPr="00926F6E">
        <w:rPr>
          <w:rFonts w:ascii="Arial Unicode MS" w:eastAsia="Arial Unicode MS" w:hAnsi="Arial Unicode MS" w:cs="Arial Unicode MS"/>
          <w:b/>
          <w:bCs/>
          <w:color w:val="1B1C1D"/>
          <w:sz w:val="24"/>
          <w:szCs w:val="24"/>
          <w:lang w:val="en-US"/>
        </w:rPr>
        <w:noBreakHyphen/>
        <w:t xml:space="preserve">1. </w:t>
      </w:r>
      <w:r w:rsidRPr="00926F6E">
        <w:rPr>
          <w:rFonts w:ascii="ＭＳ 明朝" w:eastAsia="ＭＳ 明朝" w:hAnsi="ＭＳ 明朝" w:cs="ＭＳ 明朝" w:hint="eastAsia"/>
          <w:b/>
          <w:bCs/>
          <w:color w:val="1B1C1D"/>
          <w:sz w:val="24"/>
          <w:szCs w:val="24"/>
          <w:lang w:val="en-US"/>
        </w:rPr>
        <w:t>重要ポイント</w:t>
      </w:r>
    </w:p>
    <w:p w14:paraId="5E17CB21" w14:textId="77777777" w:rsidR="00926F6E" w:rsidRPr="00926F6E" w:rsidRDefault="00926F6E" w:rsidP="00926F6E">
      <w:pPr>
        <w:numPr>
          <w:ilvl w:val="0"/>
          <w:numId w:val="31"/>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敗血症は内科的緊急疾患の</w:t>
      </w:r>
      <w:r w:rsidRPr="00926F6E">
        <w:rPr>
          <w:rFonts w:ascii="Arial Unicode MS" w:eastAsia="Arial Unicode MS" w:hAnsi="Arial Unicode MS" w:cs="Arial Unicode MS"/>
          <w:color w:val="1B1C1D"/>
          <w:sz w:val="24"/>
          <w:szCs w:val="24"/>
          <w:lang w:val="en-US"/>
        </w:rPr>
        <w:t xml:space="preserve"> 1 </w:t>
      </w:r>
      <w:r w:rsidRPr="00926F6E">
        <w:rPr>
          <w:rFonts w:ascii="ＭＳ 明朝" w:eastAsia="ＭＳ 明朝" w:hAnsi="ＭＳ 明朝" w:cs="ＭＳ 明朝" w:hint="eastAsia"/>
          <w:color w:val="1B1C1D"/>
          <w:sz w:val="24"/>
          <w:szCs w:val="24"/>
          <w:lang w:val="en-US"/>
        </w:rPr>
        <w:t>つ。</w:t>
      </w:r>
    </w:p>
    <w:p w14:paraId="51D8A427" w14:textId="77777777" w:rsidR="00926F6E" w:rsidRPr="00926F6E" w:rsidRDefault="00926F6E" w:rsidP="00926F6E">
      <w:pPr>
        <w:numPr>
          <w:ilvl w:val="0"/>
          <w:numId w:val="31"/>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治療は</w:t>
      </w:r>
      <w:r w:rsidRPr="00926F6E">
        <w:rPr>
          <w:rFonts w:ascii="Arial Unicode MS" w:eastAsia="Arial Unicode MS" w:hAnsi="Arial Unicode MS" w:cs="Arial Unicode MS"/>
          <w:color w:val="1B1C1D"/>
          <w:sz w:val="24"/>
          <w:szCs w:val="24"/>
          <w:lang w:val="en-US"/>
        </w:rPr>
        <w:t xml:space="preserve"> </w:t>
      </w:r>
      <w:r w:rsidRPr="00926F6E">
        <w:rPr>
          <w:rFonts w:ascii="Cambria Math" w:eastAsia="Arial Unicode MS" w:hAnsi="Cambria Math" w:cs="Cambria Math"/>
          <w:b/>
          <w:bCs/>
          <w:color w:val="1B1C1D"/>
          <w:sz w:val="24"/>
          <w:szCs w:val="24"/>
          <w:lang w:val="en-US"/>
        </w:rPr>
        <w:t>①</w:t>
      </w:r>
      <w:r w:rsidRPr="00926F6E">
        <w:rPr>
          <w:rFonts w:ascii="Arial Unicode MS" w:eastAsia="Arial Unicode MS" w:hAnsi="Arial Unicode MS" w:cs="Arial Unicode MS"/>
          <w:b/>
          <w:bCs/>
          <w:color w:val="1B1C1D"/>
          <w:sz w:val="24"/>
          <w:szCs w:val="24"/>
          <w:lang w:val="en-US"/>
        </w:rPr>
        <w:t xml:space="preserve"> </w:t>
      </w:r>
      <w:r w:rsidRPr="00926F6E">
        <w:rPr>
          <w:rFonts w:ascii="ＭＳ 明朝" w:eastAsia="ＭＳ 明朝" w:hAnsi="ＭＳ 明朝" w:cs="ＭＳ 明朝" w:hint="eastAsia"/>
          <w:b/>
          <w:bCs/>
          <w:color w:val="1B1C1D"/>
          <w:sz w:val="24"/>
          <w:szCs w:val="24"/>
          <w:lang w:val="en-US"/>
        </w:rPr>
        <w:t>感染源の同定と治療</w:t>
      </w:r>
      <w:r w:rsidRPr="00926F6E">
        <w:rPr>
          <w:rFonts w:ascii="Arial Unicode MS" w:eastAsia="Arial Unicode MS" w:hAnsi="Arial Unicode MS" w:cs="Arial Unicode MS"/>
          <w:b/>
          <w:bCs/>
          <w:color w:val="1B1C1D"/>
          <w:sz w:val="24"/>
          <w:szCs w:val="24"/>
          <w:lang w:val="en-US"/>
        </w:rPr>
        <w:t xml:space="preserve"> </w:t>
      </w:r>
      <w:r w:rsidRPr="00926F6E">
        <w:rPr>
          <w:rFonts w:ascii="Cambria Math" w:eastAsia="Arial Unicode MS" w:hAnsi="Cambria Math" w:cs="Cambria Math"/>
          <w:b/>
          <w:bCs/>
          <w:color w:val="1B1C1D"/>
          <w:sz w:val="24"/>
          <w:szCs w:val="24"/>
          <w:lang w:val="en-US"/>
        </w:rPr>
        <w:t>②</w:t>
      </w:r>
      <w:r w:rsidRPr="00926F6E">
        <w:rPr>
          <w:rFonts w:ascii="Arial Unicode MS" w:eastAsia="Arial Unicode MS" w:hAnsi="Arial Unicode MS" w:cs="Arial Unicode MS"/>
          <w:b/>
          <w:bCs/>
          <w:color w:val="1B1C1D"/>
          <w:sz w:val="24"/>
          <w:szCs w:val="24"/>
          <w:lang w:val="en-US"/>
        </w:rPr>
        <w:t xml:space="preserve"> </w:t>
      </w:r>
      <w:r w:rsidRPr="00926F6E">
        <w:rPr>
          <w:rFonts w:ascii="ＭＳ 明朝" w:eastAsia="ＭＳ 明朝" w:hAnsi="ＭＳ 明朝" w:cs="ＭＳ 明朝" w:hint="eastAsia"/>
          <w:b/>
          <w:bCs/>
          <w:color w:val="1B1C1D"/>
          <w:sz w:val="24"/>
          <w:szCs w:val="24"/>
          <w:lang w:val="en-US"/>
        </w:rPr>
        <w:t>血行動態の維持</w:t>
      </w:r>
      <w:r w:rsidRPr="00926F6E">
        <w:rPr>
          <w:rFonts w:ascii="Arial Unicode MS" w:eastAsia="Arial Unicode MS" w:hAnsi="Arial Unicode MS" w:cs="Arial Unicode MS"/>
          <w:b/>
          <w:bCs/>
          <w:color w:val="1B1C1D"/>
          <w:sz w:val="24"/>
          <w:szCs w:val="24"/>
          <w:lang w:val="en-US"/>
        </w:rPr>
        <w:t xml:space="preserve"> </w:t>
      </w:r>
      <w:r w:rsidRPr="00926F6E">
        <w:rPr>
          <w:rFonts w:ascii="Cambria Math" w:eastAsia="Arial Unicode MS" w:hAnsi="Cambria Math" w:cs="Cambria Math"/>
          <w:b/>
          <w:bCs/>
          <w:color w:val="1B1C1D"/>
          <w:sz w:val="24"/>
          <w:szCs w:val="24"/>
          <w:lang w:val="en-US"/>
        </w:rPr>
        <w:t>③</w:t>
      </w:r>
      <w:r w:rsidRPr="00926F6E">
        <w:rPr>
          <w:rFonts w:ascii="Arial Unicode MS" w:eastAsia="Arial Unicode MS" w:hAnsi="Arial Unicode MS" w:cs="Arial Unicode MS"/>
          <w:b/>
          <w:bCs/>
          <w:color w:val="1B1C1D"/>
          <w:sz w:val="24"/>
          <w:szCs w:val="24"/>
          <w:lang w:val="en-US"/>
        </w:rPr>
        <w:t xml:space="preserve"> </w:t>
      </w:r>
      <w:r w:rsidRPr="00926F6E">
        <w:rPr>
          <w:rFonts w:ascii="ＭＳ 明朝" w:eastAsia="ＭＳ 明朝" w:hAnsi="ＭＳ 明朝" w:cs="ＭＳ 明朝" w:hint="eastAsia"/>
          <w:b/>
          <w:bCs/>
          <w:color w:val="1B1C1D"/>
          <w:sz w:val="24"/>
          <w:szCs w:val="24"/>
          <w:lang w:val="en-US"/>
        </w:rPr>
        <w:t>予防・補助的治療</w:t>
      </w:r>
      <w:r w:rsidRPr="00926F6E">
        <w:rPr>
          <w:rFonts w:ascii="Arial Unicode MS" w:eastAsia="Arial Unicode MS" w:hAnsi="Arial Unicode MS" w:cs="Arial Unicode MS"/>
          <w:color w:val="1B1C1D"/>
          <w:sz w:val="24"/>
          <w:szCs w:val="24"/>
          <w:lang w:val="en-US"/>
        </w:rPr>
        <w:t xml:space="preserve"> </w:t>
      </w:r>
      <w:r w:rsidRPr="00926F6E">
        <w:rPr>
          <w:rFonts w:ascii="ＭＳ 明朝" w:eastAsia="ＭＳ 明朝" w:hAnsi="ＭＳ 明朝" w:cs="ＭＳ 明朝" w:hint="eastAsia"/>
          <w:color w:val="1B1C1D"/>
          <w:sz w:val="24"/>
          <w:szCs w:val="24"/>
          <w:lang w:val="en-US"/>
        </w:rPr>
        <w:t>の</w:t>
      </w:r>
      <w:r w:rsidRPr="00926F6E">
        <w:rPr>
          <w:rFonts w:ascii="Arial Unicode MS" w:eastAsia="Arial Unicode MS" w:hAnsi="Arial Unicode MS" w:cs="Arial Unicode MS"/>
          <w:color w:val="1B1C1D"/>
          <w:sz w:val="24"/>
          <w:szCs w:val="24"/>
          <w:lang w:val="en-US"/>
        </w:rPr>
        <w:t xml:space="preserve"> 3 </w:t>
      </w:r>
      <w:r w:rsidRPr="00926F6E">
        <w:rPr>
          <w:rFonts w:ascii="ＭＳ 明朝" w:eastAsia="ＭＳ 明朝" w:hAnsi="ＭＳ 明朝" w:cs="ＭＳ 明朝" w:hint="eastAsia"/>
          <w:color w:val="1B1C1D"/>
          <w:sz w:val="24"/>
          <w:szCs w:val="24"/>
          <w:lang w:val="en-US"/>
        </w:rPr>
        <w:t>本柱で行う。</w:t>
      </w:r>
    </w:p>
    <w:p w14:paraId="7F1E4CF9" w14:textId="77777777" w:rsidR="00926F6E" w:rsidRPr="00926F6E" w:rsidRDefault="00926F6E" w:rsidP="00926F6E">
      <w:pPr>
        <w:numPr>
          <w:ilvl w:val="0"/>
          <w:numId w:val="31"/>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感染源検索と抗菌薬投与からドレナージの必要性を判断する。</w:t>
      </w:r>
    </w:p>
    <w:p w14:paraId="487BE05F"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pict w14:anchorId="1C2A44E7">
          <v:rect id="_x0000_i1148" style="width:0;height:1.5pt" o:hralign="center" o:hrstd="t" o:hr="t" fillcolor="#a0a0a0" stroked="f">
            <v:textbox inset="5.85pt,.7pt,5.85pt,.7pt"/>
          </v:rect>
        </w:pict>
      </w:r>
    </w:p>
    <w:p w14:paraId="535B765A"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1</w:t>
      </w:r>
      <w:r w:rsidRPr="00926F6E">
        <w:rPr>
          <w:rFonts w:ascii="Arial Unicode MS" w:eastAsia="Arial Unicode MS" w:hAnsi="Arial Unicode MS" w:cs="Arial Unicode MS"/>
          <w:b/>
          <w:bCs/>
          <w:color w:val="1B1C1D"/>
          <w:sz w:val="24"/>
          <w:szCs w:val="24"/>
          <w:lang w:val="en-US"/>
        </w:rPr>
        <w:noBreakHyphen/>
        <w:t xml:space="preserve">2. 2 </w:t>
      </w:r>
      <w:r w:rsidRPr="00926F6E">
        <w:rPr>
          <w:rFonts w:ascii="ＭＳ 明朝" w:eastAsia="ＭＳ 明朝" w:hAnsi="ＭＳ 明朝" w:cs="ＭＳ 明朝" w:hint="eastAsia"/>
          <w:b/>
          <w:bCs/>
          <w:color w:val="1B1C1D"/>
          <w:sz w:val="24"/>
          <w:szCs w:val="24"/>
          <w:lang w:val="en-US"/>
        </w:rPr>
        <w:t>つの軸を意識（図解）</w:t>
      </w:r>
    </w:p>
    <w:p w14:paraId="76D82C5D"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図</w:t>
      </w:r>
      <w:r w:rsidRPr="00926F6E">
        <w:rPr>
          <w:rFonts w:ascii="ＭＳ 明朝" w:eastAsia="ＭＳ 明朝" w:hAnsi="ＭＳ 明朝" w:cs="ＭＳ 明朝" w:hint="eastAsia"/>
          <w:color w:val="1B1C1D"/>
          <w:sz w:val="24"/>
          <w:szCs w:val="24"/>
          <w:lang w:val="en-US"/>
        </w:rPr>
        <w:t>：左右に分岐する矢印があり、左側に「感染源の同定と治療」、右側に「血行動態の維持」と記載されている。それぞれの下にチェックボックスがある。</w:t>
      </w:r>
    </w:p>
    <w:p w14:paraId="5E2AEB89"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ＭＳ 明朝" w:eastAsia="ＭＳ 明朝" w:hAnsi="ＭＳ 明朝" w:cs="ＭＳ 明朝" w:hint="eastAsia"/>
          <w:b/>
          <w:bCs/>
          <w:color w:val="1B1C1D"/>
          <w:sz w:val="24"/>
          <w:szCs w:val="24"/>
          <w:lang w:val="en-US"/>
        </w:rPr>
        <w:t>感染源の同定と治療</w:t>
      </w:r>
    </w:p>
    <w:p w14:paraId="2F9ADB6F" w14:textId="77777777" w:rsidR="00926F6E" w:rsidRPr="00926F6E" w:rsidRDefault="00926F6E" w:rsidP="00926F6E">
      <w:pPr>
        <w:numPr>
          <w:ilvl w:val="0"/>
          <w:numId w:val="32"/>
        </w:numPr>
        <w:rPr>
          <w:rFonts w:ascii="Arial Unicode MS" w:eastAsia="Arial Unicode MS" w:hAnsi="Arial Unicode MS" w:cs="Arial Unicode MS"/>
          <w:color w:val="1B1C1D"/>
          <w:sz w:val="24"/>
          <w:szCs w:val="24"/>
          <w:lang w:val="en-US"/>
        </w:rPr>
      </w:pPr>
      <w:r w:rsidRPr="00926F6E">
        <w:rPr>
          <w:rFonts w:ascii="Segoe UI Symbol" w:eastAsia="Arial Unicode MS" w:hAnsi="Segoe UI Symbol" w:cs="Segoe UI Symbol"/>
          <w:color w:val="1B1C1D"/>
          <w:sz w:val="24"/>
          <w:szCs w:val="24"/>
          <w:lang w:val="en-US"/>
        </w:rPr>
        <w:t>☑</w:t>
      </w:r>
      <w:r w:rsidRPr="00926F6E">
        <w:rPr>
          <w:rFonts w:ascii="Arial Unicode MS" w:eastAsia="Arial Unicode MS" w:hAnsi="Arial Unicode MS" w:cs="Arial Unicode MS"/>
          <w:color w:val="1B1C1D"/>
          <w:sz w:val="24"/>
          <w:szCs w:val="24"/>
          <w:lang w:val="en-US"/>
        </w:rPr>
        <w:t xml:space="preserve"> </w:t>
      </w:r>
      <w:r w:rsidRPr="00926F6E">
        <w:rPr>
          <w:rFonts w:ascii="ＭＳ 明朝" w:eastAsia="ＭＳ 明朝" w:hAnsi="ＭＳ 明朝" w:cs="ＭＳ 明朝" w:hint="eastAsia"/>
          <w:color w:val="1B1C1D"/>
          <w:sz w:val="24"/>
          <w:szCs w:val="24"/>
          <w:lang w:val="en-US"/>
        </w:rPr>
        <w:t>感染源検索</w:t>
      </w:r>
    </w:p>
    <w:p w14:paraId="62E1040B" w14:textId="77777777" w:rsidR="00926F6E" w:rsidRPr="00926F6E" w:rsidRDefault="00926F6E" w:rsidP="00926F6E">
      <w:pPr>
        <w:numPr>
          <w:ilvl w:val="0"/>
          <w:numId w:val="32"/>
        </w:numPr>
        <w:rPr>
          <w:rFonts w:ascii="Arial Unicode MS" w:eastAsia="Arial Unicode MS" w:hAnsi="Arial Unicode MS" w:cs="Arial Unicode MS"/>
          <w:color w:val="1B1C1D"/>
          <w:sz w:val="24"/>
          <w:szCs w:val="24"/>
          <w:lang w:val="en-US"/>
        </w:rPr>
      </w:pPr>
      <w:r w:rsidRPr="00926F6E">
        <w:rPr>
          <w:rFonts w:ascii="Segoe UI Symbol" w:eastAsia="Arial Unicode MS" w:hAnsi="Segoe UI Symbol" w:cs="Segoe UI Symbol"/>
          <w:color w:val="1B1C1D"/>
          <w:sz w:val="24"/>
          <w:szCs w:val="24"/>
          <w:lang w:val="en-US"/>
        </w:rPr>
        <w:t>☑</w:t>
      </w:r>
      <w:r w:rsidRPr="00926F6E">
        <w:rPr>
          <w:rFonts w:ascii="Arial Unicode MS" w:eastAsia="Arial Unicode MS" w:hAnsi="Arial Unicode MS" w:cs="Arial Unicode MS"/>
          <w:color w:val="1B1C1D"/>
          <w:sz w:val="24"/>
          <w:szCs w:val="24"/>
          <w:lang w:val="en-US"/>
        </w:rPr>
        <w:t xml:space="preserve"> </w:t>
      </w:r>
      <w:r w:rsidRPr="00926F6E">
        <w:rPr>
          <w:rFonts w:ascii="ＭＳ 明朝" w:eastAsia="ＭＳ 明朝" w:hAnsi="ＭＳ 明朝" w:cs="ＭＳ 明朝" w:hint="eastAsia"/>
          <w:color w:val="1B1C1D"/>
          <w:sz w:val="24"/>
          <w:szCs w:val="24"/>
          <w:lang w:val="en-US"/>
        </w:rPr>
        <w:t>抗菌薬</w:t>
      </w:r>
    </w:p>
    <w:p w14:paraId="6D650837" w14:textId="77777777" w:rsidR="00926F6E" w:rsidRPr="00926F6E" w:rsidRDefault="00926F6E" w:rsidP="00926F6E">
      <w:pPr>
        <w:numPr>
          <w:ilvl w:val="0"/>
          <w:numId w:val="32"/>
        </w:numPr>
        <w:rPr>
          <w:rFonts w:ascii="Arial Unicode MS" w:eastAsia="Arial Unicode MS" w:hAnsi="Arial Unicode MS" w:cs="Arial Unicode MS"/>
          <w:color w:val="1B1C1D"/>
          <w:sz w:val="24"/>
          <w:szCs w:val="24"/>
          <w:lang w:val="en-US"/>
        </w:rPr>
      </w:pPr>
      <w:r w:rsidRPr="00926F6E">
        <w:rPr>
          <w:rFonts w:ascii="Segoe UI Symbol" w:eastAsia="Arial Unicode MS" w:hAnsi="Segoe UI Symbol" w:cs="Segoe UI Symbol"/>
          <w:color w:val="1B1C1D"/>
          <w:sz w:val="24"/>
          <w:szCs w:val="24"/>
          <w:lang w:val="en-US"/>
        </w:rPr>
        <w:t>☑</w:t>
      </w:r>
      <w:r w:rsidRPr="00926F6E">
        <w:rPr>
          <w:rFonts w:ascii="Arial Unicode MS" w:eastAsia="Arial Unicode MS" w:hAnsi="Arial Unicode MS" w:cs="Arial Unicode MS"/>
          <w:color w:val="1B1C1D"/>
          <w:sz w:val="24"/>
          <w:szCs w:val="24"/>
          <w:lang w:val="en-US"/>
        </w:rPr>
        <w:t xml:space="preserve"> </w:t>
      </w:r>
      <w:r w:rsidRPr="00926F6E">
        <w:rPr>
          <w:rFonts w:ascii="ＭＳ 明朝" w:eastAsia="ＭＳ 明朝" w:hAnsi="ＭＳ 明朝" w:cs="ＭＳ 明朝" w:hint="eastAsia"/>
          <w:color w:val="1B1C1D"/>
          <w:sz w:val="24"/>
          <w:szCs w:val="24"/>
          <w:lang w:val="en-US"/>
        </w:rPr>
        <w:t>ドレナージ</w:t>
      </w:r>
    </w:p>
    <w:p w14:paraId="57F9073C"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ＭＳ 明朝" w:eastAsia="ＭＳ 明朝" w:hAnsi="ＭＳ 明朝" w:cs="ＭＳ 明朝" w:hint="eastAsia"/>
          <w:b/>
          <w:bCs/>
          <w:color w:val="1B1C1D"/>
          <w:sz w:val="24"/>
          <w:szCs w:val="24"/>
          <w:lang w:val="en-US"/>
        </w:rPr>
        <w:t>血行動態の維持</w:t>
      </w:r>
    </w:p>
    <w:p w14:paraId="07978050" w14:textId="77777777" w:rsidR="00926F6E" w:rsidRPr="00926F6E" w:rsidRDefault="00926F6E" w:rsidP="00926F6E">
      <w:pPr>
        <w:numPr>
          <w:ilvl w:val="0"/>
          <w:numId w:val="33"/>
        </w:numPr>
        <w:rPr>
          <w:rFonts w:ascii="Arial Unicode MS" w:eastAsia="Arial Unicode MS" w:hAnsi="Arial Unicode MS" w:cs="Arial Unicode MS"/>
          <w:color w:val="1B1C1D"/>
          <w:sz w:val="24"/>
          <w:szCs w:val="24"/>
          <w:lang w:val="en-US"/>
        </w:rPr>
      </w:pPr>
      <w:r w:rsidRPr="00926F6E">
        <w:rPr>
          <w:rFonts w:ascii="Segoe UI Symbol" w:eastAsia="Arial Unicode MS" w:hAnsi="Segoe UI Symbol" w:cs="Segoe UI Symbol"/>
          <w:color w:val="1B1C1D"/>
          <w:sz w:val="24"/>
          <w:szCs w:val="24"/>
          <w:lang w:val="en-US"/>
        </w:rPr>
        <w:t>☑</w:t>
      </w:r>
      <w:r w:rsidRPr="00926F6E">
        <w:rPr>
          <w:rFonts w:ascii="Arial Unicode MS" w:eastAsia="Arial Unicode MS" w:hAnsi="Arial Unicode MS" w:cs="Arial Unicode MS"/>
          <w:color w:val="1B1C1D"/>
          <w:sz w:val="24"/>
          <w:szCs w:val="24"/>
          <w:lang w:val="en-US"/>
        </w:rPr>
        <w:t xml:space="preserve"> </w:t>
      </w:r>
      <w:r w:rsidRPr="00926F6E">
        <w:rPr>
          <w:rFonts w:ascii="ＭＳ 明朝" w:eastAsia="ＭＳ 明朝" w:hAnsi="ＭＳ 明朝" w:cs="ＭＳ 明朝" w:hint="eastAsia"/>
          <w:color w:val="1B1C1D"/>
          <w:sz w:val="24"/>
          <w:szCs w:val="24"/>
          <w:lang w:val="en-US"/>
        </w:rPr>
        <w:t>細胞外液補充・昇圧薬</w:t>
      </w:r>
    </w:p>
    <w:p w14:paraId="5A2225AC" w14:textId="77777777" w:rsidR="00926F6E" w:rsidRPr="00926F6E" w:rsidRDefault="00926F6E" w:rsidP="00926F6E">
      <w:pPr>
        <w:numPr>
          <w:ilvl w:val="0"/>
          <w:numId w:val="33"/>
        </w:numPr>
        <w:rPr>
          <w:rFonts w:ascii="Arial Unicode MS" w:eastAsia="Arial Unicode MS" w:hAnsi="Arial Unicode MS" w:cs="Arial Unicode MS"/>
          <w:color w:val="1B1C1D"/>
          <w:sz w:val="24"/>
          <w:szCs w:val="24"/>
          <w:lang w:val="en-US"/>
        </w:rPr>
      </w:pPr>
      <w:r w:rsidRPr="00926F6E">
        <w:rPr>
          <w:rFonts w:ascii="Segoe UI Symbol" w:eastAsia="Arial Unicode MS" w:hAnsi="Segoe UI Symbol" w:cs="Segoe UI Symbol"/>
          <w:color w:val="1B1C1D"/>
          <w:sz w:val="24"/>
          <w:szCs w:val="24"/>
          <w:lang w:val="en-US"/>
        </w:rPr>
        <w:t>☑</w:t>
      </w:r>
      <w:r w:rsidRPr="00926F6E">
        <w:rPr>
          <w:rFonts w:ascii="Arial Unicode MS" w:eastAsia="Arial Unicode MS" w:hAnsi="Arial Unicode MS" w:cs="Arial Unicode MS"/>
          <w:color w:val="1B1C1D"/>
          <w:sz w:val="24"/>
          <w:szCs w:val="24"/>
          <w:lang w:val="en-US"/>
        </w:rPr>
        <w:t xml:space="preserve"> </w:t>
      </w:r>
      <w:r w:rsidRPr="00926F6E">
        <w:rPr>
          <w:rFonts w:ascii="ＭＳ 明朝" w:eastAsia="ＭＳ 明朝" w:hAnsi="ＭＳ 明朝" w:cs="ＭＳ 明朝" w:hint="eastAsia"/>
          <w:color w:val="1B1C1D"/>
          <w:sz w:val="24"/>
          <w:szCs w:val="24"/>
          <w:lang w:val="en-US"/>
        </w:rPr>
        <w:t>ステロイド</w:t>
      </w:r>
    </w:p>
    <w:p w14:paraId="6B0C228E"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pict w14:anchorId="1CA2107C">
          <v:rect id="_x0000_i1149" style="width:0;height:1.5pt" o:hralign="center" o:hrstd="t" o:hr="t" fillcolor="#a0a0a0" stroked="f">
            <v:textbox inset="5.85pt,.7pt,5.85pt,.7pt"/>
          </v:rect>
        </w:pict>
      </w:r>
    </w:p>
    <w:p w14:paraId="4B969114"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1</w:t>
      </w:r>
      <w:r w:rsidRPr="00926F6E">
        <w:rPr>
          <w:rFonts w:ascii="Arial Unicode MS" w:eastAsia="Arial Unicode MS" w:hAnsi="Arial Unicode MS" w:cs="Arial Unicode MS"/>
          <w:b/>
          <w:bCs/>
          <w:color w:val="1B1C1D"/>
          <w:sz w:val="24"/>
          <w:szCs w:val="24"/>
          <w:lang w:val="en-US"/>
        </w:rPr>
        <w:noBreakHyphen/>
        <w:t xml:space="preserve">3. </w:t>
      </w:r>
      <w:r w:rsidRPr="00926F6E">
        <w:rPr>
          <w:rFonts w:ascii="ＭＳ 明朝" w:eastAsia="ＭＳ 明朝" w:hAnsi="ＭＳ 明朝" w:cs="ＭＳ 明朝" w:hint="eastAsia"/>
          <w:b/>
          <w:bCs/>
          <w:color w:val="1B1C1D"/>
          <w:sz w:val="24"/>
          <w:szCs w:val="24"/>
          <w:lang w:val="en-US"/>
        </w:rPr>
        <w:t>診断</w:t>
      </w:r>
    </w:p>
    <w:p w14:paraId="6A4890E4" w14:textId="77777777" w:rsidR="00926F6E" w:rsidRPr="00926F6E" w:rsidRDefault="00926F6E" w:rsidP="00926F6E">
      <w:pPr>
        <w:numPr>
          <w:ilvl w:val="0"/>
          <w:numId w:val="34"/>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敗血症と認知</w:t>
      </w:r>
    </w:p>
    <w:p w14:paraId="7CEB78DB" w14:textId="77777777" w:rsidR="00926F6E" w:rsidRPr="00926F6E" w:rsidRDefault="00926F6E" w:rsidP="00926F6E">
      <w:pPr>
        <w:numPr>
          <w:ilvl w:val="0"/>
          <w:numId w:val="34"/>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採血・ルート確保</w:t>
      </w:r>
    </w:p>
    <w:p w14:paraId="70885753" w14:textId="77777777" w:rsidR="00926F6E" w:rsidRPr="00926F6E" w:rsidRDefault="00926F6E" w:rsidP="00926F6E">
      <w:pPr>
        <w:numPr>
          <w:ilvl w:val="0"/>
          <w:numId w:val="34"/>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細胞外液補充液全開で投与開始</w:t>
      </w:r>
    </w:p>
    <w:p w14:paraId="398B0F67"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感染症</w:t>
      </w:r>
      <w:r w:rsidRPr="00926F6E">
        <w:rPr>
          <w:rFonts w:ascii="Arial Unicode MS" w:eastAsia="Arial Unicode MS" w:hAnsi="Arial Unicode MS" w:cs="Arial Unicode MS"/>
          <w:color w:val="1B1C1D"/>
          <w:sz w:val="24"/>
          <w:szCs w:val="24"/>
          <w:lang w:val="en-US"/>
        </w:rPr>
        <w:t xml:space="preserve"> + SOFA 2 </w:t>
      </w:r>
      <w:r w:rsidRPr="00926F6E">
        <w:rPr>
          <w:rFonts w:ascii="ＭＳ 明朝" w:eastAsia="ＭＳ 明朝" w:hAnsi="ＭＳ 明朝" w:cs="ＭＳ 明朝" w:hint="eastAsia"/>
          <w:color w:val="1B1C1D"/>
          <w:sz w:val="24"/>
          <w:szCs w:val="24"/>
          <w:lang w:val="en-US"/>
        </w:rPr>
        <w:t>点以上の上昇で確定診断。</w:t>
      </w:r>
      <w:r w:rsidRPr="00926F6E">
        <w:rPr>
          <w:rFonts w:ascii="Arial Unicode MS" w:eastAsia="Arial Unicode MS" w:hAnsi="Arial Unicode MS" w:cs="Arial Unicode MS"/>
          <w:color w:val="1B1C1D"/>
          <w:sz w:val="24"/>
          <w:szCs w:val="24"/>
          <w:lang w:val="en-US"/>
        </w:rPr>
        <w:t>SOFA</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SIRS</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NEWS</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 xml:space="preserve">MEWS </w:t>
      </w:r>
      <w:r w:rsidRPr="00926F6E">
        <w:rPr>
          <w:rFonts w:ascii="ＭＳ 明朝" w:eastAsia="ＭＳ 明朝" w:hAnsi="ＭＳ 明朝" w:cs="ＭＳ 明朝" w:hint="eastAsia"/>
          <w:color w:val="1B1C1D"/>
          <w:sz w:val="24"/>
          <w:szCs w:val="24"/>
          <w:lang w:val="en-US"/>
        </w:rPr>
        <w:t>を参考にスクリーニング。</w:t>
      </w:r>
    </w:p>
    <w:p w14:paraId="26DAACD3"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 xml:space="preserve">SOFA </w:t>
      </w:r>
      <w:r w:rsidRPr="00926F6E">
        <w:rPr>
          <w:rFonts w:ascii="ＭＳ 明朝" w:eastAsia="ＭＳ 明朝" w:hAnsi="ＭＳ 明朝" w:cs="ＭＳ 明朝" w:hint="eastAsia"/>
          <w:b/>
          <w:bCs/>
          <w:color w:val="1B1C1D"/>
          <w:sz w:val="24"/>
          <w:szCs w:val="24"/>
          <w:lang w:val="en-US"/>
        </w:rPr>
        <w:t>スクリーニング表（</w:t>
      </w:r>
      <w:r w:rsidRPr="00926F6E">
        <w:rPr>
          <w:rFonts w:ascii="Arial Unicode MS" w:eastAsia="Arial Unicode MS" w:hAnsi="Arial Unicode MS" w:cs="Arial Unicode MS"/>
          <w:b/>
          <w:bCs/>
          <w:color w:val="1B1C1D"/>
          <w:sz w:val="24"/>
          <w:szCs w:val="24"/>
          <w:lang w:val="en-US"/>
        </w:rPr>
        <w:t xml:space="preserve">2 </w:t>
      </w:r>
      <w:r w:rsidRPr="00926F6E">
        <w:rPr>
          <w:rFonts w:ascii="ＭＳ 明朝" w:eastAsia="ＭＳ 明朝" w:hAnsi="ＭＳ 明朝" w:cs="ＭＳ 明朝" w:hint="eastAsia"/>
          <w:b/>
          <w:bCs/>
          <w:color w:val="1B1C1D"/>
          <w:sz w:val="24"/>
          <w:szCs w:val="24"/>
          <w:lang w:val="en-US"/>
        </w:rPr>
        <w:t>点以上が陽性）</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515"/>
      </w:tblGrid>
      <w:tr w:rsidR="00926F6E" w:rsidRPr="00926F6E" w14:paraId="1683EF1F" w14:textId="77777777" w:rsidTr="00926F6E">
        <w:trPr>
          <w:tblHeader/>
          <w:tblCellSpacing w:w="15" w:type="dxa"/>
        </w:trPr>
        <w:tc>
          <w:tcPr>
            <w:tcW w:w="0" w:type="auto"/>
            <w:vAlign w:val="center"/>
            <w:hideMark/>
          </w:tcPr>
          <w:p w14:paraId="2E24DC4A"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ＭＳ 明朝" w:eastAsia="ＭＳ 明朝" w:hAnsi="ＭＳ 明朝" w:cs="ＭＳ 明朝" w:hint="eastAsia"/>
                <w:b/>
                <w:bCs/>
                <w:color w:val="1B1C1D"/>
                <w:sz w:val="24"/>
                <w:szCs w:val="24"/>
                <w:lang w:val="en-US"/>
              </w:rPr>
              <w:t>評価項目</w:t>
            </w:r>
          </w:p>
        </w:tc>
        <w:tc>
          <w:tcPr>
            <w:tcW w:w="0" w:type="auto"/>
            <w:vAlign w:val="center"/>
            <w:hideMark/>
          </w:tcPr>
          <w:p w14:paraId="5723E137"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ＭＳ 明朝" w:eastAsia="ＭＳ 明朝" w:hAnsi="ＭＳ 明朝" w:cs="ＭＳ 明朝" w:hint="eastAsia"/>
                <w:b/>
                <w:bCs/>
                <w:color w:val="1B1C1D"/>
                <w:sz w:val="24"/>
                <w:szCs w:val="24"/>
                <w:lang w:val="en-US"/>
              </w:rPr>
              <w:t>基準値</w:t>
            </w:r>
          </w:p>
        </w:tc>
      </w:tr>
      <w:tr w:rsidR="00926F6E" w:rsidRPr="00926F6E" w14:paraId="0BBC6AE0" w14:textId="77777777" w:rsidTr="00926F6E">
        <w:trPr>
          <w:tblCellSpacing w:w="15" w:type="dxa"/>
        </w:trPr>
        <w:tc>
          <w:tcPr>
            <w:tcW w:w="0" w:type="auto"/>
            <w:vAlign w:val="center"/>
            <w:hideMark/>
          </w:tcPr>
          <w:p w14:paraId="5E794091"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呼吸数</w:t>
            </w:r>
          </w:p>
        </w:tc>
        <w:tc>
          <w:tcPr>
            <w:tcW w:w="0" w:type="auto"/>
            <w:vAlign w:val="center"/>
            <w:hideMark/>
          </w:tcPr>
          <w:p w14:paraId="6CAEDF61"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 xml:space="preserve">≥22 </w:t>
            </w:r>
            <w:r w:rsidRPr="00926F6E">
              <w:rPr>
                <w:rFonts w:ascii="ＭＳ 明朝" w:eastAsia="ＭＳ 明朝" w:hAnsi="ＭＳ 明朝" w:cs="ＭＳ 明朝" w:hint="eastAsia"/>
                <w:color w:val="1B1C1D"/>
                <w:sz w:val="24"/>
                <w:szCs w:val="24"/>
                <w:lang w:val="en-US"/>
              </w:rPr>
              <w:t>回</w:t>
            </w:r>
            <w:r w:rsidRPr="00926F6E">
              <w:rPr>
                <w:rFonts w:ascii="Arial Unicode MS" w:eastAsia="Arial Unicode MS" w:hAnsi="Arial Unicode MS" w:cs="Arial Unicode MS"/>
                <w:color w:val="1B1C1D"/>
                <w:sz w:val="24"/>
                <w:szCs w:val="24"/>
                <w:lang w:val="en-US"/>
              </w:rPr>
              <w:t>/</w:t>
            </w:r>
            <w:r w:rsidRPr="00926F6E">
              <w:rPr>
                <w:rFonts w:ascii="ＭＳ 明朝" w:eastAsia="ＭＳ 明朝" w:hAnsi="ＭＳ 明朝" w:cs="ＭＳ 明朝" w:hint="eastAsia"/>
                <w:color w:val="1B1C1D"/>
                <w:sz w:val="24"/>
                <w:szCs w:val="24"/>
                <w:lang w:val="en-US"/>
              </w:rPr>
              <w:t>分</w:t>
            </w:r>
          </w:p>
        </w:tc>
      </w:tr>
      <w:tr w:rsidR="00926F6E" w:rsidRPr="00926F6E" w14:paraId="147150DD" w14:textId="77777777" w:rsidTr="00926F6E">
        <w:trPr>
          <w:tblCellSpacing w:w="15" w:type="dxa"/>
        </w:trPr>
        <w:tc>
          <w:tcPr>
            <w:tcW w:w="0" w:type="auto"/>
            <w:vAlign w:val="center"/>
            <w:hideMark/>
          </w:tcPr>
          <w:p w14:paraId="565CD6BC"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収縮期血圧</w:t>
            </w:r>
          </w:p>
        </w:tc>
        <w:tc>
          <w:tcPr>
            <w:tcW w:w="0" w:type="auto"/>
            <w:vAlign w:val="center"/>
            <w:hideMark/>
          </w:tcPr>
          <w:p w14:paraId="42A6CF73"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≤100 mmHg</w:t>
            </w:r>
          </w:p>
        </w:tc>
      </w:tr>
      <w:tr w:rsidR="00926F6E" w:rsidRPr="00926F6E" w14:paraId="6A238CFD" w14:textId="77777777" w:rsidTr="00926F6E">
        <w:trPr>
          <w:tblCellSpacing w:w="15" w:type="dxa"/>
        </w:trPr>
        <w:tc>
          <w:tcPr>
            <w:tcW w:w="0" w:type="auto"/>
            <w:vAlign w:val="center"/>
            <w:hideMark/>
          </w:tcPr>
          <w:p w14:paraId="5A37D8D8"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意識</w:t>
            </w:r>
          </w:p>
        </w:tc>
        <w:tc>
          <w:tcPr>
            <w:tcW w:w="0" w:type="auto"/>
            <w:vAlign w:val="center"/>
            <w:hideMark/>
          </w:tcPr>
          <w:p w14:paraId="2B86B6E7"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意識障害あり</w:t>
            </w:r>
          </w:p>
        </w:tc>
      </w:tr>
    </w:tbl>
    <w:p w14:paraId="70E4B447"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pict w14:anchorId="105F323A">
          <v:rect id="_x0000_i1150" style="width:0;height:1.5pt" o:hralign="center" o:hrstd="t" o:hr="t" fillcolor="#a0a0a0" stroked="f">
            <v:textbox inset="5.85pt,.7pt,5.85pt,.7pt"/>
          </v:rect>
        </w:pict>
      </w:r>
    </w:p>
    <w:p w14:paraId="10E4F6FD"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1</w:t>
      </w:r>
      <w:r w:rsidRPr="00926F6E">
        <w:rPr>
          <w:rFonts w:ascii="Arial Unicode MS" w:eastAsia="Arial Unicode MS" w:hAnsi="Arial Unicode MS" w:cs="Arial Unicode MS"/>
          <w:b/>
          <w:bCs/>
          <w:color w:val="1B1C1D"/>
          <w:sz w:val="24"/>
          <w:szCs w:val="24"/>
          <w:lang w:val="en-US"/>
        </w:rPr>
        <w:noBreakHyphen/>
        <w:t xml:space="preserve">4. </w:t>
      </w:r>
      <w:r w:rsidRPr="00926F6E">
        <w:rPr>
          <w:rFonts w:ascii="ＭＳ 明朝" w:eastAsia="ＭＳ 明朝" w:hAnsi="ＭＳ 明朝" w:cs="ＭＳ 明朝" w:hint="eastAsia"/>
          <w:b/>
          <w:bCs/>
          <w:color w:val="1B1C1D"/>
          <w:sz w:val="24"/>
          <w:szCs w:val="24"/>
          <w:lang w:val="en-US"/>
        </w:rPr>
        <w:t>症例提示</w:t>
      </w:r>
    </w:p>
    <w:p w14:paraId="3AE410AB"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症例</w:t>
      </w:r>
      <w:r w:rsidRPr="00926F6E">
        <w:rPr>
          <w:rFonts w:ascii="ＭＳ 明朝" w:eastAsia="ＭＳ 明朝" w:hAnsi="ＭＳ 明朝" w:cs="ＭＳ 明朝" w:hint="eastAsia"/>
          <w:color w:val="1B1C1D"/>
          <w:sz w:val="24"/>
          <w:szCs w:val="24"/>
          <w:lang w:val="en-US"/>
        </w:rPr>
        <w:t>：高血圧と尿管結石の既往、</w:t>
      </w:r>
      <w:r w:rsidRPr="00926F6E">
        <w:rPr>
          <w:rFonts w:ascii="Arial Unicode MS" w:eastAsia="Arial Unicode MS" w:hAnsi="Arial Unicode MS" w:cs="Arial Unicode MS"/>
          <w:color w:val="1B1C1D"/>
          <w:sz w:val="24"/>
          <w:szCs w:val="24"/>
          <w:lang w:val="en-US"/>
        </w:rPr>
        <w:t xml:space="preserve">1 </w:t>
      </w:r>
      <w:r w:rsidRPr="00926F6E">
        <w:rPr>
          <w:rFonts w:ascii="ＭＳ 明朝" w:eastAsia="ＭＳ 明朝" w:hAnsi="ＭＳ 明朝" w:cs="ＭＳ 明朝" w:hint="eastAsia"/>
          <w:color w:val="1B1C1D"/>
          <w:sz w:val="24"/>
          <w:szCs w:val="24"/>
          <w:lang w:val="en-US"/>
        </w:rPr>
        <w:t>か月前に腎盂腎炎で治療歴のある</w:t>
      </w:r>
      <w:r w:rsidRPr="00926F6E">
        <w:rPr>
          <w:rFonts w:ascii="Arial Unicode MS" w:eastAsia="Arial Unicode MS" w:hAnsi="Arial Unicode MS" w:cs="Arial Unicode MS"/>
          <w:color w:val="1B1C1D"/>
          <w:sz w:val="24"/>
          <w:szCs w:val="24"/>
          <w:lang w:val="en-US"/>
        </w:rPr>
        <w:t xml:space="preserve"> 88 </w:t>
      </w:r>
      <w:r w:rsidRPr="00926F6E">
        <w:rPr>
          <w:rFonts w:ascii="ＭＳ 明朝" w:eastAsia="ＭＳ 明朝" w:hAnsi="ＭＳ 明朝" w:cs="ＭＳ 明朝" w:hint="eastAsia"/>
          <w:color w:val="1B1C1D"/>
          <w:sz w:val="24"/>
          <w:szCs w:val="24"/>
          <w:lang w:val="en-US"/>
        </w:rPr>
        <w:t>歳女性。前日から排尿時痛・頻尿・右腰背部痛を自覚。本日発熱と悪寒で体動困難となり搬送。</w:t>
      </w:r>
    </w:p>
    <w:p w14:paraId="5A6031E8"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lastRenderedPageBreak/>
        <w:t>来院時バイタル</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T 39.4 </w:t>
      </w:r>
      <w:r w:rsidRPr="00926F6E">
        <w:rPr>
          <w:rFonts w:ascii="Cambria Math" w:eastAsia="Arial Unicode MS" w:hAnsi="Cambria Math" w:cs="Cambria Math"/>
          <w:color w:val="1B1C1D"/>
          <w:sz w:val="24"/>
          <w:szCs w:val="24"/>
          <w:lang w:val="en-US"/>
        </w:rPr>
        <w:t>℃</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P 119</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BP 78/40 mmHg</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RR 24</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SpO</w:t>
      </w:r>
      <w:r w:rsidRPr="00926F6E">
        <w:rPr>
          <w:rFonts w:ascii="Cambria Math" w:eastAsia="Arial Unicode MS" w:hAnsi="Cambria Math" w:cs="Cambria Math"/>
          <w:color w:val="1B1C1D"/>
          <w:sz w:val="24"/>
          <w:szCs w:val="24"/>
          <w:lang w:val="en-US"/>
        </w:rPr>
        <w:t>₂</w:t>
      </w:r>
      <w:r w:rsidRPr="00926F6E">
        <w:rPr>
          <w:rFonts w:ascii="Arial Unicode MS" w:eastAsia="Arial Unicode MS" w:hAnsi="Arial Unicode MS" w:cs="Arial Unicode MS"/>
          <w:color w:val="1B1C1D"/>
          <w:sz w:val="24"/>
          <w:szCs w:val="24"/>
          <w:lang w:val="en-US"/>
        </w:rPr>
        <w:t xml:space="preserve"> 94</w:t>
      </w:r>
      <w:r w:rsidRPr="00926F6E">
        <w:rPr>
          <w:rFonts w:eastAsia="Arial Unicode MS"/>
          <w:color w:val="1B1C1D"/>
          <w:sz w:val="24"/>
          <w:szCs w:val="24"/>
          <w:lang w:val="en-US"/>
        </w:rPr>
        <w:t> </w:t>
      </w:r>
      <w:r w:rsidRPr="00926F6E">
        <w:rPr>
          <w:rFonts w:ascii="Arial Unicode MS" w:eastAsia="Arial Unicode MS" w:hAnsi="Arial Unicode MS" w:cs="Arial Unicode MS"/>
          <w:color w:val="1B1C1D"/>
          <w:sz w:val="24"/>
          <w:szCs w:val="24"/>
          <w:lang w:val="en-US"/>
        </w:rPr>
        <w:t>%(RA)</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GCS 13 (E3V4M6)</w:t>
      </w:r>
      <w:r w:rsidRPr="00926F6E">
        <w:rPr>
          <w:rFonts w:ascii="ＭＳ 明朝" w:eastAsia="ＭＳ 明朝" w:hAnsi="ＭＳ 明朝" w:cs="ＭＳ 明朝" w:hint="eastAsia"/>
          <w:color w:val="1B1C1D"/>
          <w:sz w:val="24"/>
          <w:szCs w:val="24"/>
          <w:lang w:val="en-US"/>
        </w:rPr>
        <w:t>。末梢冷感なし、</w:t>
      </w:r>
      <w:r w:rsidRPr="00926F6E">
        <w:rPr>
          <w:rFonts w:ascii="Arial Unicode MS" w:eastAsia="Arial Unicode MS" w:hAnsi="Arial Unicode MS" w:cs="Arial Unicode MS"/>
          <w:color w:val="1B1C1D"/>
          <w:sz w:val="24"/>
          <w:szCs w:val="24"/>
          <w:lang w:val="en-US"/>
        </w:rPr>
        <w:t>CRT 4 </w:t>
      </w:r>
      <w:r w:rsidRPr="00926F6E">
        <w:rPr>
          <w:rFonts w:ascii="ＭＳ 明朝" w:eastAsia="ＭＳ 明朝" w:hAnsi="ＭＳ 明朝" w:cs="ＭＳ 明朝" w:hint="eastAsia"/>
          <w:color w:val="1B1C1D"/>
          <w:sz w:val="24"/>
          <w:szCs w:val="24"/>
          <w:lang w:val="en-US"/>
        </w:rPr>
        <w:t>秒、両下腿に網状皮斑。</w:t>
      </w:r>
    </w:p>
    <w:p w14:paraId="37677D8E"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pict w14:anchorId="2F1691FE">
          <v:rect id="_x0000_i1151" style="width:0;height:1.5pt" o:hralign="center" o:hrstd="t" o:hr="t" fillcolor="#a0a0a0" stroked="f">
            <v:textbox inset="5.85pt,.7pt,5.85pt,.7pt"/>
          </v:rect>
        </w:pict>
      </w:r>
    </w:p>
    <w:p w14:paraId="1848761F"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1</w:t>
      </w:r>
      <w:r w:rsidRPr="00926F6E">
        <w:rPr>
          <w:rFonts w:ascii="Arial Unicode MS" w:eastAsia="Arial Unicode MS" w:hAnsi="Arial Unicode MS" w:cs="Arial Unicode MS"/>
          <w:b/>
          <w:bCs/>
          <w:color w:val="1B1C1D"/>
          <w:sz w:val="24"/>
          <w:szCs w:val="24"/>
          <w:lang w:val="en-US"/>
        </w:rPr>
        <w:noBreakHyphen/>
        <w:t xml:space="preserve">5. </w:t>
      </w:r>
      <w:r w:rsidRPr="00926F6E">
        <w:rPr>
          <w:rFonts w:ascii="ＭＳ 明朝" w:eastAsia="ＭＳ 明朝" w:hAnsi="ＭＳ 明朝" w:cs="ＭＳ 明朝" w:hint="eastAsia"/>
          <w:b/>
          <w:bCs/>
          <w:color w:val="1B1C1D"/>
          <w:sz w:val="24"/>
          <w:szCs w:val="24"/>
          <w:lang w:val="en-US"/>
        </w:rPr>
        <w:t>初期治療フローチャート（図解）</w:t>
      </w:r>
    </w:p>
    <w:p w14:paraId="2EE84C51"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図</w:t>
      </w:r>
      <w:r w:rsidRPr="00926F6E">
        <w:rPr>
          <w:rFonts w:ascii="ＭＳ 明朝" w:eastAsia="ＭＳ 明朝" w:hAnsi="ＭＳ 明朝" w:cs="ＭＳ 明朝" w:hint="eastAsia"/>
          <w:color w:val="1B1C1D"/>
          <w:sz w:val="24"/>
          <w:szCs w:val="24"/>
          <w:lang w:val="en-US"/>
        </w:rPr>
        <w:t>：敗血症の初期治療フロー。</w:t>
      </w:r>
    </w:p>
    <w:p w14:paraId="20C49D17" w14:textId="77777777" w:rsidR="00926F6E" w:rsidRPr="00926F6E" w:rsidRDefault="00926F6E" w:rsidP="00926F6E">
      <w:pPr>
        <w:numPr>
          <w:ilvl w:val="0"/>
          <w:numId w:val="35"/>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診断</w:t>
      </w:r>
    </w:p>
    <w:p w14:paraId="31CB30C8" w14:textId="77777777" w:rsidR="00926F6E" w:rsidRPr="00926F6E" w:rsidRDefault="00926F6E" w:rsidP="00926F6E">
      <w:pPr>
        <w:numPr>
          <w:ilvl w:val="1"/>
          <w:numId w:val="35"/>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敗血症と認知</w:t>
      </w:r>
    </w:p>
    <w:p w14:paraId="5B1B2FB0" w14:textId="77777777" w:rsidR="00926F6E" w:rsidRPr="00926F6E" w:rsidRDefault="00926F6E" w:rsidP="00926F6E">
      <w:pPr>
        <w:numPr>
          <w:ilvl w:val="1"/>
          <w:numId w:val="35"/>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採血・ルート確保</w:t>
      </w:r>
    </w:p>
    <w:p w14:paraId="3D015445" w14:textId="77777777" w:rsidR="00926F6E" w:rsidRPr="00926F6E" w:rsidRDefault="00926F6E" w:rsidP="00926F6E">
      <w:pPr>
        <w:numPr>
          <w:ilvl w:val="1"/>
          <w:numId w:val="35"/>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細胞外液補充液全開投与</w:t>
      </w:r>
    </w:p>
    <w:p w14:paraId="770AB307" w14:textId="77777777" w:rsidR="00926F6E" w:rsidRPr="00926F6E" w:rsidRDefault="00926F6E" w:rsidP="00926F6E">
      <w:pPr>
        <w:numPr>
          <w:ilvl w:val="0"/>
          <w:numId w:val="35"/>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感染源検索</w:t>
      </w:r>
    </w:p>
    <w:p w14:paraId="70831D2F" w14:textId="77777777" w:rsidR="00926F6E" w:rsidRPr="00926F6E" w:rsidRDefault="00926F6E" w:rsidP="00926F6E">
      <w:pPr>
        <w:numPr>
          <w:ilvl w:val="1"/>
          <w:numId w:val="35"/>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細胞外液</w:t>
      </w:r>
      <w:r w:rsidRPr="00926F6E">
        <w:rPr>
          <w:rFonts w:ascii="Arial Unicode MS" w:eastAsia="Arial Unicode MS" w:hAnsi="Arial Unicode MS" w:cs="Arial Unicode MS"/>
          <w:color w:val="1B1C1D"/>
          <w:sz w:val="24"/>
          <w:szCs w:val="24"/>
          <w:lang w:val="en-US"/>
        </w:rPr>
        <w:t xml:space="preserve"> 30 mL/kg </w:t>
      </w:r>
      <w:r w:rsidRPr="00926F6E">
        <w:rPr>
          <w:rFonts w:ascii="ＭＳ 明朝" w:eastAsia="ＭＳ 明朝" w:hAnsi="ＭＳ 明朝" w:cs="ＭＳ 明朝" w:hint="eastAsia"/>
          <w:color w:val="1B1C1D"/>
          <w:sz w:val="24"/>
          <w:szCs w:val="24"/>
          <w:lang w:val="en-US"/>
        </w:rPr>
        <w:t>を全開投与</w:t>
      </w:r>
    </w:p>
    <w:p w14:paraId="710387D6" w14:textId="77777777" w:rsidR="00926F6E" w:rsidRPr="00926F6E" w:rsidRDefault="00926F6E" w:rsidP="00926F6E">
      <w:pPr>
        <w:numPr>
          <w:ilvl w:val="1"/>
          <w:numId w:val="35"/>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各種培養提出（血液培養</w:t>
      </w:r>
      <w:r w:rsidRPr="00926F6E">
        <w:rPr>
          <w:rFonts w:ascii="Arial Unicode MS" w:eastAsia="Arial Unicode MS" w:hAnsi="Arial Unicode MS" w:cs="Arial Unicode MS"/>
          <w:color w:val="1B1C1D"/>
          <w:sz w:val="24"/>
          <w:szCs w:val="24"/>
          <w:lang w:val="en-US"/>
        </w:rPr>
        <w:t xml:space="preserve"> 2 </w:t>
      </w:r>
      <w:r w:rsidRPr="00926F6E">
        <w:rPr>
          <w:rFonts w:ascii="ＭＳ 明朝" w:eastAsia="ＭＳ 明朝" w:hAnsi="ＭＳ 明朝" w:cs="ＭＳ 明朝" w:hint="eastAsia"/>
          <w:color w:val="1B1C1D"/>
          <w:sz w:val="24"/>
          <w:szCs w:val="24"/>
          <w:lang w:val="en-US"/>
        </w:rPr>
        <w:t>セット必須）</w:t>
      </w:r>
    </w:p>
    <w:p w14:paraId="2F7F0F02" w14:textId="77777777" w:rsidR="00926F6E" w:rsidRPr="00926F6E" w:rsidRDefault="00926F6E" w:rsidP="00926F6E">
      <w:pPr>
        <w:numPr>
          <w:ilvl w:val="1"/>
          <w:numId w:val="35"/>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身体診察・エコーで感染源検索</w:t>
      </w:r>
    </w:p>
    <w:p w14:paraId="386F99B7" w14:textId="77777777" w:rsidR="00926F6E" w:rsidRPr="00926F6E" w:rsidRDefault="00926F6E" w:rsidP="00926F6E">
      <w:pPr>
        <w:numPr>
          <w:ilvl w:val="0"/>
          <w:numId w:val="35"/>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抗菌薬</w:t>
      </w:r>
    </w:p>
    <w:p w14:paraId="2C68E117" w14:textId="77777777" w:rsidR="00926F6E" w:rsidRPr="00926F6E" w:rsidRDefault="00926F6E" w:rsidP="00926F6E">
      <w:pPr>
        <w:numPr>
          <w:ilvl w:val="1"/>
          <w:numId w:val="35"/>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適切な</w:t>
      </w:r>
      <w:r w:rsidRPr="00926F6E">
        <w:rPr>
          <w:rFonts w:ascii="Arial Unicode MS" w:eastAsia="Arial Unicode MS" w:hAnsi="Arial Unicode MS" w:cs="Arial Unicode MS"/>
          <w:color w:val="1B1C1D"/>
          <w:sz w:val="24"/>
          <w:szCs w:val="24"/>
          <w:lang w:val="en-US"/>
        </w:rPr>
        <w:t xml:space="preserve"> empiric therapy </w:t>
      </w:r>
      <w:r w:rsidRPr="00926F6E">
        <w:rPr>
          <w:rFonts w:ascii="ＭＳ 明朝" w:eastAsia="ＭＳ 明朝" w:hAnsi="ＭＳ 明朝" w:cs="ＭＳ 明朝" w:hint="eastAsia"/>
          <w:color w:val="1B1C1D"/>
          <w:sz w:val="24"/>
          <w:szCs w:val="24"/>
          <w:lang w:val="en-US"/>
        </w:rPr>
        <w:t>を通常量で投与</w:t>
      </w:r>
    </w:p>
    <w:p w14:paraId="4E900081" w14:textId="77777777" w:rsidR="00926F6E" w:rsidRPr="00926F6E" w:rsidRDefault="00926F6E" w:rsidP="00926F6E">
      <w:pPr>
        <w:numPr>
          <w:ilvl w:val="0"/>
          <w:numId w:val="35"/>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循環作動薬</w:t>
      </w:r>
    </w:p>
    <w:p w14:paraId="057023D7" w14:textId="77777777" w:rsidR="00926F6E" w:rsidRPr="00926F6E" w:rsidRDefault="00926F6E" w:rsidP="00926F6E">
      <w:pPr>
        <w:numPr>
          <w:ilvl w:val="1"/>
          <w:numId w:val="35"/>
        </w:num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 xml:space="preserve">MAP 65 mmHg </w:t>
      </w:r>
      <w:r w:rsidRPr="00926F6E">
        <w:rPr>
          <w:rFonts w:ascii="ＭＳ 明朝" w:eastAsia="ＭＳ 明朝" w:hAnsi="ＭＳ 明朝" w:cs="ＭＳ 明朝" w:hint="eastAsia"/>
          <w:color w:val="1B1C1D"/>
          <w:sz w:val="24"/>
          <w:szCs w:val="24"/>
          <w:lang w:val="en-US"/>
        </w:rPr>
        <w:t>未満ならノルアドレナリン開始（</w:t>
      </w:r>
      <w:r w:rsidRPr="00926F6E">
        <w:rPr>
          <w:rFonts w:ascii="Arial Unicode MS" w:eastAsia="Arial Unicode MS" w:hAnsi="Arial Unicode MS" w:cs="Arial Unicode MS"/>
          <w:color w:val="1B1C1D"/>
          <w:sz w:val="24"/>
          <w:szCs w:val="24"/>
          <w:lang w:val="en-US"/>
        </w:rPr>
        <w:t xml:space="preserve">2A + </w:t>
      </w:r>
      <w:r w:rsidRPr="00926F6E">
        <w:rPr>
          <w:rFonts w:ascii="ＭＳ 明朝" w:eastAsia="ＭＳ 明朝" w:hAnsi="ＭＳ 明朝" w:cs="ＭＳ 明朝" w:hint="eastAsia"/>
          <w:color w:val="1B1C1D"/>
          <w:sz w:val="24"/>
          <w:szCs w:val="24"/>
          <w:lang w:val="en-US"/>
        </w:rPr>
        <w:t>生食</w:t>
      </w:r>
      <w:r w:rsidRPr="00926F6E">
        <w:rPr>
          <w:rFonts w:ascii="Arial Unicode MS" w:eastAsia="Arial Unicode MS" w:hAnsi="Arial Unicode MS" w:cs="Arial Unicode MS"/>
          <w:color w:val="1B1C1D"/>
          <w:sz w:val="24"/>
          <w:szCs w:val="24"/>
          <w:lang w:val="en-US"/>
        </w:rPr>
        <w:t xml:space="preserve"> 18 mL </w:t>
      </w:r>
      <w:r w:rsidRPr="00926F6E">
        <w:rPr>
          <w:rFonts w:ascii="ＭＳ 明朝" w:eastAsia="ＭＳ 明朝" w:hAnsi="ＭＳ 明朝" w:cs="ＭＳ 明朝" w:hint="eastAsia"/>
          <w:color w:val="1B1C1D"/>
          <w:sz w:val="24"/>
          <w:szCs w:val="24"/>
          <w:lang w:val="en-US"/>
        </w:rPr>
        <w:t>を</w:t>
      </w:r>
      <w:r w:rsidRPr="00926F6E">
        <w:rPr>
          <w:rFonts w:ascii="Arial Unicode MS" w:eastAsia="Arial Unicode MS" w:hAnsi="Arial Unicode MS" w:cs="Arial Unicode MS"/>
          <w:color w:val="1B1C1D"/>
          <w:sz w:val="24"/>
          <w:szCs w:val="24"/>
          <w:lang w:val="en-US"/>
        </w:rPr>
        <w:t xml:space="preserve"> 3 mL/h</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0.1 γ/50 kg</w:t>
      </w:r>
      <w:r w:rsidRPr="00926F6E">
        <w:rPr>
          <w:rFonts w:ascii="ＭＳ 明朝" w:eastAsia="ＭＳ 明朝" w:hAnsi="ＭＳ 明朝" w:cs="ＭＳ 明朝" w:hint="eastAsia"/>
          <w:color w:val="1B1C1D"/>
          <w:sz w:val="24"/>
          <w:szCs w:val="24"/>
          <w:lang w:val="en-US"/>
        </w:rPr>
        <w:t>）</w:t>
      </w:r>
    </w:p>
    <w:p w14:paraId="3A1BB3D1" w14:textId="77777777" w:rsidR="00926F6E" w:rsidRPr="00926F6E" w:rsidRDefault="00926F6E" w:rsidP="00926F6E">
      <w:pPr>
        <w:numPr>
          <w:ilvl w:val="1"/>
          <w:numId w:val="35"/>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末梢投与で開始可だが早期に</w:t>
      </w:r>
      <w:r w:rsidRPr="00926F6E">
        <w:rPr>
          <w:rFonts w:ascii="Arial Unicode MS" w:eastAsia="Arial Unicode MS" w:hAnsi="Arial Unicode MS" w:cs="Arial Unicode MS"/>
          <w:color w:val="1B1C1D"/>
          <w:sz w:val="24"/>
          <w:szCs w:val="24"/>
          <w:lang w:val="en-US"/>
        </w:rPr>
        <w:t xml:space="preserve"> CV </w:t>
      </w:r>
      <w:r w:rsidRPr="00926F6E">
        <w:rPr>
          <w:rFonts w:ascii="ＭＳ 明朝" w:eastAsia="ＭＳ 明朝" w:hAnsi="ＭＳ 明朝" w:cs="ＭＳ 明朝" w:hint="eastAsia"/>
          <w:color w:val="1B1C1D"/>
          <w:sz w:val="24"/>
          <w:szCs w:val="24"/>
          <w:lang w:val="en-US"/>
        </w:rPr>
        <w:t>ルートへ</w:t>
      </w:r>
    </w:p>
    <w:p w14:paraId="53CE220E" w14:textId="77777777" w:rsidR="00926F6E" w:rsidRPr="00926F6E" w:rsidRDefault="00926F6E" w:rsidP="00926F6E">
      <w:pPr>
        <w:numPr>
          <w:ilvl w:val="0"/>
          <w:numId w:val="35"/>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ドレナージ</w:t>
      </w:r>
    </w:p>
    <w:p w14:paraId="25FD57B7" w14:textId="77777777" w:rsidR="00926F6E" w:rsidRPr="00926F6E" w:rsidRDefault="00926F6E" w:rsidP="00926F6E">
      <w:pPr>
        <w:numPr>
          <w:ilvl w:val="1"/>
          <w:numId w:val="35"/>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必要なら早急にコンサルテーション</w:t>
      </w:r>
    </w:p>
    <w:p w14:paraId="031ADF27" w14:textId="77777777" w:rsidR="00926F6E" w:rsidRPr="00926F6E" w:rsidRDefault="00926F6E" w:rsidP="00926F6E">
      <w:pPr>
        <w:numPr>
          <w:ilvl w:val="0"/>
          <w:numId w:val="35"/>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ステロイド</w:t>
      </w:r>
    </w:p>
    <w:p w14:paraId="38EF7C36" w14:textId="77777777" w:rsidR="00926F6E" w:rsidRPr="00926F6E" w:rsidRDefault="00926F6E" w:rsidP="00926F6E">
      <w:pPr>
        <w:numPr>
          <w:ilvl w:val="1"/>
          <w:numId w:val="35"/>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ノルアドレナリン</w:t>
      </w:r>
      <w:r w:rsidRPr="00926F6E">
        <w:rPr>
          <w:rFonts w:ascii="Arial Unicode MS" w:eastAsia="Arial Unicode MS" w:hAnsi="Arial Unicode MS" w:cs="Arial Unicode MS"/>
          <w:color w:val="1B1C1D"/>
          <w:sz w:val="24"/>
          <w:szCs w:val="24"/>
          <w:lang w:val="en-US"/>
        </w:rPr>
        <w:t xml:space="preserve"> 0.25 γ </w:t>
      </w:r>
      <w:r w:rsidRPr="00926F6E">
        <w:rPr>
          <w:rFonts w:ascii="ＭＳ 明朝" w:eastAsia="ＭＳ 明朝" w:hAnsi="ＭＳ 明朝" w:cs="ＭＳ 明朝" w:hint="eastAsia"/>
          <w:color w:val="1B1C1D"/>
          <w:sz w:val="24"/>
          <w:szCs w:val="24"/>
          <w:lang w:val="en-US"/>
        </w:rPr>
        <w:t>以上持続でヒドロコルチゾン</w:t>
      </w:r>
      <w:r w:rsidRPr="00926F6E">
        <w:rPr>
          <w:rFonts w:ascii="Arial Unicode MS" w:eastAsia="Arial Unicode MS" w:hAnsi="Arial Unicode MS" w:cs="Arial Unicode MS"/>
          <w:color w:val="1B1C1D"/>
          <w:sz w:val="24"/>
          <w:szCs w:val="24"/>
          <w:lang w:val="en-US"/>
        </w:rPr>
        <w:t xml:space="preserve"> 50 mg q6h</w:t>
      </w:r>
    </w:p>
    <w:p w14:paraId="567D016E" w14:textId="77777777" w:rsidR="00926F6E" w:rsidRPr="00926F6E" w:rsidRDefault="00926F6E" w:rsidP="00926F6E">
      <w:pPr>
        <w:numPr>
          <w:ilvl w:val="0"/>
          <w:numId w:val="35"/>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初期対応ゴール</w:t>
      </w:r>
    </w:p>
    <w:p w14:paraId="14ACB354" w14:textId="77777777" w:rsidR="00926F6E" w:rsidRPr="00926F6E" w:rsidRDefault="00926F6E" w:rsidP="00926F6E">
      <w:pPr>
        <w:numPr>
          <w:ilvl w:val="1"/>
          <w:numId w:val="35"/>
        </w:num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MAP ≥65 mmHg</w:t>
      </w:r>
      <w:r w:rsidRPr="00926F6E">
        <w:rPr>
          <w:rFonts w:ascii="ＭＳ 明朝" w:eastAsia="ＭＳ 明朝" w:hAnsi="ＭＳ 明朝" w:cs="ＭＳ 明朝" w:hint="eastAsia"/>
          <w:color w:val="1B1C1D"/>
          <w:sz w:val="24"/>
          <w:szCs w:val="24"/>
          <w:lang w:val="en-US"/>
        </w:rPr>
        <w:t>／乳酸正常化／尿量</w:t>
      </w:r>
      <w:r w:rsidRPr="00926F6E">
        <w:rPr>
          <w:rFonts w:ascii="Arial Unicode MS" w:eastAsia="Arial Unicode MS" w:hAnsi="Arial Unicode MS" w:cs="Arial Unicode MS"/>
          <w:color w:val="1B1C1D"/>
          <w:sz w:val="24"/>
          <w:szCs w:val="24"/>
          <w:lang w:val="en-US"/>
        </w:rPr>
        <w:t xml:space="preserve"> ≥0.5 mL/kg/h</w:t>
      </w:r>
      <w:r w:rsidRPr="00926F6E">
        <w:rPr>
          <w:rFonts w:ascii="ＭＳ 明朝" w:eastAsia="ＭＳ 明朝" w:hAnsi="ＭＳ 明朝" w:cs="ＭＳ 明朝" w:hint="eastAsia"/>
          <w:color w:val="1B1C1D"/>
          <w:sz w:val="24"/>
          <w:szCs w:val="24"/>
          <w:lang w:val="en-US"/>
        </w:rPr>
        <w:t>／培養結果に応じ</w:t>
      </w:r>
      <w:r w:rsidRPr="00926F6E">
        <w:rPr>
          <w:rFonts w:ascii="Arial Unicode MS" w:eastAsia="Arial Unicode MS" w:hAnsi="Arial Unicode MS" w:cs="Arial Unicode MS"/>
          <w:color w:val="1B1C1D"/>
          <w:sz w:val="24"/>
          <w:szCs w:val="24"/>
          <w:lang w:val="en-US"/>
        </w:rPr>
        <w:t xml:space="preserve"> de</w:t>
      </w:r>
      <w:r w:rsidRPr="00926F6E">
        <w:rPr>
          <w:rFonts w:ascii="Arial Unicode MS" w:eastAsia="Arial Unicode MS" w:hAnsi="Arial Unicode MS" w:cs="Arial Unicode MS"/>
          <w:color w:val="1B1C1D"/>
          <w:sz w:val="24"/>
          <w:szCs w:val="24"/>
          <w:lang w:val="en-US"/>
        </w:rPr>
        <w:noBreakHyphen/>
        <w:t>escalation</w:t>
      </w:r>
    </w:p>
    <w:p w14:paraId="4068533D"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タイムライン</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 xml:space="preserve">1 </w:t>
      </w:r>
      <w:r w:rsidRPr="00926F6E">
        <w:rPr>
          <w:rFonts w:ascii="ＭＳ 明朝" w:eastAsia="ＭＳ 明朝" w:hAnsi="ＭＳ 明朝" w:cs="ＭＳ 明朝" w:hint="eastAsia"/>
          <w:color w:val="1B1C1D"/>
          <w:sz w:val="24"/>
          <w:szCs w:val="24"/>
          <w:lang w:val="en-US"/>
        </w:rPr>
        <w:t>時間以内に</w:t>
      </w:r>
      <w:r w:rsidRPr="00926F6E">
        <w:rPr>
          <w:rFonts w:ascii="Arial Unicode MS" w:eastAsia="Arial Unicode MS" w:hAnsi="Arial Unicode MS" w:cs="Arial Unicode MS"/>
          <w:color w:val="1B1C1D"/>
          <w:sz w:val="24"/>
          <w:szCs w:val="24"/>
          <w:lang w:val="en-US"/>
        </w:rPr>
        <w:t xml:space="preserve"> </w:t>
      </w:r>
      <w:r w:rsidRPr="00926F6E">
        <w:rPr>
          <w:rFonts w:ascii="Cambria Math" w:eastAsia="Arial Unicode MS" w:hAnsi="Cambria Math" w:cs="Cambria Math"/>
          <w:color w:val="1B1C1D"/>
          <w:sz w:val="24"/>
          <w:szCs w:val="24"/>
          <w:lang w:val="en-US"/>
        </w:rPr>
        <w:t>①</w:t>
      </w:r>
      <w:r w:rsidRPr="00926F6E">
        <w:rPr>
          <w:rFonts w:ascii="ＭＳ 明朝" w:eastAsia="ＭＳ 明朝" w:hAnsi="ＭＳ 明朝" w:cs="ＭＳ 明朝" w:hint="eastAsia"/>
          <w:color w:val="1B1C1D"/>
          <w:sz w:val="24"/>
          <w:szCs w:val="24"/>
          <w:lang w:val="en-US"/>
        </w:rPr>
        <w:t>〜</w:t>
      </w:r>
      <w:r w:rsidRPr="00926F6E">
        <w:rPr>
          <w:rFonts w:ascii="Cambria Math" w:eastAsia="Arial Unicode MS" w:hAnsi="Cambria Math" w:cs="Cambria Math"/>
          <w:color w:val="1B1C1D"/>
          <w:sz w:val="24"/>
          <w:szCs w:val="24"/>
          <w:lang w:val="en-US"/>
        </w:rPr>
        <w:t>④</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 xml:space="preserve">3 </w:t>
      </w:r>
      <w:r w:rsidRPr="00926F6E">
        <w:rPr>
          <w:rFonts w:ascii="ＭＳ 明朝" w:eastAsia="ＭＳ 明朝" w:hAnsi="ＭＳ 明朝" w:cs="ＭＳ 明朝" w:hint="eastAsia"/>
          <w:color w:val="1B1C1D"/>
          <w:sz w:val="24"/>
          <w:szCs w:val="24"/>
          <w:lang w:val="en-US"/>
        </w:rPr>
        <w:t>時間以内に</w:t>
      </w:r>
      <w:r w:rsidRPr="00926F6E">
        <w:rPr>
          <w:rFonts w:ascii="Arial Unicode MS" w:eastAsia="Arial Unicode MS" w:hAnsi="Arial Unicode MS" w:cs="Arial Unicode MS"/>
          <w:color w:val="1B1C1D"/>
          <w:sz w:val="24"/>
          <w:szCs w:val="24"/>
          <w:lang w:val="en-US"/>
        </w:rPr>
        <w:t xml:space="preserve"> </w:t>
      </w:r>
      <w:r w:rsidRPr="00926F6E">
        <w:rPr>
          <w:rFonts w:ascii="Cambria Math" w:eastAsia="Arial Unicode MS" w:hAnsi="Cambria Math" w:cs="Cambria Math"/>
          <w:color w:val="1B1C1D"/>
          <w:sz w:val="24"/>
          <w:szCs w:val="24"/>
          <w:lang w:val="en-US"/>
        </w:rPr>
        <w:t>⑤</w:t>
      </w:r>
      <w:r w:rsidRPr="00926F6E">
        <w:rPr>
          <w:rFonts w:ascii="ＭＳ 明朝" w:eastAsia="ＭＳ 明朝" w:hAnsi="ＭＳ 明朝" w:cs="ＭＳ 明朝" w:hint="eastAsia"/>
          <w:color w:val="1B1C1D"/>
          <w:sz w:val="24"/>
          <w:szCs w:val="24"/>
          <w:lang w:val="en-US"/>
        </w:rPr>
        <w:t>〜</w:t>
      </w:r>
      <w:r w:rsidRPr="00926F6E">
        <w:rPr>
          <w:rFonts w:ascii="Cambria Math" w:eastAsia="Arial Unicode MS" w:hAnsi="Cambria Math" w:cs="Cambria Math"/>
          <w:color w:val="1B1C1D"/>
          <w:sz w:val="24"/>
          <w:szCs w:val="24"/>
          <w:lang w:val="en-US"/>
        </w:rPr>
        <w:t>⑥</w:t>
      </w:r>
      <w:r w:rsidRPr="00926F6E">
        <w:rPr>
          <w:rFonts w:ascii="Arial Unicode MS" w:eastAsia="Arial Unicode MS" w:hAnsi="Arial Unicode MS" w:cs="Arial Unicode MS"/>
          <w:color w:val="1B1C1D"/>
          <w:sz w:val="24"/>
          <w:szCs w:val="24"/>
          <w:lang w:val="en-US"/>
        </w:rPr>
        <w:t xml:space="preserve"> </w:t>
      </w:r>
      <w:r w:rsidRPr="00926F6E">
        <w:rPr>
          <w:rFonts w:ascii="ＭＳ 明朝" w:eastAsia="ＭＳ 明朝" w:hAnsi="ＭＳ 明朝" w:cs="ＭＳ 明朝" w:hint="eastAsia"/>
          <w:color w:val="1B1C1D"/>
          <w:sz w:val="24"/>
          <w:szCs w:val="24"/>
          <w:lang w:val="en-US"/>
        </w:rPr>
        <w:t>を完了。</w:t>
      </w:r>
    </w:p>
    <w:p w14:paraId="7D4E2E10"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pict w14:anchorId="0FEB9C96">
          <v:rect id="_x0000_i1152" style="width:0;height:1.5pt" o:hralign="center" o:hrstd="t" o:hr="t" fillcolor="#a0a0a0" stroked="f">
            <v:textbox inset="5.85pt,.7pt,5.85pt,.7pt"/>
          </v:rect>
        </w:pict>
      </w:r>
    </w:p>
    <w:p w14:paraId="3B4A1306"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1</w:t>
      </w:r>
      <w:r w:rsidRPr="00926F6E">
        <w:rPr>
          <w:rFonts w:ascii="Arial Unicode MS" w:eastAsia="Arial Unicode MS" w:hAnsi="Arial Unicode MS" w:cs="Arial Unicode MS"/>
          <w:b/>
          <w:bCs/>
          <w:color w:val="1B1C1D"/>
          <w:sz w:val="24"/>
          <w:szCs w:val="24"/>
          <w:lang w:val="en-US"/>
        </w:rPr>
        <w:noBreakHyphen/>
        <w:t xml:space="preserve">6. </w:t>
      </w:r>
      <w:r w:rsidRPr="00926F6E">
        <w:rPr>
          <w:rFonts w:ascii="ＭＳ 明朝" w:eastAsia="ＭＳ 明朝" w:hAnsi="ＭＳ 明朝" w:cs="ＭＳ 明朝" w:hint="eastAsia"/>
          <w:b/>
          <w:bCs/>
          <w:color w:val="1B1C1D"/>
          <w:sz w:val="24"/>
          <w:szCs w:val="24"/>
          <w:lang w:val="en-US"/>
        </w:rPr>
        <w:t>敗血症の定義と診断基準</w:t>
      </w:r>
    </w:p>
    <w:p w14:paraId="23C8A6B9" w14:textId="77777777" w:rsidR="00926F6E" w:rsidRPr="00926F6E" w:rsidRDefault="00926F6E" w:rsidP="00926F6E">
      <w:pPr>
        <w:numPr>
          <w:ilvl w:val="0"/>
          <w:numId w:val="36"/>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敗血症</w:t>
      </w:r>
      <w:r w:rsidRPr="00926F6E">
        <w:rPr>
          <w:rFonts w:ascii="ＭＳ 明朝" w:eastAsia="ＭＳ 明朝" w:hAnsi="ＭＳ 明朝" w:cs="ＭＳ 明朝" w:hint="eastAsia"/>
          <w:color w:val="1B1C1D"/>
          <w:sz w:val="24"/>
          <w:szCs w:val="24"/>
          <w:lang w:val="en-US"/>
        </w:rPr>
        <w:t>：「感染症もしくは疑い</w:t>
      </w:r>
      <w:r w:rsidRPr="00926F6E">
        <w:rPr>
          <w:rFonts w:ascii="Arial Unicode MS" w:eastAsia="Arial Unicode MS" w:hAnsi="Arial Unicode MS" w:cs="Arial Unicode MS"/>
          <w:color w:val="1B1C1D"/>
          <w:sz w:val="24"/>
          <w:szCs w:val="24"/>
          <w:lang w:val="en-US"/>
        </w:rPr>
        <w:t xml:space="preserve"> </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 xml:space="preserve"> SOFA </w:t>
      </w:r>
      <w:r w:rsidRPr="00926F6E">
        <w:rPr>
          <w:rFonts w:ascii="ＭＳ 明朝" w:eastAsia="ＭＳ 明朝" w:hAnsi="ＭＳ 明朝" w:cs="ＭＳ 明朝" w:hint="eastAsia"/>
          <w:color w:val="1B1C1D"/>
          <w:sz w:val="24"/>
          <w:szCs w:val="24"/>
          <w:lang w:val="en-US"/>
        </w:rPr>
        <w:t>合計</w:t>
      </w:r>
      <w:r w:rsidRPr="00926F6E">
        <w:rPr>
          <w:rFonts w:ascii="Arial Unicode MS" w:eastAsia="Arial Unicode MS" w:hAnsi="Arial Unicode MS" w:cs="Arial Unicode MS"/>
          <w:color w:val="1B1C1D"/>
          <w:sz w:val="24"/>
          <w:szCs w:val="24"/>
          <w:lang w:val="en-US"/>
        </w:rPr>
        <w:t xml:space="preserve"> 2 </w:t>
      </w:r>
      <w:r w:rsidRPr="00926F6E">
        <w:rPr>
          <w:rFonts w:ascii="ＭＳ 明朝" w:eastAsia="ＭＳ 明朝" w:hAnsi="ＭＳ 明朝" w:cs="ＭＳ 明朝" w:hint="eastAsia"/>
          <w:color w:val="1B1C1D"/>
          <w:sz w:val="24"/>
          <w:szCs w:val="24"/>
          <w:lang w:val="en-US"/>
        </w:rPr>
        <w:t>点以上の上昇」。</w:t>
      </w:r>
    </w:p>
    <w:p w14:paraId="63B0BD01" w14:textId="77777777" w:rsidR="00926F6E" w:rsidRPr="00926F6E" w:rsidRDefault="00926F6E" w:rsidP="00926F6E">
      <w:pPr>
        <w:numPr>
          <w:ilvl w:val="0"/>
          <w:numId w:val="36"/>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敗血症性ショック</w:t>
      </w:r>
      <w:r w:rsidRPr="00926F6E">
        <w:rPr>
          <w:rFonts w:ascii="ＭＳ 明朝" w:eastAsia="ＭＳ 明朝" w:hAnsi="ＭＳ 明朝" w:cs="ＭＳ 明朝" w:hint="eastAsia"/>
          <w:color w:val="1B1C1D"/>
          <w:sz w:val="24"/>
          <w:szCs w:val="24"/>
          <w:lang w:val="en-US"/>
        </w:rPr>
        <w:t>：「敗血症</w:t>
      </w:r>
      <w:r w:rsidRPr="00926F6E">
        <w:rPr>
          <w:rFonts w:ascii="Arial Unicode MS" w:eastAsia="Arial Unicode MS" w:hAnsi="Arial Unicode MS" w:cs="Arial Unicode MS"/>
          <w:color w:val="1B1C1D"/>
          <w:sz w:val="24"/>
          <w:szCs w:val="24"/>
          <w:lang w:val="en-US"/>
        </w:rPr>
        <w:t xml:space="preserve"> </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 xml:space="preserve"> MAP 65 mmHg </w:t>
      </w:r>
      <w:r w:rsidRPr="00926F6E">
        <w:rPr>
          <w:rFonts w:ascii="ＭＳ 明朝" w:eastAsia="ＭＳ 明朝" w:hAnsi="ＭＳ 明朝" w:cs="ＭＳ 明朝" w:hint="eastAsia"/>
          <w:color w:val="1B1C1D"/>
          <w:sz w:val="24"/>
          <w:szCs w:val="24"/>
          <w:lang w:val="en-US"/>
        </w:rPr>
        <w:t>以上維持に血管収縮薬を要し、乳酸</w:t>
      </w:r>
      <w:r w:rsidRPr="00926F6E">
        <w:rPr>
          <w:rFonts w:ascii="Arial Unicode MS" w:eastAsia="Arial Unicode MS" w:hAnsi="Arial Unicode MS" w:cs="Arial Unicode MS"/>
          <w:color w:val="1B1C1D"/>
          <w:sz w:val="24"/>
          <w:szCs w:val="24"/>
          <w:lang w:val="en-US"/>
        </w:rPr>
        <w:t xml:space="preserve"> &gt;2 mmol/L</w:t>
      </w:r>
      <w:r w:rsidRPr="00926F6E">
        <w:rPr>
          <w:rFonts w:ascii="ＭＳ 明朝" w:eastAsia="ＭＳ 明朝" w:hAnsi="ＭＳ 明朝" w:cs="ＭＳ 明朝" w:hint="eastAsia"/>
          <w:color w:val="1B1C1D"/>
          <w:sz w:val="24"/>
          <w:szCs w:val="24"/>
          <w:lang w:val="en-US"/>
        </w:rPr>
        <w:t>」。</w:t>
      </w:r>
    </w:p>
    <w:p w14:paraId="0E4FB93E" w14:textId="77777777" w:rsidR="00926F6E" w:rsidRPr="00926F6E" w:rsidRDefault="00926F6E" w:rsidP="00926F6E">
      <w:pPr>
        <w:numPr>
          <w:ilvl w:val="0"/>
          <w:numId w:val="36"/>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早期介入が必要な内科緊急疾患。</w:t>
      </w:r>
    </w:p>
    <w:p w14:paraId="238225E4"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pict w14:anchorId="5CE2DBC4">
          <v:rect id="_x0000_i1153" style="width:0;height:1.5pt" o:hralign="center" o:hrstd="t" o:hr="t" fillcolor="#a0a0a0" stroked="f">
            <v:textbox inset="5.85pt,.7pt,5.85pt,.7pt"/>
          </v:rect>
        </w:pict>
      </w:r>
    </w:p>
    <w:p w14:paraId="52F44F4E"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1</w:t>
      </w:r>
      <w:r w:rsidRPr="00926F6E">
        <w:rPr>
          <w:rFonts w:ascii="Arial Unicode MS" w:eastAsia="Arial Unicode MS" w:hAnsi="Arial Unicode MS" w:cs="Arial Unicode MS"/>
          <w:b/>
          <w:bCs/>
          <w:color w:val="1B1C1D"/>
          <w:sz w:val="24"/>
          <w:szCs w:val="24"/>
          <w:lang w:val="en-US"/>
        </w:rPr>
        <w:noBreakHyphen/>
        <w:t xml:space="preserve">7. </w:t>
      </w:r>
      <w:r w:rsidRPr="00926F6E">
        <w:rPr>
          <w:rFonts w:ascii="ＭＳ 明朝" w:eastAsia="ＭＳ 明朝" w:hAnsi="ＭＳ 明朝" w:cs="ＭＳ 明朝" w:hint="eastAsia"/>
          <w:b/>
          <w:bCs/>
          <w:color w:val="1B1C1D"/>
          <w:sz w:val="24"/>
          <w:szCs w:val="24"/>
          <w:lang w:val="en-US"/>
        </w:rPr>
        <w:t>スクリーニングスコア一覧</w:t>
      </w:r>
    </w:p>
    <w:p w14:paraId="01933503"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 xml:space="preserve">SOFA </w:t>
      </w:r>
      <w:r w:rsidRPr="00926F6E">
        <w:rPr>
          <w:rFonts w:ascii="ＭＳ 明朝" w:eastAsia="ＭＳ 明朝" w:hAnsi="ＭＳ 明朝" w:cs="ＭＳ 明朝" w:hint="eastAsia"/>
          <w:b/>
          <w:bCs/>
          <w:color w:val="1B1C1D"/>
          <w:sz w:val="24"/>
          <w:szCs w:val="24"/>
          <w:lang w:val="en-US"/>
        </w:rPr>
        <w:t>スコア（表）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593"/>
        <w:gridCol w:w="702"/>
        <w:gridCol w:w="1605"/>
        <w:gridCol w:w="2358"/>
        <w:gridCol w:w="2282"/>
      </w:tblGrid>
      <w:tr w:rsidR="00926F6E" w:rsidRPr="00926F6E" w14:paraId="7BCFBFB8" w14:textId="77777777" w:rsidTr="00926F6E">
        <w:trPr>
          <w:tblHeader/>
          <w:tblCellSpacing w:w="15" w:type="dxa"/>
        </w:trPr>
        <w:tc>
          <w:tcPr>
            <w:tcW w:w="0" w:type="auto"/>
            <w:vAlign w:val="center"/>
            <w:hideMark/>
          </w:tcPr>
          <w:p w14:paraId="0765671F"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ＭＳ 明朝" w:eastAsia="ＭＳ 明朝" w:hAnsi="ＭＳ 明朝" w:cs="ＭＳ 明朝" w:hint="eastAsia"/>
                <w:b/>
                <w:bCs/>
                <w:color w:val="1B1C1D"/>
                <w:sz w:val="24"/>
                <w:szCs w:val="24"/>
                <w:lang w:val="en-US"/>
              </w:rPr>
              <w:t>項目</w:t>
            </w:r>
          </w:p>
        </w:tc>
        <w:tc>
          <w:tcPr>
            <w:tcW w:w="0" w:type="auto"/>
            <w:vAlign w:val="center"/>
            <w:hideMark/>
          </w:tcPr>
          <w:p w14:paraId="5831B820"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0</w:t>
            </w:r>
          </w:p>
        </w:tc>
        <w:tc>
          <w:tcPr>
            <w:tcW w:w="0" w:type="auto"/>
            <w:vAlign w:val="center"/>
            <w:hideMark/>
          </w:tcPr>
          <w:p w14:paraId="06717AE2"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1</w:t>
            </w:r>
          </w:p>
        </w:tc>
        <w:tc>
          <w:tcPr>
            <w:tcW w:w="0" w:type="auto"/>
            <w:vAlign w:val="center"/>
            <w:hideMark/>
          </w:tcPr>
          <w:p w14:paraId="4A83E467"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2</w:t>
            </w:r>
          </w:p>
        </w:tc>
        <w:tc>
          <w:tcPr>
            <w:tcW w:w="0" w:type="auto"/>
            <w:vAlign w:val="center"/>
            <w:hideMark/>
          </w:tcPr>
          <w:p w14:paraId="40DE1504"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3</w:t>
            </w:r>
          </w:p>
        </w:tc>
        <w:tc>
          <w:tcPr>
            <w:tcW w:w="0" w:type="auto"/>
            <w:vAlign w:val="center"/>
            <w:hideMark/>
          </w:tcPr>
          <w:p w14:paraId="22D90CE0"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4</w:t>
            </w:r>
          </w:p>
        </w:tc>
      </w:tr>
      <w:tr w:rsidR="00926F6E" w:rsidRPr="00926F6E" w14:paraId="50434ECA" w14:textId="77777777" w:rsidTr="00926F6E">
        <w:trPr>
          <w:tblCellSpacing w:w="15" w:type="dxa"/>
        </w:trPr>
        <w:tc>
          <w:tcPr>
            <w:tcW w:w="0" w:type="auto"/>
            <w:vAlign w:val="center"/>
            <w:hideMark/>
          </w:tcPr>
          <w:p w14:paraId="6BFAE795" w14:textId="77777777" w:rsidR="00926F6E" w:rsidRPr="00926F6E" w:rsidRDefault="00926F6E" w:rsidP="00926F6E">
            <w:pPr>
              <w:rPr>
                <w:rFonts w:ascii="Arial Unicode MS" w:eastAsia="Arial Unicode MS" w:hAnsi="Arial Unicode MS" w:cs="Arial Unicode MS"/>
                <w:color w:val="1B1C1D"/>
                <w:sz w:val="24"/>
                <w:szCs w:val="24"/>
                <w:lang w:val="en-US"/>
              </w:rPr>
            </w:pPr>
            <w:proofErr w:type="spellStart"/>
            <w:r w:rsidRPr="00926F6E">
              <w:rPr>
                <w:rFonts w:ascii="Arial Unicode MS" w:eastAsia="Arial Unicode MS" w:hAnsi="Arial Unicode MS" w:cs="Arial Unicode MS"/>
                <w:color w:val="1B1C1D"/>
                <w:sz w:val="24"/>
                <w:szCs w:val="24"/>
                <w:lang w:val="en-US"/>
              </w:rPr>
              <w:t>PaO</w:t>
            </w:r>
            <w:proofErr w:type="spellEnd"/>
            <w:r w:rsidRPr="00926F6E">
              <w:rPr>
                <w:rFonts w:ascii="Cambria Math" w:eastAsia="Arial Unicode MS" w:hAnsi="Cambria Math" w:cs="Cambria Math"/>
                <w:color w:val="1B1C1D"/>
                <w:sz w:val="24"/>
                <w:szCs w:val="24"/>
                <w:lang w:val="en-US"/>
              </w:rPr>
              <w:t>₂</w:t>
            </w:r>
            <w:r w:rsidRPr="00926F6E">
              <w:rPr>
                <w:rFonts w:ascii="Arial Unicode MS" w:eastAsia="Arial Unicode MS" w:hAnsi="Arial Unicode MS" w:cs="Arial Unicode MS"/>
                <w:color w:val="1B1C1D"/>
                <w:sz w:val="24"/>
                <w:szCs w:val="24"/>
                <w:lang w:val="en-US"/>
              </w:rPr>
              <w:t>/</w:t>
            </w:r>
            <w:proofErr w:type="spellStart"/>
            <w:r w:rsidRPr="00926F6E">
              <w:rPr>
                <w:rFonts w:ascii="Arial Unicode MS" w:eastAsia="Arial Unicode MS" w:hAnsi="Arial Unicode MS" w:cs="Arial Unicode MS"/>
                <w:color w:val="1B1C1D"/>
                <w:sz w:val="24"/>
                <w:szCs w:val="24"/>
                <w:lang w:val="en-US"/>
              </w:rPr>
              <w:t>FiO</w:t>
            </w:r>
            <w:proofErr w:type="spellEnd"/>
            <w:r w:rsidRPr="00926F6E">
              <w:rPr>
                <w:rFonts w:ascii="Cambria Math" w:eastAsia="Arial Unicode MS" w:hAnsi="Cambria Math" w:cs="Cambria Math"/>
                <w:color w:val="1B1C1D"/>
                <w:sz w:val="24"/>
                <w:szCs w:val="24"/>
                <w:lang w:val="en-US"/>
              </w:rPr>
              <w:t>₂</w:t>
            </w:r>
          </w:p>
        </w:tc>
        <w:tc>
          <w:tcPr>
            <w:tcW w:w="0" w:type="auto"/>
            <w:vAlign w:val="center"/>
            <w:hideMark/>
          </w:tcPr>
          <w:p w14:paraId="13933525"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≥400</w:t>
            </w:r>
          </w:p>
        </w:tc>
        <w:tc>
          <w:tcPr>
            <w:tcW w:w="0" w:type="auto"/>
            <w:vAlign w:val="center"/>
            <w:hideMark/>
          </w:tcPr>
          <w:p w14:paraId="116A8338"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&lt;400</w:t>
            </w:r>
          </w:p>
        </w:tc>
        <w:tc>
          <w:tcPr>
            <w:tcW w:w="0" w:type="auto"/>
            <w:vAlign w:val="center"/>
            <w:hideMark/>
          </w:tcPr>
          <w:p w14:paraId="3E38A65A"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&lt;300</w:t>
            </w:r>
          </w:p>
        </w:tc>
        <w:tc>
          <w:tcPr>
            <w:tcW w:w="0" w:type="auto"/>
            <w:vAlign w:val="center"/>
            <w:hideMark/>
          </w:tcPr>
          <w:p w14:paraId="1E52AE94"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&lt;200 (</w:t>
            </w:r>
            <w:r w:rsidRPr="00926F6E">
              <w:rPr>
                <w:rFonts w:ascii="ＭＳ 明朝" w:eastAsia="ＭＳ 明朝" w:hAnsi="ＭＳ 明朝" w:cs="ＭＳ 明朝" w:hint="eastAsia"/>
                <w:color w:val="1B1C1D"/>
                <w:sz w:val="24"/>
                <w:szCs w:val="24"/>
                <w:lang w:val="en-US"/>
              </w:rPr>
              <w:t>人工呼吸</w:t>
            </w:r>
            <w:r w:rsidRPr="00926F6E">
              <w:rPr>
                <w:rFonts w:ascii="Arial Unicode MS" w:eastAsia="Arial Unicode MS" w:hAnsi="Arial Unicode MS" w:cs="Arial Unicode MS"/>
                <w:color w:val="1B1C1D"/>
                <w:sz w:val="24"/>
                <w:szCs w:val="24"/>
                <w:lang w:val="en-US"/>
              </w:rPr>
              <w:t>)</w:t>
            </w:r>
          </w:p>
        </w:tc>
        <w:tc>
          <w:tcPr>
            <w:tcW w:w="0" w:type="auto"/>
            <w:vAlign w:val="center"/>
            <w:hideMark/>
          </w:tcPr>
          <w:p w14:paraId="65001C1C"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&lt;100 (</w:t>
            </w:r>
            <w:r w:rsidRPr="00926F6E">
              <w:rPr>
                <w:rFonts w:ascii="ＭＳ 明朝" w:eastAsia="ＭＳ 明朝" w:hAnsi="ＭＳ 明朝" w:cs="ＭＳ 明朝" w:hint="eastAsia"/>
                <w:color w:val="1B1C1D"/>
                <w:sz w:val="24"/>
                <w:szCs w:val="24"/>
                <w:lang w:val="en-US"/>
              </w:rPr>
              <w:t>人工呼吸</w:t>
            </w:r>
            <w:r w:rsidRPr="00926F6E">
              <w:rPr>
                <w:rFonts w:ascii="Arial Unicode MS" w:eastAsia="Arial Unicode MS" w:hAnsi="Arial Unicode MS" w:cs="Arial Unicode MS"/>
                <w:color w:val="1B1C1D"/>
                <w:sz w:val="24"/>
                <w:szCs w:val="24"/>
                <w:lang w:val="en-US"/>
              </w:rPr>
              <w:t>)</w:t>
            </w:r>
          </w:p>
        </w:tc>
      </w:tr>
      <w:tr w:rsidR="00926F6E" w:rsidRPr="00926F6E" w14:paraId="4CDA0B46" w14:textId="77777777" w:rsidTr="00926F6E">
        <w:trPr>
          <w:tblCellSpacing w:w="15" w:type="dxa"/>
        </w:trPr>
        <w:tc>
          <w:tcPr>
            <w:tcW w:w="0" w:type="auto"/>
            <w:vAlign w:val="center"/>
            <w:hideMark/>
          </w:tcPr>
          <w:p w14:paraId="41327572" w14:textId="77777777" w:rsidR="00926F6E" w:rsidRPr="00926F6E" w:rsidRDefault="00926F6E" w:rsidP="00926F6E">
            <w:pPr>
              <w:rPr>
                <w:rFonts w:ascii="Arial Unicode MS" w:eastAsia="Arial Unicode MS" w:hAnsi="Arial Unicode MS" w:cs="Arial Unicode MS"/>
                <w:color w:val="1B1C1D"/>
                <w:sz w:val="24"/>
                <w:szCs w:val="24"/>
                <w:lang w:val="en-US"/>
              </w:rPr>
            </w:pPr>
            <w:proofErr w:type="spellStart"/>
            <w:r w:rsidRPr="00926F6E">
              <w:rPr>
                <w:rFonts w:ascii="Arial Unicode MS" w:eastAsia="Arial Unicode MS" w:hAnsi="Arial Unicode MS" w:cs="Arial Unicode MS"/>
                <w:color w:val="1B1C1D"/>
                <w:sz w:val="24"/>
                <w:szCs w:val="24"/>
                <w:lang w:val="en-US"/>
              </w:rPr>
              <w:t>Plt</w:t>
            </w:r>
            <w:proofErr w:type="spellEnd"/>
            <w:r w:rsidRPr="00926F6E">
              <w:rPr>
                <w:rFonts w:ascii="Arial Unicode MS" w:eastAsia="Arial Unicode MS" w:hAnsi="Arial Unicode MS" w:cs="Arial Unicode MS"/>
                <w:color w:val="1B1C1D"/>
                <w:sz w:val="24"/>
                <w:szCs w:val="24"/>
                <w:lang w:val="en-US"/>
              </w:rPr>
              <w:t xml:space="preserve"> (×10³/</w:t>
            </w:r>
            <w:proofErr w:type="spellStart"/>
            <w:r w:rsidRPr="00926F6E">
              <w:rPr>
                <w:rFonts w:ascii="Arial Unicode MS" w:eastAsia="Arial Unicode MS" w:hAnsi="Arial Unicode MS" w:cs="Arial Unicode MS"/>
                <w:color w:val="1B1C1D"/>
                <w:sz w:val="24"/>
                <w:szCs w:val="24"/>
                <w:lang w:val="en-US"/>
              </w:rPr>
              <w:t>μL</w:t>
            </w:r>
            <w:proofErr w:type="spellEnd"/>
            <w:r w:rsidRPr="00926F6E">
              <w:rPr>
                <w:rFonts w:ascii="Arial Unicode MS" w:eastAsia="Arial Unicode MS" w:hAnsi="Arial Unicode MS" w:cs="Arial Unicode MS"/>
                <w:color w:val="1B1C1D"/>
                <w:sz w:val="24"/>
                <w:szCs w:val="24"/>
                <w:lang w:val="en-US"/>
              </w:rPr>
              <w:t>)</w:t>
            </w:r>
          </w:p>
        </w:tc>
        <w:tc>
          <w:tcPr>
            <w:tcW w:w="0" w:type="auto"/>
            <w:vAlign w:val="center"/>
            <w:hideMark/>
          </w:tcPr>
          <w:p w14:paraId="47D07CFE"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≥150</w:t>
            </w:r>
          </w:p>
        </w:tc>
        <w:tc>
          <w:tcPr>
            <w:tcW w:w="0" w:type="auto"/>
            <w:vAlign w:val="center"/>
            <w:hideMark/>
          </w:tcPr>
          <w:p w14:paraId="2457E94D"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&lt;150</w:t>
            </w:r>
          </w:p>
        </w:tc>
        <w:tc>
          <w:tcPr>
            <w:tcW w:w="0" w:type="auto"/>
            <w:vAlign w:val="center"/>
            <w:hideMark/>
          </w:tcPr>
          <w:p w14:paraId="5B9DFE52"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&lt;100</w:t>
            </w:r>
          </w:p>
        </w:tc>
        <w:tc>
          <w:tcPr>
            <w:tcW w:w="0" w:type="auto"/>
            <w:vAlign w:val="center"/>
            <w:hideMark/>
          </w:tcPr>
          <w:p w14:paraId="57327757"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&lt;50</w:t>
            </w:r>
          </w:p>
        </w:tc>
        <w:tc>
          <w:tcPr>
            <w:tcW w:w="0" w:type="auto"/>
            <w:vAlign w:val="center"/>
            <w:hideMark/>
          </w:tcPr>
          <w:p w14:paraId="46191F7E"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&lt;20</w:t>
            </w:r>
          </w:p>
        </w:tc>
      </w:tr>
      <w:tr w:rsidR="00926F6E" w:rsidRPr="00926F6E" w14:paraId="7189FB7D" w14:textId="77777777" w:rsidTr="00926F6E">
        <w:trPr>
          <w:tblCellSpacing w:w="15" w:type="dxa"/>
        </w:trPr>
        <w:tc>
          <w:tcPr>
            <w:tcW w:w="0" w:type="auto"/>
            <w:vAlign w:val="center"/>
            <w:hideMark/>
          </w:tcPr>
          <w:p w14:paraId="63EF68D9"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lastRenderedPageBreak/>
              <w:t>T</w:t>
            </w:r>
            <w:r w:rsidRPr="00926F6E">
              <w:rPr>
                <w:rFonts w:ascii="Arial Unicode MS" w:eastAsia="Arial Unicode MS" w:hAnsi="Arial Unicode MS" w:cs="Arial Unicode MS"/>
                <w:color w:val="1B1C1D"/>
                <w:sz w:val="24"/>
                <w:szCs w:val="24"/>
                <w:lang w:val="en-US"/>
              </w:rPr>
              <w:noBreakHyphen/>
              <w:t>Bil (mg/dL)</w:t>
            </w:r>
          </w:p>
        </w:tc>
        <w:tc>
          <w:tcPr>
            <w:tcW w:w="0" w:type="auto"/>
            <w:vAlign w:val="center"/>
            <w:hideMark/>
          </w:tcPr>
          <w:p w14:paraId="729646AA"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&lt;1.2</w:t>
            </w:r>
          </w:p>
        </w:tc>
        <w:tc>
          <w:tcPr>
            <w:tcW w:w="0" w:type="auto"/>
            <w:vAlign w:val="center"/>
            <w:hideMark/>
          </w:tcPr>
          <w:p w14:paraId="0A21CEF0"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1.2–1.9</w:t>
            </w:r>
          </w:p>
        </w:tc>
        <w:tc>
          <w:tcPr>
            <w:tcW w:w="0" w:type="auto"/>
            <w:vAlign w:val="center"/>
            <w:hideMark/>
          </w:tcPr>
          <w:p w14:paraId="4E0C854F"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2.0–5.9</w:t>
            </w:r>
          </w:p>
        </w:tc>
        <w:tc>
          <w:tcPr>
            <w:tcW w:w="0" w:type="auto"/>
            <w:vAlign w:val="center"/>
            <w:hideMark/>
          </w:tcPr>
          <w:p w14:paraId="51630369"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6.0–11.9</w:t>
            </w:r>
          </w:p>
        </w:tc>
        <w:tc>
          <w:tcPr>
            <w:tcW w:w="0" w:type="auto"/>
            <w:vAlign w:val="center"/>
            <w:hideMark/>
          </w:tcPr>
          <w:p w14:paraId="5E86B992"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≥12.0</w:t>
            </w:r>
          </w:p>
        </w:tc>
      </w:tr>
      <w:tr w:rsidR="00926F6E" w:rsidRPr="00926F6E" w14:paraId="6FAB3FD9" w14:textId="77777777" w:rsidTr="00926F6E">
        <w:trPr>
          <w:tblCellSpacing w:w="15" w:type="dxa"/>
        </w:trPr>
        <w:tc>
          <w:tcPr>
            <w:tcW w:w="0" w:type="auto"/>
            <w:vAlign w:val="center"/>
            <w:hideMark/>
          </w:tcPr>
          <w:p w14:paraId="5581E85D"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MAP (mmHg)</w:t>
            </w:r>
          </w:p>
        </w:tc>
        <w:tc>
          <w:tcPr>
            <w:tcW w:w="0" w:type="auto"/>
            <w:vAlign w:val="center"/>
            <w:hideMark/>
          </w:tcPr>
          <w:p w14:paraId="73BC1EA9"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≥70</w:t>
            </w:r>
          </w:p>
        </w:tc>
        <w:tc>
          <w:tcPr>
            <w:tcW w:w="0" w:type="auto"/>
            <w:vAlign w:val="center"/>
            <w:hideMark/>
          </w:tcPr>
          <w:p w14:paraId="12F1224C"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&lt;70</w:t>
            </w:r>
          </w:p>
        </w:tc>
        <w:tc>
          <w:tcPr>
            <w:tcW w:w="0" w:type="auto"/>
            <w:vAlign w:val="center"/>
            <w:hideMark/>
          </w:tcPr>
          <w:p w14:paraId="47BD7C79"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ドパミン</w:t>
            </w:r>
            <w:r w:rsidRPr="00926F6E">
              <w:rPr>
                <w:rFonts w:ascii="Arial Unicode MS" w:eastAsia="Arial Unicode MS" w:hAnsi="Arial Unicode MS" w:cs="Arial Unicode MS"/>
                <w:color w:val="1B1C1D"/>
                <w:sz w:val="24"/>
                <w:szCs w:val="24"/>
                <w:lang w:val="en-US"/>
              </w:rPr>
              <w:t xml:space="preserve"> ≤5γ/</w:t>
            </w:r>
            <w:r w:rsidRPr="00926F6E">
              <w:rPr>
                <w:rFonts w:ascii="ＭＳ 明朝" w:eastAsia="ＭＳ 明朝" w:hAnsi="ＭＳ 明朝" w:cs="ＭＳ 明朝" w:hint="eastAsia"/>
                <w:color w:val="1B1C1D"/>
                <w:sz w:val="24"/>
                <w:szCs w:val="24"/>
                <w:lang w:val="en-US"/>
              </w:rPr>
              <w:t>ドブタミン</w:t>
            </w:r>
            <w:r w:rsidRPr="00926F6E">
              <w:rPr>
                <w:rFonts w:ascii="Arial Unicode MS" w:eastAsia="Arial Unicode MS" w:hAnsi="Arial Unicode MS" w:cs="Arial Unicode MS"/>
                <w:color w:val="1B1C1D"/>
                <w:sz w:val="24"/>
                <w:szCs w:val="24"/>
                <w:lang w:val="en-US"/>
              </w:rPr>
              <w:t xml:space="preserve"> any</w:t>
            </w:r>
          </w:p>
        </w:tc>
        <w:tc>
          <w:tcPr>
            <w:tcW w:w="0" w:type="auto"/>
            <w:vAlign w:val="center"/>
            <w:hideMark/>
          </w:tcPr>
          <w:p w14:paraId="4B5D1702"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ドパミン</w:t>
            </w:r>
            <w:r w:rsidRPr="00926F6E">
              <w:rPr>
                <w:rFonts w:ascii="Arial Unicode MS" w:eastAsia="Arial Unicode MS" w:hAnsi="Arial Unicode MS" w:cs="Arial Unicode MS"/>
                <w:color w:val="1B1C1D"/>
                <w:sz w:val="24"/>
                <w:szCs w:val="24"/>
                <w:lang w:val="en-US"/>
              </w:rPr>
              <w:t xml:space="preserve"> &gt;5–15γ/NA ≤0.1γ/ADR ≤0.1γ</w:t>
            </w:r>
          </w:p>
        </w:tc>
        <w:tc>
          <w:tcPr>
            <w:tcW w:w="0" w:type="auto"/>
            <w:vAlign w:val="center"/>
            <w:hideMark/>
          </w:tcPr>
          <w:p w14:paraId="4D487487"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ドパミン</w:t>
            </w:r>
            <w:r w:rsidRPr="00926F6E">
              <w:rPr>
                <w:rFonts w:ascii="Arial Unicode MS" w:eastAsia="Arial Unicode MS" w:hAnsi="Arial Unicode MS" w:cs="Arial Unicode MS"/>
                <w:color w:val="1B1C1D"/>
                <w:sz w:val="24"/>
                <w:szCs w:val="24"/>
                <w:lang w:val="en-US"/>
              </w:rPr>
              <w:t xml:space="preserve"> &gt;15γ/NA &gt;0.1γ/ADR &gt;0.1γ</w:t>
            </w:r>
          </w:p>
        </w:tc>
      </w:tr>
      <w:tr w:rsidR="00926F6E" w:rsidRPr="00926F6E" w14:paraId="77E81496" w14:textId="77777777" w:rsidTr="00926F6E">
        <w:trPr>
          <w:tblCellSpacing w:w="15" w:type="dxa"/>
        </w:trPr>
        <w:tc>
          <w:tcPr>
            <w:tcW w:w="0" w:type="auto"/>
            <w:vAlign w:val="center"/>
            <w:hideMark/>
          </w:tcPr>
          <w:p w14:paraId="17BD5BC0"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GCS</w:t>
            </w:r>
          </w:p>
        </w:tc>
        <w:tc>
          <w:tcPr>
            <w:tcW w:w="0" w:type="auto"/>
            <w:vAlign w:val="center"/>
            <w:hideMark/>
          </w:tcPr>
          <w:p w14:paraId="5675883A"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15</w:t>
            </w:r>
          </w:p>
        </w:tc>
        <w:tc>
          <w:tcPr>
            <w:tcW w:w="0" w:type="auto"/>
            <w:vAlign w:val="center"/>
            <w:hideMark/>
          </w:tcPr>
          <w:p w14:paraId="75F7EABD"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13–14</w:t>
            </w:r>
          </w:p>
        </w:tc>
        <w:tc>
          <w:tcPr>
            <w:tcW w:w="0" w:type="auto"/>
            <w:vAlign w:val="center"/>
            <w:hideMark/>
          </w:tcPr>
          <w:p w14:paraId="42F5546A"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10–12</w:t>
            </w:r>
          </w:p>
        </w:tc>
        <w:tc>
          <w:tcPr>
            <w:tcW w:w="0" w:type="auto"/>
            <w:vAlign w:val="center"/>
            <w:hideMark/>
          </w:tcPr>
          <w:p w14:paraId="58B434CF"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6–9</w:t>
            </w:r>
          </w:p>
        </w:tc>
        <w:tc>
          <w:tcPr>
            <w:tcW w:w="0" w:type="auto"/>
            <w:vAlign w:val="center"/>
            <w:hideMark/>
          </w:tcPr>
          <w:p w14:paraId="145ABBEC"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&lt;6</w:t>
            </w:r>
          </w:p>
        </w:tc>
      </w:tr>
      <w:tr w:rsidR="00926F6E" w:rsidRPr="00926F6E" w14:paraId="5A7D1CBB" w14:textId="77777777" w:rsidTr="00926F6E">
        <w:trPr>
          <w:tblCellSpacing w:w="15" w:type="dxa"/>
        </w:trPr>
        <w:tc>
          <w:tcPr>
            <w:tcW w:w="0" w:type="auto"/>
            <w:vAlign w:val="center"/>
            <w:hideMark/>
          </w:tcPr>
          <w:p w14:paraId="1D6AC61D"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Cr (mg/dL)</w:t>
            </w:r>
            <w:r w:rsidRPr="00926F6E">
              <w:rPr>
                <w:rFonts w:ascii="ＭＳ 明朝" w:eastAsia="ＭＳ 明朝" w:hAnsi="ＭＳ 明朝" w:cs="ＭＳ 明朝" w:hint="eastAsia"/>
                <w:color w:val="1B1C1D"/>
                <w:sz w:val="24"/>
                <w:szCs w:val="24"/>
                <w:lang w:val="en-US"/>
              </w:rPr>
              <w:t>／尿量</w:t>
            </w:r>
          </w:p>
        </w:tc>
        <w:tc>
          <w:tcPr>
            <w:tcW w:w="0" w:type="auto"/>
            <w:vAlign w:val="center"/>
            <w:hideMark/>
          </w:tcPr>
          <w:p w14:paraId="243F17AF"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&lt;1.2</w:t>
            </w:r>
          </w:p>
        </w:tc>
        <w:tc>
          <w:tcPr>
            <w:tcW w:w="0" w:type="auto"/>
            <w:vAlign w:val="center"/>
            <w:hideMark/>
          </w:tcPr>
          <w:p w14:paraId="237C638D"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1.2–1.9</w:t>
            </w:r>
          </w:p>
        </w:tc>
        <w:tc>
          <w:tcPr>
            <w:tcW w:w="0" w:type="auto"/>
            <w:vAlign w:val="center"/>
            <w:hideMark/>
          </w:tcPr>
          <w:p w14:paraId="7603DCEE"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2.0–3.4</w:t>
            </w:r>
          </w:p>
        </w:tc>
        <w:tc>
          <w:tcPr>
            <w:tcW w:w="0" w:type="auto"/>
            <w:vAlign w:val="center"/>
            <w:hideMark/>
          </w:tcPr>
          <w:p w14:paraId="0D3F85F5"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3.5–4.9</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&lt;500 mL</w:t>
            </w:r>
          </w:p>
        </w:tc>
        <w:tc>
          <w:tcPr>
            <w:tcW w:w="0" w:type="auto"/>
            <w:vAlign w:val="center"/>
            <w:hideMark/>
          </w:tcPr>
          <w:p w14:paraId="5902C645"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≥5.0</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&lt;200 mL</w:t>
            </w:r>
          </w:p>
        </w:tc>
      </w:tr>
    </w:tbl>
    <w:p w14:paraId="0CC41FB5"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NEWS</w:t>
      </w:r>
      <w:r w:rsidRPr="00926F6E">
        <w:rPr>
          <w:rFonts w:ascii="ＭＳ 明朝" w:eastAsia="ＭＳ 明朝" w:hAnsi="ＭＳ 明朝" w:cs="ＭＳ 明朝" w:hint="eastAsia"/>
          <w:b/>
          <w:bCs/>
          <w:color w:val="1B1C1D"/>
          <w:sz w:val="24"/>
          <w:szCs w:val="24"/>
          <w:lang w:val="en-US"/>
        </w:rPr>
        <w:t>／</w:t>
      </w:r>
      <w:r w:rsidRPr="00926F6E">
        <w:rPr>
          <w:rFonts w:ascii="Arial Unicode MS" w:eastAsia="Arial Unicode MS" w:hAnsi="Arial Unicode MS" w:cs="Arial Unicode MS"/>
          <w:b/>
          <w:bCs/>
          <w:color w:val="1B1C1D"/>
          <w:sz w:val="24"/>
          <w:szCs w:val="24"/>
          <w:lang w:val="en-US"/>
        </w:rPr>
        <w:t>SIRS</w:t>
      </w:r>
      <w:r w:rsidRPr="00926F6E">
        <w:rPr>
          <w:rFonts w:ascii="ＭＳ 明朝" w:eastAsia="ＭＳ 明朝" w:hAnsi="ＭＳ 明朝" w:cs="ＭＳ 明朝" w:hint="eastAsia"/>
          <w:b/>
          <w:bCs/>
          <w:color w:val="1B1C1D"/>
          <w:sz w:val="24"/>
          <w:szCs w:val="24"/>
          <w:lang w:val="en-US"/>
        </w:rPr>
        <w:t>／</w:t>
      </w:r>
      <w:r w:rsidRPr="00926F6E">
        <w:rPr>
          <w:rFonts w:ascii="Arial Unicode MS" w:eastAsia="Arial Unicode MS" w:hAnsi="Arial Unicode MS" w:cs="Arial Unicode MS"/>
          <w:b/>
          <w:bCs/>
          <w:color w:val="1B1C1D"/>
          <w:sz w:val="24"/>
          <w:szCs w:val="24"/>
          <w:lang w:val="en-US"/>
        </w:rPr>
        <w:t xml:space="preserve">MEWS </w:t>
      </w:r>
      <w:r w:rsidRPr="00926F6E">
        <w:rPr>
          <w:rFonts w:ascii="ＭＳ 明朝" w:eastAsia="ＭＳ 明朝" w:hAnsi="ＭＳ 明朝" w:cs="ＭＳ 明朝" w:hint="eastAsia"/>
          <w:b/>
          <w:bCs/>
          <w:color w:val="1B1C1D"/>
          <w:sz w:val="24"/>
          <w:szCs w:val="24"/>
          <w:lang w:val="en-US"/>
        </w:rPr>
        <w:t>表（原文数値を表形式で再掲）</w:t>
      </w:r>
    </w:p>
    <w:p w14:paraId="5B011A33"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w:t>
      </w:r>
      <w:r w:rsidRPr="00926F6E">
        <w:rPr>
          <w:rFonts w:ascii="ＭＳ 明朝" w:eastAsia="ＭＳ 明朝" w:hAnsi="ＭＳ 明朝" w:cs="ＭＳ 明朝" w:hint="eastAsia"/>
          <w:color w:val="1B1C1D"/>
          <w:sz w:val="24"/>
          <w:szCs w:val="24"/>
          <w:lang w:val="en-US"/>
        </w:rPr>
        <w:t>（表略：原文数値をそのまま配置）</w:t>
      </w:r>
    </w:p>
    <w:p w14:paraId="54570040"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pict w14:anchorId="0615CDAA">
          <v:rect id="_x0000_i1154" style="width:0;height:1.5pt" o:hralign="center" o:hrstd="t" o:hr="t" fillcolor="#a0a0a0" stroked="f">
            <v:textbox inset="5.85pt,.7pt,5.85pt,.7pt"/>
          </v:rect>
        </w:pict>
      </w:r>
    </w:p>
    <w:p w14:paraId="28B17C68"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1</w:t>
      </w:r>
      <w:r w:rsidRPr="00926F6E">
        <w:rPr>
          <w:rFonts w:ascii="Arial Unicode MS" w:eastAsia="Arial Unicode MS" w:hAnsi="Arial Unicode MS" w:cs="Arial Unicode MS"/>
          <w:b/>
          <w:bCs/>
          <w:color w:val="1B1C1D"/>
          <w:sz w:val="24"/>
          <w:szCs w:val="24"/>
          <w:lang w:val="en-US"/>
        </w:rPr>
        <w:noBreakHyphen/>
        <w:t xml:space="preserve">8. </w:t>
      </w:r>
      <w:r w:rsidRPr="00926F6E">
        <w:rPr>
          <w:rFonts w:ascii="ＭＳ 明朝" w:eastAsia="ＭＳ 明朝" w:hAnsi="ＭＳ 明朝" w:cs="ＭＳ 明朝" w:hint="eastAsia"/>
          <w:b/>
          <w:bCs/>
          <w:color w:val="1B1C1D"/>
          <w:sz w:val="24"/>
          <w:szCs w:val="24"/>
          <w:lang w:val="en-US"/>
        </w:rPr>
        <w:t>実臨床での判断</w:t>
      </w:r>
    </w:p>
    <w:p w14:paraId="3BFE5D80" w14:textId="77777777" w:rsidR="00926F6E" w:rsidRPr="00926F6E" w:rsidRDefault="00926F6E" w:rsidP="00926F6E">
      <w:pPr>
        <w:numPr>
          <w:ilvl w:val="0"/>
          <w:numId w:val="37"/>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感染症疑いでバイタルまたは全身状態が悪ければ血液検査を待たず敗血症として対応。</w:t>
      </w:r>
    </w:p>
    <w:p w14:paraId="2855C86D" w14:textId="77777777" w:rsidR="00926F6E" w:rsidRPr="00926F6E" w:rsidRDefault="00926F6E" w:rsidP="00926F6E">
      <w:pPr>
        <w:numPr>
          <w:ilvl w:val="0"/>
          <w:numId w:val="37"/>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抗菌薬は「敗血症が確信的／可能性高い」または「ショックあり」の場合</w:t>
      </w:r>
      <w:r w:rsidRPr="00926F6E">
        <w:rPr>
          <w:rFonts w:ascii="Arial Unicode MS" w:eastAsia="Arial Unicode MS" w:hAnsi="Arial Unicode MS" w:cs="Arial Unicode MS"/>
          <w:color w:val="1B1C1D"/>
          <w:sz w:val="24"/>
          <w:szCs w:val="24"/>
          <w:lang w:val="en-US"/>
        </w:rPr>
        <w:t xml:space="preserve"> </w:t>
      </w:r>
      <w:r w:rsidRPr="00926F6E">
        <w:rPr>
          <w:rFonts w:ascii="Arial Unicode MS" w:eastAsia="Arial Unicode MS" w:hAnsi="Arial Unicode MS" w:cs="Arial Unicode MS"/>
          <w:b/>
          <w:bCs/>
          <w:color w:val="1B1C1D"/>
          <w:sz w:val="24"/>
          <w:szCs w:val="24"/>
          <w:lang w:val="en-US"/>
        </w:rPr>
        <w:t xml:space="preserve">1 </w:t>
      </w:r>
      <w:r w:rsidRPr="00926F6E">
        <w:rPr>
          <w:rFonts w:ascii="ＭＳ 明朝" w:eastAsia="ＭＳ 明朝" w:hAnsi="ＭＳ 明朝" w:cs="ＭＳ 明朝" w:hint="eastAsia"/>
          <w:b/>
          <w:bCs/>
          <w:color w:val="1B1C1D"/>
          <w:sz w:val="24"/>
          <w:szCs w:val="24"/>
          <w:lang w:val="en-US"/>
        </w:rPr>
        <w:t>時間以内</w:t>
      </w:r>
      <w:r w:rsidRPr="00926F6E">
        <w:rPr>
          <w:rFonts w:ascii="ＭＳ 明朝" w:eastAsia="ＭＳ 明朝" w:hAnsi="ＭＳ 明朝" w:cs="ＭＳ 明朝" w:hint="eastAsia"/>
          <w:color w:val="1B1C1D"/>
          <w:sz w:val="24"/>
          <w:szCs w:val="24"/>
          <w:lang w:val="en-US"/>
        </w:rPr>
        <w:t>、ショックなしで可能性のみなら</w:t>
      </w:r>
      <w:r w:rsidRPr="00926F6E">
        <w:rPr>
          <w:rFonts w:ascii="Arial Unicode MS" w:eastAsia="Arial Unicode MS" w:hAnsi="Arial Unicode MS" w:cs="Arial Unicode MS"/>
          <w:color w:val="1B1C1D"/>
          <w:sz w:val="24"/>
          <w:szCs w:val="24"/>
          <w:lang w:val="en-US"/>
        </w:rPr>
        <w:t xml:space="preserve"> </w:t>
      </w:r>
      <w:r w:rsidRPr="00926F6E">
        <w:rPr>
          <w:rFonts w:ascii="Arial Unicode MS" w:eastAsia="Arial Unicode MS" w:hAnsi="Arial Unicode MS" w:cs="Arial Unicode MS"/>
          <w:b/>
          <w:bCs/>
          <w:color w:val="1B1C1D"/>
          <w:sz w:val="24"/>
          <w:szCs w:val="24"/>
          <w:lang w:val="en-US"/>
        </w:rPr>
        <w:t xml:space="preserve">3 </w:t>
      </w:r>
      <w:r w:rsidRPr="00926F6E">
        <w:rPr>
          <w:rFonts w:ascii="ＭＳ 明朝" w:eastAsia="ＭＳ 明朝" w:hAnsi="ＭＳ 明朝" w:cs="ＭＳ 明朝" w:hint="eastAsia"/>
          <w:b/>
          <w:bCs/>
          <w:color w:val="1B1C1D"/>
          <w:sz w:val="24"/>
          <w:szCs w:val="24"/>
          <w:lang w:val="en-US"/>
        </w:rPr>
        <w:t>時間以内</w:t>
      </w:r>
      <w:r w:rsidRPr="00926F6E">
        <w:rPr>
          <w:rFonts w:ascii="Arial Unicode MS" w:eastAsia="Arial Unicode MS" w:hAnsi="Arial Unicode MS" w:cs="Arial Unicode MS"/>
          <w:color w:val="1B1C1D"/>
          <w:sz w:val="24"/>
          <w:szCs w:val="24"/>
          <w:lang w:val="en-US"/>
        </w:rPr>
        <w:t xml:space="preserve"> </w:t>
      </w:r>
      <w:r w:rsidRPr="00926F6E">
        <w:rPr>
          <w:rFonts w:ascii="ＭＳ 明朝" w:eastAsia="ＭＳ 明朝" w:hAnsi="ＭＳ 明朝" w:cs="ＭＳ 明朝" w:hint="eastAsia"/>
          <w:color w:val="1B1C1D"/>
          <w:sz w:val="24"/>
          <w:szCs w:val="24"/>
          <w:lang w:val="en-US"/>
        </w:rPr>
        <w:t>投与。</w:t>
      </w:r>
    </w:p>
    <w:p w14:paraId="7DF6B7AA"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図</w:t>
      </w:r>
      <w:r w:rsidRPr="00926F6E">
        <w:rPr>
          <w:rFonts w:ascii="Arial Unicode MS" w:eastAsia="Arial Unicode MS" w:hAnsi="Arial Unicode MS" w:cs="Arial Unicode MS"/>
          <w:b/>
          <w:bCs/>
          <w:color w:val="1B1C1D"/>
          <w:sz w:val="24"/>
          <w:szCs w:val="24"/>
          <w:lang w:val="en-US"/>
        </w:rPr>
        <w:t xml:space="preserve"> 2</w:t>
      </w:r>
      <w:r w:rsidRPr="00926F6E">
        <w:rPr>
          <w:rFonts w:ascii="ＭＳ 明朝" w:eastAsia="ＭＳ 明朝" w:hAnsi="ＭＳ 明朝" w:cs="ＭＳ 明朝" w:hint="eastAsia"/>
          <w:color w:val="1B1C1D"/>
          <w:sz w:val="24"/>
          <w:szCs w:val="24"/>
          <w:lang w:val="en-US"/>
        </w:rPr>
        <w:t>：抗菌薬投与タイミング（ショック有無</w:t>
      </w:r>
      <w:r w:rsidRPr="00926F6E">
        <w:rPr>
          <w:rFonts w:ascii="Arial Unicode MS" w:eastAsia="Arial Unicode MS" w:hAnsi="Arial Unicode MS" w:cs="Arial Unicode MS"/>
          <w:color w:val="1B1C1D"/>
          <w:sz w:val="24"/>
          <w:szCs w:val="24"/>
          <w:lang w:val="en-US"/>
        </w:rPr>
        <w:t xml:space="preserve"> × </w:t>
      </w:r>
      <w:r w:rsidRPr="00926F6E">
        <w:rPr>
          <w:rFonts w:ascii="ＭＳ 明朝" w:eastAsia="ＭＳ 明朝" w:hAnsi="ＭＳ 明朝" w:cs="ＭＳ 明朝" w:hint="eastAsia"/>
          <w:color w:val="1B1C1D"/>
          <w:sz w:val="24"/>
          <w:szCs w:val="24"/>
          <w:lang w:val="en-US"/>
        </w:rPr>
        <w:t>敗血症確信度）</w:t>
      </w:r>
    </w:p>
    <w:p w14:paraId="7CF0EC31"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pict w14:anchorId="0D7FB5F9">
          <v:rect id="_x0000_i1155" style="width:0;height:1.5pt" o:hralign="center" o:hrstd="t" o:hr="t" fillcolor="#a0a0a0" stroked="f">
            <v:textbox inset="5.85pt,.7pt,5.85pt,.7pt"/>
          </v:rect>
        </w:pict>
      </w:r>
    </w:p>
    <w:p w14:paraId="41A20252"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1</w:t>
      </w:r>
      <w:r w:rsidRPr="00926F6E">
        <w:rPr>
          <w:rFonts w:ascii="Arial Unicode MS" w:eastAsia="Arial Unicode MS" w:hAnsi="Arial Unicode MS" w:cs="Arial Unicode MS"/>
          <w:b/>
          <w:bCs/>
          <w:color w:val="1B1C1D"/>
          <w:sz w:val="24"/>
          <w:szCs w:val="24"/>
          <w:lang w:val="en-US"/>
        </w:rPr>
        <w:noBreakHyphen/>
        <w:t xml:space="preserve">9. </w:t>
      </w:r>
      <w:r w:rsidRPr="00926F6E">
        <w:rPr>
          <w:rFonts w:ascii="ＭＳ 明朝" w:eastAsia="ＭＳ 明朝" w:hAnsi="ＭＳ 明朝" w:cs="ＭＳ 明朝" w:hint="eastAsia"/>
          <w:b/>
          <w:bCs/>
          <w:color w:val="1B1C1D"/>
          <w:sz w:val="24"/>
          <w:szCs w:val="24"/>
          <w:lang w:val="en-US"/>
        </w:rPr>
        <w:t>症例経過（続き）</w:t>
      </w:r>
    </w:p>
    <w:p w14:paraId="7F3FDAA1" w14:textId="77777777" w:rsidR="00926F6E" w:rsidRPr="00926F6E" w:rsidRDefault="00926F6E" w:rsidP="00926F6E">
      <w:pPr>
        <w:numPr>
          <w:ilvl w:val="0"/>
          <w:numId w:val="38"/>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ショックと判断し、酸素投与</w:t>
      </w:r>
      <w:r w:rsidRPr="00926F6E">
        <w:rPr>
          <w:rFonts w:ascii="Arial Unicode MS" w:eastAsia="Arial Unicode MS" w:hAnsi="Arial Unicode MS" w:cs="Arial Unicode MS"/>
          <w:color w:val="1B1C1D"/>
          <w:sz w:val="24"/>
          <w:szCs w:val="24"/>
          <w:lang w:val="en-US"/>
        </w:rPr>
        <w:t xml:space="preserve"> (</w:t>
      </w:r>
      <w:r w:rsidRPr="00926F6E">
        <w:rPr>
          <w:rFonts w:ascii="ＭＳ 明朝" w:eastAsia="ＭＳ 明朝" w:hAnsi="ＭＳ 明朝" w:cs="ＭＳ 明朝" w:hint="eastAsia"/>
          <w:color w:val="1B1C1D"/>
          <w:sz w:val="24"/>
          <w:szCs w:val="24"/>
          <w:lang w:val="en-US"/>
        </w:rPr>
        <w:t>鼻カニューラ</w:t>
      </w:r>
      <w:r w:rsidRPr="00926F6E">
        <w:rPr>
          <w:rFonts w:ascii="Arial Unicode MS" w:eastAsia="Arial Unicode MS" w:hAnsi="Arial Unicode MS" w:cs="Arial Unicode MS"/>
          <w:color w:val="1B1C1D"/>
          <w:sz w:val="24"/>
          <w:szCs w:val="24"/>
          <w:lang w:val="en-US"/>
        </w:rPr>
        <w:t xml:space="preserve"> 3 L/min)</w:t>
      </w:r>
      <w:r w:rsidRPr="00926F6E">
        <w:rPr>
          <w:rFonts w:ascii="ＭＳ 明朝" w:eastAsia="ＭＳ 明朝" w:hAnsi="ＭＳ 明朝" w:cs="ＭＳ 明朝" w:hint="eastAsia"/>
          <w:color w:val="1B1C1D"/>
          <w:sz w:val="24"/>
          <w:szCs w:val="24"/>
          <w:lang w:val="en-US"/>
        </w:rPr>
        <w:t>。</w:t>
      </w:r>
    </w:p>
    <w:p w14:paraId="4FB34055" w14:textId="77777777" w:rsidR="00926F6E" w:rsidRPr="00926F6E" w:rsidRDefault="00926F6E" w:rsidP="00926F6E">
      <w:pPr>
        <w:numPr>
          <w:ilvl w:val="0"/>
          <w:numId w:val="38"/>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ルート</w:t>
      </w:r>
      <w:r w:rsidRPr="00926F6E">
        <w:rPr>
          <w:rFonts w:ascii="Arial Unicode MS" w:eastAsia="Arial Unicode MS" w:hAnsi="Arial Unicode MS" w:cs="Arial Unicode MS"/>
          <w:color w:val="1B1C1D"/>
          <w:sz w:val="24"/>
          <w:szCs w:val="24"/>
          <w:lang w:val="en-US"/>
        </w:rPr>
        <w:t xml:space="preserve"> 2 </w:t>
      </w:r>
      <w:r w:rsidRPr="00926F6E">
        <w:rPr>
          <w:rFonts w:ascii="ＭＳ 明朝" w:eastAsia="ＭＳ 明朝" w:hAnsi="ＭＳ 明朝" w:cs="ＭＳ 明朝" w:hint="eastAsia"/>
          <w:color w:val="1B1C1D"/>
          <w:sz w:val="24"/>
          <w:szCs w:val="24"/>
          <w:lang w:val="en-US"/>
        </w:rPr>
        <w:t>本確保、細胞外液</w:t>
      </w:r>
      <w:r w:rsidRPr="00926F6E">
        <w:rPr>
          <w:rFonts w:ascii="Arial Unicode MS" w:eastAsia="Arial Unicode MS" w:hAnsi="Arial Unicode MS" w:cs="Arial Unicode MS"/>
          <w:color w:val="1B1C1D"/>
          <w:sz w:val="24"/>
          <w:szCs w:val="24"/>
          <w:lang w:val="en-US"/>
        </w:rPr>
        <w:t xml:space="preserve"> 1,000 mL </w:t>
      </w:r>
      <w:r w:rsidRPr="00926F6E">
        <w:rPr>
          <w:rFonts w:ascii="ＭＳ 明朝" w:eastAsia="ＭＳ 明朝" w:hAnsi="ＭＳ 明朝" w:cs="ＭＳ 明朝" w:hint="eastAsia"/>
          <w:color w:val="1B1C1D"/>
          <w:sz w:val="24"/>
          <w:szCs w:val="24"/>
          <w:lang w:val="en-US"/>
        </w:rPr>
        <w:t>全開投与。</w:t>
      </w:r>
    </w:p>
    <w:p w14:paraId="2AB7E1CF" w14:textId="77777777" w:rsidR="00926F6E" w:rsidRPr="00926F6E" w:rsidRDefault="00926F6E" w:rsidP="00926F6E">
      <w:pPr>
        <w:numPr>
          <w:ilvl w:val="0"/>
          <w:numId w:val="38"/>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末梢ルートでノルアドレナリン</w:t>
      </w:r>
      <w:r w:rsidRPr="00926F6E">
        <w:rPr>
          <w:rFonts w:ascii="Arial Unicode MS" w:eastAsia="Arial Unicode MS" w:hAnsi="Arial Unicode MS" w:cs="Arial Unicode MS"/>
          <w:color w:val="1B1C1D"/>
          <w:sz w:val="24"/>
          <w:szCs w:val="24"/>
          <w:lang w:val="en-US"/>
        </w:rPr>
        <w:t xml:space="preserve"> 0.05 γ </w:t>
      </w:r>
      <w:r w:rsidRPr="00926F6E">
        <w:rPr>
          <w:rFonts w:ascii="ＭＳ 明朝" w:eastAsia="ＭＳ 明朝" w:hAnsi="ＭＳ 明朝" w:cs="ＭＳ 明朝" w:hint="eastAsia"/>
          <w:color w:val="1B1C1D"/>
          <w:sz w:val="24"/>
          <w:szCs w:val="24"/>
          <w:lang w:val="en-US"/>
        </w:rPr>
        <w:t>開始。</w:t>
      </w:r>
    </w:p>
    <w:p w14:paraId="6B5E8F5F" w14:textId="77777777" w:rsidR="00926F6E" w:rsidRPr="00926F6E" w:rsidRDefault="00926F6E" w:rsidP="00926F6E">
      <w:pPr>
        <w:numPr>
          <w:ilvl w:val="0"/>
          <w:numId w:val="38"/>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尿道カテーテル留置、尿検査・培養提出。</w:t>
      </w:r>
    </w:p>
    <w:p w14:paraId="25AF332A" w14:textId="77777777" w:rsidR="00926F6E" w:rsidRPr="00926F6E" w:rsidRDefault="00926F6E" w:rsidP="00926F6E">
      <w:pPr>
        <w:numPr>
          <w:ilvl w:val="0"/>
          <w:numId w:val="38"/>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耐性菌リスクを考慮しタゾバクタム</w:t>
      </w:r>
      <w:r w:rsidRPr="00926F6E">
        <w:rPr>
          <w:rFonts w:ascii="Arial Unicode MS" w:eastAsia="Arial Unicode MS" w:hAnsi="Arial Unicode MS" w:cs="Arial Unicode MS"/>
          <w:color w:val="1B1C1D"/>
          <w:sz w:val="24"/>
          <w:szCs w:val="24"/>
          <w:lang w:val="en-US"/>
        </w:rPr>
        <w:t>/</w:t>
      </w:r>
      <w:r w:rsidRPr="00926F6E">
        <w:rPr>
          <w:rFonts w:ascii="ＭＳ 明朝" w:eastAsia="ＭＳ 明朝" w:hAnsi="ＭＳ 明朝" w:cs="ＭＳ 明朝" w:hint="eastAsia"/>
          <w:color w:val="1B1C1D"/>
          <w:sz w:val="24"/>
          <w:szCs w:val="24"/>
          <w:lang w:val="en-US"/>
        </w:rPr>
        <w:t>ピペラシリン</w:t>
      </w:r>
      <w:r w:rsidRPr="00926F6E">
        <w:rPr>
          <w:rFonts w:ascii="Arial Unicode MS" w:eastAsia="Arial Unicode MS" w:hAnsi="Arial Unicode MS" w:cs="Arial Unicode MS"/>
          <w:color w:val="1B1C1D"/>
          <w:sz w:val="24"/>
          <w:szCs w:val="24"/>
          <w:lang w:val="en-US"/>
        </w:rPr>
        <w:t xml:space="preserve"> 4.5 g </w:t>
      </w:r>
      <w:r w:rsidRPr="00926F6E">
        <w:rPr>
          <w:rFonts w:ascii="ＭＳ 明朝" w:eastAsia="ＭＳ 明朝" w:hAnsi="ＭＳ 明朝" w:cs="ＭＳ 明朝" w:hint="eastAsia"/>
          <w:color w:val="1B1C1D"/>
          <w:sz w:val="24"/>
          <w:szCs w:val="24"/>
          <w:lang w:val="en-US"/>
        </w:rPr>
        <w:t>投与。</w:t>
      </w:r>
    </w:p>
    <w:p w14:paraId="4D4A8B47" w14:textId="77777777" w:rsidR="00926F6E" w:rsidRPr="00926F6E" w:rsidRDefault="00926F6E" w:rsidP="00926F6E">
      <w:pPr>
        <w:numPr>
          <w:ilvl w:val="0"/>
          <w:numId w:val="38"/>
        </w:num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 xml:space="preserve">SOFA 9 </w:t>
      </w:r>
      <w:r w:rsidRPr="00926F6E">
        <w:rPr>
          <w:rFonts w:ascii="ＭＳ 明朝" w:eastAsia="ＭＳ 明朝" w:hAnsi="ＭＳ 明朝" w:cs="ＭＳ 明朝" w:hint="eastAsia"/>
          <w:color w:val="1B1C1D"/>
          <w:sz w:val="24"/>
          <w:szCs w:val="24"/>
          <w:lang w:val="en-US"/>
        </w:rPr>
        <w:t>点。</w:t>
      </w:r>
    </w:p>
    <w:p w14:paraId="3FCE0566" w14:textId="77777777" w:rsidR="00926F6E" w:rsidRPr="00926F6E" w:rsidRDefault="00926F6E" w:rsidP="00926F6E">
      <w:pPr>
        <w:numPr>
          <w:ilvl w:val="0"/>
          <w:numId w:val="38"/>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循環安定後に</w:t>
      </w:r>
      <w:r w:rsidRPr="00926F6E">
        <w:rPr>
          <w:rFonts w:ascii="Arial Unicode MS" w:eastAsia="Arial Unicode MS" w:hAnsi="Arial Unicode MS" w:cs="Arial Unicode MS"/>
          <w:color w:val="1B1C1D"/>
          <w:sz w:val="24"/>
          <w:szCs w:val="24"/>
          <w:lang w:val="en-US"/>
        </w:rPr>
        <w:t xml:space="preserve"> CT</w:t>
      </w:r>
      <w:r w:rsidRPr="00926F6E">
        <w:rPr>
          <w:rFonts w:ascii="ＭＳ 明朝" w:eastAsia="ＭＳ 明朝" w:hAnsi="ＭＳ 明朝" w:cs="ＭＳ 明朝" w:hint="eastAsia"/>
          <w:color w:val="1B1C1D"/>
          <w:sz w:val="24"/>
          <w:szCs w:val="24"/>
          <w:lang w:val="en-US"/>
        </w:rPr>
        <w:t>：右尿管結石</w:t>
      </w:r>
      <w:r w:rsidRPr="00926F6E">
        <w:rPr>
          <w:rFonts w:ascii="Arial Unicode MS" w:eastAsia="Arial Unicode MS" w:hAnsi="Arial Unicode MS" w:cs="Arial Unicode MS"/>
          <w:color w:val="1B1C1D"/>
          <w:sz w:val="24"/>
          <w:szCs w:val="24"/>
          <w:lang w:val="en-US"/>
        </w:rPr>
        <w:t xml:space="preserve"> → </w:t>
      </w:r>
      <w:r w:rsidRPr="00926F6E">
        <w:rPr>
          <w:rFonts w:ascii="ＭＳ 明朝" w:eastAsia="ＭＳ 明朝" w:hAnsi="ＭＳ 明朝" w:cs="ＭＳ 明朝" w:hint="eastAsia"/>
          <w:color w:val="1B1C1D"/>
          <w:sz w:val="24"/>
          <w:szCs w:val="24"/>
          <w:lang w:val="en-US"/>
        </w:rPr>
        <w:t>結石性腎盂腎炎と診断し泌尿器科ドレナージ依頼、</w:t>
      </w:r>
      <w:r w:rsidRPr="00926F6E">
        <w:rPr>
          <w:rFonts w:ascii="Arial Unicode MS" w:eastAsia="Arial Unicode MS" w:hAnsi="Arial Unicode MS" w:cs="Arial Unicode MS"/>
          <w:color w:val="1B1C1D"/>
          <w:sz w:val="24"/>
          <w:szCs w:val="24"/>
          <w:lang w:val="en-US"/>
        </w:rPr>
        <w:t xml:space="preserve">ICU </w:t>
      </w:r>
      <w:r w:rsidRPr="00926F6E">
        <w:rPr>
          <w:rFonts w:ascii="ＭＳ 明朝" w:eastAsia="ＭＳ 明朝" w:hAnsi="ＭＳ 明朝" w:cs="ＭＳ 明朝" w:hint="eastAsia"/>
          <w:color w:val="1B1C1D"/>
          <w:sz w:val="24"/>
          <w:szCs w:val="24"/>
          <w:lang w:val="en-US"/>
        </w:rPr>
        <w:t>入室。</w:t>
      </w:r>
    </w:p>
    <w:p w14:paraId="5DB1F564"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pict w14:anchorId="7774C24F">
          <v:rect id="_x0000_i1156" style="width:0;height:1.5pt" o:hralign="center" o:hrstd="t" o:hr="t" fillcolor="#a0a0a0" stroked="f">
            <v:textbox inset="5.85pt,.7pt,5.85pt,.7pt"/>
          </v:rect>
        </w:pict>
      </w:r>
    </w:p>
    <w:p w14:paraId="0F1FE748"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1</w:t>
      </w:r>
      <w:r w:rsidRPr="00926F6E">
        <w:rPr>
          <w:rFonts w:ascii="Arial Unicode MS" w:eastAsia="Arial Unicode MS" w:hAnsi="Arial Unicode MS" w:cs="Arial Unicode MS"/>
          <w:b/>
          <w:bCs/>
          <w:color w:val="1B1C1D"/>
          <w:sz w:val="24"/>
          <w:szCs w:val="24"/>
          <w:lang w:val="en-US"/>
        </w:rPr>
        <w:noBreakHyphen/>
        <w:t xml:space="preserve">10. </w:t>
      </w:r>
      <w:r w:rsidRPr="00926F6E">
        <w:rPr>
          <w:rFonts w:ascii="ＭＳ 明朝" w:eastAsia="ＭＳ 明朝" w:hAnsi="ＭＳ 明朝" w:cs="ＭＳ 明朝" w:hint="eastAsia"/>
          <w:b/>
          <w:bCs/>
          <w:color w:val="1B1C1D"/>
          <w:sz w:val="24"/>
          <w:szCs w:val="24"/>
          <w:lang w:val="en-US"/>
        </w:rPr>
        <w:t>三本柱（図解）</w:t>
      </w:r>
    </w:p>
    <w:p w14:paraId="55F8627D"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図</w:t>
      </w:r>
      <w:r w:rsidRPr="00926F6E">
        <w:rPr>
          <w:rFonts w:ascii="Arial Unicode MS" w:eastAsia="Arial Unicode MS" w:hAnsi="Arial Unicode MS" w:cs="Arial Unicode MS"/>
          <w:b/>
          <w:bCs/>
          <w:color w:val="1B1C1D"/>
          <w:sz w:val="24"/>
          <w:szCs w:val="24"/>
          <w:lang w:val="en-US"/>
        </w:rPr>
        <w:t xml:space="preserve"> 1</w:t>
      </w:r>
      <w:r w:rsidRPr="00926F6E">
        <w:rPr>
          <w:rFonts w:ascii="ＭＳ 明朝" w:eastAsia="ＭＳ 明朝" w:hAnsi="ＭＳ 明朝" w:cs="ＭＳ 明朝" w:hint="eastAsia"/>
          <w:color w:val="1B1C1D"/>
          <w:sz w:val="24"/>
          <w:szCs w:val="24"/>
          <w:lang w:val="en-US"/>
        </w:rPr>
        <w:t>：治療の三本柱（</w:t>
      </w:r>
      <w:r w:rsidRPr="00926F6E">
        <w:rPr>
          <w:rFonts w:ascii="Cambria Math" w:eastAsia="Arial Unicode MS" w:hAnsi="Cambria Math" w:cs="Cambria Math"/>
          <w:color w:val="1B1C1D"/>
          <w:sz w:val="24"/>
          <w:szCs w:val="24"/>
          <w:lang w:val="en-US"/>
        </w:rPr>
        <w:t>①</w:t>
      </w:r>
      <w:r w:rsidRPr="00926F6E">
        <w:rPr>
          <w:rFonts w:ascii="ＭＳ 明朝" w:eastAsia="ＭＳ 明朝" w:hAnsi="ＭＳ 明朝" w:cs="ＭＳ 明朝" w:hint="eastAsia"/>
          <w:color w:val="1B1C1D"/>
          <w:sz w:val="24"/>
          <w:szCs w:val="24"/>
          <w:lang w:val="en-US"/>
        </w:rPr>
        <w:t>感染源の同定と治療</w:t>
      </w:r>
      <w:r w:rsidRPr="00926F6E">
        <w:rPr>
          <w:rFonts w:ascii="Arial Unicode MS" w:eastAsia="Arial Unicode MS" w:hAnsi="Arial Unicode MS" w:cs="Arial Unicode MS"/>
          <w:color w:val="1B1C1D"/>
          <w:sz w:val="24"/>
          <w:szCs w:val="24"/>
          <w:lang w:val="en-US"/>
        </w:rPr>
        <w:t xml:space="preserve"> </w:t>
      </w:r>
      <w:r w:rsidRPr="00926F6E">
        <w:rPr>
          <w:rFonts w:ascii="Cambria Math" w:eastAsia="Arial Unicode MS" w:hAnsi="Cambria Math" w:cs="Cambria Math"/>
          <w:color w:val="1B1C1D"/>
          <w:sz w:val="24"/>
          <w:szCs w:val="24"/>
          <w:lang w:val="en-US"/>
        </w:rPr>
        <w:t>②</w:t>
      </w:r>
      <w:r w:rsidRPr="00926F6E">
        <w:rPr>
          <w:rFonts w:ascii="ＭＳ 明朝" w:eastAsia="ＭＳ 明朝" w:hAnsi="ＭＳ 明朝" w:cs="ＭＳ 明朝" w:hint="eastAsia"/>
          <w:color w:val="1B1C1D"/>
          <w:sz w:val="24"/>
          <w:szCs w:val="24"/>
          <w:lang w:val="en-US"/>
        </w:rPr>
        <w:t>血行動態の維持</w:t>
      </w:r>
      <w:r w:rsidRPr="00926F6E">
        <w:rPr>
          <w:rFonts w:ascii="Arial Unicode MS" w:eastAsia="Arial Unicode MS" w:hAnsi="Arial Unicode MS" w:cs="Arial Unicode MS"/>
          <w:color w:val="1B1C1D"/>
          <w:sz w:val="24"/>
          <w:szCs w:val="24"/>
          <w:lang w:val="en-US"/>
        </w:rPr>
        <w:t xml:space="preserve"> </w:t>
      </w:r>
      <w:r w:rsidRPr="00926F6E">
        <w:rPr>
          <w:rFonts w:ascii="Cambria Math" w:eastAsia="Arial Unicode MS" w:hAnsi="Cambria Math" w:cs="Cambria Math"/>
          <w:color w:val="1B1C1D"/>
          <w:sz w:val="24"/>
          <w:szCs w:val="24"/>
          <w:lang w:val="en-US"/>
        </w:rPr>
        <w:t>③</w:t>
      </w:r>
      <w:r w:rsidRPr="00926F6E">
        <w:rPr>
          <w:rFonts w:ascii="ＭＳ 明朝" w:eastAsia="ＭＳ 明朝" w:hAnsi="ＭＳ 明朝" w:cs="ＭＳ 明朝" w:hint="eastAsia"/>
          <w:color w:val="1B1C1D"/>
          <w:sz w:val="24"/>
          <w:szCs w:val="24"/>
          <w:lang w:val="en-US"/>
        </w:rPr>
        <w:t>予防・補助的治療）。</w:t>
      </w:r>
    </w:p>
    <w:p w14:paraId="34E72B21"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pict w14:anchorId="554F3B06">
          <v:rect id="_x0000_i1157" style="width:0;height:1.5pt" o:hralign="center" o:hrstd="t" o:hr="t" fillcolor="#a0a0a0" stroked="f">
            <v:textbox inset="5.85pt,.7pt,5.85pt,.7pt"/>
          </v:rect>
        </w:pict>
      </w:r>
    </w:p>
    <w:p w14:paraId="236E6309"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1</w:t>
      </w:r>
      <w:r w:rsidRPr="00926F6E">
        <w:rPr>
          <w:rFonts w:ascii="Arial Unicode MS" w:eastAsia="Arial Unicode MS" w:hAnsi="Arial Unicode MS" w:cs="Arial Unicode MS"/>
          <w:b/>
          <w:bCs/>
          <w:color w:val="1B1C1D"/>
          <w:sz w:val="24"/>
          <w:szCs w:val="24"/>
          <w:lang w:val="en-US"/>
        </w:rPr>
        <w:noBreakHyphen/>
        <w:t xml:space="preserve">11. </w:t>
      </w:r>
      <w:r w:rsidRPr="00926F6E">
        <w:rPr>
          <w:rFonts w:ascii="ＭＳ 明朝" w:eastAsia="ＭＳ 明朝" w:hAnsi="ＭＳ 明朝" w:cs="ＭＳ 明朝" w:hint="eastAsia"/>
          <w:b/>
          <w:bCs/>
          <w:color w:val="1B1C1D"/>
          <w:sz w:val="24"/>
          <w:szCs w:val="24"/>
          <w:lang w:val="en-US"/>
        </w:rPr>
        <w:t>感染源検索と抗菌薬投与</w:t>
      </w:r>
    </w:p>
    <w:p w14:paraId="5CDA2623" w14:textId="77777777" w:rsidR="00926F6E" w:rsidRPr="00926F6E" w:rsidRDefault="00926F6E" w:rsidP="00926F6E">
      <w:pPr>
        <w:numPr>
          <w:ilvl w:val="0"/>
          <w:numId w:val="39"/>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感染源は</w:t>
      </w:r>
      <w:r w:rsidRPr="00926F6E">
        <w:rPr>
          <w:rFonts w:ascii="Arial Unicode MS" w:eastAsia="Arial Unicode MS" w:hAnsi="Arial Unicode MS" w:cs="Arial Unicode MS"/>
          <w:b/>
          <w:bCs/>
          <w:color w:val="1B1C1D"/>
          <w:sz w:val="24"/>
          <w:szCs w:val="24"/>
          <w:lang w:val="en-US"/>
        </w:rPr>
        <w:t xml:space="preserve"> top</w:t>
      </w:r>
      <w:r w:rsidRPr="00926F6E">
        <w:rPr>
          <w:rFonts w:ascii="Arial Unicode MS" w:eastAsia="Arial Unicode MS" w:hAnsi="Arial Unicode MS" w:cs="Arial Unicode MS"/>
          <w:b/>
          <w:bCs/>
          <w:color w:val="1B1C1D"/>
          <w:sz w:val="24"/>
          <w:szCs w:val="24"/>
          <w:lang w:val="en-US"/>
        </w:rPr>
        <w:noBreakHyphen/>
        <w:t>to</w:t>
      </w:r>
      <w:r w:rsidRPr="00926F6E">
        <w:rPr>
          <w:rFonts w:ascii="Arial Unicode MS" w:eastAsia="Arial Unicode MS" w:hAnsi="Arial Unicode MS" w:cs="Arial Unicode MS"/>
          <w:b/>
          <w:bCs/>
          <w:color w:val="1B1C1D"/>
          <w:sz w:val="24"/>
          <w:szCs w:val="24"/>
          <w:lang w:val="en-US"/>
        </w:rPr>
        <w:noBreakHyphen/>
        <w:t>bottom approach</w:t>
      </w:r>
    </w:p>
    <w:p w14:paraId="37F5ECB3" w14:textId="77777777" w:rsidR="00926F6E" w:rsidRPr="00926F6E" w:rsidRDefault="00926F6E" w:rsidP="00926F6E">
      <w:pPr>
        <w:numPr>
          <w:ilvl w:val="1"/>
          <w:numId w:val="39"/>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病歴でフォーカスを想定</w:t>
      </w:r>
      <w:r w:rsidRPr="00926F6E">
        <w:rPr>
          <w:rFonts w:ascii="Arial Unicode MS" w:eastAsia="Arial Unicode MS" w:hAnsi="Arial Unicode MS" w:cs="Arial Unicode MS"/>
          <w:color w:val="1B1C1D"/>
          <w:sz w:val="24"/>
          <w:szCs w:val="24"/>
          <w:lang w:val="en-US"/>
        </w:rPr>
        <w:t xml:space="preserve"> → </w:t>
      </w:r>
      <w:r w:rsidRPr="00926F6E">
        <w:rPr>
          <w:rFonts w:ascii="ＭＳ 明朝" w:eastAsia="ＭＳ 明朝" w:hAnsi="ＭＳ 明朝" w:cs="ＭＳ 明朝" w:hint="eastAsia"/>
          <w:color w:val="1B1C1D"/>
          <w:sz w:val="24"/>
          <w:szCs w:val="24"/>
          <w:lang w:val="en-US"/>
        </w:rPr>
        <w:t>全身診察・エコー・</w:t>
      </w:r>
      <w:r w:rsidRPr="00926F6E">
        <w:rPr>
          <w:rFonts w:ascii="Arial Unicode MS" w:eastAsia="Arial Unicode MS" w:hAnsi="Arial Unicode MS" w:cs="Arial Unicode MS"/>
          <w:color w:val="1B1C1D"/>
          <w:sz w:val="24"/>
          <w:szCs w:val="24"/>
          <w:lang w:val="en-US"/>
        </w:rPr>
        <w:t xml:space="preserve">X </w:t>
      </w:r>
      <w:r w:rsidRPr="00926F6E">
        <w:rPr>
          <w:rFonts w:ascii="ＭＳ 明朝" w:eastAsia="ＭＳ 明朝" w:hAnsi="ＭＳ 明朝" w:cs="ＭＳ 明朝" w:hint="eastAsia"/>
          <w:color w:val="1B1C1D"/>
          <w:sz w:val="24"/>
          <w:szCs w:val="24"/>
          <w:lang w:val="en-US"/>
        </w:rPr>
        <w:t>線で同定。</w:t>
      </w:r>
    </w:p>
    <w:p w14:paraId="70865CA7" w14:textId="77777777" w:rsidR="00926F6E" w:rsidRPr="00926F6E" w:rsidRDefault="00926F6E" w:rsidP="00926F6E">
      <w:pPr>
        <w:numPr>
          <w:ilvl w:val="1"/>
          <w:numId w:val="39"/>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血液検査は臓器障害把握と</w:t>
      </w:r>
      <w:r w:rsidRPr="00926F6E">
        <w:rPr>
          <w:rFonts w:ascii="Arial Unicode MS" w:eastAsia="Arial Unicode MS" w:hAnsi="Arial Unicode MS" w:cs="Arial Unicode MS"/>
          <w:color w:val="1B1C1D"/>
          <w:sz w:val="24"/>
          <w:szCs w:val="24"/>
          <w:lang w:val="en-US"/>
        </w:rPr>
        <w:t xml:space="preserve"> SOFA </w:t>
      </w:r>
      <w:r w:rsidRPr="00926F6E">
        <w:rPr>
          <w:rFonts w:ascii="ＭＳ 明朝" w:eastAsia="ＭＳ 明朝" w:hAnsi="ＭＳ 明朝" w:cs="ＭＳ 明朝" w:hint="eastAsia"/>
          <w:color w:val="1B1C1D"/>
          <w:sz w:val="24"/>
          <w:szCs w:val="24"/>
          <w:lang w:val="en-US"/>
        </w:rPr>
        <w:t>用。</w:t>
      </w:r>
    </w:p>
    <w:p w14:paraId="6D9D5366" w14:textId="77777777" w:rsidR="00926F6E" w:rsidRPr="00926F6E" w:rsidRDefault="00926F6E" w:rsidP="00926F6E">
      <w:pPr>
        <w:numPr>
          <w:ilvl w:val="0"/>
          <w:numId w:val="39"/>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血液培養</w:t>
      </w:r>
      <w:r w:rsidRPr="00926F6E">
        <w:rPr>
          <w:rFonts w:ascii="Arial Unicode MS" w:eastAsia="Arial Unicode MS" w:hAnsi="Arial Unicode MS" w:cs="Arial Unicode MS"/>
          <w:b/>
          <w:bCs/>
          <w:color w:val="1B1C1D"/>
          <w:sz w:val="24"/>
          <w:szCs w:val="24"/>
          <w:lang w:val="en-US"/>
        </w:rPr>
        <w:t xml:space="preserve"> 2 </w:t>
      </w:r>
      <w:r w:rsidRPr="00926F6E">
        <w:rPr>
          <w:rFonts w:ascii="ＭＳ 明朝" w:eastAsia="ＭＳ 明朝" w:hAnsi="ＭＳ 明朝" w:cs="ＭＳ 明朝" w:hint="eastAsia"/>
          <w:b/>
          <w:bCs/>
          <w:color w:val="1B1C1D"/>
          <w:sz w:val="24"/>
          <w:szCs w:val="24"/>
          <w:lang w:val="en-US"/>
        </w:rPr>
        <w:t>セットは必ず先に採取</w:t>
      </w:r>
    </w:p>
    <w:p w14:paraId="47955D13" w14:textId="77777777" w:rsidR="00926F6E" w:rsidRPr="00926F6E" w:rsidRDefault="00926F6E" w:rsidP="00926F6E">
      <w:pPr>
        <w:numPr>
          <w:ilvl w:val="1"/>
          <w:numId w:val="39"/>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lastRenderedPageBreak/>
        <w:t>末梢ルート・動脈血で迅速採取。</w:t>
      </w:r>
    </w:p>
    <w:p w14:paraId="482086D5" w14:textId="77777777" w:rsidR="00926F6E" w:rsidRPr="00926F6E" w:rsidRDefault="00926F6E" w:rsidP="00926F6E">
      <w:pPr>
        <w:numPr>
          <w:ilvl w:val="0"/>
          <w:numId w:val="39"/>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抗菌薬投与</w:t>
      </w:r>
    </w:p>
    <w:p w14:paraId="22E1668F" w14:textId="77777777" w:rsidR="00926F6E" w:rsidRPr="00926F6E" w:rsidRDefault="00926F6E" w:rsidP="00926F6E">
      <w:pPr>
        <w:numPr>
          <w:ilvl w:val="1"/>
          <w:numId w:val="39"/>
        </w:num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empiric therapy</w:t>
      </w:r>
      <w:r w:rsidRPr="00926F6E">
        <w:rPr>
          <w:rFonts w:ascii="ＭＳ 明朝" w:eastAsia="ＭＳ 明朝" w:hAnsi="ＭＳ 明朝" w:cs="ＭＳ 明朝" w:hint="eastAsia"/>
          <w:color w:val="1B1C1D"/>
          <w:sz w:val="24"/>
          <w:szCs w:val="24"/>
          <w:lang w:val="en-US"/>
        </w:rPr>
        <w:t>：背景・臓器・微生物を意識し</w:t>
      </w:r>
      <w:r w:rsidRPr="00926F6E">
        <w:rPr>
          <w:rFonts w:ascii="Arial Unicode MS" w:eastAsia="Arial Unicode MS" w:hAnsi="Arial Unicode MS" w:cs="Arial Unicode MS"/>
          <w:color w:val="1B1C1D"/>
          <w:sz w:val="24"/>
          <w:szCs w:val="24"/>
          <w:lang w:val="en-US"/>
        </w:rPr>
        <w:t xml:space="preserve"> 1 </w:t>
      </w:r>
      <w:r w:rsidRPr="00926F6E">
        <w:rPr>
          <w:rFonts w:ascii="ＭＳ 明朝" w:eastAsia="ＭＳ 明朝" w:hAnsi="ＭＳ 明朝" w:cs="ＭＳ 明朝" w:hint="eastAsia"/>
          <w:color w:val="1B1C1D"/>
          <w:sz w:val="24"/>
          <w:szCs w:val="24"/>
          <w:lang w:val="en-US"/>
        </w:rPr>
        <w:t>時間以内（ショック時）。</w:t>
      </w:r>
    </w:p>
    <w:p w14:paraId="3C2832DF"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pict w14:anchorId="5B98256D">
          <v:rect id="_x0000_i1158" style="width:0;height:1.5pt" o:hralign="center" o:hrstd="t" o:hr="t" fillcolor="#a0a0a0" stroked="f">
            <v:textbox inset="5.85pt,.7pt,5.85pt,.7pt"/>
          </v:rect>
        </w:pict>
      </w:r>
    </w:p>
    <w:p w14:paraId="6D347451"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1</w:t>
      </w:r>
      <w:r w:rsidRPr="00926F6E">
        <w:rPr>
          <w:rFonts w:ascii="Arial Unicode MS" w:eastAsia="Arial Unicode MS" w:hAnsi="Arial Unicode MS" w:cs="Arial Unicode MS"/>
          <w:b/>
          <w:bCs/>
          <w:color w:val="1B1C1D"/>
          <w:sz w:val="24"/>
          <w:szCs w:val="24"/>
          <w:lang w:val="en-US"/>
        </w:rPr>
        <w:noBreakHyphen/>
        <w:t xml:space="preserve">12. </w:t>
      </w:r>
      <w:r w:rsidRPr="00926F6E">
        <w:rPr>
          <w:rFonts w:ascii="ＭＳ 明朝" w:eastAsia="ＭＳ 明朝" w:hAnsi="ＭＳ 明朝" w:cs="ＭＳ 明朝" w:hint="eastAsia"/>
          <w:b/>
          <w:bCs/>
          <w:color w:val="1B1C1D"/>
          <w:sz w:val="24"/>
          <w:szCs w:val="24"/>
          <w:lang w:val="en-US"/>
        </w:rPr>
        <w:t>感染源コントロール（ドレナージ）</w:t>
      </w:r>
    </w:p>
    <w:p w14:paraId="105F496E" w14:textId="77777777" w:rsidR="00926F6E" w:rsidRPr="00926F6E" w:rsidRDefault="00926F6E" w:rsidP="00926F6E">
      <w:pPr>
        <w:numPr>
          <w:ilvl w:val="0"/>
          <w:numId w:val="40"/>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適応疾患：穿孔性腹膜炎／壊死性筋膜炎／急性胆管炎／閉塞性腎盂腎炎など。</w:t>
      </w:r>
    </w:p>
    <w:p w14:paraId="3290BA22" w14:textId="77777777" w:rsidR="00926F6E" w:rsidRPr="00926F6E" w:rsidRDefault="00926F6E" w:rsidP="00926F6E">
      <w:pPr>
        <w:numPr>
          <w:ilvl w:val="0"/>
          <w:numId w:val="40"/>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デバイス抜去・ドレーン留置・緊急手術を</w:t>
      </w:r>
      <w:r w:rsidRPr="00926F6E">
        <w:rPr>
          <w:rFonts w:ascii="Arial Unicode MS" w:eastAsia="Arial Unicode MS" w:hAnsi="Arial Unicode MS" w:cs="Arial Unicode MS"/>
          <w:color w:val="1B1C1D"/>
          <w:sz w:val="24"/>
          <w:szCs w:val="24"/>
          <w:lang w:val="en-US"/>
        </w:rPr>
        <w:t xml:space="preserve"> </w:t>
      </w:r>
      <w:r w:rsidRPr="00926F6E">
        <w:rPr>
          <w:rFonts w:ascii="Arial Unicode MS" w:eastAsia="Arial Unicode MS" w:hAnsi="Arial Unicode MS" w:cs="Arial Unicode MS"/>
          <w:b/>
          <w:bCs/>
          <w:color w:val="1B1C1D"/>
          <w:sz w:val="24"/>
          <w:szCs w:val="24"/>
          <w:lang w:val="en-US"/>
        </w:rPr>
        <w:t xml:space="preserve">6 </w:t>
      </w:r>
      <w:r w:rsidRPr="00926F6E">
        <w:rPr>
          <w:rFonts w:ascii="ＭＳ 明朝" w:eastAsia="ＭＳ 明朝" w:hAnsi="ＭＳ 明朝" w:cs="ＭＳ 明朝" w:hint="eastAsia"/>
          <w:b/>
          <w:bCs/>
          <w:color w:val="1B1C1D"/>
          <w:sz w:val="24"/>
          <w:szCs w:val="24"/>
          <w:lang w:val="en-US"/>
        </w:rPr>
        <w:t>時間以内</w:t>
      </w:r>
      <w:r w:rsidRPr="00926F6E">
        <w:rPr>
          <w:rFonts w:ascii="Arial Unicode MS" w:eastAsia="Arial Unicode MS" w:hAnsi="Arial Unicode MS" w:cs="Arial Unicode MS"/>
          <w:color w:val="1B1C1D"/>
          <w:sz w:val="24"/>
          <w:szCs w:val="24"/>
          <w:lang w:val="en-US"/>
        </w:rPr>
        <w:t xml:space="preserve"> </w:t>
      </w:r>
      <w:r w:rsidRPr="00926F6E">
        <w:rPr>
          <w:rFonts w:ascii="ＭＳ 明朝" w:eastAsia="ＭＳ 明朝" w:hAnsi="ＭＳ 明朝" w:cs="ＭＳ 明朝" w:hint="eastAsia"/>
          <w:color w:val="1B1C1D"/>
          <w:sz w:val="24"/>
          <w:szCs w:val="24"/>
          <w:lang w:val="en-US"/>
        </w:rPr>
        <w:t>目標。</w:t>
      </w:r>
    </w:p>
    <w:p w14:paraId="75417487"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pict w14:anchorId="76E0B50A">
          <v:rect id="_x0000_i1159" style="width:0;height:1.5pt" o:hralign="center" o:hrstd="t" o:hr="t" fillcolor="#a0a0a0" stroked="f">
            <v:textbox inset="5.85pt,.7pt,5.85pt,.7pt"/>
          </v:rect>
        </w:pict>
      </w:r>
    </w:p>
    <w:p w14:paraId="6B205880"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1</w:t>
      </w:r>
      <w:r w:rsidRPr="00926F6E">
        <w:rPr>
          <w:rFonts w:ascii="Arial Unicode MS" w:eastAsia="Arial Unicode MS" w:hAnsi="Arial Unicode MS" w:cs="Arial Unicode MS"/>
          <w:b/>
          <w:bCs/>
          <w:color w:val="1B1C1D"/>
          <w:sz w:val="24"/>
          <w:szCs w:val="24"/>
          <w:lang w:val="en-US"/>
        </w:rPr>
        <w:noBreakHyphen/>
        <w:t xml:space="preserve">13. </w:t>
      </w:r>
      <w:r w:rsidRPr="00926F6E">
        <w:rPr>
          <w:rFonts w:ascii="ＭＳ 明朝" w:eastAsia="ＭＳ 明朝" w:hAnsi="ＭＳ 明朝" w:cs="ＭＳ 明朝" w:hint="eastAsia"/>
          <w:b/>
          <w:bCs/>
          <w:color w:val="1B1C1D"/>
          <w:sz w:val="24"/>
          <w:szCs w:val="24"/>
          <w:lang w:val="en-US"/>
        </w:rPr>
        <w:t>血行動態維持：輸液</w:t>
      </w:r>
      <w:r w:rsidRPr="00926F6E">
        <w:rPr>
          <w:rFonts w:ascii="Arial Unicode MS" w:eastAsia="Arial Unicode MS" w:hAnsi="Arial Unicode MS" w:cs="Arial Unicode MS"/>
          <w:b/>
          <w:bCs/>
          <w:color w:val="1B1C1D"/>
          <w:sz w:val="24"/>
          <w:szCs w:val="24"/>
          <w:lang w:val="en-US"/>
        </w:rPr>
        <w:t xml:space="preserve"> → </w:t>
      </w:r>
      <w:r w:rsidRPr="00926F6E">
        <w:rPr>
          <w:rFonts w:ascii="ＭＳ 明朝" w:eastAsia="ＭＳ 明朝" w:hAnsi="ＭＳ 明朝" w:cs="ＭＳ 明朝" w:hint="eastAsia"/>
          <w:b/>
          <w:bCs/>
          <w:color w:val="1B1C1D"/>
          <w:sz w:val="24"/>
          <w:szCs w:val="24"/>
          <w:lang w:val="en-US"/>
        </w:rPr>
        <w:t>カテコラミン</w:t>
      </w:r>
      <w:r w:rsidRPr="00926F6E">
        <w:rPr>
          <w:rFonts w:ascii="Arial Unicode MS" w:eastAsia="Arial Unicode MS" w:hAnsi="Arial Unicode MS" w:cs="Arial Unicode MS"/>
          <w:b/>
          <w:bCs/>
          <w:color w:val="1B1C1D"/>
          <w:sz w:val="24"/>
          <w:szCs w:val="24"/>
          <w:lang w:val="en-US"/>
        </w:rPr>
        <w:t xml:space="preserve"> → </w:t>
      </w:r>
      <w:r w:rsidRPr="00926F6E">
        <w:rPr>
          <w:rFonts w:ascii="ＭＳ 明朝" w:eastAsia="ＭＳ 明朝" w:hAnsi="ＭＳ 明朝" w:cs="ＭＳ 明朝" w:hint="eastAsia"/>
          <w:b/>
          <w:bCs/>
          <w:color w:val="1B1C1D"/>
          <w:sz w:val="24"/>
          <w:szCs w:val="24"/>
          <w:lang w:val="en-US"/>
        </w:rPr>
        <w:t>ステロイド</w:t>
      </w:r>
    </w:p>
    <w:p w14:paraId="52F01146" w14:textId="77777777" w:rsidR="00926F6E" w:rsidRPr="00926F6E" w:rsidRDefault="00926F6E" w:rsidP="00926F6E">
      <w:pPr>
        <w:numPr>
          <w:ilvl w:val="0"/>
          <w:numId w:val="41"/>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輸液</w:t>
      </w:r>
      <w:r w:rsidRPr="00926F6E">
        <w:rPr>
          <w:rFonts w:ascii="ＭＳ 明朝" w:eastAsia="ＭＳ 明朝" w:hAnsi="ＭＳ 明朝" w:cs="ＭＳ 明朝" w:hint="eastAsia"/>
          <w:color w:val="1B1C1D"/>
          <w:sz w:val="24"/>
          <w:szCs w:val="24"/>
          <w:lang w:val="en-US"/>
        </w:rPr>
        <w:t>：細胞外液</w:t>
      </w:r>
      <w:r w:rsidRPr="00926F6E">
        <w:rPr>
          <w:rFonts w:ascii="Arial Unicode MS" w:eastAsia="Arial Unicode MS" w:hAnsi="Arial Unicode MS" w:cs="Arial Unicode MS"/>
          <w:color w:val="1B1C1D"/>
          <w:sz w:val="24"/>
          <w:szCs w:val="24"/>
          <w:lang w:val="en-US"/>
        </w:rPr>
        <w:t xml:space="preserve"> 30 mL/kg</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 xml:space="preserve">MAP &lt;65 mmHg </w:t>
      </w:r>
      <w:r w:rsidRPr="00926F6E">
        <w:rPr>
          <w:rFonts w:ascii="ＭＳ 明朝" w:eastAsia="ＭＳ 明朝" w:hAnsi="ＭＳ 明朝" w:cs="ＭＳ 明朝" w:hint="eastAsia"/>
          <w:color w:val="1B1C1D"/>
          <w:sz w:val="24"/>
          <w:szCs w:val="24"/>
          <w:lang w:val="en-US"/>
        </w:rPr>
        <w:t>ならカテコラミンへ。</w:t>
      </w:r>
    </w:p>
    <w:p w14:paraId="5ED37E1F" w14:textId="77777777" w:rsidR="00926F6E" w:rsidRPr="00926F6E" w:rsidRDefault="00926F6E" w:rsidP="00926F6E">
      <w:pPr>
        <w:numPr>
          <w:ilvl w:val="0"/>
          <w:numId w:val="41"/>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ノルアドレナリン</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 xml:space="preserve">0.05–0.1 γ </w:t>
      </w:r>
      <w:r w:rsidRPr="00926F6E">
        <w:rPr>
          <w:rFonts w:ascii="ＭＳ 明朝" w:eastAsia="ＭＳ 明朝" w:hAnsi="ＭＳ 明朝" w:cs="ＭＳ 明朝" w:hint="eastAsia"/>
          <w:color w:val="1B1C1D"/>
          <w:sz w:val="24"/>
          <w:szCs w:val="24"/>
          <w:lang w:val="en-US"/>
        </w:rPr>
        <w:t>開始。</w:t>
      </w:r>
      <w:r w:rsidRPr="00926F6E">
        <w:rPr>
          <w:rFonts w:ascii="Arial Unicode MS" w:eastAsia="Arial Unicode MS" w:hAnsi="Arial Unicode MS" w:cs="Arial Unicode MS"/>
          <w:color w:val="1B1C1D"/>
          <w:sz w:val="24"/>
          <w:szCs w:val="24"/>
          <w:lang w:val="en-US"/>
        </w:rPr>
        <w:t xml:space="preserve">0.25 γ </w:t>
      </w:r>
      <w:r w:rsidRPr="00926F6E">
        <w:rPr>
          <w:rFonts w:ascii="ＭＳ 明朝" w:eastAsia="ＭＳ 明朝" w:hAnsi="ＭＳ 明朝" w:cs="ＭＳ 明朝" w:hint="eastAsia"/>
          <w:color w:val="1B1C1D"/>
          <w:sz w:val="24"/>
          <w:szCs w:val="24"/>
          <w:lang w:val="en-US"/>
        </w:rPr>
        <w:t>以上でも不十分ならバソプレシン併用。</w:t>
      </w:r>
    </w:p>
    <w:p w14:paraId="729A6757" w14:textId="77777777" w:rsidR="00926F6E" w:rsidRPr="00926F6E" w:rsidRDefault="00926F6E" w:rsidP="00926F6E">
      <w:pPr>
        <w:numPr>
          <w:ilvl w:val="0"/>
          <w:numId w:val="41"/>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ステロイド</w:t>
      </w:r>
      <w:r w:rsidRPr="00926F6E">
        <w:rPr>
          <w:rFonts w:ascii="ＭＳ 明朝" w:eastAsia="ＭＳ 明朝" w:hAnsi="ＭＳ 明朝" w:cs="ＭＳ 明朝" w:hint="eastAsia"/>
          <w:color w:val="1B1C1D"/>
          <w:sz w:val="24"/>
          <w:szCs w:val="24"/>
          <w:lang w:val="en-US"/>
        </w:rPr>
        <w:t>：ヒドロコルチゾン</w:t>
      </w:r>
      <w:r w:rsidRPr="00926F6E">
        <w:rPr>
          <w:rFonts w:ascii="Arial Unicode MS" w:eastAsia="Arial Unicode MS" w:hAnsi="Arial Unicode MS" w:cs="Arial Unicode MS"/>
          <w:color w:val="1B1C1D"/>
          <w:sz w:val="24"/>
          <w:szCs w:val="24"/>
          <w:lang w:val="en-US"/>
        </w:rPr>
        <w:t xml:space="preserve"> 50 mg q6h</w:t>
      </w:r>
      <w:r w:rsidRPr="00926F6E">
        <w:rPr>
          <w:rFonts w:ascii="ＭＳ 明朝" w:eastAsia="ＭＳ 明朝" w:hAnsi="ＭＳ 明朝" w:cs="ＭＳ 明朝" w:hint="eastAsia"/>
          <w:color w:val="1B1C1D"/>
          <w:sz w:val="24"/>
          <w:szCs w:val="24"/>
          <w:lang w:val="en-US"/>
        </w:rPr>
        <w:t>（又は</w:t>
      </w:r>
      <w:r w:rsidRPr="00926F6E">
        <w:rPr>
          <w:rFonts w:ascii="Arial Unicode MS" w:eastAsia="Arial Unicode MS" w:hAnsi="Arial Unicode MS" w:cs="Arial Unicode MS"/>
          <w:color w:val="1B1C1D"/>
          <w:sz w:val="24"/>
          <w:szCs w:val="24"/>
          <w:lang w:val="en-US"/>
        </w:rPr>
        <w:t xml:space="preserve"> 200 mg/</w:t>
      </w:r>
      <w:r w:rsidRPr="00926F6E">
        <w:rPr>
          <w:rFonts w:ascii="ＭＳ 明朝" w:eastAsia="ＭＳ 明朝" w:hAnsi="ＭＳ 明朝" w:cs="ＭＳ 明朝" w:hint="eastAsia"/>
          <w:color w:val="1B1C1D"/>
          <w:sz w:val="24"/>
          <w:szCs w:val="24"/>
          <w:lang w:val="en-US"/>
        </w:rPr>
        <w:t>日持続）</w:t>
      </w:r>
      <w:r w:rsidRPr="00926F6E">
        <w:rPr>
          <w:rFonts w:ascii="Arial Unicode MS" w:eastAsia="Arial Unicode MS" w:hAnsi="Arial Unicode MS" w:cs="Arial Unicode MS"/>
          <w:color w:val="1B1C1D"/>
          <w:sz w:val="24"/>
          <w:szCs w:val="24"/>
          <w:lang w:val="en-US"/>
        </w:rPr>
        <w:t xml:space="preserve">— </w:t>
      </w:r>
      <w:r w:rsidRPr="00926F6E">
        <w:rPr>
          <w:rFonts w:ascii="ＭＳ 明朝" w:eastAsia="ＭＳ 明朝" w:hAnsi="ＭＳ 明朝" w:cs="ＭＳ 明朝" w:hint="eastAsia"/>
          <w:color w:val="1B1C1D"/>
          <w:sz w:val="24"/>
          <w:szCs w:val="24"/>
          <w:lang w:val="en-US"/>
        </w:rPr>
        <w:t>ノルアドレナリン抵抗性ショックで使用。</w:t>
      </w:r>
    </w:p>
    <w:p w14:paraId="287B6D04"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ＭＳ 明朝" w:eastAsia="ＭＳ 明朝" w:hAnsi="ＭＳ 明朝" w:cs="ＭＳ 明朝" w:hint="eastAsia"/>
          <w:b/>
          <w:bCs/>
          <w:color w:val="1B1C1D"/>
          <w:sz w:val="24"/>
          <w:szCs w:val="24"/>
          <w:lang w:val="en-US"/>
        </w:rPr>
        <w:t>カテコラミン投与例</w:t>
      </w:r>
    </w:p>
    <w:p w14:paraId="22120866" w14:textId="77777777" w:rsidR="00926F6E" w:rsidRPr="00926F6E" w:rsidRDefault="00926F6E" w:rsidP="00926F6E">
      <w:pPr>
        <w:numPr>
          <w:ilvl w:val="0"/>
          <w:numId w:val="42"/>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フェニレフリン</w:t>
      </w:r>
      <w:r w:rsidRPr="00926F6E">
        <w:rPr>
          <w:rFonts w:ascii="Arial Unicode MS" w:eastAsia="Arial Unicode MS" w:hAnsi="Arial Unicode MS" w:cs="Arial Unicode MS"/>
          <w:color w:val="1B1C1D"/>
          <w:sz w:val="24"/>
          <w:szCs w:val="24"/>
          <w:lang w:val="en-US"/>
        </w:rPr>
        <w:t xml:space="preserve"> 1 mg + </w:t>
      </w:r>
      <w:r w:rsidRPr="00926F6E">
        <w:rPr>
          <w:rFonts w:ascii="ＭＳ 明朝" w:eastAsia="ＭＳ 明朝" w:hAnsi="ＭＳ 明朝" w:cs="ＭＳ 明朝" w:hint="eastAsia"/>
          <w:color w:val="1B1C1D"/>
          <w:sz w:val="24"/>
          <w:szCs w:val="24"/>
          <w:lang w:val="en-US"/>
        </w:rPr>
        <w:t>生食</w:t>
      </w:r>
      <w:r w:rsidRPr="00926F6E">
        <w:rPr>
          <w:rFonts w:ascii="Arial Unicode MS" w:eastAsia="Arial Unicode MS" w:hAnsi="Arial Unicode MS" w:cs="Arial Unicode MS"/>
          <w:color w:val="1B1C1D"/>
          <w:sz w:val="24"/>
          <w:szCs w:val="24"/>
          <w:lang w:val="en-US"/>
        </w:rPr>
        <w:t xml:space="preserve"> q</w:t>
      </w:r>
      <w:r w:rsidRPr="00926F6E">
        <w:rPr>
          <w:rFonts w:ascii="ＭＳ 明朝" w:eastAsia="ＭＳ 明朝" w:hAnsi="ＭＳ 明朝" w:cs="ＭＳ 明朝" w:hint="eastAsia"/>
          <w:color w:val="1B1C1D"/>
          <w:sz w:val="24"/>
          <w:szCs w:val="24"/>
          <w:lang w:val="en-US"/>
        </w:rPr>
        <w:t>ショット</w:t>
      </w:r>
    </w:p>
    <w:p w14:paraId="28D8F1A5" w14:textId="77777777" w:rsidR="00926F6E" w:rsidRPr="00926F6E" w:rsidRDefault="00926F6E" w:rsidP="00926F6E">
      <w:pPr>
        <w:numPr>
          <w:ilvl w:val="0"/>
          <w:numId w:val="42"/>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エフェドリン</w:t>
      </w:r>
      <w:r w:rsidRPr="00926F6E">
        <w:rPr>
          <w:rFonts w:ascii="Arial Unicode MS" w:eastAsia="Arial Unicode MS" w:hAnsi="Arial Unicode MS" w:cs="Arial Unicode MS"/>
          <w:color w:val="1B1C1D"/>
          <w:sz w:val="24"/>
          <w:szCs w:val="24"/>
          <w:lang w:val="en-US"/>
        </w:rPr>
        <w:t xml:space="preserve"> 40 mg + </w:t>
      </w:r>
      <w:r w:rsidRPr="00926F6E">
        <w:rPr>
          <w:rFonts w:ascii="ＭＳ 明朝" w:eastAsia="ＭＳ 明朝" w:hAnsi="ＭＳ 明朝" w:cs="ＭＳ 明朝" w:hint="eastAsia"/>
          <w:color w:val="1B1C1D"/>
          <w:sz w:val="24"/>
          <w:szCs w:val="24"/>
          <w:lang w:val="en-US"/>
        </w:rPr>
        <w:t>生食</w:t>
      </w:r>
      <w:r w:rsidRPr="00926F6E">
        <w:rPr>
          <w:rFonts w:ascii="Arial Unicode MS" w:eastAsia="Arial Unicode MS" w:hAnsi="Arial Unicode MS" w:cs="Arial Unicode MS"/>
          <w:color w:val="1B1C1D"/>
          <w:sz w:val="24"/>
          <w:szCs w:val="24"/>
          <w:lang w:val="en-US"/>
        </w:rPr>
        <w:t xml:space="preserve"> q</w:t>
      </w:r>
      <w:r w:rsidRPr="00926F6E">
        <w:rPr>
          <w:rFonts w:ascii="ＭＳ 明朝" w:eastAsia="ＭＳ 明朝" w:hAnsi="ＭＳ 明朝" w:cs="ＭＳ 明朝" w:hint="eastAsia"/>
          <w:color w:val="1B1C1D"/>
          <w:sz w:val="24"/>
          <w:szCs w:val="24"/>
          <w:lang w:val="en-US"/>
        </w:rPr>
        <w:t>ショット</w:t>
      </w:r>
    </w:p>
    <w:p w14:paraId="25BB1073" w14:textId="77777777" w:rsidR="00926F6E" w:rsidRPr="00926F6E" w:rsidRDefault="00926F6E" w:rsidP="00926F6E">
      <w:pPr>
        <w:numPr>
          <w:ilvl w:val="0"/>
          <w:numId w:val="42"/>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ノルアドレナリン</w:t>
      </w:r>
      <w:r w:rsidRPr="00926F6E">
        <w:rPr>
          <w:rFonts w:ascii="Arial Unicode MS" w:eastAsia="Arial Unicode MS" w:hAnsi="Arial Unicode MS" w:cs="Arial Unicode MS"/>
          <w:color w:val="1B1C1D"/>
          <w:sz w:val="24"/>
          <w:szCs w:val="24"/>
          <w:lang w:val="en-US"/>
        </w:rPr>
        <w:t xml:space="preserve"> 2A + </w:t>
      </w:r>
      <w:r w:rsidRPr="00926F6E">
        <w:rPr>
          <w:rFonts w:ascii="ＭＳ 明朝" w:eastAsia="ＭＳ 明朝" w:hAnsi="ＭＳ 明朝" w:cs="ＭＳ 明朝" w:hint="eastAsia"/>
          <w:color w:val="1B1C1D"/>
          <w:sz w:val="24"/>
          <w:szCs w:val="24"/>
          <w:lang w:val="en-US"/>
        </w:rPr>
        <w:t>生食</w:t>
      </w:r>
      <w:r w:rsidRPr="00926F6E">
        <w:rPr>
          <w:rFonts w:ascii="Arial Unicode MS" w:eastAsia="Arial Unicode MS" w:hAnsi="Arial Unicode MS" w:cs="Arial Unicode MS"/>
          <w:color w:val="1B1C1D"/>
          <w:sz w:val="24"/>
          <w:szCs w:val="24"/>
          <w:lang w:val="en-US"/>
        </w:rPr>
        <w:t xml:space="preserve"> 18 mL → (0.06 × </w:t>
      </w:r>
      <w:r w:rsidRPr="00926F6E">
        <w:rPr>
          <w:rFonts w:ascii="ＭＳ 明朝" w:eastAsia="ＭＳ 明朝" w:hAnsi="ＭＳ 明朝" w:cs="ＭＳ 明朝" w:hint="eastAsia"/>
          <w:color w:val="1B1C1D"/>
          <w:sz w:val="24"/>
          <w:szCs w:val="24"/>
          <w:lang w:val="en-US"/>
        </w:rPr>
        <w:t>体重</w:t>
      </w:r>
      <w:r w:rsidRPr="00926F6E">
        <w:rPr>
          <w:rFonts w:ascii="Arial Unicode MS" w:eastAsia="Arial Unicode MS" w:hAnsi="Arial Unicode MS" w:cs="Arial Unicode MS"/>
          <w:color w:val="1B1C1D"/>
          <w:sz w:val="24"/>
          <w:szCs w:val="24"/>
          <w:lang w:val="en-US"/>
        </w:rPr>
        <w:t>) mL/h = 0.1 γ</w:t>
      </w:r>
    </w:p>
    <w:p w14:paraId="1472C686"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ＭＳ 明朝" w:eastAsia="ＭＳ 明朝" w:hAnsi="ＭＳ 明朝" w:cs="ＭＳ 明朝" w:hint="eastAsia"/>
          <w:b/>
          <w:bCs/>
          <w:color w:val="1B1C1D"/>
          <w:sz w:val="24"/>
          <w:szCs w:val="24"/>
          <w:lang w:val="en-US"/>
        </w:rPr>
        <w:t>バソプレシン投与例</w:t>
      </w:r>
    </w:p>
    <w:p w14:paraId="1236C5BE" w14:textId="77777777" w:rsidR="00926F6E" w:rsidRPr="00926F6E" w:rsidRDefault="00926F6E" w:rsidP="00926F6E">
      <w:pPr>
        <w:numPr>
          <w:ilvl w:val="0"/>
          <w:numId w:val="43"/>
        </w:num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20 </w:t>
      </w:r>
      <w:r w:rsidRPr="00926F6E">
        <w:rPr>
          <w:rFonts w:ascii="ＭＳ 明朝" w:eastAsia="ＭＳ 明朝" w:hAnsi="ＭＳ 明朝" w:cs="ＭＳ 明朝" w:hint="eastAsia"/>
          <w:color w:val="1B1C1D"/>
          <w:sz w:val="24"/>
          <w:szCs w:val="24"/>
          <w:lang w:val="en-US"/>
        </w:rPr>
        <w:t>単位</w:t>
      </w:r>
      <w:r w:rsidRPr="00926F6E">
        <w:rPr>
          <w:rFonts w:ascii="Arial Unicode MS" w:eastAsia="Arial Unicode MS" w:hAnsi="Arial Unicode MS" w:cs="Arial Unicode MS"/>
          <w:color w:val="1B1C1D"/>
          <w:sz w:val="24"/>
          <w:szCs w:val="24"/>
          <w:lang w:val="en-US"/>
        </w:rPr>
        <w:t xml:space="preserve">/mL </w:t>
      </w:r>
      <w:r w:rsidRPr="00926F6E">
        <w:rPr>
          <w:rFonts w:ascii="ＭＳ 明朝" w:eastAsia="ＭＳ 明朝" w:hAnsi="ＭＳ 明朝" w:cs="ＭＳ 明朝" w:hint="eastAsia"/>
          <w:color w:val="1B1C1D"/>
          <w:sz w:val="24"/>
          <w:szCs w:val="24"/>
          <w:lang w:val="en-US"/>
        </w:rPr>
        <w:t>製剤</w:t>
      </w:r>
      <w:r w:rsidRPr="00926F6E">
        <w:rPr>
          <w:rFonts w:ascii="Arial Unicode MS" w:eastAsia="Arial Unicode MS" w:hAnsi="Arial Unicode MS" w:cs="Arial Unicode MS"/>
          <w:color w:val="1B1C1D"/>
          <w:sz w:val="24"/>
          <w:szCs w:val="24"/>
          <w:lang w:val="en-US"/>
        </w:rPr>
        <w:t xml:space="preserve"> 2A + </w:t>
      </w:r>
      <w:r w:rsidRPr="00926F6E">
        <w:rPr>
          <w:rFonts w:ascii="ＭＳ 明朝" w:eastAsia="ＭＳ 明朝" w:hAnsi="ＭＳ 明朝" w:cs="ＭＳ 明朝" w:hint="eastAsia"/>
          <w:color w:val="1B1C1D"/>
          <w:sz w:val="24"/>
          <w:szCs w:val="24"/>
          <w:lang w:val="en-US"/>
        </w:rPr>
        <w:t>生食</w:t>
      </w:r>
      <w:r w:rsidRPr="00926F6E">
        <w:rPr>
          <w:rFonts w:ascii="Arial Unicode MS" w:eastAsia="Arial Unicode MS" w:hAnsi="Arial Unicode MS" w:cs="Arial Unicode MS"/>
          <w:color w:val="1B1C1D"/>
          <w:sz w:val="24"/>
          <w:szCs w:val="24"/>
          <w:lang w:val="en-US"/>
        </w:rPr>
        <w:t xml:space="preserve"> 38 mL</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1 </w:t>
      </w:r>
      <w:r w:rsidRPr="00926F6E">
        <w:rPr>
          <w:rFonts w:ascii="ＭＳ 明朝" w:eastAsia="ＭＳ 明朝" w:hAnsi="ＭＳ 明朝" w:cs="ＭＳ 明朝" w:hint="eastAsia"/>
          <w:color w:val="1B1C1D"/>
          <w:sz w:val="24"/>
          <w:szCs w:val="24"/>
          <w:lang w:val="en-US"/>
        </w:rPr>
        <w:t>単位</w:t>
      </w:r>
      <w:r w:rsidRPr="00926F6E">
        <w:rPr>
          <w:rFonts w:ascii="Arial Unicode MS" w:eastAsia="Arial Unicode MS" w:hAnsi="Arial Unicode MS" w:cs="Arial Unicode MS"/>
          <w:color w:val="1B1C1D"/>
          <w:sz w:val="24"/>
          <w:szCs w:val="24"/>
          <w:lang w:val="en-US"/>
        </w:rPr>
        <w:t>/mL</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 0.6 mL/h</w:t>
      </w:r>
    </w:p>
    <w:p w14:paraId="5A4CD34D"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pict w14:anchorId="258E36CC">
          <v:rect id="_x0000_i1160" style="width:0;height:1.5pt" o:hralign="center" o:hrstd="t" o:hr="t" fillcolor="#a0a0a0" stroked="f">
            <v:textbox inset="5.85pt,.7pt,5.85pt,.7pt"/>
          </v:rect>
        </w:pict>
      </w:r>
    </w:p>
    <w:p w14:paraId="5053238A"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1</w:t>
      </w:r>
      <w:r w:rsidRPr="00926F6E">
        <w:rPr>
          <w:rFonts w:ascii="Arial Unicode MS" w:eastAsia="Arial Unicode MS" w:hAnsi="Arial Unicode MS" w:cs="Arial Unicode MS"/>
          <w:b/>
          <w:bCs/>
          <w:color w:val="1B1C1D"/>
          <w:sz w:val="24"/>
          <w:szCs w:val="24"/>
          <w:lang w:val="en-US"/>
        </w:rPr>
        <w:noBreakHyphen/>
        <w:t xml:space="preserve">14. </w:t>
      </w:r>
      <w:r w:rsidRPr="00926F6E">
        <w:rPr>
          <w:rFonts w:ascii="ＭＳ 明朝" w:eastAsia="ＭＳ 明朝" w:hAnsi="ＭＳ 明朝" w:cs="ＭＳ 明朝" w:hint="eastAsia"/>
          <w:b/>
          <w:bCs/>
          <w:color w:val="1B1C1D"/>
          <w:sz w:val="24"/>
          <w:szCs w:val="24"/>
          <w:lang w:val="en-US"/>
        </w:rPr>
        <w:t>初期治療フロー詳細（図</w:t>
      </w:r>
      <w:r w:rsidRPr="00926F6E">
        <w:rPr>
          <w:rFonts w:ascii="Arial Unicode MS" w:eastAsia="Arial Unicode MS" w:hAnsi="Arial Unicode MS" w:cs="Arial Unicode MS"/>
          <w:b/>
          <w:bCs/>
          <w:color w:val="1B1C1D"/>
          <w:sz w:val="24"/>
          <w:szCs w:val="24"/>
          <w:lang w:val="en-US"/>
        </w:rPr>
        <w:t xml:space="preserve"> 4</w:t>
      </w:r>
      <w:r w:rsidRPr="00926F6E">
        <w:rPr>
          <w:rFonts w:ascii="ＭＳ 明朝" w:eastAsia="ＭＳ 明朝" w:hAnsi="ＭＳ 明朝" w:cs="ＭＳ 明朝" w:hint="eastAsia"/>
          <w:b/>
          <w:bCs/>
          <w:color w:val="1B1C1D"/>
          <w:sz w:val="24"/>
          <w:szCs w:val="24"/>
          <w:lang w:val="en-US"/>
        </w:rPr>
        <w:t>）</w:t>
      </w:r>
    </w:p>
    <w:p w14:paraId="2087348F"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b/>
          <w:bCs/>
          <w:color w:val="1B1C1D"/>
          <w:sz w:val="24"/>
          <w:szCs w:val="24"/>
          <w:lang w:val="en-US"/>
        </w:rPr>
        <w:t>図</w:t>
      </w:r>
      <w:r w:rsidRPr="00926F6E">
        <w:rPr>
          <w:rFonts w:ascii="Arial Unicode MS" w:eastAsia="Arial Unicode MS" w:hAnsi="Arial Unicode MS" w:cs="Arial Unicode MS"/>
          <w:b/>
          <w:bCs/>
          <w:color w:val="1B1C1D"/>
          <w:sz w:val="24"/>
          <w:szCs w:val="24"/>
          <w:lang w:val="en-US"/>
        </w:rPr>
        <w:t xml:space="preserve"> 4</w:t>
      </w:r>
      <w:r w:rsidRPr="00926F6E">
        <w:rPr>
          <w:rFonts w:ascii="ＭＳ 明朝" w:eastAsia="ＭＳ 明朝" w:hAnsi="ＭＳ 明朝" w:cs="ＭＳ 明朝" w:hint="eastAsia"/>
          <w:color w:val="1B1C1D"/>
          <w:sz w:val="24"/>
          <w:szCs w:val="24"/>
          <w:lang w:val="en-US"/>
        </w:rPr>
        <w:t>：中央に主要ステップ、左右に並行処置を示すフローチャート。</w:t>
      </w:r>
      <w:r w:rsidRPr="00926F6E">
        <w:rPr>
          <w:rFonts w:ascii="Arial Unicode MS" w:eastAsia="Arial Unicode MS" w:hAnsi="Arial Unicode MS" w:cs="Arial Unicode MS"/>
          <w:color w:val="1B1C1D"/>
          <w:sz w:val="24"/>
          <w:szCs w:val="24"/>
          <w:lang w:val="en-US"/>
        </w:rPr>
        <w:t xml:space="preserve">A/B/C </w:t>
      </w:r>
      <w:r w:rsidRPr="00926F6E">
        <w:rPr>
          <w:rFonts w:ascii="ＭＳ 明朝" w:eastAsia="ＭＳ 明朝" w:hAnsi="ＭＳ 明朝" w:cs="ＭＳ 明朝" w:hint="eastAsia"/>
          <w:color w:val="1B1C1D"/>
          <w:sz w:val="24"/>
          <w:szCs w:val="24"/>
          <w:lang w:val="en-US"/>
        </w:rPr>
        <w:t>評価</w:t>
      </w:r>
      <w:r w:rsidRPr="00926F6E">
        <w:rPr>
          <w:rFonts w:ascii="Arial Unicode MS" w:eastAsia="Arial Unicode MS" w:hAnsi="Arial Unicode MS" w:cs="Arial Unicode MS"/>
          <w:color w:val="1B1C1D"/>
          <w:sz w:val="24"/>
          <w:szCs w:val="24"/>
          <w:lang w:val="en-US"/>
        </w:rPr>
        <w:t>→</w:t>
      </w:r>
      <w:r w:rsidRPr="00926F6E">
        <w:rPr>
          <w:rFonts w:ascii="ＭＳ 明朝" w:eastAsia="ＭＳ 明朝" w:hAnsi="ＭＳ 明朝" w:cs="ＭＳ 明朝" w:hint="eastAsia"/>
          <w:color w:val="1B1C1D"/>
          <w:sz w:val="24"/>
          <w:szCs w:val="24"/>
          <w:lang w:val="en-US"/>
        </w:rPr>
        <w:t>輸液</w:t>
      </w:r>
      <w:r w:rsidRPr="00926F6E">
        <w:rPr>
          <w:rFonts w:ascii="Arial Unicode MS" w:eastAsia="Arial Unicode MS" w:hAnsi="Arial Unicode MS" w:cs="Arial Unicode MS"/>
          <w:color w:val="1B1C1D"/>
          <w:sz w:val="24"/>
          <w:szCs w:val="24"/>
          <w:lang w:val="en-US"/>
        </w:rPr>
        <w:t>→</w:t>
      </w:r>
      <w:r w:rsidRPr="00926F6E">
        <w:rPr>
          <w:rFonts w:ascii="ＭＳ 明朝" w:eastAsia="ＭＳ 明朝" w:hAnsi="ＭＳ 明朝" w:cs="ＭＳ 明朝" w:hint="eastAsia"/>
          <w:color w:val="1B1C1D"/>
          <w:sz w:val="24"/>
          <w:szCs w:val="24"/>
          <w:lang w:val="en-US"/>
        </w:rPr>
        <w:t>培養</w:t>
      </w:r>
      <w:r w:rsidRPr="00926F6E">
        <w:rPr>
          <w:rFonts w:ascii="Arial Unicode MS" w:eastAsia="Arial Unicode MS" w:hAnsi="Arial Unicode MS" w:cs="Arial Unicode MS"/>
          <w:color w:val="1B1C1D"/>
          <w:sz w:val="24"/>
          <w:szCs w:val="24"/>
          <w:lang w:val="en-US"/>
        </w:rPr>
        <w:t>→</w:t>
      </w:r>
      <w:r w:rsidRPr="00926F6E">
        <w:rPr>
          <w:rFonts w:ascii="ＭＳ 明朝" w:eastAsia="ＭＳ 明朝" w:hAnsi="ＭＳ 明朝" w:cs="ＭＳ 明朝" w:hint="eastAsia"/>
          <w:color w:val="1B1C1D"/>
          <w:sz w:val="24"/>
          <w:szCs w:val="24"/>
          <w:lang w:val="en-US"/>
        </w:rPr>
        <w:t>抗菌薬</w:t>
      </w:r>
      <w:r w:rsidRPr="00926F6E">
        <w:rPr>
          <w:rFonts w:ascii="Arial Unicode MS" w:eastAsia="Arial Unicode MS" w:hAnsi="Arial Unicode MS" w:cs="Arial Unicode MS"/>
          <w:color w:val="1B1C1D"/>
          <w:sz w:val="24"/>
          <w:szCs w:val="24"/>
          <w:lang w:val="en-US"/>
        </w:rPr>
        <w:t>→</w:t>
      </w:r>
      <w:r w:rsidRPr="00926F6E">
        <w:rPr>
          <w:rFonts w:ascii="ＭＳ 明朝" w:eastAsia="ＭＳ 明朝" w:hAnsi="ＭＳ 明朝" w:cs="ＭＳ 明朝" w:hint="eastAsia"/>
          <w:color w:val="1B1C1D"/>
          <w:sz w:val="24"/>
          <w:szCs w:val="24"/>
          <w:lang w:val="en-US"/>
        </w:rPr>
        <w:t>ノルアド投与</w:t>
      </w:r>
      <w:r w:rsidRPr="00926F6E">
        <w:rPr>
          <w:rFonts w:ascii="Arial Unicode MS" w:eastAsia="Arial Unicode MS" w:hAnsi="Arial Unicode MS" w:cs="Arial Unicode MS"/>
          <w:color w:val="1B1C1D"/>
          <w:sz w:val="24"/>
          <w:szCs w:val="24"/>
          <w:lang w:val="en-US"/>
        </w:rPr>
        <w:t>→</w:t>
      </w:r>
      <w:r w:rsidRPr="00926F6E">
        <w:rPr>
          <w:rFonts w:ascii="ＭＳ 明朝" w:eastAsia="ＭＳ 明朝" w:hAnsi="ＭＳ 明朝" w:cs="ＭＳ 明朝" w:hint="eastAsia"/>
          <w:color w:val="1B1C1D"/>
          <w:sz w:val="24"/>
          <w:szCs w:val="24"/>
          <w:lang w:val="en-US"/>
        </w:rPr>
        <w:t>ドレナージ</w:t>
      </w:r>
      <w:r w:rsidRPr="00926F6E">
        <w:rPr>
          <w:rFonts w:ascii="Arial Unicode MS" w:eastAsia="Arial Unicode MS" w:hAnsi="Arial Unicode MS" w:cs="Arial Unicode MS"/>
          <w:color w:val="1B1C1D"/>
          <w:sz w:val="24"/>
          <w:szCs w:val="24"/>
          <w:lang w:val="en-US"/>
        </w:rPr>
        <w:t>→</w:t>
      </w:r>
      <w:r w:rsidRPr="00926F6E">
        <w:rPr>
          <w:rFonts w:ascii="ＭＳ 明朝" w:eastAsia="ＭＳ 明朝" w:hAnsi="ＭＳ 明朝" w:cs="ＭＳ 明朝" w:hint="eastAsia"/>
          <w:color w:val="1B1C1D"/>
          <w:sz w:val="24"/>
          <w:szCs w:val="24"/>
          <w:lang w:val="en-US"/>
        </w:rPr>
        <w:t>ステロイド。</w:t>
      </w:r>
    </w:p>
    <w:p w14:paraId="7DF81A1A"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pict w14:anchorId="5BD8F4D1">
          <v:rect id="_x0000_i1161" style="width:0;height:1.5pt" o:hralign="center" o:hrstd="t" o:hr="t" fillcolor="#a0a0a0" stroked="f">
            <v:textbox inset="5.85pt,.7pt,5.85pt,.7pt"/>
          </v:rect>
        </w:pict>
      </w:r>
    </w:p>
    <w:p w14:paraId="320E5494"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1</w:t>
      </w:r>
      <w:r w:rsidRPr="00926F6E">
        <w:rPr>
          <w:rFonts w:ascii="Arial Unicode MS" w:eastAsia="Arial Unicode MS" w:hAnsi="Arial Unicode MS" w:cs="Arial Unicode MS"/>
          <w:b/>
          <w:bCs/>
          <w:color w:val="1B1C1D"/>
          <w:sz w:val="24"/>
          <w:szCs w:val="24"/>
          <w:lang w:val="en-US"/>
        </w:rPr>
        <w:noBreakHyphen/>
        <w:t xml:space="preserve">15. </w:t>
      </w:r>
      <w:r w:rsidRPr="00926F6E">
        <w:rPr>
          <w:rFonts w:ascii="ＭＳ 明朝" w:eastAsia="ＭＳ 明朝" w:hAnsi="ＭＳ 明朝" w:cs="ＭＳ 明朝" w:hint="eastAsia"/>
          <w:b/>
          <w:bCs/>
          <w:color w:val="1B1C1D"/>
          <w:sz w:val="24"/>
          <w:szCs w:val="24"/>
          <w:lang w:val="en-US"/>
        </w:rPr>
        <w:t>まとめ</w:t>
      </w:r>
    </w:p>
    <w:p w14:paraId="6ACF726D" w14:textId="77777777" w:rsidR="00926F6E" w:rsidRPr="00926F6E" w:rsidRDefault="00926F6E" w:rsidP="00926F6E">
      <w:pPr>
        <w:numPr>
          <w:ilvl w:val="0"/>
          <w:numId w:val="44"/>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敗血症は</w:t>
      </w:r>
      <w:r w:rsidRPr="00926F6E">
        <w:rPr>
          <w:rFonts w:ascii="Arial Unicode MS" w:eastAsia="Arial Unicode MS" w:hAnsi="Arial Unicode MS" w:cs="Arial Unicode MS"/>
          <w:color w:val="1B1C1D"/>
          <w:sz w:val="24"/>
          <w:szCs w:val="24"/>
          <w:lang w:val="en-US"/>
        </w:rPr>
        <w:t xml:space="preserve"> </w:t>
      </w:r>
      <w:r w:rsidRPr="00926F6E">
        <w:rPr>
          <w:rFonts w:ascii="ＭＳ 明朝" w:eastAsia="ＭＳ 明朝" w:hAnsi="ＭＳ 明朝" w:cs="ＭＳ 明朝" w:hint="eastAsia"/>
          <w:b/>
          <w:bCs/>
          <w:color w:val="1B1C1D"/>
          <w:sz w:val="24"/>
          <w:szCs w:val="24"/>
          <w:lang w:val="en-US"/>
        </w:rPr>
        <w:t>時間との勝負</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 xml:space="preserve">1 </w:t>
      </w:r>
      <w:r w:rsidRPr="00926F6E">
        <w:rPr>
          <w:rFonts w:ascii="ＭＳ 明朝" w:eastAsia="ＭＳ 明朝" w:hAnsi="ＭＳ 明朝" w:cs="ＭＳ 明朝" w:hint="eastAsia"/>
          <w:color w:val="1B1C1D"/>
          <w:sz w:val="24"/>
          <w:szCs w:val="24"/>
          <w:lang w:val="en-US"/>
        </w:rPr>
        <w:t>時間以内の抗菌薬投与と循環立ち上げが鍵。</w:t>
      </w:r>
    </w:p>
    <w:p w14:paraId="3365B66F" w14:textId="77777777" w:rsidR="00926F6E" w:rsidRPr="00926F6E" w:rsidRDefault="00926F6E" w:rsidP="00926F6E">
      <w:pPr>
        <w:numPr>
          <w:ilvl w:val="0"/>
          <w:numId w:val="44"/>
        </w:num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w:t>
      </w:r>
      <w:r w:rsidRPr="00926F6E">
        <w:rPr>
          <w:rFonts w:ascii="ＭＳ 明朝" w:eastAsia="ＭＳ 明朝" w:hAnsi="ＭＳ 明朝" w:cs="ＭＳ 明朝" w:hint="eastAsia"/>
          <w:color w:val="1B1C1D"/>
          <w:sz w:val="24"/>
          <w:szCs w:val="24"/>
          <w:lang w:val="en-US"/>
        </w:rPr>
        <w:t>やることリスト</w:t>
      </w:r>
      <w:r w:rsidRPr="00926F6E">
        <w:rPr>
          <w:rFonts w:ascii="Arial Unicode MS" w:eastAsia="Arial Unicode MS" w:hAnsi="Arial Unicode MS" w:cs="Arial Unicode MS"/>
          <w:color w:val="1B1C1D"/>
          <w:sz w:val="24"/>
          <w:szCs w:val="24"/>
          <w:lang w:val="en-US"/>
        </w:rPr>
        <w:t xml:space="preserve"> + </w:t>
      </w:r>
      <w:r w:rsidRPr="00926F6E">
        <w:rPr>
          <w:rFonts w:ascii="ＭＳ 明朝" w:eastAsia="ＭＳ 明朝" w:hAnsi="ＭＳ 明朝" w:cs="ＭＳ 明朝" w:hint="eastAsia"/>
          <w:color w:val="1B1C1D"/>
          <w:sz w:val="24"/>
          <w:szCs w:val="24"/>
          <w:lang w:val="en-US"/>
        </w:rPr>
        <w:t>タイムライン</w:t>
      </w:r>
      <w:r w:rsidRPr="00926F6E">
        <w:rPr>
          <w:rFonts w:ascii="Arial Unicode MS" w:eastAsia="Arial Unicode MS" w:hAnsi="Arial Unicode MS" w:cs="Arial Unicode MS"/>
          <w:color w:val="1B1C1D"/>
          <w:sz w:val="24"/>
          <w:szCs w:val="24"/>
          <w:lang w:val="en-US"/>
        </w:rPr>
        <w:t xml:space="preserve">" </w:t>
      </w:r>
      <w:r w:rsidRPr="00926F6E">
        <w:rPr>
          <w:rFonts w:ascii="ＭＳ 明朝" w:eastAsia="ＭＳ 明朝" w:hAnsi="ＭＳ 明朝" w:cs="ＭＳ 明朝" w:hint="eastAsia"/>
          <w:color w:val="1B1C1D"/>
          <w:sz w:val="24"/>
          <w:szCs w:val="24"/>
          <w:lang w:val="en-US"/>
        </w:rPr>
        <w:t>を頭に叩き込み、常に同時並行で</w:t>
      </w:r>
      <w:r w:rsidRPr="00926F6E">
        <w:rPr>
          <w:rFonts w:ascii="Arial Unicode MS" w:eastAsia="Arial Unicode MS" w:hAnsi="Arial Unicode MS" w:cs="Arial Unicode MS"/>
          <w:color w:val="1B1C1D"/>
          <w:sz w:val="24"/>
          <w:szCs w:val="24"/>
          <w:lang w:val="en-US"/>
        </w:rPr>
        <w:t xml:space="preserve"> 2 </w:t>
      </w:r>
      <w:r w:rsidRPr="00926F6E">
        <w:rPr>
          <w:rFonts w:ascii="ＭＳ 明朝" w:eastAsia="ＭＳ 明朝" w:hAnsi="ＭＳ 明朝" w:cs="ＭＳ 明朝" w:hint="eastAsia"/>
          <w:color w:val="1B1C1D"/>
          <w:sz w:val="24"/>
          <w:szCs w:val="24"/>
          <w:lang w:val="en-US"/>
        </w:rPr>
        <w:t>軸を回す。</w:t>
      </w:r>
    </w:p>
    <w:p w14:paraId="60149D75" w14:textId="77777777" w:rsidR="00926F6E" w:rsidRPr="00926F6E" w:rsidRDefault="00926F6E" w:rsidP="00926F6E">
      <w:p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pict w14:anchorId="2D34E56C">
          <v:rect id="_x0000_i1162" style="width:0;height:1.5pt" o:hralign="center" o:hrstd="t" o:hr="t" fillcolor="#a0a0a0" stroked="f">
            <v:textbox inset="5.85pt,.7pt,5.85pt,.7pt"/>
          </v:rect>
        </w:pict>
      </w:r>
    </w:p>
    <w:p w14:paraId="11E9893E" w14:textId="77777777" w:rsidR="00926F6E" w:rsidRPr="00926F6E" w:rsidRDefault="00926F6E" w:rsidP="00926F6E">
      <w:pPr>
        <w:rPr>
          <w:rFonts w:ascii="Arial Unicode MS" w:eastAsia="Arial Unicode MS" w:hAnsi="Arial Unicode MS" w:cs="Arial Unicode MS"/>
          <w:b/>
          <w:bCs/>
          <w:color w:val="1B1C1D"/>
          <w:sz w:val="24"/>
          <w:szCs w:val="24"/>
          <w:lang w:val="en-US"/>
        </w:rPr>
      </w:pPr>
      <w:r w:rsidRPr="00926F6E">
        <w:rPr>
          <w:rFonts w:ascii="Arial Unicode MS" w:eastAsia="Arial Unicode MS" w:hAnsi="Arial Unicode MS" w:cs="Arial Unicode MS"/>
          <w:b/>
          <w:bCs/>
          <w:color w:val="1B1C1D"/>
          <w:sz w:val="24"/>
          <w:szCs w:val="24"/>
          <w:lang w:val="en-US"/>
        </w:rPr>
        <w:t>1</w:t>
      </w:r>
      <w:r w:rsidRPr="00926F6E">
        <w:rPr>
          <w:rFonts w:ascii="Arial Unicode MS" w:eastAsia="Arial Unicode MS" w:hAnsi="Arial Unicode MS" w:cs="Arial Unicode MS"/>
          <w:b/>
          <w:bCs/>
          <w:color w:val="1B1C1D"/>
          <w:sz w:val="24"/>
          <w:szCs w:val="24"/>
          <w:lang w:val="en-US"/>
        </w:rPr>
        <w:noBreakHyphen/>
        <w:t xml:space="preserve">16. </w:t>
      </w:r>
      <w:r w:rsidRPr="00926F6E">
        <w:rPr>
          <w:rFonts w:ascii="ＭＳ 明朝" w:eastAsia="ＭＳ 明朝" w:hAnsi="ＭＳ 明朝" w:cs="ＭＳ 明朝" w:hint="eastAsia"/>
          <w:b/>
          <w:bCs/>
          <w:color w:val="1B1C1D"/>
          <w:sz w:val="24"/>
          <w:szCs w:val="24"/>
          <w:lang w:val="en-US"/>
        </w:rPr>
        <w:t>文献</w:t>
      </w:r>
    </w:p>
    <w:p w14:paraId="4742CD0A" w14:textId="77777777" w:rsidR="00926F6E" w:rsidRPr="00926F6E" w:rsidRDefault="00926F6E" w:rsidP="00926F6E">
      <w:pPr>
        <w:numPr>
          <w:ilvl w:val="0"/>
          <w:numId w:val="45"/>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日本版敗血症診療ガイドライン</w:t>
      </w:r>
      <w:r w:rsidRPr="00926F6E">
        <w:rPr>
          <w:rFonts w:ascii="Arial Unicode MS" w:eastAsia="Arial Unicode MS" w:hAnsi="Arial Unicode MS" w:cs="Arial Unicode MS"/>
          <w:color w:val="1B1C1D"/>
          <w:sz w:val="24"/>
          <w:szCs w:val="24"/>
          <w:lang w:val="en-US"/>
        </w:rPr>
        <w:t xml:space="preserve"> 2024 </w:t>
      </w:r>
      <w:r w:rsidRPr="00926F6E">
        <w:rPr>
          <w:rFonts w:ascii="ＭＳ 明朝" w:eastAsia="ＭＳ 明朝" w:hAnsi="ＭＳ 明朝" w:cs="ＭＳ 明朝" w:hint="eastAsia"/>
          <w:color w:val="1B1C1D"/>
          <w:sz w:val="24"/>
          <w:szCs w:val="24"/>
          <w:lang w:val="en-US"/>
        </w:rPr>
        <w:t>（</w:t>
      </w:r>
      <w:r w:rsidRPr="00926F6E">
        <w:rPr>
          <w:rFonts w:ascii="Arial Unicode MS" w:eastAsia="Arial Unicode MS" w:hAnsi="Arial Unicode MS" w:cs="Arial Unicode MS"/>
          <w:color w:val="1B1C1D"/>
          <w:sz w:val="24"/>
          <w:szCs w:val="24"/>
          <w:lang w:val="en-US"/>
        </w:rPr>
        <w:t>J</w:t>
      </w:r>
      <w:r w:rsidRPr="00926F6E">
        <w:rPr>
          <w:rFonts w:ascii="Arial Unicode MS" w:eastAsia="Arial Unicode MS" w:hAnsi="Arial Unicode MS" w:cs="Arial Unicode MS"/>
          <w:color w:val="1B1C1D"/>
          <w:sz w:val="24"/>
          <w:szCs w:val="24"/>
          <w:lang w:val="en-US"/>
        </w:rPr>
        <w:noBreakHyphen/>
        <w:t>SSCG2024</w:t>
      </w:r>
      <w:r w:rsidRPr="00926F6E">
        <w:rPr>
          <w:rFonts w:ascii="ＭＳ 明朝" w:eastAsia="ＭＳ 明朝" w:hAnsi="ＭＳ 明朝" w:cs="ＭＳ 明朝" w:hint="eastAsia"/>
          <w:color w:val="1B1C1D"/>
          <w:sz w:val="24"/>
          <w:szCs w:val="24"/>
          <w:lang w:val="en-US"/>
        </w:rPr>
        <w:t>）</w:t>
      </w:r>
    </w:p>
    <w:p w14:paraId="68C0D757" w14:textId="77777777" w:rsidR="00926F6E" w:rsidRPr="00926F6E" w:rsidRDefault="00926F6E" w:rsidP="00926F6E">
      <w:pPr>
        <w:numPr>
          <w:ilvl w:val="0"/>
          <w:numId w:val="45"/>
        </w:numPr>
        <w:rPr>
          <w:rFonts w:ascii="Arial Unicode MS" w:eastAsia="Arial Unicode MS" w:hAnsi="Arial Unicode MS" w:cs="Arial Unicode MS"/>
          <w:color w:val="1B1C1D"/>
          <w:sz w:val="24"/>
          <w:szCs w:val="24"/>
          <w:lang w:val="en-US"/>
        </w:rPr>
      </w:pPr>
      <w:r w:rsidRPr="00926F6E">
        <w:rPr>
          <w:rFonts w:ascii="ＭＳ 明朝" w:eastAsia="ＭＳ 明朝" w:hAnsi="ＭＳ 明朝" w:cs="ＭＳ 明朝" w:hint="eastAsia"/>
          <w:color w:val="1B1C1D"/>
          <w:sz w:val="24"/>
          <w:szCs w:val="24"/>
          <w:lang w:val="en-US"/>
        </w:rPr>
        <w:t>日本集中治療医学会・日本救急医学会</w:t>
      </w:r>
      <w:r w:rsidRPr="00926F6E">
        <w:rPr>
          <w:rFonts w:ascii="Arial Unicode MS" w:eastAsia="Arial Unicode MS" w:hAnsi="Arial Unicode MS" w:cs="Arial Unicode MS"/>
          <w:color w:val="1B1C1D"/>
          <w:sz w:val="24"/>
          <w:szCs w:val="24"/>
          <w:lang w:val="en-US"/>
        </w:rPr>
        <w:t xml:space="preserve"> </w:t>
      </w:r>
      <w:r w:rsidRPr="00926F6E">
        <w:rPr>
          <w:rFonts w:ascii="ＭＳ 明朝" w:eastAsia="ＭＳ 明朝" w:hAnsi="ＭＳ 明朝" w:cs="ＭＳ 明朝" w:hint="eastAsia"/>
          <w:color w:val="1B1C1D"/>
          <w:sz w:val="24"/>
          <w:szCs w:val="24"/>
          <w:lang w:val="en-US"/>
        </w:rPr>
        <w:t>合同</w:t>
      </w:r>
      <w:r w:rsidRPr="00926F6E">
        <w:rPr>
          <w:rFonts w:ascii="Arial Unicode MS" w:eastAsia="Arial Unicode MS" w:hAnsi="Arial Unicode MS" w:cs="Arial Unicode MS"/>
          <w:color w:val="1B1C1D"/>
          <w:sz w:val="24"/>
          <w:szCs w:val="24"/>
          <w:lang w:val="en-US"/>
        </w:rPr>
        <w:t xml:space="preserve"> </w:t>
      </w:r>
      <w:r w:rsidRPr="00926F6E">
        <w:rPr>
          <w:rFonts w:ascii="ＭＳ 明朝" w:eastAsia="ＭＳ 明朝" w:hAnsi="ＭＳ 明朝" w:cs="ＭＳ 明朝" w:hint="eastAsia"/>
          <w:color w:val="1B1C1D"/>
          <w:sz w:val="24"/>
          <w:szCs w:val="24"/>
          <w:lang w:val="en-US"/>
        </w:rPr>
        <w:t>日本版敗血症診療ガイドライン</w:t>
      </w:r>
      <w:r w:rsidRPr="00926F6E">
        <w:rPr>
          <w:rFonts w:ascii="Arial Unicode MS" w:eastAsia="Arial Unicode MS" w:hAnsi="Arial Unicode MS" w:cs="Arial Unicode MS"/>
          <w:color w:val="1B1C1D"/>
          <w:sz w:val="24"/>
          <w:szCs w:val="24"/>
          <w:lang w:val="en-US"/>
        </w:rPr>
        <w:t xml:space="preserve"> 2020</w:t>
      </w:r>
    </w:p>
    <w:p w14:paraId="49121539" w14:textId="77777777" w:rsidR="00926F6E" w:rsidRPr="00926F6E" w:rsidRDefault="00926F6E" w:rsidP="00926F6E">
      <w:pPr>
        <w:numPr>
          <w:ilvl w:val="0"/>
          <w:numId w:val="45"/>
        </w:numPr>
        <w:rPr>
          <w:rFonts w:ascii="Arial Unicode MS" w:eastAsia="Arial Unicode MS" w:hAnsi="Arial Unicode MS" w:cs="Arial Unicode MS"/>
          <w:color w:val="1B1C1D"/>
          <w:sz w:val="24"/>
          <w:szCs w:val="24"/>
          <w:lang w:val="en-US"/>
        </w:rPr>
      </w:pPr>
      <w:r w:rsidRPr="00926F6E">
        <w:rPr>
          <w:rFonts w:ascii="Arial Unicode MS" w:eastAsia="Arial Unicode MS" w:hAnsi="Arial Unicode MS" w:cs="Arial Unicode MS"/>
          <w:color w:val="1B1C1D"/>
          <w:sz w:val="24"/>
          <w:szCs w:val="24"/>
          <w:lang w:val="en-US"/>
        </w:rPr>
        <w:t xml:space="preserve">Evans L, et al. Surviving Sepsis Campaign: International Guidelines for Management of Sepsis and Septic Shock 2021. </w:t>
      </w:r>
      <w:r w:rsidRPr="00926F6E">
        <w:rPr>
          <w:rFonts w:ascii="Arial Unicode MS" w:eastAsia="Arial Unicode MS" w:hAnsi="Arial Unicode MS" w:cs="Arial Unicode MS"/>
          <w:i/>
          <w:iCs/>
          <w:color w:val="1B1C1D"/>
          <w:sz w:val="24"/>
          <w:szCs w:val="24"/>
          <w:lang w:val="en-US"/>
        </w:rPr>
        <w:t>Crit Care Med</w:t>
      </w:r>
      <w:r w:rsidRPr="00926F6E">
        <w:rPr>
          <w:rFonts w:ascii="Arial Unicode MS" w:eastAsia="Arial Unicode MS" w:hAnsi="Arial Unicode MS" w:cs="Arial Unicode MS"/>
          <w:color w:val="1B1C1D"/>
          <w:sz w:val="24"/>
          <w:szCs w:val="24"/>
          <w:lang w:val="en-US"/>
        </w:rPr>
        <w:t xml:space="preserve"> 49: 1063</w:t>
      </w:r>
      <w:r w:rsidRPr="00926F6E">
        <w:rPr>
          <w:rFonts w:ascii="Arial Unicode MS" w:eastAsia="Arial Unicode MS" w:hAnsi="Arial Unicode MS" w:cs="Arial Unicode MS"/>
          <w:color w:val="1B1C1D"/>
          <w:sz w:val="24"/>
          <w:szCs w:val="24"/>
          <w:lang w:val="en-US"/>
        </w:rPr>
        <w:noBreakHyphen/>
        <w:t>e1143, 2021.</w:t>
      </w:r>
    </w:p>
    <w:p w14:paraId="0DBE6381" w14:textId="7D56BB52" w:rsidR="00F64147" w:rsidRPr="00926F6E" w:rsidRDefault="00926F6E" w:rsidP="00926F6E">
      <w:pPr>
        <w:rPr>
          <w:rFonts w:ascii="Arial Unicode MS" w:hAnsi="Arial Unicode MS" w:cs="Arial Unicode MS" w:hint="eastAsia"/>
          <w:color w:val="1B1C1D"/>
          <w:sz w:val="24"/>
          <w:szCs w:val="24"/>
          <w:lang w:val="en-US"/>
        </w:rPr>
      </w:pPr>
      <w:r w:rsidRPr="00926F6E">
        <w:rPr>
          <w:rFonts w:ascii="Arial Unicode MS" w:eastAsia="Arial Unicode MS" w:hAnsi="Arial Unicode MS" w:cs="Arial Unicode MS"/>
          <w:color w:val="1B1C1D"/>
          <w:sz w:val="24"/>
          <w:szCs w:val="24"/>
          <w:lang w:val="en-US"/>
        </w:rPr>
        <w:pict w14:anchorId="61521E80">
          <v:rect id="_x0000_i1163" style="width:0;height:1.5pt" o:hralign="center" o:hrstd="t" o:hr="t" fillcolor="#a0a0a0" stroked="f">
            <v:textbox inset="5.85pt,.7pt,5.85pt,.7pt"/>
          </v:rect>
        </w:pict>
      </w:r>
    </w:p>
    <w:sectPr w:rsidR="00F64147" w:rsidRPr="00926F6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7EE6"/>
    <w:multiLevelType w:val="multilevel"/>
    <w:tmpl w:val="316E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62CB3"/>
    <w:multiLevelType w:val="multilevel"/>
    <w:tmpl w:val="12EE88FC"/>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650F73"/>
    <w:multiLevelType w:val="multilevel"/>
    <w:tmpl w:val="B6E6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84E7B"/>
    <w:multiLevelType w:val="multilevel"/>
    <w:tmpl w:val="26107708"/>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162EC4"/>
    <w:multiLevelType w:val="multilevel"/>
    <w:tmpl w:val="85F6C47A"/>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F6217A"/>
    <w:multiLevelType w:val="multilevel"/>
    <w:tmpl w:val="1F2E9F92"/>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2247F3"/>
    <w:multiLevelType w:val="multilevel"/>
    <w:tmpl w:val="ED7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457AD"/>
    <w:multiLevelType w:val="multilevel"/>
    <w:tmpl w:val="9348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61656"/>
    <w:multiLevelType w:val="multilevel"/>
    <w:tmpl w:val="46524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020EC7"/>
    <w:multiLevelType w:val="multilevel"/>
    <w:tmpl w:val="1D5489E8"/>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057B39"/>
    <w:multiLevelType w:val="multilevel"/>
    <w:tmpl w:val="3F82E298"/>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bullet"/>
      <w:lvlText w:val="■"/>
      <w:lvlJc w:val="left"/>
      <w:pPr>
        <w:ind w:left="2160" w:hanging="360"/>
      </w:pPr>
      <w:rPr>
        <w:rFonts w:ascii="Arial" w:eastAsia="Arial" w:hAnsi="Arial" w:cs="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4A0B78"/>
    <w:multiLevelType w:val="multilevel"/>
    <w:tmpl w:val="336C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65CA9"/>
    <w:multiLevelType w:val="multilevel"/>
    <w:tmpl w:val="2CDAEE74"/>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057738"/>
    <w:multiLevelType w:val="multilevel"/>
    <w:tmpl w:val="EFCAA5F0"/>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E7D4FF2"/>
    <w:multiLevelType w:val="multilevel"/>
    <w:tmpl w:val="9A4010CA"/>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2E446AB"/>
    <w:multiLevelType w:val="multilevel"/>
    <w:tmpl w:val="869A2288"/>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FC2AD5"/>
    <w:multiLevelType w:val="multilevel"/>
    <w:tmpl w:val="AF6A2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AB5A4A"/>
    <w:multiLevelType w:val="multilevel"/>
    <w:tmpl w:val="3B7C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6243D0"/>
    <w:multiLevelType w:val="multilevel"/>
    <w:tmpl w:val="76B0A658"/>
    <w:lvl w:ilvl="0">
      <w:start w:val="1"/>
      <w:numFmt w:val="decimal"/>
      <w:lvlText w:val="%1."/>
      <w:lvlJc w:val="left"/>
      <w:pPr>
        <w:ind w:left="720" w:hanging="360"/>
      </w:pPr>
      <w:rPr>
        <w:rFonts w:ascii="Arial" w:eastAsia="Arial" w:hAnsi="Arial" w:cs="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336E3FD3"/>
    <w:multiLevelType w:val="multilevel"/>
    <w:tmpl w:val="A6CA0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2577D9"/>
    <w:multiLevelType w:val="multilevel"/>
    <w:tmpl w:val="27CC2766"/>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6FB0C1A"/>
    <w:multiLevelType w:val="multilevel"/>
    <w:tmpl w:val="F11AF546"/>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ECA7D7B"/>
    <w:multiLevelType w:val="multilevel"/>
    <w:tmpl w:val="76CCD3F2"/>
    <w:lvl w:ilvl="0">
      <w:start w:val="1"/>
      <w:numFmt w:val="decimal"/>
      <w:lvlText w:val="%1."/>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417435DA"/>
    <w:multiLevelType w:val="multilevel"/>
    <w:tmpl w:val="3C169626"/>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0D0B9C"/>
    <w:multiLevelType w:val="multilevel"/>
    <w:tmpl w:val="3064CDE0"/>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CF166F"/>
    <w:multiLevelType w:val="multilevel"/>
    <w:tmpl w:val="CC02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561ECC"/>
    <w:multiLevelType w:val="multilevel"/>
    <w:tmpl w:val="5A8C0326"/>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95F04E8"/>
    <w:multiLevelType w:val="multilevel"/>
    <w:tmpl w:val="AAF4C702"/>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9F86412"/>
    <w:multiLevelType w:val="multilevel"/>
    <w:tmpl w:val="AEE07142"/>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D4C308B"/>
    <w:multiLevelType w:val="multilevel"/>
    <w:tmpl w:val="1C28B324"/>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D741ECB"/>
    <w:multiLevelType w:val="multilevel"/>
    <w:tmpl w:val="35A2E7EA"/>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681612E"/>
    <w:multiLevelType w:val="multilevel"/>
    <w:tmpl w:val="D9784934"/>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A250C89"/>
    <w:multiLevelType w:val="multilevel"/>
    <w:tmpl w:val="112890AC"/>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CA03B21"/>
    <w:multiLevelType w:val="multilevel"/>
    <w:tmpl w:val="634E00AA"/>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2CE51EE"/>
    <w:multiLevelType w:val="multilevel"/>
    <w:tmpl w:val="B99E7692"/>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0C242A"/>
    <w:multiLevelType w:val="multilevel"/>
    <w:tmpl w:val="2142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3932DF"/>
    <w:multiLevelType w:val="multilevel"/>
    <w:tmpl w:val="AA82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6D535E"/>
    <w:multiLevelType w:val="multilevel"/>
    <w:tmpl w:val="EBEC7CC0"/>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9A53E44"/>
    <w:multiLevelType w:val="multilevel"/>
    <w:tmpl w:val="ECAE7060"/>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9DA2D1F"/>
    <w:multiLevelType w:val="multilevel"/>
    <w:tmpl w:val="81E6E274"/>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B5C090D"/>
    <w:multiLevelType w:val="multilevel"/>
    <w:tmpl w:val="F17E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E513E3"/>
    <w:multiLevelType w:val="multilevel"/>
    <w:tmpl w:val="51DA929C"/>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00A0C09"/>
    <w:multiLevelType w:val="multilevel"/>
    <w:tmpl w:val="F470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495EA2"/>
    <w:multiLevelType w:val="multilevel"/>
    <w:tmpl w:val="67ACCD96"/>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CDC68CB"/>
    <w:multiLevelType w:val="multilevel"/>
    <w:tmpl w:val="2392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940998">
    <w:abstractNumId w:val="15"/>
  </w:num>
  <w:num w:numId="2" w16cid:durableId="1562247208">
    <w:abstractNumId w:val="41"/>
  </w:num>
  <w:num w:numId="3" w16cid:durableId="1011299113">
    <w:abstractNumId w:val="21"/>
  </w:num>
  <w:num w:numId="4" w16cid:durableId="396905145">
    <w:abstractNumId w:val="32"/>
  </w:num>
  <w:num w:numId="5" w16cid:durableId="843974935">
    <w:abstractNumId w:val="23"/>
  </w:num>
  <w:num w:numId="6" w16cid:durableId="1065176401">
    <w:abstractNumId w:val="14"/>
  </w:num>
  <w:num w:numId="7" w16cid:durableId="1339769576">
    <w:abstractNumId w:val="4"/>
  </w:num>
  <w:num w:numId="8" w16cid:durableId="439107305">
    <w:abstractNumId w:val="34"/>
  </w:num>
  <w:num w:numId="9" w16cid:durableId="772019150">
    <w:abstractNumId w:val="18"/>
  </w:num>
  <w:num w:numId="10" w16cid:durableId="526604571">
    <w:abstractNumId w:val="20"/>
  </w:num>
  <w:num w:numId="11" w16cid:durableId="1087770877">
    <w:abstractNumId w:val="39"/>
  </w:num>
  <w:num w:numId="12" w16cid:durableId="1201013939">
    <w:abstractNumId w:val="38"/>
  </w:num>
  <w:num w:numId="13" w16cid:durableId="1331132798">
    <w:abstractNumId w:val="37"/>
  </w:num>
  <w:num w:numId="14" w16cid:durableId="47844073">
    <w:abstractNumId w:val="1"/>
  </w:num>
  <w:num w:numId="15" w16cid:durableId="2100443306">
    <w:abstractNumId w:val="33"/>
  </w:num>
  <w:num w:numId="16" w16cid:durableId="887835617">
    <w:abstractNumId w:val="31"/>
  </w:num>
  <w:num w:numId="17" w16cid:durableId="320471282">
    <w:abstractNumId w:val="27"/>
  </w:num>
  <w:num w:numId="18" w16cid:durableId="1181162547">
    <w:abstractNumId w:val="9"/>
  </w:num>
  <w:num w:numId="19" w16cid:durableId="787160449">
    <w:abstractNumId w:val="13"/>
  </w:num>
  <w:num w:numId="20" w16cid:durableId="576400520">
    <w:abstractNumId w:val="26"/>
  </w:num>
  <w:num w:numId="21" w16cid:durableId="1961379094">
    <w:abstractNumId w:val="3"/>
  </w:num>
  <w:num w:numId="22" w16cid:durableId="755437565">
    <w:abstractNumId w:val="29"/>
  </w:num>
  <w:num w:numId="23" w16cid:durableId="1582715701">
    <w:abstractNumId w:val="24"/>
  </w:num>
  <w:num w:numId="24" w16cid:durableId="1986661138">
    <w:abstractNumId w:val="12"/>
  </w:num>
  <w:num w:numId="25" w16cid:durableId="1917588827">
    <w:abstractNumId w:val="5"/>
  </w:num>
  <w:num w:numId="26" w16cid:durableId="945160328">
    <w:abstractNumId w:val="28"/>
  </w:num>
  <w:num w:numId="27" w16cid:durableId="814033519">
    <w:abstractNumId w:val="30"/>
  </w:num>
  <w:num w:numId="28" w16cid:durableId="245891383">
    <w:abstractNumId w:val="10"/>
  </w:num>
  <w:num w:numId="29" w16cid:durableId="620192579">
    <w:abstractNumId w:val="43"/>
  </w:num>
  <w:num w:numId="30" w16cid:durableId="1502086245">
    <w:abstractNumId w:val="22"/>
  </w:num>
  <w:num w:numId="31" w16cid:durableId="898052205">
    <w:abstractNumId w:val="35"/>
  </w:num>
  <w:num w:numId="32" w16cid:durableId="1991519656">
    <w:abstractNumId w:val="11"/>
  </w:num>
  <w:num w:numId="33" w16cid:durableId="1257441946">
    <w:abstractNumId w:val="25"/>
  </w:num>
  <w:num w:numId="34" w16cid:durableId="35349835">
    <w:abstractNumId w:val="40"/>
  </w:num>
  <w:num w:numId="35" w16cid:durableId="1705247166">
    <w:abstractNumId w:val="16"/>
  </w:num>
  <w:num w:numId="36" w16cid:durableId="976254328">
    <w:abstractNumId w:val="42"/>
  </w:num>
  <w:num w:numId="37" w16cid:durableId="47650208">
    <w:abstractNumId w:val="0"/>
  </w:num>
  <w:num w:numId="38" w16cid:durableId="2046057874">
    <w:abstractNumId w:val="6"/>
  </w:num>
  <w:num w:numId="39" w16cid:durableId="2129736560">
    <w:abstractNumId w:val="19"/>
  </w:num>
  <w:num w:numId="40" w16cid:durableId="846945926">
    <w:abstractNumId w:val="2"/>
  </w:num>
  <w:num w:numId="41" w16cid:durableId="1141076795">
    <w:abstractNumId w:val="44"/>
  </w:num>
  <w:num w:numId="42" w16cid:durableId="2049182310">
    <w:abstractNumId w:val="36"/>
  </w:num>
  <w:num w:numId="43" w16cid:durableId="793060526">
    <w:abstractNumId w:val="17"/>
  </w:num>
  <w:num w:numId="44" w16cid:durableId="502478758">
    <w:abstractNumId w:val="7"/>
  </w:num>
  <w:num w:numId="45" w16cid:durableId="17755881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147"/>
    <w:rsid w:val="008F0993"/>
    <w:rsid w:val="00926F6E"/>
    <w:rsid w:val="00F641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CC09DD"/>
  <w15:docId w15:val="{C499F237-1400-4047-8EB9-81DAD079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0F4F9"/>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0F4F9"/>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0F4F9"/>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0F4F9"/>
    </w:tc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0F4F9"/>
    </w:tc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F0F4F9"/>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675324">
      <w:bodyDiv w:val="1"/>
      <w:marLeft w:val="0"/>
      <w:marRight w:val="0"/>
      <w:marTop w:val="0"/>
      <w:marBottom w:val="0"/>
      <w:divBdr>
        <w:top w:val="none" w:sz="0" w:space="0" w:color="auto"/>
        <w:left w:val="none" w:sz="0" w:space="0" w:color="auto"/>
        <w:bottom w:val="none" w:sz="0" w:space="0" w:color="auto"/>
        <w:right w:val="none" w:sz="0" w:space="0" w:color="auto"/>
      </w:divBdr>
      <w:divsChild>
        <w:div w:id="2022463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792673">
          <w:blockQuote w:val="1"/>
          <w:marLeft w:val="720"/>
          <w:marRight w:val="720"/>
          <w:marTop w:val="100"/>
          <w:marBottom w:val="100"/>
          <w:divBdr>
            <w:top w:val="none" w:sz="0" w:space="0" w:color="auto"/>
            <w:left w:val="none" w:sz="0" w:space="0" w:color="auto"/>
            <w:bottom w:val="none" w:sz="0" w:space="0" w:color="auto"/>
            <w:right w:val="none" w:sz="0" w:space="0" w:color="auto"/>
          </w:divBdr>
        </w:div>
        <w:div w:id="895969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0417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534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322588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265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595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43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233926">
      <w:bodyDiv w:val="1"/>
      <w:marLeft w:val="0"/>
      <w:marRight w:val="0"/>
      <w:marTop w:val="0"/>
      <w:marBottom w:val="0"/>
      <w:divBdr>
        <w:top w:val="none" w:sz="0" w:space="0" w:color="auto"/>
        <w:left w:val="none" w:sz="0" w:space="0" w:color="auto"/>
        <w:bottom w:val="none" w:sz="0" w:space="0" w:color="auto"/>
        <w:right w:val="none" w:sz="0" w:space="0" w:color="auto"/>
      </w:divBdr>
      <w:divsChild>
        <w:div w:id="439182316">
          <w:blockQuote w:val="1"/>
          <w:marLeft w:val="720"/>
          <w:marRight w:val="720"/>
          <w:marTop w:val="100"/>
          <w:marBottom w:val="100"/>
          <w:divBdr>
            <w:top w:val="none" w:sz="0" w:space="0" w:color="auto"/>
            <w:left w:val="none" w:sz="0" w:space="0" w:color="auto"/>
            <w:bottom w:val="none" w:sz="0" w:space="0" w:color="auto"/>
            <w:right w:val="none" w:sz="0" w:space="0" w:color="auto"/>
          </w:divBdr>
        </w:div>
        <w:div w:id="987824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443080">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189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268825">
          <w:blockQuote w:val="1"/>
          <w:marLeft w:val="720"/>
          <w:marRight w:val="720"/>
          <w:marTop w:val="100"/>
          <w:marBottom w:val="100"/>
          <w:divBdr>
            <w:top w:val="none" w:sz="0" w:space="0" w:color="auto"/>
            <w:left w:val="none" w:sz="0" w:space="0" w:color="auto"/>
            <w:bottom w:val="none" w:sz="0" w:space="0" w:color="auto"/>
            <w:right w:val="none" w:sz="0" w:space="0" w:color="auto"/>
          </w:divBdr>
        </w:div>
        <w:div w:id="89601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696858292">
          <w:blockQuote w:val="1"/>
          <w:marLeft w:val="720"/>
          <w:marRight w:val="720"/>
          <w:marTop w:val="100"/>
          <w:marBottom w:val="100"/>
          <w:divBdr>
            <w:top w:val="none" w:sz="0" w:space="0" w:color="auto"/>
            <w:left w:val="none" w:sz="0" w:space="0" w:color="auto"/>
            <w:bottom w:val="none" w:sz="0" w:space="0" w:color="auto"/>
            <w:right w:val="none" w:sz="0" w:space="0" w:color="auto"/>
          </w:divBdr>
        </w:div>
        <w:div w:id="332337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27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友基 永井</cp:lastModifiedBy>
  <cp:revision>3</cp:revision>
  <dcterms:created xsi:type="dcterms:W3CDTF">2025-06-14T21:11:00Z</dcterms:created>
  <dcterms:modified xsi:type="dcterms:W3CDTF">2025-06-14T21:23:00Z</dcterms:modified>
</cp:coreProperties>
</file>