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F635F5" w14:textId="77777777" w:rsidR="0023070C" w:rsidRDefault="0023070C">
      <w:pPr>
        <w:spacing w:after="170" w:line="264" w:lineRule="auto"/>
        <w:rPr>
          <w:rFonts w:ascii="Calibri" w:eastAsia="Calibri" w:hAnsi="Calibri" w:cs="Calibri"/>
          <w:sz w:val="22"/>
          <w:szCs w:val="22"/>
        </w:rPr>
      </w:pPr>
    </w:p>
    <w:p w14:paraId="74F4E26C" w14:textId="06C65D4E" w:rsidR="00A54311" w:rsidRDefault="00000000">
      <w:pPr>
        <w:spacing w:after="170" w:line="264" w:lineRule="auto"/>
      </w:pPr>
      <w:r>
        <w:rPr>
          <w:rFonts w:ascii="Calibri" w:eastAsia="Calibri" w:hAnsi="Calibri" w:cs="Calibri"/>
          <w:sz w:val="22"/>
          <w:szCs w:val="22"/>
        </w:rPr>
        <w:t>CIB Marketing Hiring Team,</w:t>
      </w:r>
    </w:p>
    <w:p w14:paraId="719F36A1" w14:textId="23BBFBAA" w:rsidR="00A54311" w:rsidRDefault="00000000">
      <w:pPr>
        <w:spacing w:after="170" w:line="264" w:lineRule="auto"/>
      </w:pPr>
      <w:r>
        <w:rPr>
          <w:rFonts w:ascii="Calibri" w:eastAsia="Calibri" w:hAnsi="Calibri" w:cs="Calibri"/>
          <w:sz w:val="22"/>
          <w:szCs w:val="22"/>
        </w:rPr>
        <w:t xml:space="preserve">I lead enablement teams that build AI systems rather than just run AI training. At ServiceNow I directed the build of an AI content production system that cut enablement asset creation time by </w:t>
      </w:r>
      <w:r w:rsidR="0023070C">
        <w:rPr>
          <w:rFonts w:ascii="Calibri" w:eastAsia="Calibri" w:hAnsi="Calibri" w:cs="Calibri"/>
          <w:sz w:val="22"/>
          <w:szCs w:val="22"/>
        </w:rPr>
        <w:t>80% and</w:t>
      </w:r>
      <w:r>
        <w:rPr>
          <w:rFonts w:ascii="Calibri" w:eastAsia="Calibri" w:hAnsi="Calibri" w:cs="Calibri"/>
          <w:sz w:val="22"/>
          <w:szCs w:val="22"/>
        </w:rPr>
        <w:t xml:space="preserve"> led the AI Sales Coach enablement program that took adoption to 85% across a 6,000-person go-to-market organization. The Head of Martech Product and AI role is that same work, aimed at marketers, and it is the work I want to be doing.</w:t>
      </w:r>
    </w:p>
    <w:p w14:paraId="03FF9FD3" w14:textId="77777777" w:rsidR="00A54311" w:rsidRDefault="00000000">
      <w:pPr>
        <w:spacing w:after="170" w:line="264" w:lineRule="auto"/>
      </w:pPr>
      <w:r>
        <w:rPr>
          <w:rFonts w:ascii="Calibri" w:eastAsia="Calibri" w:hAnsi="Calibri" w:cs="Calibri"/>
          <w:sz w:val="22"/>
          <w:szCs w:val="22"/>
        </w:rPr>
        <w:t>The following table highlights my qualifications for your top priorities:</w:t>
      </w:r>
    </w:p>
    <w:tbl>
      <w:tblPr>
        <w:tblW w:w="98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340"/>
      </w:tblGrid>
      <w:tr w:rsidR="00A54311" w14:paraId="4E7E93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bottom w:w="100" w:type="dxa"/>
              <w:right w:w="200" w:type="dxa"/>
            </w:tcMar>
          </w:tcPr>
          <w:p w14:paraId="00A31356" w14:textId="77777777" w:rsidR="00A5431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u w:val="single"/>
              </w:rPr>
              <w:t>Your Requirements</w:t>
            </w:r>
          </w:p>
        </w:tc>
        <w:tc>
          <w:tcPr>
            <w:tcW w:w="6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bottom w:w="100" w:type="dxa"/>
            </w:tcMar>
          </w:tcPr>
          <w:p w14:paraId="0B2967C4" w14:textId="77777777" w:rsidR="00A5431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u w:val="single"/>
              </w:rPr>
              <w:t>My Qualifications &amp; Experience</w:t>
            </w:r>
          </w:p>
        </w:tc>
      </w:tr>
      <w:tr w:rsidR="00A54311" w14:paraId="4AEC68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120" w:type="dxa"/>
              <w:right w:w="200" w:type="dxa"/>
            </w:tcMar>
          </w:tcPr>
          <w:p w14:paraId="68E9F3E1" w14:textId="77777777" w:rsidR="00A54311" w:rsidRDefault="00000000">
            <w:pPr>
              <w:spacing w:after="40" w:line="252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Product strategy, multi-year roadmaps, and delivery for a portfolio of platforms, with measurable outcomes.</w:t>
            </w:r>
          </w:p>
        </w:tc>
        <w:tc>
          <w:tcPr>
            <w:tcW w:w="6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120" w:type="dxa"/>
              <w:right w:w="200" w:type="dxa"/>
            </w:tcMar>
          </w:tcPr>
          <w:p w14:paraId="723DE0F7" w14:textId="77777777" w:rsidR="00A54311" w:rsidRDefault="00000000">
            <w:pPr>
              <w:spacing w:after="40" w:line="252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Business owner of IRIS, SAP's video content delivery platform, co-developed with Kaltura: defined requirements, prioritized releases, drove adoption. 380,000+ video messages, 22,000 opportunities, €7.58B in influenced total contract value. Integrated it across a 17-system sales and content stack.</w:t>
            </w:r>
          </w:p>
        </w:tc>
      </w:tr>
      <w:tr w:rsidR="00A54311" w14:paraId="69D3E4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120" w:type="dxa"/>
              <w:right w:w="200" w:type="dxa"/>
            </w:tcMar>
          </w:tcPr>
          <w:p w14:paraId="6A8330D4" w14:textId="77777777" w:rsidR="00A54311" w:rsidRDefault="00000000">
            <w:pPr>
              <w:spacing w:after="40" w:line="252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AI and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martech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fluency, with proven ability to translate capability into adoption and measurable impact.</w:t>
            </w:r>
          </w:p>
        </w:tc>
        <w:tc>
          <w:tcPr>
            <w:tcW w:w="6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120" w:type="dxa"/>
              <w:right w:w="200" w:type="dxa"/>
            </w:tcMar>
          </w:tcPr>
          <w:p w14:paraId="45F52D33" w14:textId="77777777" w:rsidR="00A54311" w:rsidRDefault="00000000">
            <w:pPr>
              <w:spacing w:after="40" w:line="252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Built ServiceNow's AI content production system: 80% faster asset creation, with an automated review pass on its own output. Led the enablement program behind 85% AI Sales Coach adoption across 6,000 sellers, $76.3M in influenced pipeline, $45M NACV.</w:t>
            </w:r>
          </w:p>
        </w:tc>
      </w:tr>
      <w:tr w:rsidR="00A54311" w14:paraId="23B444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120" w:type="dxa"/>
              <w:right w:w="200" w:type="dxa"/>
            </w:tcMar>
          </w:tcPr>
          <w:p w14:paraId="00FF6B8C" w14:textId="49022F97" w:rsidR="00A54311" w:rsidRDefault="00000000">
            <w:pPr>
              <w:spacing w:after="40" w:line="252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 marketer-facing AI capability playbook: capability catalogs, self-serve patterns, and where-to-start guidance.</w:t>
            </w:r>
          </w:p>
        </w:tc>
        <w:tc>
          <w:tcPr>
            <w:tcW w:w="6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120" w:type="dxa"/>
              <w:right w:w="200" w:type="dxa"/>
            </w:tcMar>
          </w:tcPr>
          <w:p w14:paraId="61CD7FFF" w14:textId="0505C278" w:rsidR="00A54311" w:rsidRDefault="00000000">
            <w:pPr>
              <w:spacing w:after="40" w:line="252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Built SAP's self-serve catalog of 75 AI prompts and the curriculum around it, reaching 300+ professionals. At ServiceNow, designed a structured asset catalog mapped to sales methodology stages and an in-CRM answer agent for 7,000+ sellers.</w:t>
            </w:r>
          </w:p>
        </w:tc>
      </w:tr>
      <w:tr w:rsidR="00A54311" w14:paraId="5F01D5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120" w:type="dxa"/>
              <w:right w:w="200" w:type="dxa"/>
            </w:tcMar>
          </w:tcPr>
          <w:p w14:paraId="55C56E52" w14:textId="77777777" w:rsidR="00A54311" w:rsidRDefault="00000000">
            <w:pPr>
              <w:spacing w:after="40" w:line="252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Governance cadences, executive reporting, and a strong risk and controls mindset.</w:t>
            </w:r>
          </w:p>
        </w:tc>
        <w:tc>
          <w:tcPr>
            <w:tcW w:w="6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120" w:type="dxa"/>
              <w:right w:w="200" w:type="dxa"/>
            </w:tcMar>
          </w:tcPr>
          <w:p w14:paraId="12263667" w14:textId="77777777" w:rsidR="00A54311" w:rsidRDefault="00000000">
            <w:pPr>
              <w:spacing w:after="40" w:line="252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Chaired governance and executive reporting through a major CRM program delay. Automated UAT generation so controls sat inside delivery. Won funding for global programs with no budget authority, business case by business case.</w:t>
            </w:r>
          </w:p>
        </w:tc>
      </w:tr>
    </w:tbl>
    <w:p w14:paraId="64685F4C" w14:textId="77777777" w:rsidR="00A54311" w:rsidRDefault="00000000">
      <w:pPr>
        <w:spacing w:after="190" w:line="264" w:lineRule="auto"/>
      </w:pPr>
      <w:r>
        <w:rPr>
          <w:rFonts w:ascii="Calibri" w:eastAsia="Calibri" w:hAnsi="Calibri" w:cs="Calibri"/>
          <w:sz w:val="22"/>
          <w:szCs w:val="22"/>
        </w:rPr>
        <w:t xml:space="preserve">I led a team of seven at ServiceNow and spent as much time coaching them to build with AI as I did </w:t>
      </w:r>
      <w:proofErr w:type="gramStart"/>
      <w:r>
        <w:rPr>
          <w:rFonts w:ascii="Calibri" w:eastAsia="Calibri" w:hAnsi="Calibri" w:cs="Calibri"/>
          <w:sz w:val="22"/>
          <w:szCs w:val="22"/>
        </w:rPr>
        <w:t>building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myself. That is the operating model I would bring to a product organization of four to six.</w:t>
      </w:r>
    </w:p>
    <w:p w14:paraId="131CD19C" w14:textId="77777777" w:rsidR="00A54311" w:rsidRDefault="00000000">
      <w:pPr>
        <w:spacing w:after="200" w:line="264" w:lineRule="auto"/>
      </w:pPr>
      <w:r>
        <w:rPr>
          <w:rFonts w:ascii="Calibri" w:eastAsia="Calibri" w:hAnsi="Calibri" w:cs="Calibri"/>
          <w:sz w:val="22"/>
          <w:szCs w:val="22"/>
        </w:rPr>
        <w:t>I am relocating to Jersey City and can be on site as the role requires. I would welcome the chance to talk about what the first twelve months here would look like.</w:t>
      </w:r>
    </w:p>
    <w:p w14:paraId="53A20FD5" w14:textId="77777777" w:rsidR="00A54311" w:rsidRDefault="00000000">
      <w:pPr>
        <w:spacing w:after="170" w:line="264" w:lineRule="auto"/>
      </w:pPr>
      <w:r>
        <w:rPr>
          <w:rFonts w:ascii="Calibri" w:eastAsia="Calibri" w:hAnsi="Calibri" w:cs="Calibri"/>
          <w:sz w:val="22"/>
          <w:szCs w:val="22"/>
        </w:rPr>
        <w:t>Thank you for your time and consideration.</w:t>
      </w:r>
    </w:p>
    <w:p w14:paraId="0B464722" w14:textId="2B408693" w:rsidR="00A54311" w:rsidRDefault="0023070C">
      <w:pPr>
        <w:spacing w:after="1300" w:line="264" w:lineRule="auto"/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5777F0E" wp14:editId="509C7A9C">
                <wp:simplePos x="0" y="0"/>
                <wp:positionH relativeFrom="column">
                  <wp:posOffset>129778</wp:posOffset>
                </wp:positionH>
                <wp:positionV relativeFrom="paragraph">
                  <wp:posOffset>292379</wp:posOffset>
                </wp:positionV>
                <wp:extent cx="2086200" cy="518400"/>
                <wp:effectExtent l="38100" t="38100" r="0" b="40640"/>
                <wp:wrapNone/>
                <wp:docPr id="195764364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086200" cy="51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5EE4B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9.7pt;margin-top:22.5pt;width:165.25pt;height:4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">
                <v:imagedata r:id="rId6" o:title=""/>
              </v:shape>
            </w:pict>
          </mc:Fallback>
        </mc:AlternateContent>
      </w:r>
      <w:r w:rsidR="00000000">
        <w:rPr>
          <w:rFonts w:ascii="Calibri" w:eastAsia="Calibri" w:hAnsi="Calibri" w:cs="Calibri"/>
          <w:sz w:val="22"/>
          <w:szCs w:val="22"/>
        </w:rPr>
        <w:t>Sincerely,</w:t>
      </w:r>
    </w:p>
    <w:p w14:paraId="22239448" w14:textId="77777777" w:rsidR="00A54311" w:rsidRDefault="00000000">
      <w:pPr>
        <w:spacing w:line="264" w:lineRule="auto"/>
      </w:pPr>
      <w:r>
        <w:rPr>
          <w:rFonts w:ascii="Calibri" w:eastAsia="Calibri" w:hAnsi="Calibri" w:cs="Calibri"/>
          <w:sz w:val="22"/>
          <w:szCs w:val="22"/>
        </w:rPr>
        <w:t>Eric Harvey</w:t>
      </w:r>
    </w:p>
    <w:sectPr w:rsidR="00A54311">
      <w:pgSz w:w="12240" w:h="15840"/>
      <w:pgMar w:top="820" w:right="1180" w:bottom="56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573B56"/>
    <w:multiLevelType w:val="hybridMultilevel"/>
    <w:tmpl w:val="37F060D2"/>
    <w:lvl w:ilvl="0" w:tplc="D06A2178">
      <w:start w:val="1"/>
      <w:numFmt w:val="bullet"/>
      <w:lvlText w:val="●"/>
      <w:lvlJc w:val="left"/>
      <w:pPr>
        <w:ind w:left="720" w:hanging="360"/>
      </w:pPr>
    </w:lvl>
    <w:lvl w:ilvl="1" w:tplc="726657CC">
      <w:start w:val="1"/>
      <w:numFmt w:val="bullet"/>
      <w:lvlText w:val="○"/>
      <w:lvlJc w:val="left"/>
      <w:pPr>
        <w:ind w:left="1440" w:hanging="360"/>
      </w:pPr>
    </w:lvl>
    <w:lvl w:ilvl="2" w:tplc="9E8CE250">
      <w:start w:val="1"/>
      <w:numFmt w:val="bullet"/>
      <w:lvlText w:val="■"/>
      <w:lvlJc w:val="left"/>
      <w:pPr>
        <w:ind w:left="2160" w:hanging="360"/>
      </w:pPr>
    </w:lvl>
    <w:lvl w:ilvl="3" w:tplc="DBB8B28E">
      <w:start w:val="1"/>
      <w:numFmt w:val="bullet"/>
      <w:lvlText w:val="●"/>
      <w:lvlJc w:val="left"/>
      <w:pPr>
        <w:ind w:left="2880" w:hanging="360"/>
      </w:pPr>
    </w:lvl>
    <w:lvl w:ilvl="4" w:tplc="71900606">
      <w:start w:val="1"/>
      <w:numFmt w:val="bullet"/>
      <w:lvlText w:val="○"/>
      <w:lvlJc w:val="left"/>
      <w:pPr>
        <w:ind w:left="3600" w:hanging="360"/>
      </w:pPr>
    </w:lvl>
    <w:lvl w:ilvl="5" w:tplc="87DA2ACC">
      <w:start w:val="1"/>
      <w:numFmt w:val="bullet"/>
      <w:lvlText w:val="■"/>
      <w:lvlJc w:val="left"/>
      <w:pPr>
        <w:ind w:left="4320" w:hanging="360"/>
      </w:pPr>
    </w:lvl>
    <w:lvl w:ilvl="6" w:tplc="3B241E78">
      <w:start w:val="1"/>
      <w:numFmt w:val="bullet"/>
      <w:lvlText w:val="●"/>
      <w:lvlJc w:val="left"/>
      <w:pPr>
        <w:ind w:left="5040" w:hanging="360"/>
      </w:pPr>
    </w:lvl>
    <w:lvl w:ilvl="7" w:tplc="47782CE6">
      <w:start w:val="1"/>
      <w:numFmt w:val="bullet"/>
      <w:lvlText w:val="●"/>
      <w:lvlJc w:val="left"/>
      <w:pPr>
        <w:ind w:left="5760" w:hanging="360"/>
      </w:pPr>
    </w:lvl>
    <w:lvl w:ilvl="8" w:tplc="B86461E6">
      <w:start w:val="1"/>
      <w:numFmt w:val="bullet"/>
      <w:lvlText w:val="●"/>
      <w:lvlJc w:val="left"/>
      <w:pPr>
        <w:ind w:left="6480" w:hanging="360"/>
      </w:pPr>
    </w:lvl>
  </w:abstractNum>
  <w:num w:numId="1" w16cid:durableId="1328247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311"/>
    <w:rsid w:val="0023070C"/>
    <w:rsid w:val="00A54311"/>
    <w:rsid w:val="00EE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B7DB2"/>
  <w15:docId w15:val="{CC0B9C9F-08C6-CB44-8F34-459D3B57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3:29:35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0 401 24575,'42'0'0,"4"0"0,8-1 0,33-5 0,11-4 0,-13 0 0,5-3 0,2-3-607,-17 2 1,1-1 0,0-2 0,-1-1 606,20-7 0,-2-3 0,-5 1 0,-12 2 0,-3 0 0,-6 0 387,7-5 0,-8 1-387,11-9 400,-41 18-400,-31 12 0,-29 16 0,-26 18 1251,-19 19-1251,28-15 0,-1 2 0,-3 5 0,2 1 0,-28 30 0,7 2 0,13-3 0,15-10 0,7-6 0,24-22 0,23-19 0,11-12 0,3-3 0,-11 0 0,-20 8 0,-34 29 0,-39 34 0,22-18 0,-2 3 0,-4 4 0,0 1 0,8-5 0,3-2 0,-20 24 0,30-27 0,16-19 0,12-16 0,2-5 0,-7 8 0,-13 13 0,-12 14 0,-7 13 0,4 2 0,11-6 0,13-9 0,31-15 0,55-29 0,0-17 0,12-12 0,-6-2 0,7-5 0,1-4-389,-14 7 0,2-3 0,1 0 1,-1-1 388,1 0 0,0-1 0,-1 0 0,-3 3 0,12-7 0,-3 3 0,-4 4 0,10-2 0,-7 7 0,-22 11 0,-6 5 0,4 5 0,-25 7 0,-18 6 0,-9 5 1555,-8 7-1555,-10 11 0,-6 8 0,-2 3 0,3-3 0,4-6 0,5-4 0,6-5 0,3-3 0,3-2 0,1-3 0,2-3 0,3-3 0,1-1 0,1-2 0,-1 0 0,1 0 0,5 0 0,14-1 0,14-4 0,13-5 0,4-4 0,-7-1 0,-11 4 0,-14 5 0,-12 4 0,-8 6 0,-3 5 0,-1 6 0,5 4 0,13-2 0,18-3 0,22-6 0,13-4 0,7-3 0,-7-3 0,-16-2 0,-16 0 0,-20 1 0,-15 3 0,-8 1 0,-1 0 0,16-7 0,30-13 0,26-10 0,20-7 0,-4 3 0,-19 10 0,-22 8 0,-22 9 0,-17 9 0,-14 6 0,-8 6 0,-8 3 0,-2 1 0,3 0 0,5-3 0,7-3 0,4-2 0,7-5 0,5-5 0,13-10 0,17-13 0,20-20 0,-14 9 0,2-3 0,9-11 0,1-4 0,10-10 0,2-4 0,3-7 0,1-1 0,-5 4 0,-2 2 0,-8 8 0,-4 3 0,-12 15 0,-4 3 0,5-6 0,-19 20 0,-17 19 0,-18 19 0,-29 36 0,10-9 0,-3 6 0,-9 14 0,-2 5 0,-4 11 0,1 2 0,7-5 0,4 0 0,6-2 0,4 0 0,9-11 0,4-3 0,-3 35 0,8-15 0,9-23 0,-1-11 0,0-12 0,1-12 0,0-7 0,4-8 0,16-23 0,32-46 0,-5 3 0,6-8 0,-10 14 0,2-4 0,1-1 0,0-1 0,2-2 0,-2 2 0,-2 4 0,0 2 0,-2 2 0,8-9 0,-2 5 0,-9 14 0,-2 5 0,10-8 0,-21 28 0,-18 22 0,-19 24 0,-21 30 0,7-16 0,-2 2 0,-6 8 0,-2 2 0,1-3 0,-1-2 0,5-6 0,1-2 0,-16 17 0,21-26 0,15-14 0,20-11 0,23-5 0,23-3 0,23-5 0,14-10 0,4-8 0,2-3 0,0 2 0,-2 7 0,-7 4 0,-9 2 0,-9-1 0,-11-1 0,-6-2 0,-7 3 0,-5 4 0,-3 4 0,3 3 0,6 2 0,14 0 0,18 0 0,-3-2 0,9-4 0,7-8 0,-9-2 0,-5 2 0,-32 9 0,-30 12 0,-33 24 0,-44 36 0,8-16 0,-8 2 0,10-9 0,-5 0 0,-1 1-175,-6 1 0,-2 1 0,1-2 175,3-4 0,1-2 0,2-1 0,-18 9 0,5-5 0,19-11 0,6-5 0,-6 5 0,43-19 0,63-27 0,5-5 0,10-4 0,20-6 0,6-3-164,-22 9 0,2-1 1,0 2 163,-4 2 0,-1 2 0,-2 1 0,21-2 0,-4 4 256,-13 4 0,-4 3-256,32 1 0,-18 4 0,-23 2 0,-18 0 0,-14-1 504,-10 0-504,-4-1 0,3-2 0,3-1 0,1 1 0,0 1 0,-9 3 0,-3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2069</Characters>
  <Application>Microsoft Office Word</Application>
  <DocSecurity>0</DocSecurity>
  <Lines>48</Lines>
  <Paragraphs>21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Harvey</cp:lastModifiedBy>
  <cp:revision>2</cp:revision>
  <dcterms:created xsi:type="dcterms:W3CDTF">2026-09-03T03:30:00Z</dcterms:created>
  <dcterms:modified xsi:type="dcterms:W3CDTF">2026-09-03T03:30:00Z</dcterms:modified>
</cp:coreProperties>
</file>