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74D98" w14:textId="77777777" w:rsidR="00EE1BFB" w:rsidRPr="000E3043" w:rsidRDefault="00EE1BFB" w:rsidP="00EE1BFB">
      <w:pPr>
        <w:pStyle w:val="Heading1"/>
      </w:pPr>
      <w:bookmarkStart w:id="0" w:name="_Toc55907577"/>
      <w:bookmarkStart w:id="1" w:name="_Toc532320224"/>
      <w:bookmarkStart w:id="2" w:name="_Toc532810607"/>
      <w:r w:rsidRPr="000E3043">
        <w:t xml:space="preserve">Driverless AI Experiment: wm-default-AllCovariate</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yuki.shimada@h2o.ai</w:t>
      </w:r>
    </w:p>
    <w:p w14:paraId="0FBEC51F" w14:textId="77777777" w:rsidR="00EE1BFB" w:rsidRDefault="00EE1BFB" w:rsidP="00EE1BFB">
      <w:pPr>
        <w:pStyle w:val="Date"/>
        <w:rPr>
          <w:rFonts w:ascii="Cambria" w:hAnsi="Cambria"/>
        </w:rPr>
      </w:pPr>
      <w:r w:rsidRPr="000E3043">
        <w:rPr>
          <w:rFonts w:ascii="Cambria" w:hAnsi="Cambria"/>
        </w:rPr>
        <w:t xml:space="preserve">Generated on: Wed Feb 26 04:20:48 2025</w:t>
      </w:r>
    </w:p>
    <w:p w14:paraId="66ED568D" w14:textId="7DD36D78" w:rsidR="00B63C9E" w:rsidRDefault="00EE1BFB">
      <w:pPr>
        <w:pStyle w:val="TOC1"/>
        <w:tabs>
          <w:tab w:val="right" w:leader="dot" w:pos="9350"/>
        </w:tabs>
        <w:rPr>
          <w:rFonts w:eastAsiaTheme="minorEastAsia"/>
          <w:noProof/>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55907577" w:history="1">
        <w:r w:rsidR="00B63C9E" w:rsidRPr="00F618AD">
          <w:rPr>
            <w:rStyle w:val="Hyperlink"/>
            <w:noProof/>
          </w:rPr>
          <w:t xml:space="preserve">Driverless AI Experiment: wm-default-AllCovariate</w:t>
        </w:r>
        <w:r w:rsidR="00B63C9E">
          <w:rPr>
            <w:noProof/>
            <w:webHidden/>
          </w:rPr>
          <w:tab/>
        </w:r>
        <w:r w:rsidR="00B63C9E">
          <w:rPr>
            <w:noProof/>
            <w:webHidden/>
          </w:rPr>
          <w:fldChar w:fldCharType="begin"/>
        </w:r>
        <w:r w:rsidR="00B63C9E">
          <w:rPr>
            <w:noProof/>
            <w:webHidden/>
          </w:rPr>
          <w:instrText xml:space="preserve"> PAGEREF _Toc55907577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A1E45BA" w14:textId="07D0B363" w:rsidR="00B63C9E" w:rsidRDefault="00DF440C">
      <w:pPr>
        <w:pStyle w:val="TOC2"/>
        <w:tabs>
          <w:tab w:val="right" w:leader="dot" w:pos="9350"/>
        </w:tabs>
        <w:rPr>
          <w:rFonts w:eastAsiaTheme="minorEastAsia"/>
          <w:noProof/>
        </w:rPr>
      </w:pPr>
      <w:hyperlink w:anchor="_Toc55907578" w:history="1">
        <w:r w:rsidR="00B63C9E" w:rsidRPr="00F618AD">
          <w:rPr>
            <w:rStyle w:val="Hyperlink"/>
            <w:rFonts w:ascii="Cambria" w:hAnsi="Cambria"/>
            <w:noProof/>
          </w:rPr>
          <w:t>Experiment Overview</w:t>
        </w:r>
        <w:r w:rsidR="00B63C9E">
          <w:rPr>
            <w:noProof/>
            <w:webHidden/>
          </w:rPr>
          <w:tab/>
        </w:r>
        <w:r w:rsidR="00B63C9E">
          <w:rPr>
            <w:noProof/>
            <w:webHidden/>
          </w:rPr>
          <w:fldChar w:fldCharType="begin"/>
        </w:r>
        <w:r w:rsidR="00B63C9E">
          <w:rPr>
            <w:noProof/>
            <w:webHidden/>
          </w:rPr>
          <w:instrText xml:space="preserve"> PAGEREF _Toc55907578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665B6A1" w14:textId="5438C25B" w:rsidR="00B63C9E" w:rsidRDefault="00DF440C">
      <w:pPr>
        <w:pStyle w:val="TOC2"/>
        <w:tabs>
          <w:tab w:val="right" w:leader="dot" w:pos="9350"/>
        </w:tabs>
        <w:rPr>
          <w:rFonts w:eastAsiaTheme="minorEastAsia"/>
          <w:noProof/>
        </w:rPr>
      </w:pPr>
      <w:hyperlink w:anchor="_Toc55907579" w:history="1">
        <w:r w:rsidR="00B63C9E" w:rsidRPr="00F618AD">
          <w:rPr>
            <w:rStyle w:val="Hyperlink"/>
            <w:rFonts w:ascii="Cambria" w:hAnsi="Cambria"/>
            <w:noProof/>
          </w:rPr>
          <w:t>Data Overview</w:t>
        </w:r>
        <w:r w:rsidR="00B63C9E">
          <w:rPr>
            <w:noProof/>
            <w:webHidden/>
          </w:rPr>
          <w:tab/>
        </w:r>
        <w:r w:rsidR="00B63C9E">
          <w:rPr>
            <w:noProof/>
            <w:webHidden/>
          </w:rPr>
          <w:fldChar w:fldCharType="begin"/>
        </w:r>
        <w:r w:rsidR="00B63C9E">
          <w:rPr>
            <w:noProof/>
            <w:webHidden/>
          </w:rPr>
          <w:instrText xml:space="preserve"> PAGEREF _Toc55907579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771C11F5" w14:textId="129941D8" w:rsidR="00B63C9E" w:rsidRDefault="00DF440C">
      <w:pPr>
        <w:pStyle w:val="TOC2"/>
        <w:tabs>
          <w:tab w:val="right" w:leader="dot" w:pos="9350"/>
        </w:tabs>
        <w:rPr>
          <w:rFonts w:eastAsiaTheme="minorEastAsia"/>
          <w:noProof/>
        </w:rPr>
      </w:pPr>
      <w:hyperlink w:anchor="_Toc55907580" w:history="1">
        <w:r w:rsidR="00B63C9E" w:rsidRPr="00F618AD">
          <w:rPr>
            <w:rStyle w:val="Hyperlink"/>
            <w:rFonts w:ascii="Cambria" w:hAnsi="Cambria"/>
            <w:noProof/>
          </w:rPr>
          <w:t>Methodology</w:t>
        </w:r>
        <w:r w:rsidR="00B63C9E">
          <w:rPr>
            <w:noProof/>
            <w:webHidden/>
          </w:rPr>
          <w:tab/>
        </w:r>
        <w:r w:rsidR="00B63C9E">
          <w:rPr>
            <w:noProof/>
            <w:webHidden/>
          </w:rPr>
          <w:fldChar w:fldCharType="begin"/>
        </w:r>
        <w:r w:rsidR="00B63C9E">
          <w:rPr>
            <w:noProof/>
            <w:webHidden/>
          </w:rPr>
          <w:instrText xml:space="preserve"> PAGEREF _Toc55907580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0AE9CB2F" w14:textId="23E13F75" w:rsidR="00B63C9E" w:rsidRDefault="00DF440C">
      <w:pPr>
        <w:pStyle w:val="TOC2"/>
        <w:tabs>
          <w:tab w:val="right" w:leader="dot" w:pos="9350"/>
        </w:tabs>
        <w:rPr>
          <w:rFonts w:eastAsiaTheme="minorEastAsia"/>
          <w:noProof/>
        </w:rPr>
      </w:pPr>
      <w:hyperlink w:anchor="_Toc55907581" w:history="1">
        <w:r w:rsidR="00B63C9E" w:rsidRPr="00F618AD">
          <w:rPr>
            <w:rStyle w:val="Hyperlink"/>
            <w:rFonts w:ascii="Cambria" w:hAnsi="Cambria"/>
            <w:noProof/>
          </w:rPr>
          <w:t>Data Sampling</w:t>
        </w:r>
        <w:r w:rsidR="00B63C9E">
          <w:rPr>
            <w:noProof/>
            <w:webHidden/>
          </w:rPr>
          <w:tab/>
        </w:r>
        <w:r w:rsidR="00B63C9E">
          <w:rPr>
            <w:noProof/>
            <w:webHidden/>
          </w:rPr>
          <w:fldChar w:fldCharType="begin"/>
        </w:r>
        <w:r w:rsidR="00B63C9E">
          <w:rPr>
            <w:noProof/>
            <w:webHidden/>
          </w:rPr>
          <w:instrText xml:space="preserve"> PAGEREF _Toc55907581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46248232" w14:textId="4CE1F990" w:rsidR="00B63C9E" w:rsidRDefault="00DF440C">
      <w:pPr>
        <w:pStyle w:val="TOC2"/>
        <w:tabs>
          <w:tab w:val="right" w:leader="dot" w:pos="9350"/>
        </w:tabs>
        <w:rPr>
          <w:rFonts w:eastAsiaTheme="minorEastAsia"/>
          <w:noProof/>
        </w:rPr>
      </w:pPr>
      <w:hyperlink w:anchor="_Toc55907582" w:history="1">
        <w:r w:rsidR="00B63C9E" w:rsidRPr="00F618AD">
          <w:rPr>
            <w:rStyle w:val="Hyperlink"/>
            <w:rFonts w:ascii="Cambria" w:hAnsi="Cambria"/>
            <w:noProof/>
          </w:rPr>
          <w:t>Validation Strategy</w:t>
        </w:r>
        <w:r w:rsidR="00B63C9E">
          <w:rPr>
            <w:noProof/>
            <w:webHidden/>
          </w:rPr>
          <w:tab/>
        </w:r>
        <w:r w:rsidR="00B63C9E">
          <w:rPr>
            <w:noProof/>
            <w:webHidden/>
          </w:rPr>
          <w:fldChar w:fldCharType="begin"/>
        </w:r>
        <w:r w:rsidR="00B63C9E">
          <w:rPr>
            <w:noProof/>
            <w:webHidden/>
          </w:rPr>
          <w:instrText xml:space="preserve"> PAGEREF _Toc55907582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01A393E1" w14:textId="19626DD0" w:rsidR="00B63C9E" w:rsidRDefault="00DF440C">
      <w:pPr>
        <w:pStyle w:val="TOC2"/>
        <w:tabs>
          <w:tab w:val="right" w:leader="dot" w:pos="9350"/>
        </w:tabs>
        <w:rPr>
          <w:rFonts w:eastAsiaTheme="minorEastAsia"/>
          <w:noProof/>
        </w:rPr>
      </w:pPr>
      <w:hyperlink w:anchor="_Toc55907583" w:history="1">
        <w:r w:rsidR="00B63C9E" w:rsidRPr="00F618AD">
          <w:rPr>
            <w:rStyle w:val="Hyperlink"/>
            <w:rFonts w:ascii="Cambria" w:hAnsi="Cambria"/>
            <w:noProof/>
          </w:rPr>
          <w:t>Model Tuning</w:t>
        </w:r>
        <w:r w:rsidR="00B63C9E">
          <w:rPr>
            <w:noProof/>
            <w:webHidden/>
          </w:rPr>
          <w:tab/>
        </w:r>
        <w:r w:rsidR="00B63C9E">
          <w:rPr>
            <w:noProof/>
            <w:webHidden/>
          </w:rPr>
          <w:fldChar w:fldCharType="begin"/>
        </w:r>
        <w:r w:rsidR="00B63C9E">
          <w:rPr>
            <w:noProof/>
            <w:webHidden/>
          </w:rPr>
          <w:instrText xml:space="preserve"> PAGEREF _Toc55907583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7B6CDECC" w14:textId="570253DC" w:rsidR="00B63C9E" w:rsidRDefault="00DF440C">
      <w:pPr>
        <w:pStyle w:val="TOC2"/>
        <w:tabs>
          <w:tab w:val="right" w:leader="dot" w:pos="9350"/>
        </w:tabs>
        <w:rPr>
          <w:rFonts w:eastAsiaTheme="minorEastAsia"/>
          <w:noProof/>
        </w:rPr>
      </w:pPr>
      <w:hyperlink w:anchor="_Toc55907584" w:history="1">
        <w:r w:rsidR="00B63C9E" w:rsidRPr="00F618AD">
          <w:rPr>
            <w:rStyle w:val="Hyperlink"/>
            <w:rFonts w:ascii="Cambria" w:hAnsi="Cambria"/>
            <w:noProof/>
          </w:rPr>
          <w:t>Feature Evolution</w:t>
        </w:r>
        <w:r w:rsidR="00B63C9E">
          <w:rPr>
            <w:noProof/>
            <w:webHidden/>
          </w:rPr>
          <w:tab/>
        </w:r>
        <w:r w:rsidR="00B63C9E">
          <w:rPr>
            <w:noProof/>
            <w:webHidden/>
          </w:rPr>
          <w:fldChar w:fldCharType="begin"/>
        </w:r>
        <w:r w:rsidR="00B63C9E">
          <w:rPr>
            <w:noProof/>
            <w:webHidden/>
          </w:rPr>
          <w:instrText xml:space="preserve"> PAGEREF _Toc55907584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1AAC43EE" w14:textId="28D89E27" w:rsidR="00B63C9E" w:rsidRDefault="00DF440C">
      <w:pPr>
        <w:pStyle w:val="TOC2"/>
        <w:tabs>
          <w:tab w:val="right" w:leader="dot" w:pos="9350"/>
        </w:tabs>
        <w:rPr>
          <w:rFonts w:eastAsiaTheme="minorEastAsia"/>
          <w:noProof/>
        </w:rPr>
      </w:pPr>
      <w:hyperlink w:anchor="_Toc55907585" w:history="1">
        <w:r w:rsidR="00B63C9E" w:rsidRPr="00F618AD">
          <w:rPr>
            <w:rStyle w:val="Hyperlink"/>
            <w:rFonts w:ascii="Cambria" w:hAnsi="Cambria"/>
            <w:noProof/>
          </w:rPr>
          <w:t>Feature Transformations</w:t>
        </w:r>
        <w:r w:rsidR="00B63C9E">
          <w:rPr>
            <w:noProof/>
            <w:webHidden/>
          </w:rPr>
          <w:tab/>
        </w:r>
        <w:r w:rsidR="00B63C9E">
          <w:rPr>
            <w:noProof/>
            <w:webHidden/>
          </w:rPr>
          <w:fldChar w:fldCharType="begin"/>
        </w:r>
        <w:r w:rsidR="00B63C9E">
          <w:rPr>
            <w:noProof/>
            <w:webHidden/>
          </w:rPr>
          <w:instrText xml:space="preserve"> PAGEREF _Toc55907585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5DB6BE3A" w14:textId="03C40A02" w:rsidR="00B63C9E" w:rsidRDefault="00DF440C">
      <w:pPr>
        <w:pStyle w:val="TOC2"/>
        <w:tabs>
          <w:tab w:val="right" w:leader="dot" w:pos="9350"/>
        </w:tabs>
        <w:rPr>
          <w:rFonts w:eastAsiaTheme="minorEastAsia"/>
          <w:noProof/>
        </w:rPr>
      </w:pPr>
      <w:hyperlink w:anchor="_Toc55907586" w:history="1">
        <w:r w:rsidR="00B63C9E" w:rsidRPr="00F618AD">
          <w:rPr>
            <w:rStyle w:val="Hyperlink"/>
            <w:rFonts w:ascii="Cambria" w:hAnsi="Cambria"/>
            <w:noProof/>
          </w:rPr>
          <w:t>Final Model</w:t>
        </w:r>
        <w:r w:rsidR="00B63C9E">
          <w:rPr>
            <w:noProof/>
            <w:webHidden/>
          </w:rPr>
          <w:tab/>
        </w:r>
        <w:r w:rsidR="00B63C9E">
          <w:rPr>
            <w:noProof/>
            <w:webHidden/>
          </w:rPr>
          <w:fldChar w:fldCharType="begin"/>
        </w:r>
        <w:r w:rsidR="00B63C9E">
          <w:rPr>
            <w:noProof/>
            <w:webHidden/>
          </w:rPr>
          <w:instrText xml:space="preserve"> PAGEREF _Toc55907586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46AC9CD3" w14:textId="227ABFD4" w:rsidR="00B63C9E" w:rsidRDefault="00DF440C">
      <w:pPr>
        <w:pStyle w:val="TOC2"/>
        <w:tabs>
          <w:tab w:val="right" w:leader="dot" w:pos="9350"/>
        </w:tabs>
        <w:rPr>
          <w:rFonts w:eastAsiaTheme="minorEastAsia"/>
          <w:noProof/>
        </w:rPr>
      </w:pPr>
      <w:hyperlink w:anchor="_Toc55907587" w:history="1">
        <w:r w:rsidR="00B63C9E" w:rsidRPr="00F618AD">
          <w:rPr>
            <w:rStyle w:val="Hyperlink"/>
            <w:rFonts w:ascii="Cambria" w:hAnsi="Cambria"/>
            <w:noProof/>
          </w:rPr>
          <w:t>Alternative Models</w:t>
        </w:r>
        <w:r w:rsidR="00B63C9E">
          <w:rPr>
            <w:noProof/>
            <w:webHidden/>
          </w:rPr>
          <w:tab/>
        </w:r>
        <w:r w:rsidR="00B63C9E">
          <w:rPr>
            <w:noProof/>
            <w:webHidden/>
          </w:rPr>
          <w:fldChar w:fldCharType="begin"/>
        </w:r>
        <w:r w:rsidR="00B63C9E">
          <w:rPr>
            <w:noProof/>
            <w:webHidden/>
          </w:rPr>
          <w:instrText xml:space="preserve"> PAGEREF _Toc55907587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70917C0" w14:textId="6B1D4FB8" w:rsidR="00B63C9E" w:rsidRDefault="00DF440C">
      <w:pPr>
        <w:pStyle w:val="TOC2"/>
        <w:tabs>
          <w:tab w:val="right" w:leader="dot" w:pos="9350"/>
        </w:tabs>
        <w:rPr>
          <w:rFonts w:eastAsiaTheme="minorEastAsia"/>
          <w:noProof/>
        </w:rPr>
      </w:pPr>
      <w:hyperlink w:anchor="_Toc55907588" w:history="1">
        <w:r w:rsidR="00B63C9E" w:rsidRPr="00F618AD">
          <w:rPr>
            <w:rStyle w:val="Hyperlink"/>
            <w:rFonts w:ascii="Cambria" w:hAnsi="Cambria"/>
            <w:noProof/>
          </w:rPr>
          <w:t>Deployment</w:t>
        </w:r>
        <w:r w:rsidR="00B63C9E">
          <w:rPr>
            <w:noProof/>
            <w:webHidden/>
          </w:rPr>
          <w:tab/>
        </w:r>
        <w:r w:rsidR="00B63C9E">
          <w:rPr>
            <w:noProof/>
            <w:webHidden/>
          </w:rPr>
          <w:fldChar w:fldCharType="begin"/>
        </w:r>
        <w:r w:rsidR="00B63C9E">
          <w:rPr>
            <w:noProof/>
            <w:webHidden/>
          </w:rPr>
          <w:instrText xml:space="preserve"> PAGEREF _Toc55907588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2E11D6E" w14:textId="7203D591" w:rsidR="00B63C9E" w:rsidRDefault="00DF440C">
      <w:pPr>
        <w:pStyle w:val="TOC2"/>
        <w:tabs>
          <w:tab w:val="right" w:leader="dot" w:pos="9350"/>
        </w:tabs>
        <w:rPr>
          <w:rFonts w:eastAsiaTheme="minorEastAsia"/>
          <w:noProof/>
        </w:rPr>
      </w:pPr>
      <w:hyperlink w:anchor="_Toc55907589" w:history="1">
        <w:r w:rsidR="00B63C9E" w:rsidRPr="00F618AD">
          <w:rPr>
            <w:rStyle w:val="Hyperlink"/>
            <w:rFonts w:ascii="Cambria" w:hAnsi="Cambria"/>
            <w:noProof/>
          </w:rPr>
          <w:t>Partial Dependence Plots</w:t>
        </w:r>
        <w:r w:rsidR="00B63C9E">
          <w:rPr>
            <w:noProof/>
            <w:webHidden/>
          </w:rPr>
          <w:tab/>
        </w:r>
        <w:r w:rsidR="00B63C9E">
          <w:rPr>
            <w:noProof/>
            <w:webHidden/>
          </w:rPr>
          <w:fldChar w:fldCharType="begin"/>
        </w:r>
        <w:r w:rsidR="00B63C9E">
          <w:rPr>
            <w:noProof/>
            <w:webHidden/>
          </w:rPr>
          <w:instrText xml:space="preserve"> PAGEREF _Toc55907589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sidRPr="00597BD2">
        <w:rPr>
          <w:noProof/>
        </w:rPr>
        <w:t xml:space="preserve"/>
      </w:r>
    </w:p>
    <w:p w14:paraId="7132E863" w14:textId="3926827F" w:rsidR="00B63C9E" w:rsidRPr="00B63C9E" w:rsidRDefault="00DF440C" w:rsidP="00B63C9E">
      <w:pPr>
        <w:pStyle w:val="TOC2"/>
        <w:tabs>
          <w:tab w:val="right" w:leader="dot" w:pos="9350"/>
        </w:tabs>
        <w:rPr>
          <w:rFonts w:eastAsiaTheme="minorEastAsia"/>
          <w:noProof/>
          <w:lang w:val="en-GB" w:eastAsia="en-GB"/>
        </w:rPr>
      </w:pPr>
      <w:hyperlink w:anchor="_Toc55907590" w:history="1">
        <w:r w:rsidR="00B63C9E" w:rsidRPr="00F618AD">
          <w:rPr>
            <w:rStyle w:val="Hyperlink"/>
            <w:rFonts w:ascii="Cambria" w:hAnsi="Cambria"/>
            <w:noProof/>
          </w:rPr>
          <w:t>Shapley Values</w:t>
        </w:r>
        <w:r w:rsidR="00B63C9E">
          <w:rPr>
            <w:noProof/>
            <w:webHidden/>
          </w:rPr>
          <w:tab/>
        </w:r>
        <w:r w:rsidR="00B63C9E">
          <w:rPr>
            <w:noProof/>
            <w:webHidden/>
          </w:rPr>
          <w:fldChar w:fldCharType="begin"/>
        </w:r>
        <w:r w:rsidR="00B63C9E">
          <w:rPr>
            <w:noProof/>
            <w:webHidden/>
          </w:rPr>
          <w:instrText xml:space="preserve"> PAGEREF _Toc55907590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Pr>
          <w:noProof/>
        </w:rPr>
        <w:t xml:space="preserve"/>
      </w:r>
      <w:r w:rsidR="00B63C9E" w:rsidRPr="00B63C9E">
        <w:t xml:space="preserve"/>
      </w:r>
    </w:p>
    <w:p w14:paraId="2F60974D" w14:textId="4D50CF21" w:rsidR="00B63C9E" w:rsidRDefault="00DF440C">
      <w:pPr>
        <w:pStyle w:val="TOC2"/>
        <w:tabs>
          <w:tab w:val="right" w:leader="dot" w:pos="9350"/>
        </w:tabs>
        <w:rPr>
          <w:rFonts w:eastAsiaTheme="minorEastAsia"/>
          <w:noProof/>
        </w:rPr>
      </w:pPr>
      <w:hyperlink w:anchor="_Toc55907593" w:history="1">
        <w:r w:rsidR="00B63C9E" w:rsidRPr="00F618AD">
          <w:rPr>
            <w:rStyle w:val="Hyperlink"/>
            <w:rFonts w:ascii="Cambria" w:hAnsi="Cambria"/>
            <w:noProof/>
          </w:rPr>
          <w:t>Appendix</w:t>
        </w:r>
        <w:r w:rsidR="00B63C9E">
          <w:rPr>
            <w:noProof/>
            <w:webHidden/>
          </w:rPr>
          <w:tab/>
        </w:r>
        <w:r w:rsidR="00B63C9E">
          <w:rPr>
            <w:noProof/>
            <w:webHidden/>
          </w:rPr>
          <w:fldChar w:fldCharType="begin"/>
        </w:r>
        <w:r w:rsidR="00B63C9E">
          <w:rPr>
            <w:noProof/>
            <w:webHidden/>
          </w:rPr>
          <w:instrText xml:space="preserve"> PAGEREF _Toc55907593 \h </w:instrText>
        </w:r>
        <w:r w:rsidR="00B63C9E">
          <w:rPr>
            <w:noProof/>
            <w:webHidden/>
          </w:rPr>
        </w:r>
        <w:r w:rsidR="00B63C9E">
          <w:rPr>
            <w:noProof/>
            <w:webHidden/>
          </w:rPr>
          <w:fldChar w:fldCharType="separate"/>
        </w:r>
        <w:r w:rsidR="00B63C9E">
          <w:rPr>
            <w:noProof/>
            <w:webHidden/>
          </w:rPr>
          <w:t>3</w:t>
        </w:r>
        <w:r w:rsidR="00B63C9E">
          <w:rPr>
            <w:noProof/>
            <w:webHidden/>
          </w:rPr>
          <w:fldChar w:fldCharType="end"/>
        </w:r>
      </w:hyperlink>
    </w:p>
    <w:p w14:paraId="771A5F6F" w14:textId="27993213" w:rsidR="009A206E" w:rsidRDefault="00EE1BFB" w:rsidP="00EE1BFB">
      <w:pPr>
        <w:pStyle w:val="Heading2"/>
        <w:rPr>
          <w:rFonts w:ascii="Cambria" w:hAnsi="Cambria"/>
        </w:rPr>
      </w:pPr>
      <w:r>
        <w:rPr>
          <w:rFonts w:ascii="Cambria" w:hAnsi="Cambria"/>
        </w:rPr>
        <w:fldChar w:fldCharType="end"/>
      </w:r>
      <w:bookmarkStart w:id="3" w:name="_Toc532810606"/>
      <w:bookmarkStart w:id="4" w:name="_Toc55907578"/>
      <w:r w:rsidR="009A206E" w:rsidRPr="000E3043">
        <w:rPr>
          <w:rFonts w:ascii="Cambria" w:hAnsi="Cambria"/>
        </w:rPr>
        <w:t>Experiment Overview</w:t>
      </w:r>
      <w:bookmarkEnd w:id="3"/>
      <w:bookmarkEnd w:id="4"/>
    </w:p>
    <w:p>
      <w:pPr>
        <w:pStyle w:val="FirstParagraph"/>
      </w:pPr>
      <w:r>
        <w:t xml:space="preserve">Driverless AI built 1 XGBoostGBMModel to predict Weekly_Sales given 10 original features from the input dataset walmart_ts_6_fcst_grp_train.csv. This regression experiment completed in 19 minutes and 18 seconds (0:19:18), using 2 of the 10 original features, and 38 of the 38 engineered features.</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Internal Validation </w:t>
            </w:r>
          </w:p>
        </w:tc>
        <w:tc>
          <w:tcPr>
            <w:tcW w:w="2463" w:type="dxa"/>
          </w:tcPr>
          <w:p w14:paraId="10761EB9" w14:textId="77777777" w:rsidR="001900FF" w:rsidRPr="000E3043" w:rsidRDefault="001900FF" w:rsidP="00082591">
            <w:pPr>
              <w:pStyle w:val="BodyText"/>
            </w:pPr>
            <w:r w:rsidRPr="000E3043">
              <w:t xml:space="preserve">1747.488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1706.288 </w:t>
            </w:r>
          </w:p>
        </w:tc>
      </w:tr>
    </w:tbl>
    <w:p w14:paraId="65244801" w14:textId="77777777" w:rsidR="004166CC" w:rsidRDefault="00EA5335"/>
    <w:bookmarkEnd w:id="20"/>
    <w:bookmarkStart w:id="21" w:name="driverless-ai-settings"/>
    <w:p>
      <w:pPr>
        <w:pStyle w:val="Heading3"/>
      </w:pPr>
      <w:r>
        <w:t xml:space="preserve">Driverless AI Settings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Dial Settings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Setting Value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Range of Possible 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Controls accuracy needs of the model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Controls duration of the experiment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Controls complexity of the model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1-10 </w:t>
            </w:r>
          </w:p>
        </w:tc>
      </w:tr>
    </w:tbl>
    <w:p w14:paraId="65244801" w14:textId="77777777" w:rsidR="004166CC" w:rsidRDefault="00EA5335"/>
    <w:bookmarkEnd w:id="21"/>
    <w:bookmarkStart w:id="22"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Address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 Memory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GPUs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http://127.0.0.1:12345 </w:t>
            </w:r>
          </w:p>
        </w:tc>
        <w:tc>
          <w:tcPr>
            <w:tcW w:w="2463" w:type="dxa"/>
          </w:tcPr>
          <w:p w14:paraId="10761EB9" w14:textId="77777777" w:rsidR="001900FF" w:rsidRPr="000E3043" w:rsidRDefault="001900FF" w:rsidP="00082591">
            <w:pPr>
              <w:pStyle w:val="BodyText"/>
            </w:pPr>
            <w:r w:rsidRPr="000E3043">
              <w:t xml:space="preserve">Linux </w:t>
            </w:r>
          </w:p>
        </w:tc>
        <w:tc>
          <w:tcPr>
            <w:tcW w:w="2463" w:type="dxa"/>
          </w:tcPr>
          <w:p w14:paraId="10761EB9" w14:textId="77777777" w:rsidR="001900FF" w:rsidRPr="000E3043" w:rsidRDefault="001900FF" w:rsidP="00082591">
            <w:pPr>
              <w:pStyle w:val="BodyText"/>
            </w:pPr>
            <w:r w:rsidRPr="000E3043">
              <w:t xml:space="preserve">248 GB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2"/>
    <w:bookmarkStart w:id="23"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Driverless AI version </w:t>
            </w:r>
          </w:p>
        </w:tc>
        <w:tc>
          <w:tcPr>
            <w:tcW w:w="2463" w:type="dxa"/>
          </w:tcPr>
          <w:p w14:paraId="10761EB9" w14:textId="77777777" w:rsidR="001900FF" w:rsidRPr="000E3043" w:rsidRDefault="001900FF" w:rsidP="00082591">
            <w:pPr>
              <w:pStyle w:val="BodyText"/>
            </w:pPr>
            <w:r w:rsidRPr="000E3043">
              <w:t xml:space="preserve">1.10.7.2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h2o4gpu version </w:t>
            </w:r>
          </w:p>
        </w:tc>
        <w:tc>
          <w:tcPr>
            <w:tcW w:w="2463" w:type="dxa"/>
          </w:tcPr>
          <w:p w14:paraId="10761EB9" w14:textId="77777777" w:rsidR="001900FF" w:rsidRPr="000E3043" w:rsidRDefault="001900FF" w:rsidP="00082591">
            <w:pPr>
              <w:pStyle w:val="BodyText"/>
            </w:pPr>
            <w:r w:rsidRPr="000E3043">
              <w:t xml:space="preserve">0.4.2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h2o_mli version </w:t>
            </w:r>
          </w:p>
        </w:tc>
        <w:tc>
          <w:tcPr>
            <w:tcW w:w="2463" w:type="dxa"/>
          </w:tcPr>
          <w:p w14:paraId="10761EB9" w14:textId="77777777" w:rsidR="001900FF" w:rsidRPr="000E3043" w:rsidRDefault="001900FF" w:rsidP="00082591">
            <w:pPr>
              <w:pStyle w:val="BodyText"/>
            </w:pPr>
            <w:r w:rsidRPr="000E3043">
              <w:t xml:space="preserve">1.10.29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mojo2_runtime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version_ppc64le </w:t>
            </w:r>
          </w:p>
        </w:tc>
        <w:tc>
          <w:tcPr>
            <w:tcW w:w="2463" w:type="dxa"/>
          </w:tcPr>
          <w:p w14:paraId="10761EB9" w14:textId="77777777" w:rsidR="001900FF" w:rsidRPr="000E3043" w:rsidRDefault="001900FF" w:rsidP="00082591">
            <w:pPr>
              <w:pStyle w:val="BodyText"/>
            </w:pPr>
            <w:r w:rsidRPr="000E3043">
              <w:t xml:space="preserve">2.8.1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procsy version </w:t>
            </w:r>
          </w:p>
        </w:tc>
        <w:tc>
          <w:tcPr>
            <w:tcW w:w="2463" w:type="dxa"/>
          </w:tcPr>
          <w:p w14:paraId="10761EB9" w14:textId="77777777" w:rsidR="001900FF" w:rsidRPr="000E3043" w:rsidRDefault="001900FF" w:rsidP="00082591">
            <w:pPr>
              <w:pStyle w:val="BodyText"/>
            </w:pPr>
            <w:r w:rsidRPr="000E3043">
              <w:t xml:space="preserve">0.9.0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pydatatable version </w:t>
            </w:r>
          </w:p>
        </w:tc>
        <w:tc>
          <w:tcPr>
            <w:tcW w:w="2463" w:type="dxa"/>
          </w:tcPr>
          <w:p w14:paraId="10761EB9" w14:textId="77777777" w:rsidR="001900FF" w:rsidRPr="000E3043" w:rsidRDefault="001900FF" w:rsidP="00082591">
            <w:pPr>
              <w:pStyle w:val="BodyText"/>
            </w:pPr>
            <w:r w:rsidRPr="000E3043">
              <w:t xml:space="preserve">1.1.0a2217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vis_data_server version </w:t>
            </w:r>
          </w:p>
        </w:tc>
        <w:tc>
          <w:tcPr>
            <w:tcW w:w="2463" w:type="dxa"/>
          </w:tcPr>
          <w:p w14:paraId="10761EB9" w14:textId="77777777" w:rsidR="001900FF" w:rsidRPr="000E3043" w:rsidRDefault="001900FF" w:rsidP="00082591">
            <w:pPr>
              <w:pStyle w:val="BodyText"/>
            </w:pPr>
            <w:r w:rsidRPr="000E3043">
              <w:t xml:space="preserve">2.1.4 </w:t>
            </w:r>
          </w:p>
        </w:tc>
      </w:tr>
    </w:tbl>
    <w:p w14:paraId="65244801" w14:textId="77777777" w:rsidR="004166CC" w:rsidRDefault="00EA5335"/>
    <w:bookmarkEnd w:id="23"/>
    <w:p w14:paraId="0C73BE25" w14:textId="274C6917" w:rsidR="009A206E" w:rsidRPr="009A206E" w:rsidRDefault="009A206E" w:rsidP="00CF5685">
      <w:pPr>
        <w:pStyle w:val="Heading2"/>
        <w:rPr>
          <w:rFonts w:ascii="Cambria" w:hAnsi="Cambria"/>
        </w:rPr>
      </w:pPr>
      <w:bookmarkStart w:id="8" w:name="_Toc55907579"/>
      <w:r w:rsidRPr="000E3043">
        <w:rPr>
          <w:rFonts w:ascii="Cambria" w:hAnsi="Cambria"/>
        </w:rPr>
        <w:t>Data Overview</w:t>
      </w:r>
      <w:bookmarkEnd w:id="8"/>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path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size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columns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/dai-data/yuki.shimada@h2o.ai/b0f4f98c-f3f3-11ef-a69c-4e030d02e593/walmart_ts_6_fcst_grp_train.csv.1740541344.4240518.bin </w:t>
            </w:r>
          </w:p>
        </w:tc>
        <w:tc>
          <w:tcPr>
            <w:tcW w:w="2463" w:type="dxa"/>
          </w:tcPr>
          <w:p w14:paraId="10761EB9" w14:textId="77777777" w:rsidR="001900FF" w:rsidRPr="000E3043" w:rsidRDefault="001900FF" w:rsidP="00082591">
            <w:pPr>
              <w:pStyle w:val="BodyText"/>
            </w:pPr>
            <w:r w:rsidRPr="000E3043">
              <w:t xml:space="preserve">52.0 KiB </w:t>
            </w:r>
          </w:p>
        </w:tc>
        <w:tc>
          <w:tcPr>
            <w:tcW w:w="2463" w:type="dxa"/>
          </w:tcPr>
          <w:p w14:paraId="10761EB9" w14:textId="77777777" w:rsidR="001900FF" w:rsidRPr="000E3043" w:rsidRDefault="001900FF" w:rsidP="00082591">
            <w:pPr>
              <w:pStyle w:val="BodyText"/>
            </w:pPr>
            <w:r w:rsidRPr="000E3043">
              <w:t xml:space="preserve">702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testing </w:t>
            </w:r>
          </w:p>
        </w:tc>
        <w:tc>
          <w:tcPr>
            <w:tcW w:w="2463" w:type="dxa"/>
          </w:tcPr>
          <w:p w14:paraId="10761EB9" w14:textId="77777777" w:rsidR="001900FF" w:rsidRPr="000E3043" w:rsidRDefault="001900FF" w:rsidP="00082591">
            <w:pPr>
              <w:pStyle w:val="BodyText"/>
            </w:pPr>
            <w:r w:rsidRPr="000E3043">
              <w:t xml:space="preserve">/dai-data/yuki.shimada@h2o.ai/b0bcca8a-f3f3-11ef-a69c-4e030d02e593/walmart_ts_6_fcst_grp_test.csv.1740541344.0607128.bin </w:t>
            </w:r>
          </w:p>
        </w:tc>
        <w:tc>
          <w:tcPr>
            <w:tcW w:w="2463" w:type="dxa"/>
          </w:tcPr>
          <w:p w14:paraId="10761EB9" w14:textId="77777777" w:rsidR="001900FF" w:rsidRPr="000E3043" w:rsidRDefault="001900FF" w:rsidP="00082591">
            <w:pPr>
              <w:pStyle w:val="BodyText"/>
            </w:pPr>
            <w:r w:rsidRPr="000E3043">
              <w:t xml:space="preserve">3.8 KiB </w:t>
            </w:r>
          </w:p>
        </w:tc>
        <w:tc>
          <w:tcPr>
            <w:tcW w:w="2463" w:type="dxa"/>
          </w:tcPr>
          <w:p w14:paraId="10761EB9" w14:textId="77777777" w:rsidR="001900FF" w:rsidRPr="000E3043" w:rsidRDefault="001900FF" w:rsidP="00082591">
            <w:pPr>
              <w:pStyle w:val="BodyText"/>
            </w:pPr>
            <w:r w:rsidRPr="000E3043">
              <w:t xml:space="preserve">36 </w:t>
            </w:r>
          </w:p>
        </w:tc>
        <w:tc>
          <w:tcPr>
            <w:tcW w:w="2463" w:type="dxa"/>
          </w:tcPr>
          <w:p w14:paraId="10761EB9" w14:textId="77777777" w:rsidR="001900FF" w:rsidRPr="000E3043" w:rsidRDefault="001900FF" w:rsidP="00082591">
            <w:pPr>
              <w:pStyle w:val="BodyText"/>
            </w:pPr>
            <w:r w:rsidRPr="000E3043">
              <w:t xml:space="preserve">11 </w:t>
            </w:r>
          </w:p>
        </w:tc>
      </w:tr>
    </w:tbl>
    <w:p w14:paraId="65244801" w14:textId="77777777" w:rsidR="004166CC" w:rsidRDefault="00EA5335"/>
    <w:bookmarkStart w:id="23" w:name="training-data"/>
    <w:p>
      <w:pPr>
        <w:pStyle w:val="Heading3"/>
      </w:pPr>
      <w:r>
        <w:t xml:space="preserve">Training Data</w:t>
      </w:r>
    </w:p>
    <w:p>
      <w:pPr>
        <w:pStyle w:val="FirstParagraph"/>
      </w:pPr>
      <w:r>
        <w:t xml:space="preserve">The training data consists of only numeric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mode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Store </w:t>
            </w:r>
          </w:p>
        </w:tc>
        <w:tc>
          <w:tcPr>
            <w:tcW w:w="2463" w:type="dxa"/>
          </w:tcPr>
          <w:p w14:paraId="10761EB9" w14:textId="77777777" w:rsidR="001900FF" w:rsidRPr="000E3043" w:rsidRDefault="001900FF" w:rsidP="00082591">
            <w:pPr>
              <w:pStyle w:val="BodyText"/>
            </w:pPr>
            <w:r w:rsidRPr="000E3043">
              <w:t xml:space="preserve">numeric, categorical, catlabel, ohe_categorical, raw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12.667 </w:t>
            </w:r>
          </w:p>
        </w:tc>
        <w:tc>
          <w:tcPr>
            <w:tcW w:w="2463" w:type="dxa"/>
          </w:tcPr>
          <w:p w14:paraId="10761EB9" w14:textId="77777777" w:rsidR="001900FF" w:rsidRPr="000E3043" w:rsidRDefault="001900FF" w:rsidP="00082591">
            <w:pPr>
              <w:pStyle w:val="BodyText"/>
            </w:pPr>
            <w:r w:rsidRPr="000E3043">
              <w:t xml:space="preserve">31.000 </w:t>
            </w:r>
          </w:p>
        </w:tc>
        <w:tc>
          <w:tcPr>
            <w:tcW w:w="2463" w:type="dxa"/>
          </w:tcPr>
          <w:p w14:paraId="10761EB9" w14:textId="77777777" w:rsidR="001900FF" w:rsidRPr="000E3043" w:rsidRDefault="001900FF" w:rsidP="00082591">
            <w:pPr>
              <w:pStyle w:val="BodyText"/>
            </w:pPr>
            <w:r w:rsidRPr="000E3043">
              <w:t xml:space="preserve">10.085 </w:t>
            </w:r>
          </w:p>
        </w:tc>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117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Dept </w:t>
            </w:r>
          </w:p>
        </w:tc>
        <w:tc>
          <w:tcPr>
            <w:tcW w:w="2463" w:type="dxa"/>
          </w:tcPr>
          <w:p w14:paraId="10761EB9" w14:textId="77777777" w:rsidR="001900FF" w:rsidRPr="000E3043" w:rsidRDefault="001900FF" w:rsidP="00082591">
            <w:pPr>
              <w:pStyle w:val="BodyText"/>
            </w:pPr>
            <w:r w:rsidRPr="000E3043">
              <w:t xml:space="preserve">numeric, categorical, catlabel, ohe_categorical, raw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4.000 </w:t>
            </w:r>
          </w:p>
        </w:tc>
        <w:tc>
          <w:tcPr>
            <w:tcW w:w="2463" w:type="dxa"/>
          </w:tcPr>
          <w:p w14:paraId="10761EB9" w14:textId="77777777" w:rsidR="001900FF" w:rsidRPr="000E3043" w:rsidRDefault="001900FF" w:rsidP="00082591">
            <w:pPr>
              <w:pStyle w:val="BodyText"/>
            </w:pPr>
            <w:r w:rsidRPr="000E3043">
              <w:t xml:space="preserve">9.833 </w:t>
            </w:r>
          </w:p>
        </w:tc>
        <w:tc>
          <w:tcPr>
            <w:tcW w:w="2463" w:type="dxa"/>
          </w:tcPr>
          <w:p w14:paraId="10761EB9" w14:textId="77777777" w:rsidR="001900FF" w:rsidRPr="000E3043" w:rsidRDefault="001900FF" w:rsidP="00082591">
            <w:pPr>
              <w:pStyle w:val="BodyText"/>
            </w:pPr>
            <w:r w:rsidRPr="000E3043">
              <w:t xml:space="preserve">13.000 </w:t>
            </w:r>
          </w:p>
        </w:tc>
        <w:tc>
          <w:tcPr>
            <w:tcW w:w="2463" w:type="dxa"/>
          </w:tcPr>
          <w:p w14:paraId="10761EB9" w14:textId="77777777" w:rsidR="001900FF" w:rsidRPr="000E3043" w:rsidRDefault="001900FF" w:rsidP="00082591">
            <w:pPr>
              <w:pStyle w:val="BodyText"/>
            </w:pPr>
            <w:r w:rsidRPr="000E3043">
              <w:t xml:space="preserve">3.438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351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Date </w:t>
            </w:r>
          </w:p>
        </w:tc>
        <w:tc>
          <w:tcPr>
            <w:tcW w:w="2463" w:type="dxa"/>
          </w:tcPr>
          <w:p w14:paraId="10761EB9" w14:textId="77777777" w:rsidR="001900FF" w:rsidRPr="000E3043" w:rsidRDefault="001900FF" w:rsidP="00082591">
            <w:pPr>
              <w:pStyle w:val="BodyText"/>
            </w:pPr>
            <w:r w:rsidRPr="000E3043">
              <w:t xml:space="preserve">catlabel, date, raw, time_column </w:t>
            </w:r>
          </w:p>
        </w:tc>
        <w:tc>
          <w:tcPr>
            <w:tcW w:w="2463" w:type="dxa"/>
          </w:tcPr>
          <w:p w14:paraId="10761EB9" w14:textId="77777777" w:rsidR="001900FF" w:rsidRPr="000E3043" w:rsidRDefault="001900FF" w:rsidP="00082591">
            <w:pPr>
              <w:pStyle w:val="BodyText"/>
            </w:pPr>
            <w:r w:rsidRPr="000E3043">
              <w:t xml:space="preserve">time [%Y/%m/%d] </w:t>
            </w:r>
          </w:p>
        </w:tc>
        <w:tc>
          <w:tcPr>
            <w:tcW w:w="2463" w:type="dxa"/>
          </w:tcPr>
          <w:p w14:paraId="10761EB9" w14:textId="77777777" w:rsidR="001900FF" w:rsidRPr="000E3043" w:rsidRDefault="001900FF" w:rsidP="00082591">
            <w:pPr>
              <w:pStyle w:val="BodyText"/>
            </w:pPr>
            <w:r w:rsidRPr="000E3043">
              <w:t xml:space="preserve">2010/02/05 </w:t>
            </w:r>
          </w:p>
        </w:tc>
        <w:tc>
          <w:tcPr>
            <w:tcW w:w="2463" w:type="dxa"/>
          </w:tcPr>
          <w:p w14:paraId="10761EB9" w14:textId="77777777" w:rsidR="001900FF" w:rsidRPr="000E3043" w:rsidRDefault="001900FF" w:rsidP="00082591">
            <w:pPr>
              <w:pStyle w:val="BodyText"/>
            </w:pPr>
            <w:r w:rsidRPr="000E3043">
              <w:t xml:space="preserve">nan </w:t>
            </w:r>
          </w:p>
        </w:tc>
        <w:tc>
          <w:tcPr>
            <w:tcW w:w="2463" w:type="dxa"/>
          </w:tcPr>
          <w:p w14:paraId="10761EB9" w14:textId="77777777" w:rsidR="001900FF" w:rsidRPr="000E3043" w:rsidRDefault="001900FF" w:rsidP="00082591">
            <w:pPr>
              <w:pStyle w:val="BodyText"/>
            </w:pPr>
            <w:r w:rsidRPr="000E3043">
              <w:t xml:space="preserve">2012/04/27 </w:t>
            </w:r>
          </w:p>
        </w:tc>
        <w:tc>
          <w:tcPr>
            <w:tcW w:w="2463" w:type="dxa"/>
          </w:tcPr>
          <w:p w14:paraId="10761EB9" w14:textId="77777777" w:rsidR="001900FF" w:rsidRPr="000E3043" w:rsidRDefault="001900FF" w:rsidP="00082591">
            <w:pPr>
              <w:pStyle w:val="BodyText"/>
            </w:pPr>
            <w:r w:rsidRPr="000E3043">
              <w:t xml:space="preserve">nan </w:t>
            </w:r>
          </w:p>
        </w:tc>
        <w:tc>
          <w:tcPr>
            <w:tcW w:w="2463" w:type="dxa"/>
          </w:tcPr>
          <w:p w14:paraId="10761EB9" w14:textId="77777777" w:rsidR="001900FF" w:rsidRPr="000E3043" w:rsidRDefault="001900FF" w:rsidP="00082591">
            <w:pPr>
              <w:pStyle w:val="BodyText"/>
            </w:pPr>
            <w:r w:rsidRPr="000E3043">
              <w:t xml:space="preserve">117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Weekly_Sales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20,190.540 </w:t>
            </w:r>
          </w:p>
        </w:tc>
        <w:tc>
          <w:tcPr>
            <w:tcW w:w="2463" w:type="dxa"/>
          </w:tcPr>
          <w:p w14:paraId="10761EB9" w14:textId="77777777" w:rsidR="001900FF" w:rsidRPr="000E3043" w:rsidRDefault="001900FF" w:rsidP="00082591">
            <w:pPr>
              <w:pStyle w:val="BodyText"/>
            </w:pPr>
            <w:r w:rsidRPr="000E3043">
              <w:t xml:space="preserve">40,117.380 </w:t>
            </w:r>
          </w:p>
        </w:tc>
        <w:tc>
          <w:tcPr>
            <w:tcW w:w="2463" w:type="dxa"/>
          </w:tcPr>
          <w:p w14:paraId="10761EB9" w14:textId="77777777" w:rsidR="001900FF" w:rsidRPr="000E3043" w:rsidRDefault="001900FF" w:rsidP="00082591">
            <w:pPr>
              <w:pStyle w:val="BodyText"/>
            </w:pPr>
            <w:r w:rsidRPr="000E3043">
              <w:t xml:space="preserve">72,179.920 </w:t>
            </w:r>
          </w:p>
        </w:tc>
        <w:tc>
          <w:tcPr>
            <w:tcW w:w="2463" w:type="dxa"/>
          </w:tcPr>
          <w:p w14:paraId="10761EB9" w14:textId="77777777" w:rsidR="001900FF" w:rsidRPr="000E3043" w:rsidRDefault="001900FF" w:rsidP="00082591">
            <w:pPr>
              <w:pStyle w:val="BodyText"/>
            </w:pPr>
            <w:r w:rsidRPr="000E3043">
              <w:t xml:space="preserve">9,670.895 </w:t>
            </w:r>
          </w:p>
        </w:tc>
        <w:tc>
          <w:tcPr>
            <w:tcW w:w="2463" w:type="dxa"/>
          </w:tcPr>
          <w:p w14:paraId="10761EB9" w14:textId="77777777" w:rsidR="001900FF" w:rsidRPr="000E3043" w:rsidRDefault="001900FF" w:rsidP="00082591">
            <w:pPr>
              <w:pStyle w:val="BodyText"/>
            </w:pPr>
            <w:r w:rsidRPr="000E3043">
              <w:t xml:space="preserve">702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MarkDown1 </w:t>
            </w:r>
          </w:p>
        </w:tc>
        <w:tc>
          <w:tcPr>
            <w:tcW w:w="2463" w:type="dxa"/>
          </w:tcPr>
          <w:p w14:paraId="10761EB9" w14:textId="77777777" w:rsidR="001900FF" w:rsidRPr="000E3043" w:rsidRDefault="001900FF" w:rsidP="00082591">
            <w:pPr>
              <w:pStyle w:val="BodyText"/>
            </w:pPr>
            <w:r w:rsidRPr="000E3043">
              <w:t xml:space="preserve">numeric, categorical, catlabel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1,978.312 </w:t>
            </w:r>
          </w:p>
        </w:tc>
        <w:tc>
          <w:tcPr>
            <w:tcW w:w="2463" w:type="dxa"/>
          </w:tcPr>
          <w:p w14:paraId="10761EB9" w14:textId="77777777" w:rsidR="001900FF" w:rsidRPr="000E3043" w:rsidRDefault="001900FF" w:rsidP="00082591">
            <w:pPr>
              <w:pStyle w:val="BodyText"/>
            </w:pPr>
            <w:r w:rsidRPr="000E3043">
              <w:t xml:space="preserve">60,394.730 </w:t>
            </w:r>
          </w:p>
        </w:tc>
        <w:tc>
          <w:tcPr>
            <w:tcW w:w="2463" w:type="dxa"/>
          </w:tcPr>
          <w:p w14:paraId="10761EB9" w14:textId="77777777" w:rsidR="001900FF" w:rsidRPr="000E3043" w:rsidRDefault="001900FF" w:rsidP="00082591">
            <w:pPr>
              <w:pStyle w:val="BodyText"/>
            </w:pPr>
            <w:r w:rsidRPr="000E3043">
              <w:t xml:space="preserve">6,000.891 </w:t>
            </w:r>
          </w:p>
        </w:tc>
        <w:tc>
          <w:tcPr>
            <w:tcW w:w="2463" w:type="dxa"/>
          </w:tcPr>
          <w:p w14:paraId="10761EB9" w14:textId="77777777" w:rsidR="001900FF" w:rsidRPr="000E3043" w:rsidRDefault="001900FF" w:rsidP="00082591">
            <w:pPr>
              <w:pStyle w:val="BodyText"/>
            </w:pPr>
            <w:r w:rsidRPr="000E3043">
              <w:t xml:space="preserve">151 </w:t>
            </w:r>
          </w:p>
        </w:tc>
        <w:tc>
          <w:tcPr>
            <w:tcW w:w="2463" w:type="dxa"/>
          </w:tcPr>
          <w:p w14:paraId="10761EB9" w14:textId="77777777" w:rsidR="001900FF" w:rsidRPr="000E3043" w:rsidRDefault="001900FF" w:rsidP="00082591">
            <w:pPr>
              <w:pStyle w:val="BodyText"/>
            </w:pPr>
            <w:r w:rsidRPr="000E3043">
              <w:t xml:space="preserve">552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MarkDown2 </w:t>
            </w:r>
          </w:p>
        </w:tc>
        <w:tc>
          <w:tcPr>
            <w:tcW w:w="2463" w:type="dxa"/>
          </w:tcPr>
          <w:p w14:paraId="10761EB9" w14:textId="77777777" w:rsidR="001900FF" w:rsidRPr="000E3043" w:rsidRDefault="001900FF" w:rsidP="00082591">
            <w:pPr>
              <w:pStyle w:val="BodyText"/>
            </w:pPr>
            <w:r w:rsidRPr="000E3043">
              <w:t xml:space="preserve">numeric, categorical, catlabel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-265.760 </w:t>
            </w:r>
          </w:p>
        </w:tc>
        <w:tc>
          <w:tcPr>
            <w:tcW w:w="2463" w:type="dxa"/>
          </w:tcPr>
          <w:p w14:paraId="10761EB9" w14:textId="77777777" w:rsidR="001900FF" w:rsidRPr="000E3043" w:rsidRDefault="001900FF" w:rsidP="00082591">
            <w:pPr>
              <w:pStyle w:val="BodyText"/>
            </w:pPr>
            <w:r w:rsidRPr="000E3043">
              <w:t xml:space="preserve">1,386.535 </w:t>
            </w:r>
          </w:p>
        </w:tc>
        <w:tc>
          <w:tcPr>
            <w:tcW w:w="2463" w:type="dxa"/>
          </w:tcPr>
          <w:p w14:paraId="10761EB9" w14:textId="77777777" w:rsidR="001900FF" w:rsidRPr="000E3043" w:rsidRDefault="001900FF" w:rsidP="00082591">
            <w:pPr>
              <w:pStyle w:val="BodyText"/>
            </w:pPr>
            <w:r w:rsidRPr="000E3043">
              <w:t xml:space="preserve">89,121.940 </w:t>
            </w:r>
          </w:p>
        </w:tc>
        <w:tc>
          <w:tcPr>
            <w:tcW w:w="2463" w:type="dxa"/>
          </w:tcPr>
          <w:p w14:paraId="10761EB9" w14:textId="77777777" w:rsidR="001900FF" w:rsidRPr="000E3043" w:rsidRDefault="001900FF" w:rsidP="00082591">
            <w:pPr>
              <w:pStyle w:val="BodyText"/>
            </w:pPr>
            <w:r w:rsidRPr="000E3043">
              <w:t xml:space="preserve">6,444.609 </w:t>
            </w:r>
          </w:p>
        </w:tc>
        <w:tc>
          <w:tcPr>
            <w:tcW w:w="2463" w:type="dxa"/>
          </w:tcPr>
          <w:p w14:paraId="10761EB9" w14:textId="77777777" w:rsidR="001900FF" w:rsidRPr="000E3043" w:rsidRDefault="001900FF" w:rsidP="00082591">
            <w:pPr>
              <w:pStyle w:val="BodyText"/>
            </w:pPr>
            <w:r w:rsidRPr="000E3043">
              <w:t xml:space="preserve">144 </w:t>
            </w:r>
          </w:p>
        </w:tc>
        <w:tc>
          <w:tcPr>
            <w:tcW w:w="2463" w:type="dxa"/>
          </w:tcPr>
          <w:p w14:paraId="10761EB9" w14:textId="77777777" w:rsidR="001900FF" w:rsidRPr="000E3043" w:rsidRDefault="001900FF" w:rsidP="00082591">
            <w:pPr>
              <w:pStyle w:val="BodyText"/>
            </w:pPr>
            <w:r w:rsidRPr="000E3043">
              <w:t xml:space="preserve">558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MarkDown3 </w:t>
            </w:r>
          </w:p>
        </w:tc>
        <w:tc>
          <w:tcPr>
            <w:tcW w:w="2463" w:type="dxa"/>
          </w:tcPr>
          <w:p w14:paraId="10761EB9" w14:textId="77777777" w:rsidR="001900FF" w:rsidRPr="000E3043" w:rsidRDefault="001900FF" w:rsidP="00082591">
            <w:pPr>
              <w:pStyle w:val="BodyText"/>
            </w:pPr>
            <w:r w:rsidRPr="000E3043">
              <w:t xml:space="preserve">numeric, categorical, catlabel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701.249 </w:t>
            </w:r>
          </w:p>
        </w:tc>
        <w:tc>
          <w:tcPr>
            <w:tcW w:w="2463" w:type="dxa"/>
          </w:tcPr>
          <w:p w14:paraId="10761EB9" w14:textId="77777777" w:rsidR="001900FF" w:rsidRPr="000E3043" w:rsidRDefault="001900FF" w:rsidP="00082591">
            <w:pPr>
              <w:pStyle w:val="BodyText"/>
            </w:pPr>
            <w:r w:rsidRPr="000E3043">
              <w:t xml:space="preserve">109,030.750 </w:t>
            </w:r>
          </w:p>
        </w:tc>
        <w:tc>
          <w:tcPr>
            <w:tcW w:w="2463" w:type="dxa"/>
          </w:tcPr>
          <w:p w14:paraId="10761EB9" w14:textId="77777777" w:rsidR="001900FF" w:rsidRPr="000E3043" w:rsidRDefault="001900FF" w:rsidP="00082591">
            <w:pPr>
              <w:pStyle w:val="BodyText"/>
            </w:pPr>
            <w:r w:rsidRPr="000E3043">
              <w:t xml:space="preserve">6,962.930 </w:t>
            </w:r>
          </w:p>
        </w:tc>
        <w:tc>
          <w:tcPr>
            <w:tcW w:w="2463" w:type="dxa"/>
          </w:tcPr>
          <w:p w14:paraId="10761EB9" w14:textId="77777777" w:rsidR="001900FF" w:rsidRPr="000E3043" w:rsidRDefault="001900FF" w:rsidP="00082591">
            <w:pPr>
              <w:pStyle w:val="BodyText"/>
            </w:pPr>
            <w:r w:rsidRPr="000E3043">
              <w:t xml:space="preserve">148 </w:t>
            </w:r>
          </w:p>
        </w:tc>
        <w:tc>
          <w:tcPr>
            <w:tcW w:w="2463" w:type="dxa"/>
          </w:tcPr>
          <w:p w14:paraId="10761EB9" w14:textId="77777777" w:rsidR="001900FF" w:rsidRPr="000E3043" w:rsidRDefault="001900FF" w:rsidP="00082591">
            <w:pPr>
              <w:pStyle w:val="BodyText"/>
            </w:pPr>
            <w:r w:rsidRPr="000E3043">
              <w:t xml:space="preserve">555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MarkDown4 </w:t>
            </w:r>
          </w:p>
        </w:tc>
        <w:tc>
          <w:tcPr>
            <w:tcW w:w="2463" w:type="dxa"/>
          </w:tcPr>
          <w:p w14:paraId="10761EB9" w14:textId="77777777" w:rsidR="001900FF" w:rsidRPr="000E3043" w:rsidRDefault="001900FF" w:rsidP="00082591">
            <w:pPr>
              <w:pStyle w:val="BodyText"/>
            </w:pPr>
            <w:r w:rsidRPr="000E3043">
              <w:t xml:space="preserve">numeric, categorical, catlabel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951.741 </w:t>
            </w:r>
          </w:p>
        </w:tc>
        <w:tc>
          <w:tcPr>
            <w:tcW w:w="2463" w:type="dxa"/>
          </w:tcPr>
          <w:p w14:paraId="10761EB9" w14:textId="77777777" w:rsidR="001900FF" w:rsidRPr="000E3043" w:rsidRDefault="001900FF" w:rsidP="00082591">
            <w:pPr>
              <w:pStyle w:val="BodyText"/>
            </w:pPr>
            <w:r w:rsidRPr="000E3043">
              <w:t xml:space="preserve">57,817.560 </w:t>
            </w:r>
          </w:p>
        </w:tc>
        <w:tc>
          <w:tcPr>
            <w:tcW w:w="2463" w:type="dxa"/>
          </w:tcPr>
          <w:p w14:paraId="10761EB9" w14:textId="77777777" w:rsidR="001900FF" w:rsidRPr="000E3043" w:rsidRDefault="001900FF" w:rsidP="00082591">
            <w:pPr>
              <w:pStyle w:val="BodyText"/>
            </w:pPr>
            <w:r w:rsidRPr="000E3043">
              <w:t xml:space="preserve">4,587.991 </w:t>
            </w:r>
          </w:p>
        </w:tc>
        <w:tc>
          <w:tcPr>
            <w:tcW w:w="2463" w:type="dxa"/>
          </w:tcPr>
          <w:p w14:paraId="10761EB9" w14:textId="77777777" w:rsidR="001900FF" w:rsidRPr="000E3043" w:rsidRDefault="001900FF" w:rsidP="00082591">
            <w:pPr>
              <w:pStyle w:val="BodyText"/>
            </w:pPr>
            <w:r w:rsidRPr="000E3043">
              <w:t xml:space="preserve">151 </w:t>
            </w:r>
          </w:p>
        </w:tc>
        <w:tc>
          <w:tcPr>
            <w:tcW w:w="2463" w:type="dxa"/>
          </w:tcPr>
          <w:p w14:paraId="10761EB9" w14:textId="77777777" w:rsidR="001900FF" w:rsidRPr="000E3043" w:rsidRDefault="001900FF" w:rsidP="00082591">
            <w:pPr>
              <w:pStyle w:val="BodyText"/>
            </w:pPr>
            <w:r w:rsidRPr="000E3043">
              <w:t xml:space="preserve">552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MarkDown5 </w:t>
            </w:r>
          </w:p>
        </w:tc>
        <w:tc>
          <w:tcPr>
            <w:tcW w:w="2463" w:type="dxa"/>
          </w:tcPr>
          <w:p w14:paraId="10761EB9" w14:textId="77777777" w:rsidR="001900FF" w:rsidRPr="000E3043" w:rsidRDefault="001900FF" w:rsidP="00082591">
            <w:pPr>
              <w:pStyle w:val="BodyText"/>
            </w:pPr>
            <w:r w:rsidRPr="000E3043">
              <w:t xml:space="preserve">numeric, categorical, catlabel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1,408.077 </w:t>
            </w:r>
          </w:p>
        </w:tc>
        <w:tc>
          <w:tcPr>
            <w:tcW w:w="2463" w:type="dxa"/>
          </w:tcPr>
          <w:p w14:paraId="10761EB9" w14:textId="77777777" w:rsidR="001900FF" w:rsidRPr="000E3043" w:rsidRDefault="001900FF" w:rsidP="00082591">
            <w:pPr>
              <w:pStyle w:val="BodyText"/>
            </w:pPr>
            <w:r w:rsidRPr="000E3043">
              <w:t xml:space="preserve">31,844.200 </w:t>
            </w:r>
          </w:p>
        </w:tc>
        <w:tc>
          <w:tcPr>
            <w:tcW w:w="2463" w:type="dxa"/>
          </w:tcPr>
          <w:p w14:paraId="10761EB9" w14:textId="77777777" w:rsidR="001900FF" w:rsidRPr="000E3043" w:rsidRDefault="001900FF" w:rsidP="00082591">
            <w:pPr>
              <w:pStyle w:val="BodyText"/>
            </w:pPr>
            <w:r w:rsidRPr="000E3043">
              <w:t xml:space="preserve">3,647.650 </w:t>
            </w:r>
          </w:p>
        </w:tc>
        <w:tc>
          <w:tcPr>
            <w:tcW w:w="2463" w:type="dxa"/>
          </w:tcPr>
          <w:p w14:paraId="10761EB9" w14:textId="77777777" w:rsidR="001900FF" w:rsidRPr="000E3043" w:rsidRDefault="001900FF" w:rsidP="00082591">
            <w:pPr>
              <w:pStyle w:val="BodyText"/>
            </w:pPr>
            <w:r w:rsidRPr="000E3043">
              <w:t xml:space="preserve">151 </w:t>
            </w:r>
          </w:p>
        </w:tc>
        <w:tc>
          <w:tcPr>
            <w:tcW w:w="2463" w:type="dxa"/>
          </w:tcPr>
          <w:p w14:paraId="10761EB9" w14:textId="77777777" w:rsidR="001900FF" w:rsidRPr="000E3043" w:rsidRDefault="001900FF" w:rsidP="00082591">
            <w:pPr>
              <w:pStyle w:val="BodyText"/>
            </w:pPr>
            <w:r w:rsidRPr="000E3043">
              <w:t xml:space="preserve">552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sample_weight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1.308 </w:t>
            </w:r>
          </w:p>
        </w:tc>
        <w:tc>
          <w:tcPr>
            <w:tcW w:w="2463" w:type="dxa"/>
          </w:tcPr>
          <w:p w14:paraId="10761EB9" w14:textId="77777777" w:rsidR="001900FF" w:rsidRPr="000E3043" w:rsidRDefault="001900FF" w:rsidP="00082591">
            <w:pPr>
              <w:pStyle w:val="BodyText"/>
            </w:pPr>
            <w:r w:rsidRPr="000E3043">
              <w:t xml:space="preserve">5.000 </w:t>
            </w:r>
          </w:p>
        </w:tc>
        <w:tc>
          <w:tcPr>
            <w:tcW w:w="2463" w:type="dxa"/>
          </w:tcPr>
          <w:p w14:paraId="10761EB9" w14:textId="77777777" w:rsidR="001900FF" w:rsidRPr="000E3043" w:rsidRDefault="001900FF" w:rsidP="00082591">
            <w:pPr>
              <w:pStyle w:val="BodyText"/>
            </w:pPr>
            <w:r w:rsidRPr="000E3043">
              <w:t xml:space="preserve">1.067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54 </w:t>
            </w:r>
          </w:p>
        </w:tc>
      </w:tr>
    </w:tbl>
    <w:p w14:paraId="65244801" w14:textId="77777777" w:rsidR="004166CC" w:rsidRDefault="00EA5335"/>
    <w:bookmarkEnd w:id="20"/>
    <w:bookmarkStart w:id="21" w:name="boolean-columns"/>
    <w:p>
      <w:pPr>
        <w:pStyle w:val="Heading4"/>
      </w:pPr>
      <w:r>
        <w:t xml:space="preserve">Boolean Columns</w:t>
      </w:r>
    </w:p>
    <w:tbl>
      <w:tblPr>
        <w:tblStyle w:val="TableGrid"/>
        <w:tblW w:w="0" w:type="auto"/>
        <w:tblLook w:val="04A0" w:firstRow="1" w:lastRow="0" w:firstColumn="1" w:lastColumn="0" w:noHBand="0" w:noVBand="1"/>
      </w:tblPr>
      <w:tblGrid>
        <w:gridCol w:w="1571"/>
        <w:gridCol w:w="904"/>
        <w:gridCol w:w="902"/>
        <w:gridCol w:w="1126"/>
        <w:gridCol w:w="1126"/>
        <w:gridCol w:w="1126"/>
        <w:gridCol w:w="1126"/>
        <w:gridCol w:w="1126"/>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max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IsHoliday </w:t>
            </w:r>
          </w:p>
        </w:tc>
        <w:tc>
          <w:tcPr>
            <w:tcW w:w="2463" w:type="dxa"/>
          </w:tcPr>
          <w:p w14:paraId="10761EB9" w14:textId="77777777" w:rsidR="001900FF" w:rsidRPr="000E3043" w:rsidRDefault="001900FF" w:rsidP="00082591">
            <w:pPr>
              <w:pStyle w:val="BodyText"/>
            </w:pPr>
            <w:r w:rsidRPr="000E3043">
              <w:t xml:space="preserve">numeric </w:t>
            </w:r>
          </w:p>
        </w:tc>
        <w:tc>
          <w:tcPr>
            <w:tcW w:w="2463" w:type="dxa"/>
          </w:tcPr>
          <w:p w14:paraId="10761EB9" w14:textId="77777777" w:rsidR="001900FF" w:rsidRPr="000E3043" w:rsidRDefault="001900FF" w:rsidP="00082591">
            <w:pPr>
              <w:pStyle w:val="BodyText"/>
            </w:pPr>
            <w:r w:rsidRPr="000E3043">
              <w:t xml:space="preserve">bool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0.0769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0.2667 </w:t>
            </w:r>
          </w:p>
        </w:tc>
        <w:tc>
          <w:tcPr>
            <w:tcW w:w="2463" w:type="dxa"/>
          </w:tcPr>
          <w:p w14:paraId="10761EB9" w14:textId="77777777" w:rsidR="001900FF" w:rsidRPr="000E3043" w:rsidRDefault="001900FF" w:rsidP="00082591">
            <w:pPr>
              <w:pStyle w:val="BodyText"/>
            </w:pPr>
            <w:r w:rsidRPr="000E3043">
              <w:t xml:space="preserve">54 </w:t>
            </w:r>
          </w:p>
        </w:tc>
      </w:tr>
    </w:tbl>
    <w:p w14:paraId="65244801" w14:textId="77777777" w:rsidR="004166CC" w:rsidRDefault="00EA5335"/>
    <w:bookmarkEnd w:id="21"/>
    <w:bookmarkStart w:id="22" w:name="shifts-detected"/>
    <w:p>
      <w:pPr>
        <w:pStyle w:val="Heading4"/>
      </w:pPr>
      <w:r>
        <w:t xml:space="preserve">Shifts Detected</w:t>
      </w:r>
    </w:p>
    <w:p>
      <w:pPr>
        <w:pStyle w:val="FirstParagraph"/>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Driverless AI checked the train and test data for any shift in distribution and found the following significant differences:</w:t>
      </w:r>
    </w:p>
    <w:p>
      <w:pPr>
        <w:numPr>
          <w:ilvl w:val="0"/>
          <w:numId w:val="24"/>
        </w:numPr>
        <w:pStyle w:val="ListBullet2"/>
      </w:pPr>
      <w:r>
        <w:t xml:space="preserve">Significant difference detected between training and test data distribution for feature &lt;&lt;&lt;MarkDown1&gt;&gt;&gt; (AUC: 0.956).</w:t>
      </w:r>
    </w:p>
    <w:p>
      <w:pPr>
        <w:pStyle w:val="FirstParagraph"/>
      </w:pPr>
      <w:r>
        <w:t xml:space="preserve"/>
      </w:r>
      <w:r>
        <w:drawing>
          <wp:inline xmlns:a="http://schemas.openxmlformats.org/drawingml/2006/main" xmlns:pic="http://schemas.openxmlformats.org/drawingml/2006/picture">
            <wp:extent cx="2880000" cy="2798785"/>
            <wp:docPr id="1" name="Picture 1"/>
            <wp:cNvGraphicFramePr>
              <a:graphicFrameLocks noChangeAspect="1"/>
            </wp:cNvGraphicFramePr>
            <a:graphic>
              <a:graphicData uri="http://schemas.openxmlformats.org/drawingml/2006/picture">
                <pic:pic>
                  <pic:nvPicPr>
                    <pic:cNvPr id="0" name="MarkDown1_training_test_275b3.png"/>
                    <pic:cNvPicPr/>
                  </pic:nvPicPr>
                  <pic:blipFill>
                    <a:blip r:embed="rId21"/>
                    <a:stretch>
                      <a:fillRect/>
                    </a:stretch>
                  </pic:blipFill>
                  <pic:spPr>
                    <a:xfrm>
                      <a:off x="0" y="0"/>
                      <a:ext cx="2880000" cy="2798785"/>
                    </a:xfrm>
                    <a:prstGeom prst="rect"/>
                  </pic:spPr>
                </pic:pic>
              </a:graphicData>
            </a:graphic>
          </wp:inline>
        </w:drawing>
      </w:r>
      <w:r>
        <w:t xml:space="preserve"/>
      </w:r>
    </w:p>
    <w:p>
      <w:pPr>
        <w:numPr>
          <w:ilvl w:val="0"/>
          <w:numId w:val="24"/>
        </w:numPr>
        <w:pStyle w:val="ListBullet2"/>
      </w:pPr>
      <w:r>
        <w:t xml:space="preserve">Significant difference detected between training and test data distribution for feature &lt;&lt;&lt;MarkDown4&gt;&gt;&gt; (AUC: 0.928).</w:t>
      </w:r>
    </w:p>
    <w:p>
      <w:pPr>
        <w:pStyle w:val="FirstParagraph"/>
      </w:pPr>
      <w:r>
        <w:t xml:space="preserve"/>
      </w:r>
      <w:r>
        <w:drawing>
          <wp:inline xmlns:a="http://schemas.openxmlformats.org/drawingml/2006/main" xmlns:pic="http://schemas.openxmlformats.org/drawingml/2006/picture">
            <wp:extent cx="2880000" cy="2710588"/>
            <wp:docPr id="1" name="Picture 1"/>
            <wp:cNvGraphicFramePr>
              <a:graphicFrameLocks noChangeAspect="1"/>
            </wp:cNvGraphicFramePr>
            <a:graphic>
              <a:graphicData uri="http://schemas.openxmlformats.org/drawingml/2006/picture">
                <pic:pic>
                  <pic:nvPicPr>
                    <pic:cNvPr id="0" name="MarkDown4_training_test_dad86.png"/>
                    <pic:cNvPicPr/>
                  </pic:nvPicPr>
                  <pic:blipFill>
                    <a:blip r:embed="rId17"/>
                    <a:stretch>
                      <a:fillRect/>
                    </a:stretch>
                  </pic:blipFill>
                  <pic:spPr>
                    <a:xfrm>
                      <a:off x="0" y="0"/>
                      <a:ext cx="2880000" cy="2710588"/>
                    </a:xfrm>
                    <a:prstGeom prst="rect"/>
                  </pic:spPr>
                </pic:pic>
              </a:graphicData>
            </a:graphic>
          </wp:inline>
        </w:drawing>
      </w:r>
      <w:r>
        <w:t xml:space="preserve"/>
      </w:r>
    </w:p>
    <w:p>
      <w:pPr>
        <w:numPr>
          <w:ilvl w:val="0"/>
          <w:numId w:val="24"/>
        </w:numPr>
        <w:pStyle w:val="ListBullet2"/>
      </w:pPr>
      <w:r>
        <w:t xml:space="preserve">Significant difference detected between training and test data distribution for feature &lt;&lt;&lt;MarkDown5&gt;&gt;&gt; (AUC: 0.915).</w:t>
      </w:r>
    </w:p>
    <w:p>
      <w:pPr>
        <w:pStyle w:val="FirstParagraph"/>
      </w:pPr>
      <w:r>
        <w:t xml:space="preserve"/>
      </w:r>
      <w:r>
        <w:drawing>
          <wp:inline xmlns:a="http://schemas.openxmlformats.org/drawingml/2006/main" xmlns:pic="http://schemas.openxmlformats.org/drawingml/2006/picture">
            <wp:extent cx="2880000" cy="2817118"/>
            <wp:docPr id="1" name="Picture 1"/>
            <wp:cNvGraphicFramePr>
              <a:graphicFrameLocks noChangeAspect="1"/>
            </wp:cNvGraphicFramePr>
            <a:graphic>
              <a:graphicData uri="http://schemas.openxmlformats.org/drawingml/2006/picture">
                <pic:pic>
                  <pic:nvPicPr>
                    <pic:cNvPr id="0" name="MarkDown5_training_test_1c78e.png"/>
                    <pic:cNvPicPr/>
                  </pic:nvPicPr>
                  <pic:blipFill>
                    <a:blip r:embed="rId19"/>
                    <a:stretch>
                      <a:fillRect/>
                    </a:stretch>
                  </pic:blipFill>
                  <pic:spPr>
                    <a:xfrm>
                      <a:off x="0" y="0"/>
                      <a:ext cx="2880000" cy="2817118"/>
                    </a:xfrm>
                    <a:prstGeom prst="rect"/>
                  </pic:spPr>
                </pic:pic>
              </a:graphicData>
            </a:graphic>
          </wp:inline>
        </w:drawing>
      </w:r>
      <w:r>
        <w:t xml:space="preserve"/>
      </w:r>
    </w:p>
    <w:p>
      <w:pPr>
        <w:numPr>
          <w:ilvl w:val="0"/>
          <w:numId w:val="24"/>
        </w:numPr>
        <w:pStyle w:val="ListBullet2"/>
      </w:pPr>
      <w:r>
        <w:t xml:space="preserve">Significant difference detected between training and test data distribution for feature &lt;&lt;&lt;MarkDown3&gt;&gt;&gt; (AUC: 0.886).</w:t>
      </w:r>
    </w:p>
    <w:p>
      <w:pPr>
        <w:pStyle w:val="FirstParagraph"/>
      </w:pPr>
      <w:r>
        <w:t xml:space="preserve"/>
      </w:r>
      <w:r>
        <w:drawing>
          <wp:inline xmlns:a="http://schemas.openxmlformats.org/drawingml/2006/main" xmlns:pic="http://schemas.openxmlformats.org/drawingml/2006/picture">
            <wp:extent cx="2880000" cy="2817118"/>
            <wp:docPr id="1" name="Picture 1"/>
            <wp:cNvGraphicFramePr>
              <a:graphicFrameLocks noChangeAspect="1"/>
            </wp:cNvGraphicFramePr>
            <a:graphic>
              <a:graphicData uri="http://schemas.openxmlformats.org/drawingml/2006/picture">
                <pic:pic>
                  <pic:nvPicPr>
                    <pic:cNvPr id="0" name="MarkDown3_training_test_2c7bf.png"/>
                    <pic:cNvPicPr/>
                  </pic:nvPicPr>
                  <pic:blipFill>
                    <a:blip r:embed="rId15"/>
                    <a:stretch>
                      <a:fillRect/>
                    </a:stretch>
                  </pic:blipFill>
                  <pic:spPr>
                    <a:xfrm>
                      <a:off x="0" y="0"/>
                      <a:ext cx="2880000" cy="2817118"/>
                    </a:xfrm>
                    <a:prstGeom prst="rect"/>
                  </pic:spPr>
                </pic:pic>
              </a:graphicData>
            </a:graphic>
          </wp:inline>
        </w:drawing>
      </w:r>
      <w:r>
        <w:t xml:space="preserve"/>
      </w:r>
    </w:p>
    <w:p>
      <w:pPr>
        <w:numPr>
          <w:ilvl w:val="0"/>
          <w:numId w:val="24"/>
        </w:numPr>
        <w:pStyle w:val="ListBullet2"/>
      </w:pPr>
      <w:r>
        <w:t xml:space="preserve">Significant difference detected between training and test data distribution for feature &lt;&lt;&lt;Weekly_Sales&gt;&gt;&gt; (AUC: 0.554).</w:t>
      </w:r>
    </w:p>
    <w:p>
      <w:pPr>
        <w:pStyle w:val="FirstParagraph"/>
      </w:pPr>
      <w:r>
        <w:t xml:space="preserve"/>
      </w:r>
      <w:r>
        <w:drawing>
          <wp:inline xmlns:a="http://schemas.openxmlformats.org/drawingml/2006/main" xmlns:pic="http://schemas.openxmlformats.org/drawingml/2006/picture">
            <wp:extent cx="2880000" cy="2817118"/>
            <wp:docPr id="1" name="Picture 1"/>
            <wp:cNvGraphicFramePr>
              <a:graphicFrameLocks noChangeAspect="1"/>
            </wp:cNvGraphicFramePr>
            <a:graphic>
              <a:graphicData uri="http://schemas.openxmlformats.org/drawingml/2006/picture">
                <pic:pic>
                  <pic:nvPicPr>
                    <pic:cNvPr id="0" name="Weekly_Sales_training_test_cf516.png"/>
                    <pic:cNvPicPr/>
                  </pic:nvPicPr>
                  <pic:blipFill>
                    <a:blip r:embed="rId23"/>
                    <a:stretch>
                      <a:fillRect/>
                    </a:stretch>
                  </pic:blipFill>
                  <pic:spPr>
                    <a:xfrm>
                      <a:off x="0" y="0"/>
                      <a:ext cx="2880000" cy="2817118"/>
                    </a:xfrm>
                    <a:prstGeom prst="rect"/>
                  </pic:spPr>
                </pic:pic>
              </a:graphicData>
            </a:graphic>
          </wp:inline>
        </w:drawing>
      </w:r>
      <w:r>
        <w:t xml:space="preserve"/>
      </w:r>
    </w:p>
    <w:bookmarkEnd w:id="22"/>
    <w:bookmarkEnd w:id="23"/>
    <w:p w14:paraId="29370D56" w14:textId="321D1FBD" w:rsidR="009A206E" w:rsidRPr="009A206E" w:rsidRDefault="009A206E" w:rsidP="00DE78BA">
      <w:pPr>
        <w:pStyle w:val="Heading2"/>
        <w:rPr>
          <w:rFonts w:ascii="Cambria" w:hAnsi="Cambria"/>
        </w:rPr>
      </w:pPr>
      <w:bookmarkStart w:id="12" w:name="_Toc55907580"/>
      <w:r w:rsidRPr="000E3043">
        <w:rPr>
          <w:rFonts w:ascii="Cambria" w:hAnsi="Cambria"/>
        </w:rPr>
        <w:t>Methodology</w:t>
      </w:r>
      <w:bookmarkEnd w:id="12"/>
    </w:p>
    <w:p>
      <w:pPr>
        <w:pStyle w:val="FirstParagraph"/>
      </w:pPr>
      <w:r>
        <w:t xml:space="preserve">This section describes the experiment methodology.</w:t>
      </w:r>
    </w:p>
    <w:bookmarkStart w:id="20" w:name="assumptions-and-limitations"/>
    <w:p>
      <w:pPr>
        <w:pStyle w:val="Heading3"/>
      </w:pPr>
      <w:r>
        <w:t xml:space="preserve">Assumptions and Limitations</w:t>
      </w:r>
    </w:p>
    <w:p>
      <w:pPr>
        <w:pStyle w:val="FirstParagraph"/>
      </w:pPr>
      <w:r>
        <w:t xml:space="preserve">Driverless AI trains all models based on the training data provided (in this case:</w:t>
      </w:r>
      <w:r>
        <w:t xml:space="preserve"> </w:t>
      </w:r>
      <w:r>
        <w:rPr>
          <w:iCs/>
          <w:i/>
        </w:rPr>
        <w:t xml:space="preserve">walmart_ts_6_fcst_grp_train.csv</w:t>
      </w:r>
      <w:r>
        <w:t xml:space="preserve">). It is the assumption of Driverless AI that this dataset is representative of the data that will be seen when scoring.</w:t>
      </w:r>
    </w:p>
    <w:p>
      <w:pPr>
        <w:pStyle w:val="BodyText"/>
      </w:pPr>
      <w:r>
        <w:t xml:space="preserve">Driverless AI may perform shift detection between the train and test data. If a shift in distribution is detected, this may indicate that the data that will be used for scoring may have distributions not represented in the training data.</w:t>
      </w:r>
    </w:p>
    <w:p>
      <w:pPr>
        <w:pStyle w:val="BodyText"/>
      </w:pPr>
      <w:r>
        <w:t xml:space="preserve">For this experiment, Driverless AI performed shift detection and found significant differences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shift_col</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shift_data_first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shift_data_second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MarkDown1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MarkDown4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MarkDown5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MarkDown3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Weekly_Sales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bl>
    <w:p w14:paraId="65244801" w14:textId="77777777" w:rsidR="004166CC" w:rsidRDefault="00EA5335"/>
    <w:bookmarkEnd w:id="20"/>
    <w:bookmarkStart w:id="21" w:name="experiment-pipeline"/>
    <w:p>
      <w:pPr>
        <w:pStyle w:val="Heading3"/>
      </w:pPr>
      <w:r>
        <w:t xml:space="preserve">Experiment Pipeline</w:t>
      </w:r>
    </w:p>
    <w:p>
      <w:pPr>
        <w:pStyle w:val="FirstParagraph"/>
      </w:pPr>
      <w:r>
        <w:t xml:space="preserve">For this experiment, Driverless AI performed the following steps to find the optimal final model:</w:t>
      </w:r>
    </w:p>
    <w:p>
      <w:pPr>
        <w:pStyle w:val="BodyText"/>
      </w:pPr>
      <w:r>
        <w:t xml:space="preserve"/>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0"/>
                    <a:stretch>
                      <a:fillRect/>
                    </a:stretch>
                  </pic:blipFill>
                  <pic:spPr>
                    <a:xfrm>
                      <a:off x="0" y="0"/>
                      <a:ext cx="5400000" cy="559571"/>
                    </a:xfrm>
                    <a:prstGeom prst="rect"/>
                  </pic:spPr>
                </pic:pic>
              </a:graphicData>
            </a:graphic>
          </wp:inline>
        </w:drawing>
      </w:r>
      <w:r>
        <w:t xml:space="preserve"/>
      </w:r>
    </w:p>
    <w:p>
      <w:pPr>
        <w:pStyle w:val="BodyText"/>
      </w:pPr>
      <w:r>
        <w:t xml:space="preserve">The steps in this pipeline are described in more detail below:</w:t>
      </w:r>
    </w:p>
    <w:p>
      <w:pPr>
        <w:numPr>
          <w:ilvl w:val="0"/>
          <w:numId w:val="24"/>
        </w:numPr>
        <w:pStyle w:val="ListBullet2"/>
      </w:pPr>
      <w:r>
        <w:rPr>
          <w:bCs/>
          <w:b/>
        </w:rPr>
        <w:t xml:space="preserve">Ingest Data</w:t>
      </w:r>
    </w:p>
    <w:p>
      <w:pPr>
        <w:numPr>
          <w:ilvl w:val="1"/>
          <w:numId w:val="23"/>
        </w:numPr>
        <w:pStyle w:val="ListBullet3"/>
      </w:pPr>
      <w:r>
        <w:t xml:space="preserve">detected column types</w:t>
      </w:r>
    </w:p>
    <w:p>
      <w:pPr>
        <w:numPr>
          <w:ilvl w:val="0"/>
          <w:numId w:val="24"/>
        </w:numPr>
        <w:pStyle w:val="ListBullet2"/>
      </w:pPr>
      <w:r>
        <w:rPr>
          <w:bCs/>
          <w:b/>
        </w:rPr>
        <w:t xml:space="preserve">Feature Preprocessing</w:t>
      </w:r>
    </w:p>
    <w:p>
      <w:pPr>
        <w:numPr>
          <w:ilvl w:val="1"/>
          <w:numId w:val="23"/>
        </w:numPr>
        <w:pStyle w:val="ListBullet3"/>
      </w:pPr>
      <w:r>
        <w:t xml:space="preserve">turned raw features into numerical values</w:t>
      </w:r>
    </w:p>
    <w:p>
      <w:pPr>
        <w:numPr>
          <w:ilvl w:val="0"/>
          <w:numId w:val="24"/>
        </w:numPr>
        <w:pStyle w:val="ListBullet2"/>
      </w:pPr>
      <w:r>
        <w:rPr>
          <w:bCs/>
          <w:b/>
        </w:rPr>
        <w:t xml:space="preserve">Model and Feature Tuning</w:t>
      </w:r>
    </w:p>
    <w:p>
      <w:pPr>
        <w:numPr>
          <w:ilvl w:val="1"/>
          <w:numId w:val="23"/>
        </w:numPr>
        <w:pStyle w:val="ListBullet3"/>
      </w:pPr>
      <w:r>
        <w:t xml:space="preserve">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p>
    <w:p>
      <w:pPr>
        <w:numPr>
          <w:ilvl w:val="1"/>
          <w:numId w:val="23"/>
        </w:numPr>
        <w:pStyle w:val="ListBullet3"/>
      </w:pPr>
      <w:r>
        <w:t xml:space="preserve">found the optimal parameters for lightgbm, constant and xgboost models by training models with different parameters</w:t>
      </w:r>
      <w:r>
        <w:br/>
      </w:r>
    </w:p>
    <w:p>
      <w:pPr>
        <w:numPr>
          <w:ilvl w:val="1"/>
          <w:numId w:val="23"/>
        </w:numPr>
        <w:pStyle w:val="ListBullet3"/>
      </w:pPr>
      <w:r>
        <w:t xml:space="preserve">the best parameters are those that generate the least</w:t>
      </w:r>
      <w:r>
        <w:t xml:space="preserve"> </w:t>
      </w:r>
      <w:r>
        <w:rPr>
          <w:bCs/>
          <w:b/>
        </w:rPr>
        <w:t xml:space="preserve">RMSE</w:t>
      </w:r>
      <w:r>
        <w:t xml:space="preserve"> </w:t>
      </w:r>
      <w:r>
        <w:t xml:space="preserve">on the internal validation data</w:t>
      </w:r>
    </w:p>
    <w:p>
      <w:pPr>
        <w:numPr>
          <w:ilvl w:val="1"/>
          <w:numId w:val="23"/>
        </w:numPr>
        <w:pStyle w:val="ListBullet3"/>
      </w:pPr>
      <w:r>
        <w:t xml:space="preserve">81 models trained and scored to evaluate features and model parameters</w:t>
      </w:r>
    </w:p>
    <w:p>
      <w:pPr>
        <w:numPr>
          <w:ilvl w:val="0"/>
          <w:numId w:val="24"/>
        </w:numPr>
        <w:pStyle w:val="ListBullet2"/>
      </w:pPr>
      <w:r>
        <w:rPr>
          <w:bCs/>
          <w:b/>
        </w:rPr>
        <w:t xml:space="preserve">Feature Evolution</w:t>
      </w:r>
    </w:p>
    <w:p>
      <w:pPr>
        <w:numPr>
          <w:ilvl w:val="1"/>
          <w:numId w:val="23"/>
        </w:numPr>
        <w:pStyle w:val="ListBullet3"/>
      </w:pPr>
      <w:r>
        <w:t xml:space="preserve">This stage uses a genetic algorithm to find the best set of model parameters and feature transformations to be used in the final model.</w:t>
      </w:r>
    </w:p>
    <w:p>
      <w:pPr>
        <w:numPr>
          <w:ilvl w:val="1"/>
          <w:numId w:val="23"/>
        </w:numPr>
        <w:pStyle w:val="ListBullet3"/>
      </w:pPr>
      <w:r>
        <w:t xml:space="preserve">found the best representation of the data for the final model training by creating and evaluating</w:t>
      </w:r>
      <w:r>
        <w:t xml:space="preserve"> </w:t>
      </w:r>
      <w:r>
        <w:rPr>
          <w:bCs/>
          <w:b/>
        </w:rPr>
        <w:t xml:space="preserve">38</w:t>
      </w:r>
      <w:r>
        <w:t xml:space="preserve"> </w:t>
      </w:r>
      <w:r>
        <w:t xml:space="preserve">features over</w:t>
      </w:r>
      <w:r>
        <w:t xml:space="preserve"> </w:t>
      </w:r>
      <w:r>
        <w:rPr>
          <w:bCs/>
          <w:b/>
        </w:rPr>
        <w:t xml:space="preserve">63</w:t>
      </w:r>
      <w:r>
        <w:t xml:space="preserve"> </w:t>
      </w:r>
      <w:r>
        <w:t xml:space="preserve">iterations</w:t>
      </w:r>
    </w:p>
    <w:p>
      <w:pPr>
        <w:numPr>
          <w:ilvl w:val="1"/>
          <w:numId w:val="23"/>
        </w:numPr>
        <w:pStyle w:val="ListBullet3"/>
      </w:pPr>
      <w:r>
        <w:t xml:space="preserve">trained and scored 648 models to further evaluate engineered features</w:t>
      </w:r>
    </w:p>
    <w:p>
      <w:pPr>
        <w:numPr>
          <w:ilvl w:val="0"/>
          <w:numId w:val="24"/>
        </w:numPr>
        <w:pStyle w:val="ListBullet2"/>
      </w:pPr>
      <w:r>
        <w:rPr>
          <w:bCs/>
          <w:b/>
        </w:rPr>
        <w:t xml:space="preserve">Final Model</w:t>
      </w:r>
    </w:p>
    <w:p>
      <w:pPr>
        <w:numPr>
          <w:ilvl w:val="1"/>
          <w:numId w:val="23"/>
        </w:numPr>
        <w:pStyle w:val="ListBullet3"/>
      </w:pPr>
      <w:r>
        <w:t xml:space="preserve">created the best model from the feature engineering iterations</w:t>
      </w:r>
    </w:p>
    <w:p>
      <w:pPr>
        <w:numPr>
          <w:ilvl w:val="2"/>
          <w:numId w:val="22"/>
        </w:numPr>
        <w:pStyle w:val="ListBullet4"/>
      </w:pPr>
      <w:r>
        <w:t xml:space="preserve">no stacked ensemble is done because a time column was provided</w:t>
      </w:r>
    </w:p>
    <w:p>
      <w:pPr>
        <w:numPr>
          <w:ilvl w:val="0"/>
          <w:numId w:val="24"/>
        </w:numPr>
        <w:pStyle w:val="ListBullet2"/>
      </w:pPr>
      <w:r>
        <w:rPr>
          <w:bCs/>
          <w:b/>
        </w:rPr>
        <w:t xml:space="preserve">Create Scoring Pipeline</w:t>
      </w:r>
    </w:p>
    <w:p>
      <w:pPr>
        <w:numPr>
          <w:ilvl w:val="1"/>
          <w:numId w:val="23"/>
        </w:numPr>
        <w:pStyle w:val="ListBullet3"/>
      </w:pPr>
      <w:r>
        <w:t xml:space="preserve">created and exported the MOJO and Python scoring pipeline</w:t>
      </w:r>
    </w:p>
    <w:p>
      <w:pPr>
        <w:numPr>
          <w:ilvl w:val="2"/>
          <w:numId w:val="22"/>
        </w:numPr>
        <w:pStyle w:val="ListBullet4"/>
      </w:pPr>
      <w:r>
        <w:t xml:space="preserve">MOJO Scoring Pipeline: yuki.shimada@h2o.ai/h2oai_experiment_cf326492-f3f4-11ef-a69c-4e030d02e593/mojo_pipeline/mojo.zip</w:t>
      </w:r>
    </w:p>
    <w:p>
      <w:pPr>
        <w:numPr>
          <w:ilvl w:val="2"/>
          <w:numId w:val="22"/>
        </w:numPr>
        <w:pStyle w:val="ListBullet4"/>
      </w:pPr>
      <w:r>
        <w:t xml:space="preserve">Python Scoring Pipeline: yuki.shimada@h2o.ai/h2oai_experiment_cf326492-f3f4-11ef-a69c-4e030d02e593/scoring_pipeline/scorer.zip</w:t>
      </w:r>
    </w:p>
    <w:p>
      <w:pPr>
        <w:pStyle w:val="FirstParagraph"/>
      </w:pPr>
      <w:r>
        <w:rPr>
          <w:bCs/>
          <w:b/>
        </w:rPr>
        <w:t xml:space="preserve">Models for Optimization</w:t>
      </w:r>
    </w:p>
    <w:p>
      <w:pPr>
        <w:pStyle w:val="BodyText"/>
      </w:pPr>
      <w:r>
        <w:t xml:space="preserve">Driverless AI trained models throughout the experiment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Driverless AI Stage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Timing (seconds)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Models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Preparation </w:t>
            </w:r>
          </w:p>
        </w:tc>
        <w:tc>
          <w:tcPr>
            <w:tcW w:w="2463" w:type="dxa"/>
          </w:tcPr>
          <w:p w14:paraId="10761EB9" w14:textId="77777777" w:rsidR="001900FF" w:rsidRPr="000E3043" w:rsidRDefault="001900FF" w:rsidP="00082591">
            <w:pPr>
              <w:pStyle w:val="BodyText"/>
            </w:pPr>
            <w:r w:rsidRPr="000E3043">
              <w:t xml:space="preserve">5.68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 and Feature Tuning </w:t>
            </w:r>
          </w:p>
        </w:tc>
        <w:tc>
          <w:tcPr>
            <w:tcW w:w="2463" w:type="dxa"/>
          </w:tcPr>
          <w:p w14:paraId="10761EB9" w14:textId="77777777" w:rsidR="001900FF" w:rsidRPr="000E3043" w:rsidRDefault="001900FF" w:rsidP="00082591">
            <w:pPr>
              <w:pStyle w:val="BodyText"/>
            </w:pPr>
            <w:r w:rsidRPr="000E3043">
              <w:t xml:space="preserve">177.56 </w:t>
            </w:r>
          </w:p>
        </w:tc>
        <w:tc>
          <w:tcPr>
            <w:tcW w:w="2463" w:type="dxa"/>
          </w:tcPr>
          <w:p w14:paraId="10761EB9" w14:textId="77777777" w:rsidR="001900FF" w:rsidRPr="000E3043" w:rsidRDefault="001900FF" w:rsidP="00082591">
            <w:pPr>
              <w:pStyle w:val="BodyText"/>
            </w:pPr>
            <w:r w:rsidRPr="000E3043">
              <w:t xml:space="preserve">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 Evolution </w:t>
            </w:r>
          </w:p>
        </w:tc>
        <w:tc>
          <w:tcPr>
            <w:tcW w:w="2463" w:type="dxa"/>
          </w:tcPr>
          <w:p w14:paraId="10761EB9" w14:textId="77777777" w:rsidR="001900FF" w:rsidRPr="000E3043" w:rsidRDefault="001900FF" w:rsidP="00082591">
            <w:pPr>
              <w:pStyle w:val="BodyText"/>
            </w:pPr>
            <w:r w:rsidRPr="000E3043">
              <w:t xml:space="preserve">865.35 </w:t>
            </w:r>
          </w:p>
        </w:tc>
        <w:tc>
          <w:tcPr>
            <w:tcW w:w="2463" w:type="dxa"/>
          </w:tcPr>
          <w:p w14:paraId="10761EB9" w14:textId="77777777" w:rsidR="001900FF" w:rsidRPr="000E3043" w:rsidRDefault="001900FF" w:rsidP="00082591">
            <w:pPr>
              <w:pStyle w:val="BodyText"/>
            </w:pPr>
            <w:r w:rsidRPr="000E3043">
              <w:t xml:space="preserve">648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Final Pipeline Training </w:t>
            </w:r>
          </w:p>
        </w:tc>
        <w:tc>
          <w:tcPr>
            <w:tcW w:w="2463" w:type="dxa"/>
          </w:tcPr>
          <w:p w14:paraId="10761EB9" w14:textId="77777777" w:rsidR="001900FF" w:rsidRPr="000E3043" w:rsidRDefault="001900FF" w:rsidP="00082591">
            <w:pPr>
              <w:pStyle w:val="BodyText"/>
            </w:pPr>
            <w:r w:rsidRPr="000E3043">
              <w:t xml:space="preserve">44.56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bookmarkEnd w:id="21"/>
    <w:bookmarkStart w:id="23" w:name="experiment-settings"/>
    <w:p>
      <w:pPr>
        <w:pStyle w:val="Heading3"/>
      </w:pPr>
      <w:r>
        <w:t xml:space="preserve">Experiment Settings</w:t>
      </w:r>
    </w:p>
    <w:p>
      <w:pPr>
        <w:pStyle w:val="FirstParagraph"/>
      </w:pPr>
      <w:r>
        <w:t xml:space="preserve">Below are the settings selected for the experiment by yuki.shimada@h2o.ai. The Defined Parameters represent the high-level parameters.</w:t>
      </w:r>
    </w:p>
    <w:p>
      <w:pPr>
        <w:pStyle w:val="BodyText"/>
      </w:pPr>
      <w:r>
        <w:rPr>
          <w:bCs/>
          <w:b/>
        </w:rPr>
        <w:t xml:space="preserve">Defined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is_classification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enable_gpus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num_prediction_periods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num_gap_periods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is_timeseries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is_image </w:t>
            </w:r>
          </w:p>
        </w:tc>
        <w:tc>
          <w:tcPr>
            <w:tcW w:w="2463" w:type="dxa"/>
          </w:tcPr>
          <w:p w14:paraId="10761EB9" w14:textId="77777777" w:rsidR="001900FF" w:rsidRPr="000E3043" w:rsidRDefault="001900FF" w:rsidP="00082591">
            <w:pPr>
              <w:pStyle w:val="BodyText"/>
            </w:pPr>
            <w:r w:rsidRPr="000E3043">
              <w:t xml:space="preserve">False </w:t>
            </w:r>
          </w:p>
        </w:tc>
      </w:tr>
    </w:tbl>
    <w:p w14:paraId="65244801" w14:textId="77777777" w:rsidR="004166CC" w:rsidRDefault="00EA5335"/>
    <w:p>
      <w:pPr>
        <w:pStyle w:val="BodyText"/>
      </w:pPr>
      <w:r>
        <w:t xml:space="preserve">These Accuracy, Time, and Interpretability settings map to the following internal configuration of the Driverless AI experiment:</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Internal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filtered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tune target transform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feature engineering iterations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models trained per iteration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 stopping rounds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 constraint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 tuning model combinations </w:t>
            </w:r>
          </w:p>
        </w:tc>
        <w:tc>
          <w:tcPr>
            <w:tcW w:w="2463" w:type="dxa"/>
          </w:tcPr>
          <w:p w14:paraId="10761EB9" w14:textId="77777777" w:rsidR="001900FF" w:rsidRPr="000E3043" w:rsidRDefault="001900FF" w:rsidP="00082591">
            <w:pPr>
              <w:pStyle w:val="BodyText"/>
            </w:pPr>
            <w:r w:rsidRPr="000E3043">
              <w:t xml:space="preserve">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base learners in ensemble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column </w:t>
            </w:r>
          </w:p>
        </w:tc>
        <w:tc>
          <w:tcPr>
            <w:tcW w:w="2463" w:type="dxa"/>
          </w:tcPr>
          <w:p w14:paraId="10761EB9" w14:textId="77777777" w:rsidR="001900FF" w:rsidRPr="000E3043" w:rsidRDefault="001900FF" w:rsidP="00082591">
            <w:pPr>
              <w:pStyle w:val="BodyText"/>
            </w:pPr>
            <w:r w:rsidRPr="000E3043">
              <w:t xml:space="preserve">Date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group columns </w:t>
            </w:r>
          </w:p>
        </w:tc>
        <w:tc>
          <w:tcPr>
            <w:tcW w:w="2463" w:type="dxa"/>
          </w:tcPr>
          <w:p w14:paraId="10761EB9" w14:textId="77777777" w:rsidR="001900FF" w:rsidRPr="000E3043" w:rsidRDefault="001900FF" w:rsidP="00082591">
            <w:pPr>
              <w:pStyle w:val="BodyText"/>
            </w:pPr>
            <w:r w:rsidRPr="000E3043">
              <w:t xml:space="preserve">['Date', 'Dept', 'Store']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period </w:t>
            </w:r>
          </w:p>
        </w:tc>
        <w:tc>
          <w:tcPr>
            <w:tcW w:w="2463" w:type="dxa"/>
          </w:tcPr>
          <w:p w14:paraId="10761EB9" w14:textId="77777777" w:rsidR="001900FF" w:rsidRPr="000E3043" w:rsidRDefault="001900FF" w:rsidP="00082591">
            <w:pPr>
              <w:pStyle w:val="BodyText"/>
            </w:pPr>
            <w:r w:rsidRPr="000E3043">
              <w:t xml:space="preserve">week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prediction periods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gap periods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Start w:id="22" w:name="details"/>
    <w:p>
      <w:pPr>
        <w:pStyle w:val="Heading4"/>
      </w:pPr>
      <w:r>
        <w:t xml:space="preserve">Details</w:t>
      </w:r>
    </w:p>
    <w:p>
      <w:pPr>
        <w:pStyle w:val="ListBullet2"/>
        <w:numPr>
          <w:ilvl w:val="0"/>
          <w:numId w:val="24"/>
        </w:numPr>
      </w:pPr>
      <w:r>
        <w:rPr>
          <w:bCs/>
          <w:b/>
        </w:rPr>
        <w:t xml:space="preserve">data filtered</w:t>
      </w:r>
      <w:r>
        <w:t xml:space="preserve">: Driverless AI may filter the training data depending on the number of rows and the Accuracy setting.</w:t>
      </w:r>
    </w:p>
    <w:p>
      <w:pPr>
        <w:numPr>
          <w:ilvl w:val="1"/>
          <w:numId w:val="23"/>
        </w:numPr>
        <w:pStyle w:val="ListBullet3"/>
      </w:pPr>
      <w:r>
        <w:t xml:space="preserve">for this experiment, the training data was not filtered.</w:t>
      </w:r>
    </w:p>
    <w:p>
      <w:pPr>
        <w:pStyle w:val="ListBullet2"/>
        <w:numPr>
          <w:ilvl w:val="0"/>
          <w:numId w:val="24"/>
        </w:numPr>
      </w:pPr>
      <w:r>
        <w:rPr>
          <w:bCs/>
          <w:b/>
        </w:rPr>
        <w:t xml:space="preserve">tune target transform</w:t>
      </w:r>
      <w:r>
        <w:t xml:space="preserve">: whether Driverless AI evaluated the model performance if the target was transformed.</w:t>
      </w:r>
    </w:p>
    <w:p>
      <w:pPr>
        <w:numPr>
          <w:ilvl w:val="1"/>
          <w:numId w:val="23"/>
        </w:numPr>
        <w:pStyle w:val="ListBullet3"/>
      </w:pPr>
      <w:r>
        <w:t xml:space="preserve">eg: the model performance may be better by predicting the log of the target column instead of the raw target column</w:t>
      </w:r>
    </w:p>
    <w:p>
      <w:pPr>
        <w:pStyle w:val="ListBullet2"/>
        <w:numPr>
          <w:ilvl w:val="0"/>
          <w:numId w:val="24"/>
        </w:numPr>
      </w:pPr>
      <w:r>
        <w:rPr>
          <w:bCs/>
          <w:b/>
        </w:rPr>
        <w:t xml:space="preserve">number of feature engineering iterations</w:t>
      </w:r>
      <w:r>
        <w:t xml:space="preserve">: the number of iterations performed of feature engineering.</w:t>
      </w:r>
    </w:p>
    <w:p>
      <w:pPr>
        <w:pStyle w:val="ListBullet2"/>
        <w:numPr>
          <w:ilvl w:val="0"/>
          <w:numId w:val="24"/>
        </w:numPr>
      </w:pPr>
      <w:r>
        <w:rPr>
          <w:bCs/>
          <w:b/>
        </w:rPr>
        <w:t xml:space="preserve">number of models evaluated per iteration</w:t>
      </w:r>
      <w:r>
        <w:t xml:space="preserve">: for each feature engineering iteration, Driverless AI trains multiple models, if applicable. Each model is trained with a different set of predictors or features. The goal of this step is to determine which types of features lead to the least RMSE .</w:t>
      </w:r>
    </w:p>
    <w:p>
      <w:pPr>
        <w:pStyle w:val="ListBullet2"/>
        <w:numPr>
          <w:ilvl w:val="0"/>
          <w:numId w:val="24"/>
        </w:numPr>
      </w:pPr>
      <w:r>
        <w:rPr>
          <w:bCs/>
          <w:b/>
        </w:rPr>
        <w:t xml:space="preserve">early stopping rounds</w:t>
      </w:r>
      <w:r>
        <w:t xml:space="preserve">: if Driverless AI does not see any improvement after 10 iterations of feature engineering, the feature engineering step is automatically stopped.</w:t>
      </w:r>
    </w:p>
    <w:p>
      <w:pPr>
        <w:pStyle w:val="ListBullet2"/>
        <w:numPr>
          <w:ilvl w:val="0"/>
          <w:numId w:val="24"/>
        </w:numPr>
      </w:pPr>
      <w:r>
        <w:rPr>
          <w:bCs/>
          <w:b/>
        </w:rPr>
        <w:t xml:space="preserve">monotonicity constraint</w:t>
      </w:r>
      <w:r>
        <w:t xml:space="preserve">: if enabled, the models will only have monotone relationships between the predictors and target variable. This is off by default given no target variable involved.</w:t>
      </w:r>
    </w:p>
    <w:p>
      <w:pPr>
        <w:pStyle w:val="ListBullet2"/>
        <w:numPr>
          <w:ilvl w:val="0"/>
          <w:numId w:val="24"/>
        </w:numPr>
      </w:pPr>
      <w:r>
        <w:rPr>
          <w:bCs/>
          <w:b/>
        </w:rPr>
        <w:t xml:space="preserve">number of model tuning combinations</w:t>
      </w:r>
      <w:r>
        <w:t xml:space="preserve">: the number of model tuning combinations evaluated to determine the optimal model settings for the constant, xgboost and lightgbm models.</w:t>
      </w:r>
    </w:p>
    <w:p>
      <w:pPr>
        <w:pStyle w:val="ListBullet2"/>
        <w:numPr>
          <w:ilvl w:val="0"/>
          <w:numId w:val="24"/>
        </w:numPr>
      </w:pPr>
      <w:r>
        <w:rPr>
          <w:bCs/>
          <w:b/>
        </w:rPr>
        <w:t xml:space="preserve">number of base learners in ensemble</w:t>
      </w:r>
      <w:r>
        <w:t xml:space="preserve">: the number of base models used to create the final ensemble.</w:t>
      </w:r>
    </w:p>
    <w:p>
      <w:pPr>
        <w:pStyle w:val="ListBullet2"/>
        <w:numPr>
          <w:ilvl w:val="0"/>
          <w:numId w:val="24"/>
        </w:numPr>
      </w:pPr>
      <w:r>
        <w:rPr>
          <w:bCs/>
          <w:b/>
        </w:rPr>
        <w:t xml:space="preserve">time column</w:t>
      </w:r>
      <w:r>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This is off by default for anomaly detection.</w:t>
      </w:r>
    </w:p>
    <w:p>
      <w:pPr>
        <w:pStyle w:val="ListBullet2"/>
        <w:numPr>
          <w:ilvl w:val="0"/>
          <w:numId w:val="24"/>
        </w:numPr>
      </w:pPr>
      <w:r>
        <w:rPr>
          <w:bCs/>
          <w:b/>
        </w:rPr>
        <w:t xml:space="preserve">time group columns</w:t>
      </w:r>
      <w:r>
        <w:t xml:space="preserve">: the columns that make up the time series groups.</w:t>
      </w:r>
    </w:p>
    <w:p>
      <w:pPr>
        <w:pStyle w:val="ListBullet2"/>
        <w:numPr>
          <w:ilvl w:val="0"/>
          <w:numId w:val="24"/>
        </w:numPr>
      </w:pPr>
      <w:r>
        <w:rPr>
          <w:bCs/>
          <w:b/>
        </w:rPr>
        <w:t xml:space="preserve">time period</w:t>
      </w:r>
      <w:r>
        <w:t xml:space="preserve">: the periodicity found in the dataset.</w:t>
      </w:r>
    </w:p>
    <w:p>
      <w:pPr>
        <w:pStyle w:val="ListBullet2"/>
        <w:numPr>
          <w:ilvl w:val="0"/>
          <w:numId w:val="24"/>
        </w:numPr>
      </w:pPr>
      <w:r>
        <w:rPr>
          <w:bCs/>
          <w:b/>
        </w:rPr>
        <w:t xml:space="preserve">number of prediction periods</w:t>
      </w:r>
      <w:r>
        <w:t xml:space="preserve">: the number of periods you want to predict in advance.</w:t>
      </w:r>
    </w:p>
    <w:p>
      <w:pPr>
        <w:pStyle w:val="ListBullet2"/>
        <w:numPr>
          <w:ilvl w:val="0"/>
          <w:numId w:val="24"/>
        </w:numPr>
      </w:pPr>
      <w:r>
        <w:rPr>
          <w:bCs/>
          <w:b/>
        </w:rPr>
        <w:t xml:space="preserve">number of gap periods</w:t>
      </w:r>
      <w:r>
        <w:t xml:space="preserve">: the gap between the data available and the forecast period desired.</w:t>
      </w:r>
    </w:p>
    <w:bookmarkEnd w:id="22"/>
    <w:bookmarkEnd w:id="23"/>
    <w:p w14:paraId="4E2994F8" w14:textId="26919F4A" w:rsidR="009A206E" w:rsidRPr="009A206E" w:rsidRDefault="009A206E" w:rsidP="009A206E">
      <w:pPr>
        <w:pStyle w:val="Heading2"/>
        <w:rPr>
          <w:rFonts w:ascii="Cambria" w:hAnsi="Cambria"/>
        </w:rPr>
      </w:pPr>
      <w:bookmarkStart w:id="14" w:name="_Toc55907581"/>
      <w:r>
        <w:rPr>
          <w:rFonts w:ascii="Cambria" w:hAnsi="Cambria"/>
        </w:rPr>
        <w:t>Data</w:t>
      </w:r>
      <w:r w:rsidRPr="000E3043">
        <w:rPr>
          <w:rFonts w:ascii="Cambria" w:hAnsi="Cambria"/>
        </w:rPr>
        <w:t xml:space="preserve"> </w:t>
      </w:r>
      <w:r>
        <w:rPr>
          <w:rFonts w:ascii="Cambria" w:hAnsi="Cambria"/>
        </w:rPr>
        <w:t>Sampling</w:t>
      </w:r>
      <w:bookmarkEnd w:id="14"/>
    </w:p>
    <w:p>
      <w:pPr>
        <w:pStyle w:val="FirstParagraph"/>
      </w:pPr>
      <w:r>
        <w:t xml:space="preserve">In Driverless AI, data sampling is a pre-processing step that is done before model training begins; it is not related to sampling done during model training. Driverless AI does not perform data sampling unless the dataset is big or highly imbalanced. Whether a dataset is considered big depends on the experiment’s accuracy setting and the statistical_threshold_data_size_large config.toml parameter.</w:t>
      </w:r>
    </w:p>
    <w:p>
      <w:pPr>
        <w:pStyle w:val="BodyText"/>
      </w:pPr>
      <w:r>
        <w:t xml:space="preserve">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55907582"/>
      <w:r w:rsidRPr="000E3043">
        <w:rPr>
          <w:rFonts w:ascii="Cambria" w:hAnsi="Cambria"/>
        </w:rPr>
        <w:lastRenderedPageBreak/>
        <w:t>Validation Strategy</w:t>
      </w:r>
      <w:bookmarkEnd w:id="18"/>
    </w:p>
    <w:p>
      <w:pPr>
        <w:pStyle w:val="FirstParagraph"/>
      </w:pPr>
      <w:r>
        <w:t xml:space="preserve">Driverless AI automatically split the data into training and validation data, ordering the data by Date. The model was tuned to predict 6 weeks with no gap between training and forecasting.</w:t>
      </w:r>
    </w:p>
    <w:bookmarkStart w:id="20" w:name="Xa25512f099cf888df63541a810d32e0f8ccc1d0"/>
    <w:p>
      <w:pPr>
        <w:pStyle w:val="Heading3"/>
      </w:pPr>
      <w:r>
        <w:t xml:space="preserve">Time Based Validation Splits for Model Tuning and Feature Evolution</w:t>
      </w:r>
    </w:p>
    <w:p>
      <w:pPr>
        <w:pStyle w:val="FirstParagraph"/>
      </w:pPr>
      <w:r>
        <w:t xml:space="preserve">Blue color represents training data split while gray color represents validation data split. Following data splits were used:</w:t>
      </w:r>
    </w:p>
    <w:p>
      <w:pPr>
        <w:pStyle w:val="BodyText"/>
      </w:pPr>
      <w:r>
        <w:rPr>
          <w:bCs/>
          <w:b/>
        </w:rPr>
        <w:t xml:space="preserve">evolution_fold_1_train</w:t>
      </w:r>
    </w:p>
    <w:p>
      <w:pPr>
        <w:numPr>
          <w:ilvl w:val="0"/>
          <w:numId w:val="24"/>
        </w:numPr>
        <w:pStyle w:val="ListBullet2"/>
      </w:pPr>
      <w:r>
        <w:t xml:space="preserve">starts 2010-02-05 00:00:00</w:t>
      </w:r>
    </w:p>
    <w:p>
      <w:pPr>
        <w:numPr>
          <w:ilvl w:val="0"/>
          <w:numId w:val="24"/>
        </w:numPr>
        <w:pStyle w:val="ListBullet2"/>
      </w:pPr>
      <w:r>
        <w:t xml:space="preserve">ends 2012-02-03 00:00:00</w:t>
      </w:r>
    </w:p>
    <w:p>
      <w:pPr>
        <w:pStyle w:val="FirstParagraph"/>
      </w:pPr>
      <w:r>
        <w:rPr>
          <w:bCs/>
          <w:b/>
        </w:rPr>
        <w:t xml:space="preserve">evolution_fold_1_valid</w:t>
      </w:r>
    </w:p>
    <w:p>
      <w:pPr>
        <w:numPr>
          <w:ilvl w:val="0"/>
          <w:numId w:val="24"/>
        </w:numPr>
        <w:pStyle w:val="ListBullet2"/>
      </w:pPr>
      <w:r>
        <w:t xml:space="preserve">starts 2012-02-10 00:00:00</w:t>
      </w:r>
    </w:p>
    <w:p>
      <w:pPr>
        <w:numPr>
          <w:ilvl w:val="0"/>
          <w:numId w:val="24"/>
        </w:numPr>
        <w:pStyle w:val="ListBullet2"/>
      </w:pPr>
      <w:r>
        <w:t xml:space="preserve">ends 2012-04-27 00:00:00</w:t>
      </w:r>
    </w:p>
    <w:p>
      <w:pPr>
        <w:pStyle w:val="FirstParagraph"/>
      </w:pPr>
      <w:r>
        <w:rPr>
          <w:bCs/>
          <w:b/>
        </w:rPr>
        <w:t xml:space="preserve">evolution_fold_2_train</w:t>
      </w:r>
    </w:p>
    <w:p>
      <w:pPr>
        <w:numPr>
          <w:ilvl w:val="0"/>
          <w:numId w:val="24"/>
        </w:numPr>
        <w:pStyle w:val="ListBullet2"/>
      </w:pPr>
      <w:r>
        <w:t xml:space="preserve">starts 2010-02-05 00:00:00</w:t>
      </w:r>
    </w:p>
    <w:p>
      <w:pPr>
        <w:numPr>
          <w:ilvl w:val="0"/>
          <w:numId w:val="24"/>
        </w:numPr>
        <w:pStyle w:val="ListBullet2"/>
      </w:pPr>
      <w:r>
        <w:t xml:space="preserve">ends 2011-11-11 00:00:00</w:t>
      </w:r>
    </w:p>
    <w:p>
      <w:pPr>
        <w:pStyle w:val="FirstParagraph"/>
      </w:pPr>
      <w:r>
        <w:rPr>
          <w:bCs/>
          <w:b/>
        </w:rPr>
        <w:t xml:space="preserve">evolution_fold_2_valid</w:t>
      </w:r>
    </w:p>
    <w:p>
      <w:pPr>
        <w:numPr>
          <w:ilvl w:val="0"/>
          <w:numId w:val="24"/>
        </w:numPr>
        <w:pStyle w:val="ListBullet2"/>
      </w:pPr>
      <w:r>
        <w:t xml:space="preserve">starts 2011-11-18 00:00:00</w:t>
      </w:r>
    </w:p>
    <w:p>
      <w:pPr>
        <w:numPr>
          <w:ilvl w:val="0"/>
          <w:numId w:val="24"/>
        </w:numPr>
        <w:pStyle w:val="ListBullet2"/>
      </w:pPr>
      <w:r>
        <w:t xml:space="preserve">ends 2012-02-03 00:00:00</w:t>
      </w:r>
    </w:p>
    <w:p>
      <w:pPr>
        <w:pStyle w:val="FirstParagraph"/>
      </w:pPr>
      <w:r>
        <w:rPr>
          <w:bCs/>
          <w:b/>
        </w:rPr>
        <w:t xml:space="preserve">evolution_fold_3_train</w:t>
      </w:r>
    </w:p>
    <w:p>
      <w:pPr>
        <w:numPr>
          <w:ilvl w:val="0"/>
          <w:numId w:val="24"/>
        </w:numPr>
        <w:pStyle w:val="ListBullet2"/>
      </w:pPr>
      <w:r>
        <w:t xml:space="preserve">starts 2010-02-05 00:00:00</w:t>
      </w:r>
    </w:p>
    <w:p>
      <w:pPr>
        <w:numPr>
          <w:ilvl w:val="0"/>
          <w:numId w:val="24"/>
        </w:numPr>
        <w:pStyle w:val="ListBullet2"/>
      </w:pPr>
      <w:r>
        <w:t xml:space="preserve">ends 2011-08-19 00:00:00</w:t>
      </w:r>
    </w:p>
    <w:p>
      <w:pPr>
        <w:pStyle w:val="FirstParagraph"/>
      </w:pPr>
      <w:r>
        <w:rPr>
          <w:bCs/>
          <w:b/>
        </w:rPr>
        <w:t xml:space="preserve">evolution_fold_3_valid</w:t>
      </w:r>
    </w:p>
    <w:p>
      <w:pPr>
        <w:numPr>
          <w:ilvl w:val="0"/>
          <w:numId w:val="24"/>
        </w:numPr>
        <w:pStyle w:val="ListBullet2"/>
      </w:pPr>
      <w:r>
        <w:t xml:space="preserve">starts 2011-08-26 00:00:00</w:t>
      </w:r>
    </w:p>
    <w:p>
      <w:pPr>
        <w:numPr>
          <w:ilvl w:val="0"/>
          <w:numId w:val="24"/>
        </w:numPr>
        <w:pStyle w:val="ListBullet2"/>
      </w:pPr>
      <w:r>
        <w:t xml:space="preserve">ends 2011-11-11 00:00:00</w:t>
      </w:r>
    </w:p>
    <w:p>
      <w:pPr>
        <w:pStyle w:val="FirstParagraph"/>
      </w:pPr>
      <w:r>
        <w:rPr>
          <w:bCs/>
          <w:b/>
        </w:rPr>
        <w:t xml:space="preserve">evolution_fold_4_train</w:t>
      </w:r>
    </w:p>
    <w:p>
      <w:pPr>
        <w:numPr>
          <w:ilvl w:val="0"/>
          <w:numId w:val="24"/>
        </w:numPr>
        <w:pStyle w:val="ListBullet2"/>
      </w:pPr>
      <w:r>
        <w:t xml:space="preserve">starts 2010-02-05 00:00:00</w:t>
      </w:r>
    </w:p>
    <w:p>
      <w:pPr>
        <w:numPr>
          <w:ilvl w:val="0"/>
          <w:numId w:val="24"/>
        </w:numPr>
        <w:pStyle w:val="ListBullet2"/>
      </w:pPr>
      <w:r>
        <w:t xml:space="preserve">ends 2011-05-27 00:00:00</w:t>
      </w:r>
    </w:p>
    <w:p>
      <w:pPr>
        <w:pStyle w:val="FirstParagraph"/>
      </w:pPr>
      <w:r>
        <w:rPr>
          <w:bCs/>
          <w:b/>
        </w:rPr>
        <w:t xml:space="preserve">evolution_fold_4_valid</w:t>
      </w:r>
    </w:p>
    <w:p>
      <w:pPr>
        <w:numPr>
          <w:ilvl w:val="0"/>
          <w:numId w:val="24"/>
        </w:numPr>
        <w:pStyle w:val="ListBullet2"/>
      </w:pPr>
      <w:r>
        <w:t xml:space="preserve">starts 2011-06-03 00:00:00</w:t>
      </w:r>
    </w:p>
    <w:p>
      <w:pPr>
        <w:numPr>
          <w:ilvl w:val="0"/>
          <w:numId w:val="24"/>
        </w:numPr>
        <w:pStyle w:val="ListBullet2"/>
      </w:pPr>
      <w:r>
        <w:t xml:space="preserve">ends 2011-08-19 00:00:00</w:t>
      </w:r>
    </w:p>
    <w:p>
      <w:pPr>
        <w:pStyle w:val="FirstParagraph"/>
      </w:pPr>
      <w:r>
        <w:t xml:space="preserve"/>
      </w:r>
      <w:r>
        <w:drawing>
          <wp:inline xmlns:a="http://schemas.openxmlformats.org/drawingml/2006/main" xmlns:pic="http://schemas.openxmlformats.org/drawingml/2006/picture">
            <wp:extent cx="6480000" cy="2546615"/>
            <wp:docPr id="1" name="Picture 1"/>
            <wp:cNvGraphicFramePr>
              <a:graphicFrameLocks noChangeAspect="1"/>
            </wp:cNvGraphicFramePr>
            <a:graphic>
              <a:graphicData uri="http://schemas.openxmlformats.org/drawingml/2006/picture">
                <pic:pic>
                  <pic:nvPicPr>
                    <pic:cNvPr id="0" name="image_80af61444da34880ae80e73a0d46b504.png"/>
                    <pic:cNvPicPr/>
                  </pic:nvPicPr>
                  <pic:blipFill>
                    <a:blip r:embed="rId24"/>
                    <a:stretch>
                      <a:fillRect/>
                    </a:stretch>
                  </pic:blipFill>
                  <pic:spPr>
                    <a:xfrm>
                      <a:off x="0" y="0"/>
                      <a:ext cx="6480000" cy="2546615"/>
                    </a:xfrm>
                    <a:prstGeom prst="rect"/>
                  </pic:spPr>
                </pic:pic>
              </a:graphicData>
            </a:graphic>
          </wp:inline>
        </w:drawing>
      </w:r>
      <w:r>
        <w:t xml:space="preserve"/>
      </w:r>
    </w:p>
    <w:bookmarkEnd w:id="20"/>
    <w:bookmarkStart w:id="21" w:name="X46f372821cd043eb3b5f8a368c045ad6a19f7f0"/>
    <w:p>
      <w:pPr>
        <w:pStyle w:val="Heading3"/>
      </w:pPr>
      <w:r>
        <w:t xml:space="preserve">Time Based Back Testing of Final Pipeline on Training Data</w:t>
      </w:r>
    </w:p>
    <w:p>
      <w:pPr>
        <w:pStyle w:val="FirstParagraph"/>
      </w:pPr>
      <w:r>
        <w:t xml:space="preserve">Blue color represents training data split while gray color represents validation data split. Following data splits were used:</w:t>
      </w:r>
    </w:p>
    <w:p>
      <w:pPr>
        <w:pStyle w:val="BodyText"/>
      </w:pPr>
      <w:r>
        <w:rPr>
          <w:bCs/>
          <w:b/>
        </w:rPr>
        <w:t xml:space="preserve">final_pipeline_backtest_fold_1_train</w:t>
      </w:r>
    </w:p>
    <w:p>
      <w:pPr>
        <w:numPr>
          <w:ilvl w:val="0"/>
          <w:numId w:val="24"/>
        </w:numPr>
        <w:pStyle w:val="ListBullet2"/>
      </w:pPr>
      <w:r>
        <w:t xml:space="preserve">starts 2010-02-05 00:00:00</w:t>
      </w:r>
    </w:p>
    <w:p>
      <w:pPr>
        <w:numPr>
          <w:ilvl w:val="0"/>
          <w:numId w:val="24"/>
        </w:numPr>
        <w:pStyle w:val="ListBullet2"/>
      </w:pPr>
      <w:r>
        <w:t xml:space="preserve">ends 2012-02-03 00:00:00</w:t>
      </w:r>
    </w:p>
    <w:p>
      <w:pPr>
        <w:pStyle w:val="FirstParagraph"/>
      </w:pPr>
      <w:r>
        <w:rPr>
          <w:bCs/>
          <w:b/>
        </w:rPr>
        <w:t xml:space="preserve">final_pipeline_backtest_fold_1_test</w:t>
      </w:r>
    </w:p>
    <w:p>
      <w:pPr>
        <w:numPr>
          <w:ilvl w:val="0"/>
          <w:numId w:val="24"/>
        </w:numPr>
        <w:pStyle w:val="ListBullet2"/>
      </w:pPr>
      <w:r>
        <w:t xml:space="preserve">starts 2012-02-10 00:00:00</w:t>
      </w:r>
    </w:p>
    <w:p>
      <w:pPr>
        <w:numPr>
          <w:ilvl w:val="0"/>
          <w:numId w:val="24"/>
        </w:numPr>
        <w:pStyle w:val="ListBullet2"/>
      </w:pPr>
      <w:r>
        <w:t xml:space="preserve">ends 2012-04-27 00:00:00</w:t>
      </w:r>
    </w:p>
    <w:p>
      <w:pPr>
        <w:pStyle w:val="FirstParagraph"/>
      </w:pPr>
      <w:r>
        <w:rPr>
          <w:bCs/>
          <w:b/>
        </w:rPr>
        <w:t xml:space="preserve">final_pipeline_backtest_fold_2_train</w:t>
      </w:r>
    </w:p>
    <w:p>
      <w:pPr>
        <w:numPr>
          <w:ilvl w:val="0"/>
          <w:numId w:val="24"/>
        </w:numPr>
        <w:pStyle w:val="ListBullet2"/>
      </w:pPr>
      <w:r>
        <w:t xml:space="preserve">starts 2010-02-05 00:00:00</w:t>
      </w:r>
    </w:p>
    <w:p>
      <w:pPr>
        <w:numPr>
          <w:ilvl w:val="0"/>
          <w:numId w:val="24"/>
        </w:numPr>
        <w:pStyle w:val="ListBullet2"/>
      </w:pPr>
      <w:r>
        <w:t xml:space="preserve">ends 2011-11-11 00:00:00</w:t>
      </w:r>
    </w:p>
    <w:p>
      <w:pPr>
        <w:pStyle w:val="FirstParagraph"/>
      </w:pPr>
      <w:r>
        <w:rPr>
          <w:bCs/>
          <w:b/>
        </w:rPr>
        <w:t xml:space="preserve">final_pipeline_backtest_fold_2_test</w:t>
      </w:r>
    </w:p>
    <w:p>
      <w:pPr>
        <w:numPr>
          <w:ilvl w:val="0"/>
          <w:numId w:val="24"/>
        </w:numPr>
        <w:pStyle w:val="ListBullet2"/>
      </w:pPr>
      <w:r>
        <w:t xml:space="preserve">starts 2011-11-18 00:00:00</w:t>
      </w:r>
    </w:p>
    <w:p>
      <w:pPr>
        <w:numPr>
          <w:ilvl w:val="0"/>
          <w:numId w:val="24"/>
        </w:numPr>
        <w:pStyle w:val="ListBullet2"/>
      </w:pPr>
      <w:r>
        <w:t xml:space="preserve">ends 2012-02-03 00:00:00</w:t>
      </w:r>
    </w:p>
    <w:p>
      <w:pPr>
        <w:pStyle w:val="FirstParagraph"/>
      </w:pPr>
      <w:r>
        <w:rPr>
          <w:bCs/>
          <w:b/>
        </w:rPr>
        <w:t xml:space="preserve">final_pipeline_backtest_fold_3_train</w:t>
      </w:r>
    </w:p>
    <w:p>
      <w:pPr>
        <w:numPr>
          <w:ilvl w:val="0"/>
          <w:numId w:val="24"/>
        </w:numPr>
        <w:pStyle w:val="ListBullet2"/>
      </w:pPr>
      <w:r>
        <w:t xml:space="preserve">starts 2010-02-05 00:00:00</w:t>
      </w:r>
    </w:p>
    <w:p>
      <w:pPr>
        <w:numPr>
          <w:ilvl w:val="0"/>
          <w:numId w:val="24"/>
        </w:numPr>
        <w:pStyle w:val="ListBullet2"/>
      </w:pPr>
      <w:r>
        <w:t xml:space="preserve">ends 2011-08-19 00:00:00</w:t>
      </w:r>
    </w:p>
    <w:p>
      <w:pPr>
        <w:pStyle w:val="FirstParagraph"/>
      </w:pPr>
      <w:r>
        <w:rPr>
          <w:bCs/>
          <w:b/>
        </w:rPr>
        <w:t xml:space="preserve">final_pipeline_backtest_fold_3_test</w:t>
      </w:r>
    </w:p>
    <w:p>
      <w:pPr>
        <w:numPr>
          <w:ilvl w:val="0"/>
          <w:numId w:val="24"/>
        </w:numPr>
        <w:pStyle w:val="ListBullet2"/>
      </w:pPr>
      <w:r>
        <w:t xml:space="preserve">starts 2011-08-26 00:00:00</w:t>
      </w:r>
    </w:p>
    <w:p>
      <w:pPr>
        <w:numPr>
          <w:ilvl w:val="0"/>
          <w:numId w:val="24"/>
        </w:numPr>
        <w:pStyle w:val="ListBullet2"/>
      </w:pPr>
      <w:r>
        <w:t xml:space="preserve">ends 2011-11-11 00:00:00</w:t>
      </w:r>
    </w:p>
    <w:p>
      <w:pPr>
        <w:pStyle w:val="FirstParagraph"/>
      </w:pPr>
      <w:r>
        <w:rPr>
          <w:bCs/>
          <w:b/>
        </w:rPr>
        <w:t xml:space="preserve">final_pipeline_backtest_fold_4_train</w:t>
      </w:r>
    </w:p>
    <w:p>
      <w:pPr>
        <w:numPr>
          <w:ilvl w:val="0"/>
          <w:numId w:val="24"/>
        </w:numPr>
        <w:pStyle w:val="ListBullet2"/>
      </w:pPr>
      <w:r>
        <w:t xml:space="preserve">starts 2010-02-05 00:00:00</w:t>
      </w:r>
    </w:p>
    <w:p>
      <w:pPr>
        <w:numPr>
          <w:ilvl w:val="0"/>
          <w:numId w:val="24"/>
        </w:numPr>
        <w:pStyle w:val="ListBullet2"/>
      </w:pPr>
      <w:r>
        <w:t xml:space="preserve">ends 2011-05-27 00:00:00</w:t>
      </w:r>
    </w:p>
    <w:p>
      <w:pPr>
        <w:pStyle w:val="FirstParagraph"/>
      </w:pPr>
      <w:r>
        <w:rPr>
          <w:bCs/>
          <w:b/>
        </w:rPr>
        <w:t xml:space="preserve">final_pipeline_backtest_fold_4_test</w:t>
      </w:r>
    </w:p>
    <w:p>
      <w:pPr>
        <w:numPr>
          <w:ilvl w:val="0"/>
          <w:numId w:val="24"/>
        </w:numPr>
        <w:pStyle w:val="ListBullet2"/>
      </w:pPr>
      <w:r>
        <w:t xml:space="preserve">starts 2011-06-03 00:00:00</w:t>
      </w:r>
    </w:p>
    <w:p>
      <w:pPr>
        <w:numPr>
          <w:ilvl w:val="0"/>
          <w:numId w:val="24"/>
        </w:numPr>
        <w:pStyle w:val="ListBullet2"/>
      </w:pPr>
      <w:r>
        <w:t xml:space="preserve">ends 2011-08-19 00:00:00</w:t>
      </w:r>
    </w:p>
    <w:p>
      <w:pPr>
        <w:pStyle w:val="FirstParagraph"/>
      </w:pPr>
      <w:r>
        <w:t xml:space="preserve"/>
      </w:r>
      <w:r>
        <w:drawing>
          <wp:inline xmlns:a="http://schemas.openxmlformats.org/drawingml/2006/main" xmlns:pic="http://schemas.openxmlformats.org/drawingml/2006/picture">
            <wp:extent cx="6480000" cy="2249072"/>
            <wp:docPr id="1" name="Picture 1"/>
            <wp:cNvGraphicFramePr>
              <a:graphicFrameLocks noChangeAspect="1"/>
            </wp:cNvGraphicFramePr>
            <a:graphic>
              <a:graphicData uri="http://schemas.openxmlformats.org/drawingml/2006/picture">
                <pic:pic>
                  <pic:nvPicPr>
                    <pic:cNvPr id="0" name="image_a0692652bf4c4bd496d73798f16cd9b6.png"/>
                    <pic:cNvPicPr/>
                  </pic:nvPicPr>
                  <pic:blipFill>
                    <a:blip r:embed="rId25"/>
                    <a:stretch>
                      <a:fillRect/>
                    </a:stretch>
                  </pic:blipFill>
                  <pic:spPr>
                    <a:xfrm>
                      <a:off x="0" y="0"/>
                      <a:ext cx="6480000" cy="2249072"/>
                    </a:xfrm>
                    <a:prstGeom prst="rect"/>
                  </pic:spPr>
                </pic:pic>
              </a:graphicData>
            </a:graphic>
          </wp:inline>
        </w:drawing>
      </w:r>
      <w:r>
        <w:t xml:space="preserve"/>
      </w:r>
    </w:p>
    <w:bookmarkEnd w:id="21"/>
    <w:bookmarkStart w:id="22" w:name="training-data-for-final-pipeline"/>
    <w:p>
      <w:pPr>
        <w:pStyle w:val="Heading3"/>
      </w:pPr>
      <w:r>
        <w:t xml:space="preserve">Training Data for Final Pipeline</w:t>
      </w:r>
    </w:p>
    <w:p>
      <w:pPr>
        <w:pStyle w:val="FirstParagraph"/>
      </w:pPr>
      <w:r>
        <w:t xml:space="preserve">Blue color represents training data split while gray color represents validation data split. Following data splits were used:</w:t>
      </w:r>
    </w:p>
    <w:p>
      <w:pPr>
        <w:pStyle w:val="BodyText"/>
      </w:pPr>
      <w:r>
        <w:rPr>
          <w:bCs/>
          <w:b/>
        </w:rPr>
        <w:t xml:space="preserve">final_pipeline_train</w:t>
      </w:r>
    </w:p>
    <w:p>
      <w:pPr>
        <w:numPr>
          <w:ilvl w:val="0"/>
          <w:numId w:val="24"/>
        </w:numPr>
        <w:pStyle w:val="ListBullet2"/>
      </w:pPr>
      <w:r>
        <w:t xml:space="preserve">starts 2010-02-05 00:00:00</w:t>
      </w:r>
    </w:p>
    <w:p>
      <w:pPr>
        <w:numPr>
          <w:ilvl w:val="0"/>
          <w:numId w:val="24"/>
        </w:numPr>
        <w:pStyle w:val="ListBullet2"/>
      </w:pPr>
      <w:r>
        <w:t xml:space="preserve">ends 2012-04-27 00:00:00</w:t>
      </w:r>
    </w:p>
    <w:p>
      <w:pPr>
        <w:pStyle w:val="FirstParagraph"/>
      </w:pPr>
      <w:r>
        <w:t xml:space="preserve"/>
      </w:r>
      <w:r>
        <w:drawing>
          <wp:inline xmlns:a="http://schemas.openxmlformats.org/drawingml/2006/main" xmlns:pic="http://schemas.openxmlformats.org/drawingml/2006/picture">
            <wp:extent cx="6480000" cy="818116"/>
            <wp:docPr id="1" name="Picture 1"/>
            <wp:cNvGraphicFramePr>
              <a:graphicFrameLocks noChangeAspect="1"/>
            </wp:cNvGraphicFramePr>
            <a:graphic>
              <a:graphicData uri="http://schemas.openxmlformats.org/drawingml/2006/picture">
                <pic:pic>
                  <pic:nvPicPr>
                    <pic:cNvPr id="0" name="image_e3a9a19d0e9d489b97a5f205fb825a76.png"/>
                    <pic:cNvPicPr/>
                  </pic:nvPicPr>
                  <pic:blipFill>
                    <a:blip r:embed="rId26"/>
                    <a:stretch>
                      <a:fillRect/>
                    </a:stretch>
                  </pic:blipFill>
                  <pic:spPr>
                    <a:xfrm>
                      <a:off x="0" y="0"/>
                      <a:ext cx="6480000" cy="818116"/>
                    </a:xfrm>
                    <a:prstGeom prst="rect"/>
                  </pic:spPr>
                </pic:pic>
              </a:graphicData>
            </a:graphic>
          </wp:inline>
        </w:drawing>
      </w:r>
      <w:r>
        <w:t xml:space="preserve"/>
      </w:r>
    </w:p>
    <w:bookmarkEnd w:id="22"/>
    <w:p w14:paraId="5AF82945" w14:textId="4771B51F" w:rsidR="009A206E" w:rsidRPr="009A206E" w:rsidRDefault="009A206E" w:rsidP="009A206E">
      <w:pPr>
        <w:pStyle w:val="Heading2"/>
        <w:rPr>
          <w:rFonts w:ascii="Cambria" w:hAnsi="Cambria"/>
        </w:rPr>
      </w:pPr>
      <w:bookmarkStart w:id="20" w:name="_Toc55907583"/>
      <w:r w:rsidRPr="000E3043">
        <w:rPr>
          <w:rFonts w:ascii="Cambria" w:hAnsi="Cambria"/>
        </w:rPr>
        <w:t>Model Tuning</w:t>
      </w:r>
      <w:bookmarkEnd w:id="20"/>
    </w:p>
    <w:p>
      <w:pPr>
        <w:pStyle w:val="FirstParagraph"/>
      </w:pPr>
      <w:r>
        <w:t xml:space="preserve">The table below shows the score and training time of the lightgbm, constant and xgboost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6.7641 </w:t>
            </w:r>
          </w:p>
        </w:tc>
        <w:tc>
          <w:tcPr>
            <w:tcW w:w="2463" w:type="dxa"/>
          </w:tcPr>
          <w:p w14:paraId="10761EB9" w14:textId="77777777" w:rsidR="001900FF" w:rsidRPr="000E3043" w:rsidRDefault="001900FF" w:rsidP="00082591">
            <w:pPr>
              <w:pStyle w:val="BodyText"/>
            </w:pPr>
            <w:r w:rsidRPr="000E3043">
              <w:t xml:space="preserve">1723.1128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6.3002 </w:t>
            </w:r>
          </w:p>
        </w:tc>
        <w:tc>
          <w:tcPr>
            <w:tcW w:w="2463" w:type="dxa"/>
          </w:tcPr>
          <w:p w14:paraId="10761EB9" w14:textId="77777777" w:rsidR="001900FF" w:rsidRPr="000E3043" w:rsidRDefault="001900FF" w:rsidP="00082591">
            <w:pPr>
              <w:pStyle w:val="BodyText"/>
            </w:pPr>
            <w:r w:rsidRPr="000E3043">
              <w:t xml:space="preserve">1989.4866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6.3359 </w:t>
            </w:r>
          </w:p>
        </w:tc>
        <w:tc>
          <w:tcPr>
            <w:tcW w:w="2463" w:type="dxa"/>
          </w:tcPr>
          <w:p w14:paraId="10761EB9" w14:textId="77777777" w:rsidR="001900FF" w:rsidRPr="000E3043" w:rsidRDefault="001900FF" w:rsidP="00082591">
            <w:pPr>
              <w:pStyle w:val="BodyText"/>
            </w:pPr>
            <w:r w:rsidRPr="000E3043">
              <w:t xml:space="preserve">1989.4866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37 </w:t>
            </w:r>
          </w:p>
        </w:tc>
        <w:tc>
          <w:tcPr>
            <w:tcW w:w="2463" w:type="dxa"/>
          </w:tcPr>
          <w:p w14:paraId="10761EB9" w14:textId="77777777" w:rsidR="001900FF" w:rsidRPr="000E3043" w:rsidRDefault="001900FF" w:rsidP="00082591">
            <w:pPr>
              <w:pStyle w:val="BodyText"/>
            </w:pPr>
            <w:r w:rsidRPr="000E3043">
              <w:t xml:space="preserve">4.4647 </w:t>
            </w:r>
          </w:p>
        </w:tc>
        <w:tc>
          <w:tcPr>
            <w:tcW w:w="2463" w:type="dxa"/>
          </w:tcPr>
          <w:p w14:paraId="10761EB9" w14:textId="77777777" w:rsidR="001900FF" w:rsidRPr="000E3043" w:rsidRDefault="001900FF" w:rsidP="00082591">
            <w:pPr>
              <w:pStyle w:val="BodyText"/>
            </w:pPr>
            <w:r w:rsidRPr="000E3043">
              <w:t xml:space="preserve">2089.4375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2.6204 </w:t>
            </w:r>
          </w:p>
        </w:tc>
        <w:tc>
          <w:tcPr>
            <w:tcW w:w="2463" w:type="dxa"/>
          </w:tcPr>
          <w:p w14:paraId="10761EB9" w14:textId="77777777" w:rsidR="001900FF" w:rsidRPr="000E3043" w:rsidRDefault="001900FF" w:rsidP="00082591">
            <w:pPr>
              <w:pStyle w:val="BodyText"/>
            </w:pPr>
            <w:r w:rsidRPr="000E3043">
              <w:t xml:space="preserve">2168.9126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2.7091 </w:t>
            </w:r>
          </w:p>
        </w:tc>
        <w:tc>
          <w:tcPr>
            <w:tcW w:w="2463" w:type="dxa"/>
          </w:tcPr>
          <w:p w14:paraId="10761EB9" w14:textId="77777777" w:rsidR="001900FF" w:rsidRPr="000E3043" w:rsidRDefault="001900FF" w:rsidP="00082591">
            <w:pPr>
              <w:pStyle w:val="BodyText"/>
            </w:pPr>
            <w:r w:rsidRPr="000E3043">
              <w:t xml:space="preserve">2168.9126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2.0939 </w:t>
            </w:r>
          </w:p>
        </w:tc>
        <w:tc>
          <w:tcPr>
            <w:tcW w:w="2463" w:type="dxa"/>
          </w:tcPr>
          <w:p w14:paraId="10761EB9" w14:textId="77777777" w:rsidR="001900FF" w:rsidRPr="000E3043" w:rsidRDefault="001900FF" w:rsidP="00082591">
            <w:pPr>
              <w:pStyle w:val="BodyText"/>
            </w:pPr>
            <w:r w:rsidRPr="000E3043">
              <w:t xml:space="preserve">2178.3149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2.3647 </w:t>
            </w:r>
          </w:p>
        </w:tc>
        <w:tc>
          <w:tcPr>
            <w:tcW w:w="2463" w:type="dxa"/>
          </w:tcPr>
          <w:p w14:paraId="10761EB9" w14:textId="77777777" w:rsidR="001900FF" w:rsidRPr="000E3043" w:rsidRDefault="001900FF" w:rsidP="00082591">
            <w:pPr>
              <w:pStyle w:val="BodyText"/>
            </w:pPr>
            <w:r w:rsidRPr="000E3043">
              <w:t xml:space="preserve">2179.605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2.8194 </w:t>
            </w:r>
          </w:p>
        </w:tc>
        <w:tc>
          <w:tcPr>
            <w:tcW w:w="2463" w:type="dxa"/>
          </w:tcPr>
          <w:p w14:paraId="10761EB9" w14:textId="77777777" w:rsidR="001900FF" w:rsidRPr="000E3043" w:rsidRDefault="001900FF" w:rsidP="00082591">
            <w:pPr>
              <w:pStyle w:val="BodyText"/>
            </w:pPr>
            <w:r w:rsidRPr="000E3043">
              <w:t xml:space="preserve">2225.6084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2.7761 </w:t>
            </w:r>
          </w:p>
        </w:tc>
        <w:tc>
          <w:tcPr>
            <w:tcW w:w="2463" w:type="dxa"/>
          </w:tcPr>
          <w:p w14:paraId="10761EB9" w14:textId="77777777" w:rsidR="001900FF" w:rsidRPr="000E3043" w:rsidRDefault="001900FF" w:rsidP="00082591">
            <w:pPr>
              <w:pStyle w:val="BodyText"/>
            </w:pPr>
            <w:r w:rsidRPr="000E3043">
              <w:t xml:space="preserve">2244.6536 </w:t>
            </w:r>
          </w:p>
        </w:tc>
      </w:tr>
    </w:tbl>
    <w:p w14:paraId="65244801" w14:textId="77777777" w:rsidR="004166CC" w:rsidRDefault="00EA5335"/>
    <w:p>
      <w:pPr>
        <w:pStyle w:val="BodyText"/>
      </w:pPr>
      <w:r>
        <w:t xml:space="preserve">More detailed information on the parameters evaluated for each algorithm is shown below.</w:t>
      </w:r>
    </w:p>
    <w:bookmarkStart w:id="20" w:name="lightgbm-tuning"/>
    <w:p>
      <w:pPr>
        <w:pStyle w:val="Heading3"/>
      </w:pPr>
      <w:r>
        <w:t xml:space="preserve">lightgbm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2.6204 </w:t>
            </w:r>
          </w:p>
        </w:tc>
        <w:tc>
          <w:tcPr>
            <w:tcW w:w="2463" w:type="dxa"/>
          </w:tcPr>
          <w:p w14:paraId="10761EB9" w14:textId="77777777" w:rsidR="001900FF" w:rsidRPr="000E3043" w:rsidRDefault="001900FF" w:rsidP="00082591">
            <w:pPr>
              <w:pStyle w:val="BodyText"/>
            </w:pPr>
            <w:r w:rsidRPr="000E3043">
              <w:t xml:space="preserve">2168.9126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2.7091 </w:t>
            </w:r>
          </w:p>
        </w:tc>
        <w:tc>
          <w:tcPr>
            <w:tcW w:w="2463" w:type="dxa"/>
          </w:tcPr>
          <w:p w14:paraId="10761EB9" w14:textId="77777777" w:rsidR="001900FF" w:rsidRPr="000E3043" w:rsidRDefault="001900FF" w:rsidP="00082591">
            <w:pPr>
              <w:pStyle w:val="BodyText"/>
            </w:pPr>
            <w:r w:rsidRPr="000E3043">
              <w:t xml:space="preserve">2168.9126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2.0939 </w:t>
            </w:r>
          </w:p>
        </w:tc>
        <w:tc>
          <w:tcPr>
            <w:tcW w:w="2463" w:type="dxa"/>
          </w:tcPr>
          <w:p w14:paraId="10761EB9" w14:textId="77777777" w:rsidR="001900FF" w:rsidRPr="000E3043" w:rsidRDefault="001900FF" w:rsidP="00082591">
            <w:pPr>
              <w:pStyle w:val="BodyText"/>
            </w:pPr>
            <w:r w:rsidRPr="000E3043">
              <w:t xml:space="preserve">2178.3149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2.3647 </w:t>
            </w:r>
          </w:p>
        </w:tc>
        <w:tc>
          <w:tcPr>
            <w:tcW w:w="2463" w:type="dxa"/>
          </w:tcPr>
          <w:p w14:paraId="10761EB9" w14:textId="77777777" w:rsidR="001900FF" w:rsidRPr="000E3043" w:rsidRDefault="001900FF" w:rsidP="00082591">
            <w:pPr>
              <w:pStyle w:val="BodyText"/>
            </w:pPr>
            <w:r w:rsidRPr="000E3043">
              <w:t xml:space="preserve">2179.605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2.8194 </w:t>
            </w:r>
          </w:p>
        </w:tc>
        <w:tc>
          <w:tcPr>
            <w:tcW w:w="2463" w:type="dxa"/>
          </w:tcPr>
          <w:p w14:paraId="10761EB9" w14:textId="77777777" w:rsidR="001900FF" w:rsidRPr="000E3043" w:rsidRDefault="001900FF" w:rsidP="00082591">
            <w:pPr>
              <w:pStyle w:val="BodyText"/>
            </w:pPr>
            <w:r w:rsidRPr="000E3043">
              <w:t xml:space="preserve">2225.6084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2.7761 </w:t>
            </w:r>
          </w:p>
        </w:tc>
        <w:tc>
          <w:tcPr>
            <w:tcW w:w="2463" w:type="dxa"/>
          </w:tcPr>
          <w:p w14:paraId="10761EB9" w14:textId="77777777" w:rsidR="001900FF" w:rsidRPr="000E3043" w:rsidRDefault="001900FF" w:rsidP="00082591">
            <w:pPr>
              <w:pStyle w:val="BodyText"/>
            </w:pPr>
            <w:r w:rsidRPr="000E3043">
              <w:t xml:space="preserve">2244.6536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55 </w:t>
            </w:r>
          </w:p>
        </w:tc>
        <w:tc>
          <w:tcPr>
            <w:tcW w:w="2463" w:type="dxa"/>
          </w:tcPr>
          <w:p w14:paraId="10761EB9" w14:textId="77777777" w:rsidR="001900FF" w:rsidRPr="000E3043" w:rsidRDefault="001900FF" w:rsidP="00082591">
            <w:pPr>
              <w:pStyle w:val="BodyText"/>
            </w:pPr>
            <w:r w:rsidRPr="000E3043">
              <w:t xml:space="preserve">1.5065 </w:t>
            </w:r>
          </w:p>
        </w:tc>
        <w:tc>
          <w:tcPr>
            <w:tcW w:w="2463" w:type="dxa"/>
          </w:tcPr>
          <w:p w14:paraId="10761EB9" w14:textId="77777777" w:rsidR="001900FF" w:rsidRPr="000E3043" w:rsidRDefault="001900FF" w:rsidP="00082591">
            <w:pPr>
              <w:pStyle w:val="BodyText"/>
            </w:pPr>
            <w:r w:rsidRPr="000E3043">
              <w:t xml:space="preserve">2507.0544 </w:t>
            </w:r>
          </w:p>
        </w:tc>
      </w:tr>
    </w:tbl>
    <w:p w14:paraId="65244801" w14:textId="77777777" w:rsidR="004166CC" w:rsidRDefault="00EA5335"/>
    <w:bookmarkEnd w:id="20"/>
    <w:bookmarkStart w:id="21" w:name="constant-tuning"/>
    <w:p>
      <w:pPr>
        <w:pStyle w:val="Heading3"/>
      </w:pPr>
      <w:r>
        <w:t xml:space="preserve">constant tuning</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1.2163 </w:t>
            </w:r>
          </w:p>
        </w:tc>
        <w:tc>
          <w:tcPr>
            <w:tcW w:w="2463" w:type="dxa"/>
          </w:tcPr>
          <w:p w14:paraId="10761EB9" w14:textId="77777777" w:rsidR="001900FF" w:rsidRPr="000E3043" w:rsidRDefault="001900FF" w:rsidP="00082591">
            <w:pPr>
              <w:pStyle w:val="BodyText"/>
            </w:pPr>
            <w:r w:rsidRPr="000E3043">
              <w:t xml:space="preserve">10381.0088 </w:t>
            </w:r>
          </w:p>
        </w:tc>
      </w:tr>
    </w:tbl>
    <w:p w14:paraId="65244801" w14:textId="77777777" w:rsidR="004166CC" w:rsidRDefault="00EA5335"/>
    <w:bookmarkEnd w:id="21"/>
    <w:bookmarkStart w:id="22" w:name="gbtree-tuning"/>
    <w:p>
      <w:pPr>
        <w:pStyle w:val="Heading3"/>
      </w:pPr>
      <w:r>
        <w:t xml:space="preserve">gbtree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6.7641 </w:t>
            </w:r>
          </w:p>
        </w:tc>
        <w:tc>
          <w:tcPr>
            <w:tcW w:w="2463" w:type="dxa"/>
          </w:tcPr>
          <w:p w14:paraId="10761EB9" w14:textId="77777777" w:rsidR="001900FF" w:rsidRPr="000E3043" w:rsidRDefault="001900FF" w:rsidP="00082591">
            <w:pPr>
              <w:pStyle w:val="BodyText"/>
            </w:pPr>
            <w:r w:rsidRPr="000E3043">
              <w:t xml:space="preserve">1723.1128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6.3002 </w:t>
            </w:r>
          </w:p>
        </w:tc>
        <w:tc>
          <w:tcPr>
            <w:tcW w:w="2463" w:type="dxa"/>
          </w:tcPr>
          <w:p w14:paraId="10761EB9" w14:textId="77777777" w:rsidR="001900FF" w:rsidRPr="000E3043" w:rsidRDefault="001900FF" w:rsidP="00082591">
            <w:pPr>
              <w:pStyle w:val="BodyText"/>
            </w:pPr>
            <w:r w:rsidRPr="000E3043">
              <w:t xml:space="preserve">1989.4866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6.3359 </w:t>
            </w:r>
          </w:p>
        </w:tc>
        <w:tc>
          <w:tcPr>
            <w:tcW w:w="2463" w:type="dxa"/>
          </w:tcPr>
          <w:p w14:paraId="10761EB9" w14:textId="77777777" w:rsidR="001900FF" w:rsidRPr="000E3043" w:rsidRDefault="001900FF" w:rsidP="00082591">
            <w:pPr>
              <w:pStyle w:val="BodyText"/>
            </w:pPr>
            <w:r w:rsidRPr="000E3043">
              <w:t xml:space="preserve">1989.4866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 </w:t>
            </w:r>
          </w:p>
        </w:tc>
        <w:tc>
          <w:tcPr>
            <w:tcW w:w="2463" w:type="dxa"/>
          </w:tcPr>
          <w:p w14:paraId="10761EB9" w14:textId="77777777" w:rsidR="001900FF" w:rsidRPr="000E3043" w:rsidRDefault="001900FF" w:rsidP="00082591">
            <w:pPr>
              <w:pStyle w:val="BodyText"/>
            </w:pPr>
            <w:r w:rsidRPr="000E3043">
              <w:t xml:space="preserve">4.4647 </w:t>
            </w:r>
          </w:p>
        </w:tc>
        <w:tc>
          <w:tcPr>
            <w:tcW w:w="2463" w:type="dxa"/>
          </w:tcPr>
          <w:p w14:paraId="10761EB9" w14:textId="77777777" w:rsidR="001900FF" w:rsidRPr="000E3043" w:rsidRDefault="001900FF" w:rsidP="00082591">
            <w:pPr>
              <w:pStyle w:val="BodyText"/>
            </w:pPr>
            <w:r w:rsidRPr="000E3043">
              <w:t xml:space="preserve">2089.4375 </w:t>
            </w:r>
          </w:p>
        </w:tc>
      </w:tr>
    </w:tbl>
    <w:p w14:paraId="65244801" w14:textId="77777777" w:rsidR="004166CC" w:rsidRDefault="00EA5335"/>
    <w:bookmarkEnd w:id="22"/>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55907584"/>
      <w:r w:rsidRPr="000E3043">
        <w:rPr>
          <w:rFonts w:ascii="Cambria" w:hAnsi="Cambria"/>
        </w:rPr>
        <w:t>Feature Evolution</w:t>
      </w:r>
      <w:bookmarkEnd w:id="24"/>
      <w:bookmarkEnd w:id="25"/>
      <w:bookmarkEnd w:id="26"/>
    </w:p>
    <w:p>
      <w:pPr>
        <w:pStyle w:val="FirstParagraph"/>
      </w:pPr>
      <w:r>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w:t>
      </w:r>
    </w:p>
    <w:p>
      <w:pPr>
        <w:pStyle w:val="BodyText"/>
      </w:pPr>
      <w:r>
        <w:t xml:space="preserve">In the Feature Evolution Stage, Driverless AI trained constant, xgboost and lightgbm models (648) where each model evaluated a different set of features. The Feature Evolution Stage uses a genetic algorithm to search the large feature engineering space.</w:t>
      </w:r>
    </w:p>
    <w:p>
      <w:pPr>
        <w:pStyle w:val="BodyText"/>
      </w:pPr>
      <w:r>
        <w:t xml:space="preserve">The graph below shows the effect the Model and Feature Tuning Stage and</w:t>
      </w:r>
      <w:r>
        <w:t xml:space="preserve"> </w:t>
      </w:r>
      <w:r>
        <w:t xml:space="preserve">Feature Evolution Stage had on the performance.</w:t>
      </w:r>
    </w:p>
    <w:p>
      <w:pPr>
        <w:pStyle w:val="BodyText"/>
      </w:pPr>
      <w:r>
        <w:t xml:space="preserve"/>
      </w:r>
      <w:r>
        <w:drawing>
          <wp:inline xmlns:a="http://schemas.openxmlformats.org/drawingml/2006/main" xmlns:pic="http://schemas.openxmlformats.org/drawingml/2006/picture">
            <wp:extent cx="2880000" cy="2733559"/>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2"/>
                    <a:stretch>
                      <a:fillRect/>
                    </a:stretch>
                  </pic:blipFill>
                  <pic:spPr>
                    <a:xfrm>
                      <a:off x="0" y="0"/>
                      <a:ext cx="2880000" cy="2733559"/>
                    </a:xfrm>
                    <a:prstGeom prst="rect"/>
                  </pic:spPr>
                </pic:pic>
              </a:graphicData>
            </a:graphic>
          </wp:inline>
        </w:drawing>
      </w:r>
      <w:r>
        <w:t xml:space="preserve"/>
      </w:r>
    </w:p>
    <w:p>
      <w:pPr>
        <w:pStyle w:val="BodyText"/>
      </w:pPr>
      <w:r>
        <w:t xml:space="preserve">Based on the experiment settings and column types in the dataset, Driverless AI was able to explore the following transformers:</w:t>
      </w:r>
    </w:p>
    <w:p>
      <w:pPr>
        <w:pStyle w:val="ListBullet2"/>
        <w:numPr>
          <w:ilvl w:val="0"/>
          <w:numId w:val="24"/>
        </w:numPr>
      </w:pPr>
      <w:r>
        <w:rPr>
          <w:bCs/>
          <w:b/>
        </w:rPr>
        <w:t xml:space="preserve">BinnerTransformer</w:t>
      </w:r>
      <w:r>
        <w:t xml:space="preserve">: None</w:t>
      </w:r>
    </w:p>
    <w:p>
      <w:pPr>
        <w:pStyle w:val="ListBullet2"/>
        <w:numPr>
          <w:ilvl w:val="0"/>
          <w:numId w:val="24"/>
        </w:numPr>
      </w:pPr>
      <w:r>
        <w:rPr>
          <w:bCs/>
          <w:b/>
        </w:rPr>
        <w:t xml:space="preserve">InteractionsTransformer</w:t>
      </w:r>
      <w:r>
        <w:t xml:space="preserve">: the Interactions Transformer adds, divides, multiplies, and subtracts two numeric columns in the data to create a new feature.</w:t>
      </w:r>
    </w:p>
    <w:p>
      <w:pPr>
        <w:pStyle w:val="ListBullet2"/>
        <w:numPr>
          <w:ilvl w:val="0"/>
          <w:numId w:val="24"/>
        </w:numPr>
      </w:pPr>
      <w:r>
        <w:rPr>
          <w:bCs/>
          <w:b/>
        </w:rPr>
        <w:t xml:space="preserve">CatOriginalTransformer</w:t>
      </w:r>
      <w:r>
        <w:t xml:space="preserve">: the Categorical Original Transformer applies an identity transformation that leaves categorical features as they are. This transformer works with models that can handle non-numeric feature values.</w:t>
      </w:r>
    </w:p>
    <w:p>
      <w:pPr>
        <w:pStyle w:val="ListBullet2"/>
        <w:numPr>
          <w:ilvl w:val="0"/>
          <w:numId w:val="24"/>
        </w:numPr>
      </w:pPr>
      <w:r>
        <w:rPr>
          <w:bCs/>
          <w:b/>
        </w:rPr>
        <w:t xml:space="preserve">FrequentTransformer</w:t>
      </w:r>
      <w:r>
        <w:t xml:space="preserve">: the Frequent Transformer calculates the frequency for each value in categorical column(s) and uses this as a new feature. This count can be either the raw count or the normalized count.</w:t>
      </w:r>
    </w:p>
    <w:p>
      <w:pPr>
        <w:pStyle w:val="ListBullet2"/>
        <w:numPr>
          <w:ilvl w:val="0"/>
          <w:numId w:val="24"/>
        </w:numPr>
      </w:pPr>
      <w:r>
        <w:rPr>
          <w:bCs/>
          <w:b/>
        </w:rPr>
        <w:t xml:space="preserve">CatTransformer</w:t>
      </w:r>
      <w:r>
        <w:t xml:space="preserve">: the Categorical Transformer sorts a categorical column in lexicographical order and uses the order index created as a new feature. This transformer works with models that can handle categorical features.</w:t>
      </w:r>
    </w:p>
    <w:p>
      <w:pPr>
        <w:pStyle w:val="ListBullet2"/>
        <w:numPr>
          <w:ilvl w:val="0"/>
          <w:numId w:val="24"/>
        </w:numPr>
      </w:pPr>
      <w:r>
        <w:rPr>
          <w:bCs/>
          <w:b/>
        </w:rPr>
        <w:t xml:space="preserve">OneHotEncodingTransformer</w:t>
      </w:r>
      <w:r>
        <w:t xml:space="preserve">: the One-hot Encoding transformer converts a categorical column to a series of boolean features by performing one-hot encoding. The boolean features are used as new features.</w:t>
      </w:r>
    </w:p>
    <w:p>
      <w:pPr>
        <w:pStyle w:val="ListBullet2"/>
        <w:numPr>
          <w:ilvl w:val="0"/>
          <w:numId w:val="24"/>
        </w:numPr>
      </w:pPr>
      <w:r>
        <w:rPr>
          <w:bCs/>
          <w:b/>
        </w:rPr>
        <w:t xml:space="preserve">OneHotEncodingUnsupervisedTransformer</w:t>
      </w:r>
      <w:r>
        <w:t xml:space="preserve">: None</w:t>
      </w:r>
    </w:p>
    <w:p>
      <w:pPr>
        <w:pStyle w:val="ListBullet2"/>
        <w:numPr>
          <w:ilvl w:val="0"/>
          <w:numId w:val="24"/>
        </w:numPr>
      </w:pPr>
      <w:r>
        <w:rPr>
          <w:bCs/>
          <w:b/>
        </w:rPr>
        <w:t xml:space="preserve">IsHolidayTransformer</w:t>
      </w:r>
      <w:r>
        <w:t xml:space="preserve">: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w:t>
      </w:r>
    </w:p>
    <w:p>
      <w:pPr>
        <w:pStyle w:val="ListBullet2"/>
        <w:numPr>
          <w:ilvl w:val="0"/>
          <w:numId w:val="24"/>
        </w:numPr>
      </w:pPr>
      <w:r>
        <w:rPr>
          <w:bCs/>
          <w:b/>
        </w:rPr>
        <w:t xml:space="preserve">DateTimeDiffTransformer</w:t>
      </w:r>
      <w:r>
        <w:t xml:space="preserve">: None</w:t>
      </w:r>
    </w:p>
    <w:p>
      <w:pPr>
        <w:pStyle w:val="ListBullet2"/>
        <w:numPr>
          <w:ilvl w:val="0"/>
          <w:numId w:val="24"/>
        </w:numPr>
      </w:pPr>
      <w:r>
        <w:rPr>
          <w:bCs/>
          <w:b/>
        </w:rPr>
        <w:t xml:space="preserve">DatesTransformer</w:t>
      </w:r>
      <w:r>
        <w:t xml:space="preserve">: the Date Transformer retrieves any date or time values, including: Year, Quarter, Month, Day, Day of Year, Week, Weekday, Hour, Minute, Second.</w:t>
      </w:r>
    </w:p>
    <w:p>
      <w:pPr>
        <w:pStyle w:val="ListBullet2"/>
        <w:numPr>
          <w:ilvl w:val="0"/>
          <w:numId w:val="24"/>
        </w:numPr>
      </w:pPr>
      <w:r>
        <w:rPr>
          <w:bCs/>
          <w:b/>
        </w:rPr>
        <w:t xml:space="preserve">TextTransformer</w:t>
      </w:r>
      <w:r>
        <w:t xml:space="preserve">: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w:t>
      </w:r>
    </w:p>
    <w:p>
      <w:pPr>
        <w:pStyle w:val="ListBullet2"/>
        <w:numPr>
          <w:ilvl w:val="0"/>
          <w:numId w:val="24"/>
        </w:numPr>
      </w:pPr>
      <w:r>
        <w:rPr>
          <w:bCs/>
          <w:b/>
        </w:rPr>
        <w:t xml:space="preserve">TextOriginalTransformer</w:t>
      </w:r>
      <w:r>
        <w:t xml:space="preserve">: None</w:t>
      </w:r>
    </w:p>
    <w:p>
      <w:pPr>
        <w:pStyle w:val="ListBullet2"/>
        <w:numPr>
          <w:ilvl w:val="0"/>
          <w:numId w:val="24"/>
        </w:numPr>
      </w:pPr>
      <w:r>
        <w:rPr>
          <w:bCs/>
          <w:b/>
        </w:rPr>
        <w:t xml:space="preserve">EwmaLagsTransformer</w:t>
      </w:r>
      <w:r>
        <w:t xml:space="preserve">: the Exponentially Weighted Moving Average (EWMA) Transformer calculates the exponentially weighted moving average of target or feature lags.</w:t>
      </w:r>
    </w:p>
    <w:p>
      <w:pPr>
        <w:pStyle w:val="ListBullet2"/>
        <w:numPr>
          <w:ilvl w:val="0"/>
          <w:numId w:val="24"/>
        </w:numPr>
      </w:pPr>
      <w:r>
        <w:rPr>
          <w:bCs/>
          <w:b/>
        </w:rPr>
        <w:t xml:space="preserve">LagsAggregatesTransformer</w:t>
      </w:r>
      <w:r>
        <w:t xml:space="preserve">: the Lags Aggregates Transformer calculates aggregations of target/feature lags like mean(lag7, lag14, lag21) with support for mean, min, max, median, sum, skew, kurtosis, std. The aggregation is used as a new feature.</w:t>
      </w:r>
    </w:p>
    <w:p>
      <w:pPr>
        <w:pStyle w:val="ListBullet2"/>
        <w:numPr>
          <w:ilvl w:val="0"/>
          <w:numId w:val="24"/>
        </w:numPr>
      </w:pPr>
      <w:r>
        <w:rPr>
          <w:bCs/>
          <w:b/>
        </w:rPr>
        <w:t xml:space="preserve">LagsTransformer</w:t>
      </w:r>
      <w:r>
        <w:t xml:space="preserve">: the Lags Transformer creates target/feature lags, possibly over groups. Each lag is used as a new feature. Lag transformers may apply to categorical (strings) features or binary/multiclass string valued targets after they have been internally numerically encoded.</w:t>
      </w:r>
    </w:p>
    <w:p>
      <w:pPr>
        <w:pStyle w:val="ListBullet2"/>
        <w:numPr>
          <w:ilvl w:val="0"/>
          <w:numId w:val="24"/>
        </w:numPr>
      </w:pPr>
      <w:r>
        <w:rPr>
          <w:bCs/>
          <w:b/>
        </w:rPr>
        <w:t xml:space="preserve">LagsInteractionTransformer</w:t>
      </w:r>
      <w:r>
        <w:t xml:space="preserve">: the Lags Interaction Transformer creates target/feature lags and calculates interactions between the lags (lag2 - lag1, for instance). The interaction is used as a new feature.</w:t>
      </w:r>
    </w:p>
    <w:p>
      <w:pPr>
        <w:pStyle w:val="ListBullet2"/>
        <w:numPr>
          <w:ilvl w:val="0"/>
          <w:numId w:val="24"/>
        </w:numPr>
      </w:pPr>
      <w:r>
        <w:rPr>
          <w:bCs/>
          <w:b/>
        </w:rPr>
        <w:t xml:space="preserve">MeanTargetTransformer</w:t>
      </w:r>
      <w:r>
        <w:t xml:space="preserve">: None</w:t>
      </w:r>
    </w:p>
    <w:p>
      <w:pPr>
        <w:pStyle w:val="ListBullet2"/>
        <w:numPr>
          <w:ilvl w:val="0"/>
          <w:numId w:val="24"/>
        </w:numPr>
      </w:pPr>
      <w:r>
        <w:rPr>
          <w:bCs/>
          <w:b/>
        </w:rPr>
        <w:t xml:space="preserve">TimeSeriesTargetEncTransformer</w:t>
      </w:r>
      <w:r>
        <w:t xml:space="preserve">: None</w:t>
      </w:r>
    </w:p>
    <w:p>
      <w:pPr>
        <w:pStyle w:val="ListBullet2"/>
        <w:numPr>
          <w:ilvl w:val="0"/>
          <w:numId w:val="24"/>
        </w:numPr>
      </w:pPr>
      <w:r>
        <w:rPr>
          <w:bCs/>
          <w:b/>
        </w:rPr>
        <w:t xml:space="preserve">ImageVectorizerTransformer</w:t>
      </w:r>
      <w:r>
        <w:t xml:space="preserve">: the Image Vectorizer Transformer converts a column with an image path or URI to the embeddings representation. It utilizes ImageNet pre-trained models with a possible finetuning on the input data.</w:t>
      </w:r>
    </w:p>
    <w:p>
      <w:pPr>
        <w:pStyle w:val="ListBullet2"/>
        <w:numPr>
          <w:ilvl w:val="0"/>
          <w:numId w:val="24"/>
        </w:numPr>
      </w:pPr>
      <w:r>
        <w:rPr>
          <w:bCs/>
          <w:b/>
        </w:rPr>
        <w:t xml:space="preserve">ImageOriginalTransformer</w:t>
      </w:r>
      <w:r>
        <w:t xml:space="preserve">: None</w:t>
      </w:r>
    </w:p>
    <w:p>
      <w:pPr>
        <w:pStyle w:val="FirstParagraph"/>
      </w:pPr>
      <w:r>
        <w:rPr>
          <w:bCs/>
          <w:b/>
        </w:rPr>
        <w:t xml:space="preserve">Dropped Features</w:t>
      </w:r>
    </w:p>
    <w:p>
      <w:pPr>
        <w:pStyle w:val="BodyText"/>
      </w:pPr>
      <w:r>
        <w:t xml:space="preserve">Below is the complete list of dropped features due to numerous reasons.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Reason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MarkDown2 </w:t>
            </w:r>
          </w:p>
        </w:tc>
        <w:tc>
          <w:tcPr>
            <w:tcW w:w="2463" w:type="dxa"/>
          </w:tcPr>
          <w:p w14:paraId="10761EB9" w14:textId="77777777" w:rsidR="001900FF" w:rsidRPr="000E3043" w:rsidRDefault="001900FF" w:rsidP="00082591">
            <w:pPr>
              <w:pStyle w:val="BodyText"/>
            </w:pPr>
            <w:r w:rsidRPr="000E3043">
              <w:t xml:space="preserve">DAI Model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MarkDown3 </w:t>
            </w:r>
          </w:p>
        </w:tc>
        <w:tc>
          <w:tcPr>
            <w:tcW w:w="2463" w:type="dxa"/>
          </w:tcPr>
          <w:p w14:paraId="10761EB9" w14:textId="77777777" w:rsidR="001900FF" w:rsidRPr="000E3043" w:rsidRDefault="001900FF" w:rsidP="00082591">
            <w:pPr>
              <w:pStyle w:val="BodyText"/>
            </w:pPr>
            <w:r w:rsidRPr="000E3043">
              <w:t xml:space="preserve">DAI Model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MarkDown4 </w:t>
            </w:r>
          </w:p>
        </w:tc>
        <w:tc>
          <w:tcPr>
            <w:tcW w:w="2463" w:type="dxa"/>
          </w:tcPr>
          <w:p w14:paraId="10761EB9" w14:textId="77777777" w:rsidR="001900FF" w:rsidRPr="000E3043" w:rsidRDefault="001900FF" w:rsidP="00082591">
            <w:pPr>
              <w:pStyle w:val="BodyText"/>
            </w:pPr>
            <w:r w:rsidRPr="000E3043">
              <w:t xml:space="preserve">DAI Model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MarkDown5 </w:t>
            </w:r>
          </w:p>
        </w:tc>
        <w:tc>
          <w:tcPr>
            <w:tcW w:w="2463" w:type="dxa"/>
          </w:tcPr>
          <w:p w14:paraId="10761EB9" w14:textId="77777777" w:rsidR="001900FF" w:rsidRPr="000E3043" w:rsidRDefault="001900FF" w:rsidP="00082591">
            <w:pPr>
              <w:pStyle w:val="BodyText"/>
            </w:pPr>
            <w:r w:rsidRPr="000E3043">
              <w:t xml:space="preserve">DAI Model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sample_weight </w:t>
            </w:r>
          </w:p>
        </w:tc>
        <w:tc>
          <w:tcPr>
            <w:tcW w:w="2463" w:type="dxa"/>
          </w:tcPr>
          <w:p w14:paraId="10761EB9" w14:textId="77777777" w:rsidR="001900FF" w:rsidRPr="000E3043" w:rsidRDefault="001900FF" w:rsidP="00082591">
            <w:pPr>
              <w:pStyle w:val="BodyText"/>
            </w:pPr>
            <w:r w:rsidRPr="000E3043">
              <w:t xml:space="preserve">User Dropped </w:t>
            </w:r>
          </w:p>
        </w:tc>
      </w:tr>
    </w:tbl>
    <w:p w14:paraId="65244801" w14:textId="77777777" w:rsidR="004166CC" w:rsidRDefault="00EA5335"/>
    <w:p w14:paraId="5A538D33" w14:textId="77777777" w:rsidR="009A206E" w:rsidRPr="000E3043" w:rsidRDefault="009A206E" w:rsidP="009A206E">
      <w:pPr>
        <w:pStyle w:val="Heading2"/>
        <w:rPr>
          <w:rFonts w:ascii="Cambria" w:hAnsi="Cambria"/>
        </w:rPr>
      </w:pPr>
      <w:bookmarkStart w:id="30" w:name="_Toc55907585"/>
      <w:r w:rsidRPr="000E3043">
        <w:rPr>
          <w:rFonts w:ascii="Cambria" w:hAnsi="Cambria"/>
        </w:rPr>
        <w:t>Feature Transformations</w:t>
      </w:r>
      <w:bookmarkEnd w:id="30"/>
    </w:p>
    <w:p>
      <w:pPr>
        <w:pStyle w:val="FirstParagraph"/>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Transformer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10_CVTE: Dept: Store.0 </w:t>
            </w:r>
          </w:p>
        </w:tc>
        <w:tc>
          <w:tcPr>
            <w:tcW w:w="2463" w:type="dxa"/>
          </w:tcPr>
          <w:p w14:paraId="10761EB9" w14:textId="77777777" w:rsidR="001900FF" w:rsidRPr="000E3043" w:rsidRDefault="001900FF" w:rsidP="00082591">
            <w:pPr>
              <w:pStyle w:val="BodyText"/>
            </w:pPr>
            <w:r w:rsidRPr="000E3043">
              <w:t xml:space="preserve">Out-of-fold mean of the response grouped by: ['Dept', 'Store'] using 5 folds [internal parameters:(10, 20, None)] </w:t>
            </w:r>
          </w:p>
        </w:tc>
        <w:tc>
          <w:tcPr>
            <w:tcW w:w="2463" w:type="dxa"/>
          </w:tcPr>
          <w:p w14:paraId="10761EB9" w14:textId="77777777" w:rsidR="001900FF" w:rsidRPr="000E3043" w:rsidRDefault="001900FF" w:rsidP="00082591">
            <w:pPr>
              <w:pStyle w:val="BodyText"/>
            </w:pPr>
            <w:r w:rsidRPr="000E3043">
              <w:t xml:space="preserve">Cross Validation Target Encoding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0_OHE: Dept.2 </w:t>
            </w:r>
          </w:p>
        </w:tc>
        <w:tc>
          <w:tcPr>
            <w:tcW w:w="2463" w:type="dxa"/>
          </w:tcPr>
          <w:p w14:paraId="10761EB9" w14:textId="77777777" w:rsidR="001900FF" w:rsidRPr="000E3043" w:rsidRDefault="001900FF" w:rsidP="00082591">
            <w:pPr>
              <w:pStyle w:val="BodyText"/>
            </w:pPr>
            <w:r w:rsidRPr="000E3043">
              <w:t xml:space="preserve">One-hot encoding for column(s) ['Dept'] binned into 3 bins (sorting order - lexical). Bin # 2 with levels ['4']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0.7358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1_OHE: Store.6 </w:t>
            </w:r>
          </w:p>
        </w:tc>
        <w:tc>
          <w:tcPr>
            <w:tcW w:w="2463" w:type="dxa"/>
          </w:tcPr>
          <w:p w14:paraId="10761EB9" w14:textId="77777777" w:rsidR="001900FF" w:rsidRPr="000E3043" w:rsidRDefault="001900FF" w:rsidP="00082591">
            <w:pPr>
              <w:pStyle w:val="BodyText"/>
            </w:pPr>
            <w:r w:rsidRPr="000E3043">
              <w:t xml:space="preserve">One-hot encoding for column(s) ['Store'] binned into 6 bins (sorting order - lexical). Bin # 6 with levels ['8']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0.1145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9_TargetLag: Date: Dept: Store.6 </w:t>
            </w:r>
          </w:p>
        </w:tc>
        <w:tc>
          <w:tcPr>
            <w:tcW w:w="2463" w:type="dxa"/>
          </w:tcPr>
          <w:p w14:paraId="10761EB9" w14:textId="77777777" w:rsidR="001900FF" w:rsidRPr="000E3043" w:rsidRDefault="001900FF" w:rsidP="00082591">
            <w:pPr>
              <w:pStyle w:val="BodyText"/>
            </w:pPr>
            <w:r w:rsidRPr="000E3043">
              <w:t xml:space="preserve">Lag of target for groups ['Dept', 'Store'] by 6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0.0969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1_OHE: Store.5 </w:t>
            </w:r>
          </w:p>
        </w:tc>
        <w:tc>
          <w:tcPr>
            <w:tcW w:w="2463" w:type="dxa"/>
          </w:tcPr>
          <w:p w14:paraId="10761EB9" w14:textId="77777777" w:rsidR="001900FF" w:rsidRPr="000E3043" w:rsidRDefault="001900FF" w:rsidP="00082591">
            <w:pPr>
              <w:pStyle w:val="BodyText"/>
            </w:pPr>
            <w:r w:rsidRPr="000E3043">
              <w:t xml:space="preserve">One-hot encoding for column(s) ['Store'] binned into 6 bins (sorting order - lexical). Bin # 5 with levels ['4']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0.0887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8_Date: Date~get_day </w:t>
            </w:r>
          </w:p>
        </w:tc>
        <w:tc>
          <w:tcPr>
            <w:tcW w:w="2463" w:type="dxa"/>
          </w:tcPr>
          <w:p w14:paraId="10761EB9" w14:textId="77777777" w:rsidR="001900FF" w:rsidRPr="000E3043" w:rsidRDefault="001900FF" w:rsidP="00082591">
            <w:pPr>
              <w:pStyle w:val="BodyText"/>
            </w:pPr>
            <w:r w:rsidRPr="000E3043">
              <w:t xml:space="preserve">Day extracted from 'Date' </w:t>
            </w:r>
          </w:p>
        </w:tc>
        <w:tc>
          <w:tcPr>
            <w:tcW w:w="2463" w:type="dxa"/>
          </w:tcPr>
          <w:p w14:paraId="10761EB9" w14:textId="77777777" w:rsidR="001900FF" w:rsidRPr="000E3043" w:rsidRDefault="001900FF" w:rsidP="00082591">
            <w:pPr>
              <w:pStyle w:val="BodyText"/>
            </w:pPr>
            <w:r w:rsidRPr="000E3043">
              <w:t xml:space="preserve">Date Expansion </w:t>
            </w:r>
          </w:p>
        </w:tc>
        <w:tc>
          <w:tcPr>
            <w:tcW w:w="2463" w:type="dxa"/>
          </w:tcPr>
          <w:p w14:paraId="10761EB9" w14:textId="77777777" w:rsidR="001900FF" w:rsidRPr="000E3043" w:rsidRDefault="001900FF" w:rsidP="00082591">
            <w:pPr>
              <w:pStyle w:val="BodyText"/>
            </w:pPr>
            <w:r w:rsidRPr="000E3043">
              <w:t xml:space="preserve">0.0357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9_TargetLag: Date: Dept: Store.52 </w:t>
            </w:r>
          </w:p>
        </w:tc>
        <w:tc>
          <w:tcPr>
            <w:tcW w:w="2463" w:type="dxa"/>
          </w:tcPr>
          <w:p w14:paraId="10761EB9" w14:textId="77777777" w:rsidR="001900FF" w:rsidRPr="000E3043" w:rsidRDefault="001900FF" w:rsidP="00082591">
            <w:pPr>
              <w:pStyle w:val="BodyText"/>
            </w:pPr>
            <w:r w:rsidRPr="000E3043">
              <w:t xml:space="preserve">Lag of target for groups ['Dept', 'Store'] by 52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0.0339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8_Date: Date~get_week </w:t>
            </w:r>
          </w:p>
        </w:tc>
        <w:tc>
          <w:tcPr>
            <w:tcW w:w="2463" w:type="dxa"/>
          </w:tcPr>
          <w:p w14:paraId="10761EB9" w14:textId="77777777" w:rsidR="001900FF" w:rsidRPr="000E3043" w:rsidRDefault="001900FF" w:rsidP="00082591">
            <w:pPr>
              <w:pStyle w:val="BodyText"/>
            </w:pPr>
            <w:r w:rsidRPr="000E3043">
              <w:t xml:space="preserve">Week extracted from 'Date' </w:t>
            </w:r>
          </w:p>
        </w:tc>
        <w:tc>
          <w:tcPr>
            <w:tcW w:w="2463" w:type="dxa"/>
          </w:tcPr>
          <w:p w14:paraId="10761EB9" w14:textId="77777777" w:rsidR="001900FF" w:rsidRPr="000E3043" w:rsidRDefault="001900FF" w:rsidP="00082591">
            <w:pPr>
              <w:pStyle w:val="BodyText"/>
            </w:pPr>
            <w:r w:rsidRPr="000E3043">
              <w:t xml:space="preserve">Date Expansion </w:t>
            </w:r>
          </w:p>
        </w:tc>
        <w:tc>
          <w:tcPr>
            <w:tcW w:w="2463" w:type="dxa"/>
          </w:tcPr>
          <w:p w14:paraId="10761EB9" w14:textId="77777777" w:rsidR="001900FF" w:rsidRPr="000E3043" w:rsidRDefault="001900FF" w:rsidP="00082591">
            <w:pPr>
              <w:pStyle w:val="BodyText"/>
            </w:pPr>
            <w:r w:rsidRPr="000E3043">
              <w:t xml:space="preserve">0.027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9_TargetLag: Date: Dept: Store.26 </w:t>
            </w:r>
          </w:p>
        </w:tc>
        <w:tc>
          <w:tcPr>
            <w:tcW w:w="2463" w:type="dxa"/>
          </w:tcPr>
          <w:p w14:paraId="10761EB9" w14:textId="77777777" w:rsidR="001900FF" w:rsidRPr="000E3043" w:rsidRDefault="001900FF" w:rsidP="00082591">
            <w:pPr>
              <w:pStyle w:val="BodyText"/>
            </w:pPr>
            <w:r w:rsidRPr="000E3043">
              <w:t xml:space="preserve">Lag of target for groups ['Dept', 'Store'] by 26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0.0163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8_Date: Date~get_month </w:t>
            </w:r>
          </w:p>
        </w:tc>
        <w:tc>
          <w:tcPr>
            <w:tcW w:w="2463" w:type="dxa"/>
          </w:tcPr>
          <w:p w14:paraId="10761EB9" w14:textId="77777777" w:rsidR="001900FF" w:rsidRPr="000E3043" w:rsidRDefault="001900FF" w:rsidP="00082591">
            <w:pPr>
              <w:pStyle w:val="BodyText"/>
            </w:pPr>
            <w:r w:rsidRPr="000E3043">
              <w:t xml:space="preserve">Month extracted from 'Date' </w:t>
            </w:r>
          </w:p>
        </w:tc>
        <w:tc>
          <w:tcPr>
            <w:tcW w:w="2463" w:type="dxa"/>
          </w:tcPr>
          <w:p w14:paraId="10761EB9" w14:textId="77777777" w:rsidR="001900FF" w:rsidRPr="000E3043" w:rsidRDefault="001900FF" w:rsidP="00082591">
            <w:pPr>
              <w:pStyle w:val="BodyText"/>
            </w:pPr>
            <w:r w:rsidRPr="000E3043">
              <w:t xml:space="preserve">Date Expansion </w:t>
            </w:r>
          </w:p>
        </w:tc>
        <w:tc>
          <w:tcPr>
            <w:tcW w:w="2463" w:type="dxa"/>
          </w:tcPr>
          <w:p w14:paraId="10761EB9" w14:textId="77777777" w:rsidR="001900FF" w:rsidRPr="000E3043" w:rsidRDefault="001900FF" w:rsidP="00082591">
            <w:pPr>
              <w:pStyle w:val="BodyText"/>
            </w:pPr>
            <w:r w:rsidRPr="000E3043">
              <w:t xml:space="preserve">0.014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9_TargetLag: Date: Dept: Store.9 </w:t>
            </w:r>
          </w:p>
        </w:tc>
        <w:tc>
          <w:tcPr>
            <w:tcW w:w="2463" w:type="dxa"/>
          </w:tcPr>
          <w:p w14:paraId="10761EB9" w14:textId="77777777" w:rsidR="001900FF" w:rsidRPr="000E3043" w:rsidRDefault="001900FF" w:rsidP="00082591">
            <w:pPr>
              <w:pStyle w:val="BodyText"/>
            </w:pPr>
            <w:r w:rsidRPr="000E3043">
              <w:t xml:space="preserve">Lag of target for groups ['Dept', 'Store'] by 9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0.0125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9_TargetLag: Date: Dept: Store.7 </w:t>
            </w:r>
          </w:p>
        </w:tc>
        <w:tc>
          <w:tcPr>
            <w:tcW w:w="2463" w:type="dxa"/>
          </w:tcPr>
          <w:p w14:paraId="10761EB9" w14:textId="77777777" w:rsidR="001900FF" w:rsidRPr="000E3043" w:rsidRDefault="001900FF" w:rsidP="00082591">
            <w:pPr>
              <w:pStyle w:val="BodyText"/>
            </w:pPr>
            <w:r w:rsidRPr="000E3043">
              <w:t xml:space="preserve">Lag of target for groups ['Dept', 'Store'] by 7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0_OHE: Dept.1 </w:t>
            </w:r>
          </w:p>
        </w:tc>
        <w:tc>
          <w:tcPr>
            <w:tcW w:w="2463" w:type="dxa"/>
          </w:tcPr>
          <w:p w14:paraId="10761EB9" w14:textId="77777777" w:rsidR="001900FF" w:rsidRPr="000E3043" w:rsidRDefault="001900FF" w:rsidP="00082591">
            <w:pPr>
              <w:pStyle w:val="BodyText"/>
            </w:pPr>
            <w:r w:rsidRPr="000E3043">
              <w:t xml:space="preserve">One-hot encoding for column(s) ['Dept'] binned into 3 bins (sorting order - lexical). Bin # 1 with levels ['13']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0.0091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9_TargetLag: Date: Dept: Store.4 </w:t>
            </w:r>
          </w:p>
        </w:tc>
        <w:tc>
          <w:tcPr>
            <w:tcW w:w="2463" w:type="dxa"/>
          </w:tcPr>
          <w:p w14:paraId="10761EB9" w14:textId="77777777" w:rsidR="001900FF" w:rsidRPr="000E3043" w:rsidRDefault="001900FF" w:rsidP="00082591">
            <w:pPr>
              <w:pStyle w:val="BodyText"/>
            </w:pPr>
            <w:r w:rsidRPr="000E3043">
              <w:t xml:space="preserve">Lag of target for groups ['Dept', 'Store'] by 4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3_MarkDown1 </w:t>
            </w:r>
          </w:p>
        </w:tc>
        <w:tc>
          <w:tcPr>
            <w:tcW w:w="2463" w:type="dxa"/>
          </w:tcPr>
          <w:p w14:paraId="10761EB9" w14:textId="77777777" w:rsidR="001900FF" w:rsidRPr="000E3043" w:rsidRDefault="001900FF" w:rsidP="00082591">
            <w:pPr>
              <w:pStyle w:val="BodyText"/>
            </w:pPr>
            <w:r w:rsidRPr="000E3043">
              <w:t xml:space="preserve">MarkDown1 (Original)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0.0081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0_OHE: Dept.3 </w:t>
            </w:r>
          </w:p>
        </w:tc>
        <w:tc>
          <w:tcPr>
            <w:tcW w:w="2463" w:type="dxa"/>
          </w:tcPr>
          <w:p w14:paraId="10761EB9" w14:textId="77777777" w:rsidR="001900FF" w:rsidRPr="000E3043" w:rsidRDefault="001900FF" w:rsidP="00082591">
            <w:pPr>
              <w:pStyle w:val="BodyText"/>
            </w:pPr>
            <w:r w:rsidRPr="000E3043">
              <w:t xml:space="preserve">One-hot encoding for column(s) ['Dept'] binned into 3 bins (sorting order - lexical). Bin # 3 with levels ['8']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0.0081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9_TargetLag: Date: Dept: Store.13 </w:t>
            </w:r>
          </w:p>
        </w:tc>
        <w:tc>
          <w:tcPr>
            <w:tcW w:w="2463" w:type="dxa"/>
          </w:tcPr>
          <w:p w14:paraId="10761EB9" w14:textId="77777777" w:rsidR="001900FF" w:rsidRPr="000E3043" w:rsidRDefault="001900FF" w:rsidP="00082591">
            <w:pPr>
              <w:pStyle w:val="BodyText"/>
            </w:pPr>
            <w:r w:rsidRPr="000E3043">
              <w:t xml:space="preserve">Lag of target for groups ['Dept', 'Store'] by 13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2_IsHoliday </w:t>
            </w:r>
          </w:p>
        </w:tc>
        <w:tc>
          <w:tcPr>
            <w:tcW w:w="2463" w:type="dxa"/>
          </w:tcPr>
          <w:p w14:paraId="10761EB9" w14:textId="77777777" w:rsidR="001900FF" w:rsidRPr="000E3043" w:rsidRDefault="001900FF" w:rsidP="00082591">
            <w:pPr>
              <w:pStyle w:val="BodyText"/>
            </w:pPr>
            <w:r w:rsidRPr="000E3043">
              <w:t xml:space="preserve">IsHoliday (Original)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0.0066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9_TargetLag: Date: Dept: Store.8 </w:t>
            </w:r>
          </w:p>
        </w:tc>
        <w:tc>
          <w:tcPr>
            <w:tcW w:w="2463" w:type="dxa"/>
          </w:tcPr>
          <w:p w14:paraId="10761EB9" w14:textId="77777777" w:rsidR="001900FF" w:rsidRPr="000E3043" w:rsidRDefault="001900FF" w:rsidP="00082591">
            <w:pPr>
              <w:pStyle w:val="BodyText"/>
            </w:pPr>
            <w:r w:rsidRPr="000E3043">
              <w:t xml:space="preserve">Lag of target for groups ['Dept', 'Store'] by 8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9_TargetLag: Date: Dept: Store.48 </w:t>
            </w:r>
          </w:p>
        </w:tc>
        <w:tc>
          <w:tcPr>
            <w:tcW w:w="2463" w:type="dxa"/>
          </w:tcPr>
          <w:p w14:paraId="10761EB9" w14:textId="77777777" w:rsidR="001900FF" w:rsidRPr="000E3043" w:rsidRDefault="001900FF" w:rsidP="00082591">
            <w:pPr>
              <w:pStyle w:val="BodyText"/>
            </w:pPr>
            <w:r w:rsidRPr="000E3043">
              <w:t xml:space="preserve">Lag of target for groups ['Dept', 'Store'] by 48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21 </w:t>
            </w:r>
          </w:p>
        </w:tc>
        <w:tc>
          <w:tcPr>
            <w:tcW w:w="2463" w:type="dxa"/>
          </w:tcPr>
          <w:p w14:paraId="10761EB9" w14:textId="77777777" w:rsidR="001900FF" w:rsidRPr="000E3043" w:rsidRDefault="001900FF" w:rsidP="00082591">
            <w:pPr>
              <w:pStyle w:val="BodyText"/>
            </w:pPr>
            <w:r w:rsidRPr="000E3043">
              <w:t xml:space="preserve">9_TargetLag: Date: Dept: Store.5 </w:t>
            </w:r>
          </w:p>
        </w:tc>
        <w:tc>
          <w:tcPr>
            <w:tcW w:w="2463" w:type="dxa"/>
          </w:tcPr>
          <w:p w14:paraId="10761EB9" w14:textId="77777777" w:rsidR="001900FF" w:rsidRPr="000E3043" w:rsidRDefault="001900FF" w:rsidP="00082591">
            <w:pPr>
              <w:pStyle w:val="BodyText"/>
            </w:pPr>
            <w:r w:rsidRPr="000E3043">
              <w:t xml:space="preserve">Lag of target for groups ['Dept', 'Store'] by 5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9_TargetLag: Date: Dept: Store.11 </w:t>
            </w:r>
          </w:p>
        </w:tc>
        <w:tc>
          <w:tcPr>
            <w:tcW w:w="2463" w:type="dxa"/>
          </w:tcPr>
          <w:p w14:paraId="10761EB9" w14:textId="77777777" w:rsidR="001900FF" w:rsidRPr="000E3043" w:rsidRDefault="001900FF" w:rsidP="00082591">
            <w:pPr>
              <w:pStyle w:val="BodyText"/>
            </w:pPr>
            <w:r w:rsidRPr="000E3043">
              <w:t xml:space="preserve">Lag of target for groups ['Dept', 'Store'] by 11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23 </w:t>
            </w:r>
          </w:p>
        </w:tc>
        <w:tc>
          <w:tcPr>
            <w:tcW w:w="2463" w:type="dxa"/>
          </w:tcPr>
          <w:p w14:paraId="10761EB9" w14:textId="77777777" w:rsidR="001900FF" w:rsidRPr="000E3043" w:rsidRDefault="001900FF" w:rsidP="00082591">
            <w:pPr>
              <w:pStyle w:val="BodyText"/>
            </w:pPr>
            <w:r w:rsidRPr="000E3043">
              <w:t xml:space="preserve">9_TargetLag: Date: Dept: Store.15 </w:t>
            </w:r>
          </w:p>
        </w:tc>
        <w:tc>
          <w:tcPr>
            <w:tcW w:w="2463" w:type="dxa"/>
          </w:tcPr>
          <w:p w14:paraId="10761EB9" w14:textId="77777777" w:rsidR="001900FF" w:rsidRPr="000E3043" w:rsidRDefault="001900FF" w:rsidP="00082591">
            <w:pPr>
              <w:pStyle w:val="BodyText"/>
            </w:pPr>
            <w:r w:rsidRPr="000E3043">
              <w:t xml:space="preserve">Lag of target for groups ['Dept', 'Store'] by 15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9_TargetLag: Date: Dept: Store.2 </w:t>
            </w:r>
          </w:p>
        </w:tc>
        <w:tc>
          <w:tcPr>
            <w:tcW w:w="2463" w:type="dxa"/>
          </w:tcPr>
          <w:p w14:paraId="10761EB9" w14:textId="77777777" w:rsidR="001900FF" w:rsidRPr="000E3043" w:rsidRDefault="001900FF" w:rsidP="00082591">
            <w:pPr>
              <w:pStyle w:val="BodyText"/>
            </w:pPr>
            <w:r w:rsidRPr="000E3043">
              <w:t xml:space="preserve">Lag of target for groups ['Dept', 'Store'] by 2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25 </w:t>
            </w:r>
          </w:p>
        </w:tc>
        <w:tc>
          <w:tcPr>
            <w:tcW w:w="2463" w:type="dxa"/>
          </w:tcPr>
          <w:p w14:paraId="10761EB9" w14:textId="77777777" w:rsidR="001900FF" w:rsidRPr="000E3043" w:rsidRDefault="001900FF" w:rsidP="00082591">
            <w:pPr>
              <w:pStyle w:val="BodyText"/>
            </w:pPr>
            <w:r w:rsidRPr="000E3043">
              <w:t xml:space="preserve">9_TargetLag: Date: Dept: Store.10 </w:t>
            </w:r>
          </w:p>
        </w:tc>
        <w:tc>
          <w:tcPr>
            <w:tcW w:w="2463" w:type="dxa"/>
          </w:tcPr>
          <w:p w14:paraId="10761EB9" w14:textId="77777777" w:rsidR="001900FF" w:rsidRPr="000E3043" w:rsidRDefault="001900FF" w:rsidP="00082591">
            <w:pPr>
              <w:pStyle w:val="BodyText"/>
            </w:pPr>
            <w:r w:rsidRPr="000E3043">
              <w:t xml:space="preserve">Lag of target for groups ['Dept', 'Store'] by 10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26 </w:t>
            </w:r>
          </w:p>
        </w:tc>
        <w:tc>
          <w:tcPr>
            <w:tcW w:w="2463" w:type="dxa"/>
          </w:tcPr>
          <w:p w14:paraId="10761EB9" w14:textId="77777777" w:rsidR="001900FF" w:rsidRPr="000E3043" w:rsidRDefault="001900FF" w:rsidP="00082591">
            <w:pPr>
              <w:pStyle w:val="BodyText"/>
            </w:pPr>
            <w:r w:rsidRPr="000E3043">
              <w:t xml:space="preserve">1_OHE: Store.1 </w:t>
            </w:r>
          </w:p>
        </w:tc>
        <w:tc>
          <w:tcPr>
            <w:tcW w:w="2463" w:type="dxa"/>
          </w:tcPr>
          <w:p w14:paraId="10761EB9" w14:textId="77777777" w:rsidR="001900FF" w:rsidRPr="000E3043" w:rsidRDefault="001900FF" w:rsidP="00082591">
            <w:pPr>
              <w:pStyle w:val="BodyText"/>
            </w:pPr>
            <w:r w:rsidRPr="000E3043">
              <w:t xml:space="preserve">One-hot encoding for column(s) ['Store'] binned into 6 bins (sorting order - lexical). Bin # 1 with levels ['1']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0.0032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27 </w:t>
            </w:r>
          </w:p>
        </w:tc>
        <w:tc>
          <w:tcPr>
            <w:tcW w:w="2463" w:type="dxa"/>
          </w:tcPr>
          <w:p w14:paraId="10761EB9" w14:textId="77777777" w:rsidR="001900FF" w:rsidRPr="000E3043" w:rsidRDefault="001900FF" w:rsidP="00082591">
            <w:pPr>
              <w:pStyle w:val="BodyText"/>
            </w:pPr>
            <w:r w:rsidRPr="000E3043">
              <w:t xml:space="preserve">9_TargetLag: Date: Dept: Store.3 </w:t>
            </w:r>
          </w:p>
        </w:tc>
        <w:tc>
          <w:tcPr>
            <w:tcW w:w="2463" w:type="dxa"/>
          </w:tcPr>
          <w:p w14:paraId="10761EB9" w14:textId="77777777" w:rsidR="001900FF" w:rsidRPr="000E3043" w:rsidRDefault="001900FF" w:rsidP="00082591">
            <w:pPr>
              <w:pStyle w:val="BodyText"/>
            </w:pPr>
            <w:r w:rsidRPr="000E3043">
              <w:t xml:space="preserve">Lag of target for groups ['Dept', 'Store'] by 3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0.0031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4065882" cy="864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27"/>
                    <a:stretch>
                      <a:fillRect/>
                    </a:stretch>
                  </pic:blipFill>
                  <pic:spPr>
                    <a:xfrm>
                      <a:off x="0" y="0"/>
                      <a:ext cx="4065882" cy="8640000"/>
                    </a:xfrm>
                    <a:prstGeom prst="rect"/>
                  </pic:spPr>
                </pic:pic>
              </a:graphicData>
            </a:graphic>
          </wp:inline>
        </w:drawing>
      </w:r>
      <w:r>
        <w:t xml:space="preserve"/>
      </w:r>
    </w:p>
    <w:bookmarkStart w:id="20" w:name="section"/>
    <w:p>
      <w:pPr>
        <w:pStyle w:val="Heading3"/>
      </w:pPr>
    </w:p>
    <w:bookmarkEnd w:id="20"/>
    <w:p>
      <w:pPr>
        <w:pStyle w:val="FirstParagraph"/>
      </w:pPr>
      <w:r>
        <w:rPr>
          <w:bCs/>
          <w:b/>
        </w:rPr>
        <w:t xml:space="preserve">Monotonicity Constraints Details</w:t>
      </w:r>
    </w:p>
    <w:p>
      <w:pPr>
        <w:pStyle w:val="BodyText"/>
      </w:pPr>
      <w:r>
        <w:t xml:space="preserve">Monotonicity constraints enforce a monotonic relationship between a specified feature and the target prediction. For example, given a model trained to predict housing prices, we might want to enforce that the model predicts higher housing prices with increasing lot size and lower housing prices with increasing neighborhood crime rate.</w:t>
      </w:r>
    </w:p>
    <w:p>
      <w:pPr>
        <w:pStyle w:val="BodyText"/>
      </w:pPr>
      <w:r>
        <w:t xml:space="preserve">This experiment enables automatic monotonicity constraints, which mean Driverless AI automatically determines if monotonicity is present and then enforces it through all or part of the modeling pipelines. Depending on the level of feature-target correlation, Driverless AI assigns positive, negative, or no monotonicity constraints. Specifically, monotonicity constraints are enforced if the absolute correlation is greater than 0.1 (the monotonicity correlation threshold set for this experiment). Driverless AI does not enforce monotonicity constraints for features below this correlation threshold.</w:t>
      </w:r>
    </w:p>
    <w:p w14:paraId="307A9A69" w14:textId="77777777" w:rsidR="009A206E" w:rsidRPr="000E3043" w:rsidRDefault="009A206E" w:rsidP="009A206E">
      <w:pPr>
        <w:pStyle w:val="Heading2"/>
        <w:rPr>
          <w:rFonts w:ascii="Cambria" w:hAnsi="Cambria"/>
        </w:rPr>
      </w:pPr>
      <w:bookmarkStart w:id="34" w:name="_Toc55907586"/>
      <w:r w:rsidRPr="000E3043">
        <w:rPr>
          <w:rFonts w:ascii="Cambria" w:hAnsi="Cambria"/>
        </w:rPr>
        <w:t>Final Model</w:t>
      </w:r>
      <w:bookmarkEnd w:id="34"/>
    </w:p>
    <w:p>
      <w:pPr>
        <w:pStyle w:val="FirstParagraph"/>
      </w:pPr>
      <w:r>
        <w:rPr>
          <w:bCs/>
          <w:b/>
        </w:rPr>
        <w:t xml:space="preserve">Pipeline</w:t>
      </w:r>
    </w:p>
    <w:p>
      <w:pPr>
        <w:pStyle w:val="BodyText"/>
      </w:pPr>
      <w:r>
        <w:t xml:space="preserve">Final XGBoostGBMModel pipeline with ensemble_level=0 transforming 5 original features -&gt; 40 features in each of 1 models each fit on time-based hold-out.:</w:t>
      </w:r>
    </w:p>
    <w:p>
      <w:pPr>
        <w:pStyle w:val="BodyText"/>
      </w:pPr>
      <w:r>
        <w:t xml:space="preserve"/>
      </w:r>
      <w:r>
        <w:drawing>
          <wp:inline xmlns:a="http://schemas.openxmlformats.org/drawingml/2006/main" xmlns:pic="http://schemas.openxmlformats.org/drawingml/2006/picture">
            <wp:extent cx="5400000" cy="1988651"/>
            <wp:docPr id="1" name="Picture 1"/>
            <wp:cNvGraphicFramePr>
              <a:graphicFrameLocks noChangeAspect="1"/>
            </wp:cNvGraphicFramePr>
            <a:graphic>
              <a:graphicData uri="http://schemas.openxmlformats.org/drawingml/2006/picture">
                <pic:pic>
                  <pic:nvPicPr>
                    <pic:cNvPr id="0" name="pipeline.png"/>
                    <pic:cNvPicPr/>
                  </pic:nvPicPr>
                  <pic:blipFill>
                    <a:blip r:embed="rId16"/>
                    <a:stretch>
                      <a:fillRect/>
                    </a:stretch>
                  </pic:blipFill>
                  <pic:spPr>
                    <a:xfrm>
                      <a:off x="0" y="0"/>
                      <a:ext cx="5400000" cy="1988651"/>
                    </a:xfrm>
                    <a:prstGeom prst="rect"/>
                  </pic:spPr>
                </pic:pic>
              </a:graphicData>
            </a:graphic>
          </wp:inline>
        </w:drawing>
      </w:r>
      <w:r>
        <w:t xml:space="preserve"/>
      </w:r>
    </w:p>
    <w:p>
      <w:pPr>
        <w:pStyle w:val="BodyText"/>
      </w:pPr>
      <w:r>
        <w:rPr>
          <w:bCs/>
          <w:b/>
        </w:rPr>
        <w:t xml:space="preserve">Model Lineage</w:t>
      </w:r>
    </w:p>
    <w:p>
      <w:pPr>
        <w:pStyle w:val="BodyText"/>
      </w:pPr>
      <w:r>
        <w:t xml:space="preserve">The following plot shows the experiment lineage for the current experiment wm-default-AllCovariate.</w:t>
      </w:r>
    </w:p>
    <w:p>
      <w:pPr>
        <w:pStyle w:val="BodyText"/>
      </w:pPr>
      <w:r>
        <w:t xml:space="preserve"/>
      </w:r>
      <w:r>
        <w:drawing>
          <wp:inline xmlns:a="http://schemas.openxmlformats.org/drawingml/2006/main" xmlns:pic="http://schemas.openxmlformats.org/drawingml/2006/picture">
            <wp:extent cx="7861299" cy="1968500"/>
            <wp:docPr id="1" name="Picture 1"/>
            <wp:cNvGraphicFramePr>
              <a:graphicFrameLocks noChangeAspect="1"/>
            </wp:cNvGraphicFramePr>
            <a:graphic>
              <a:graphicData uri="http://schemas.openxmlformats.org/drawingml/2006/picture">
                <pic:pic>
                  <pic:nvPicPr>
                    <pic:cNvPr id="0" name="all_experiments_lineage.png"/>
                    <pic:cNvPicPr/>
                  </pic:nvPicPr>
                  <pic:blipFill>
                    <a:blip r:embed="rId9"/>
                    <a:stretch>
                      <a:fillRect/>
                    </a:stretch>
                  </pic:blipFill>
                  <pic:spPr>
                    <a:xfrm>
                      <a:off x="0" y="0"/>
                      <a:ext cx="7861299" cy="1968500"/>
                    </a:xfrm>
                    <a:prstGeom prst="rect"/>
                  </pic:spPr>
                </pic:pic>
              </a:graphicData>
            </a:graphic>
          </wp:inline>
        </w:drawing>
      </w:r>
      <w:r>
        <w:t xml:space="preserve"/>
      </w:r>
    </w:p>
    <w:p>
      <w:pPr>
        <w:pStyle w:val="BodyText"/>
      </w:pPr>
      <w:r>
        <w:rPr>
          <w:bCs/>
          <w:b/>
        </w:rPr>
        <w:t xml:space="preserve">Details</w:t>
      </w:r>
    </w:p>
    <w:p>
      <w:pPr>
        <w:pStyle w:val="ListBullet2"/>
        <w:numPr>
          <w:ilvl w:val="0"/>
          <w:numId w:val="24"/>
        </w:numPr>
      </w:pPr>
      <w:r>
        <w:t xml:space="preserve">The fitted features of the final model are the best features found during the feature engineering iterations.</w:t>
      </w:r>
    </w:p>
    <w:p>
      <w:pPr>
        <w:pStyle w:val="ListBullet2"/>
        <w:numPr>
          <w:ilvl w:val="0"/>
          <w:numId w:val="24"/>
        </w:numPr>
      </w:pPr>
      <w:r>
        <w:t xml:space="preserve">The target transformer indicates the type of transformation applied to the target column.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40 </w:t>
            </w:r>
          </w:p>
        </w:tc>
        <w:tc>
          <w:tcPr>
            <w:tcW w:w="2463" w:type="dxa"/>
          </w:tcPr>
          <w:p w14:paraId="10761EB9" w14:textId="77777777" w:rsidR="001900FF" w:rsidRPr="000E3043" w:rsidRDefault="001900FF" w:rsidP="00082591">
            <w:pPr>
              <w:pStyle w:val="BodyText"/>
            </w:pPr>
            <w:r w:rsidRPr="000E3043">
              <w:t xml:space="preserve">identity_noclip </w:t>
            </w:r>
          </w:p>
        </w:tc>
      </w:tr>
    </w:tbl>
    <w:p w14:paraId="65244801" w14:textId="77777777" w:rsidR="004166CC" w:rsidRDefault="00EA5335"/>
    <w:p>
      <w:pPr>
        <w:numPr>
          <w:ilvl w:val="0"/>
          <w:numId w:val="24"/>
        </w:numPr>
        <w:pStyle w:val="ListBullet2"/>
      </w:pPr>
      <w:r>
        <w:t xml:space="preserve">Model Index: 0 has a weight of 1 in the final ensemble</w:t>
      </w:r>
    </w:p>
    <w:tbl>
      <w:tblPr>
        <w:tblStyle w:val="TableGrid"/>
        <w:tblW w:w="0" w:type="auto"/>
        <w:tblLook w:val="04A0" w:firstRow="1" w:lastRow="0" w:firstColumn="1" w:lastColumn="0" w:noHBand="0" w:noVBand="1"/>
      </w:tblPr>
      <w:tblGrid>
        <w:gridCol w:w="1143"/>
        <w:gridCol w:w="657"/>
        <w:gridCol w:w="656"/>
        <w:gridCol w:w="819"/>
        <w:gridCol w:w="819"/>
        <w:gridCol w:w="819"/>
        <w:gridCol w:w="819"/>
        <w:gridCol w:w="819"/>
        <w:gridCol w:w="819"/>
        <w:gridCol w:w="819"/>
        <w:gridCol w:w="819"/>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Split 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0.05 </w:t>
            </w:r>
          </w:p>
        </w:tc>
      </w:tr>
    </w:tbl>
    <w:p w14:paraId="65244801" w14:textId="77777777" w:rsidR="004166CC" w:rsidRDefault="00EA5335"/>
    <w:p>
      <w:pPr>
        <w:pStyle w:val="BodyText"/>
      </w:pPr>
      <w:r>
        <w:t xml:space="preserve">For a complete list of the parameters of the final model, see the Appendix.</w:t>
      </w:r>
    </w:p>
    <w:p>
      <w:pPr>
        <w:pStyle w:val="BodyText"/>
      </w:pPr>
      <w:r>
        <w:rPr>
          <w:bCs/>
          <w:b/>
        </w:rPr>
        <w:t xml:space="preserve">Performance of Final Model</w:t>
      </w:r>
    </w:p>
    <w:tbl>
      <w:tblPr>
        <w:tblStyle w:val="TableGrid"/>
        <w:tblW w:w="0" w:type="auto"/>
        <w:tblLook w:val="04A0" w:firstRow="1" w:lastRow="0" w:firstColumn="1" w:lastColumn="0" w:noHBand="0" w:noVBand="1"/>
      </w:tblPr>
      <w:tblGrid>
        <w:gridCol w:w="1796"/>
        <w:gridCol w:w="1033"/>
        <w:gridCol w:w="1031"/>
        <w:gridCol w:w="1287"/>
        <w:gridCol w:w="1287"/>
        <w:gridCol w:w="1287"/>
        <w:gridCol w:w="128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Optimized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Better score is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scores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standard deviation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standard deviation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1747.488 </w:t>
            </w:r>
          </w:p>
        </w:tc>
        <w:tc>
          <w:tcPr>
            <w:tcW w:w="2463" w:type="dxa"/>
          </w:tcPr>
          <w:p w14:paraId="10761EB9" w14:textId="77777777" w:rsidR="001900FF" w:rsidRPr="000E3043" w:rsidRDefault="001900FF" w:rsidP="00082591">
            <w:pPr>
              <w:pStyle w:val="BodyText"/>
            </w:pPr>
            <w:r w:rsidRPr="000E3043">
              <w:t xml:space="preserve">93.58347 </w:t>
            </w:r>
          </w:p>
        </w:tc>
        <w:tc>
          <w:tcPr>
            <w:tcW w:w="2463" w:type="dxa"/>
          </w:tcPr>
          <w:p w14:paraId="10761EB9" w14:textId="77777777" w:rsidR="001900FF" w:rsidRPr="000E3043" w:rsidRDefault="001900FF" w:rsidP="00082591">
            <w:pPr>
              <w:pStyle w:val="BodyText"/>
            </w:pPr>
            <w:r w:rsidRPr="000E3043">
              <w:t xml:space="preserve">1706.288 </w:t>
            </w:r>
          </w:p>
        </w:tc>
        <w:tc>
          <w:tcPr>
            <w:tcW w:w="2463" w:type="dxa"/>
          </w:tcPr>
          <w:p w14:paraId="10761EB9" w14:textId="77777777" w:rsidR="001900FF" w:rsidRPr="000E3043" w:rsidRDefault="001900FF" w:rsidP="00082591">
            <w:pPr>
              <w:pStyle w:val="BodyText"/>
            </w:pPr>
            <w:r w:rsidRPr="000E3043">
              <w:t xml:space="preserve">244.6643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GINI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0.9796952 </w:t>
            </w:r>
          </w:p>
        </w:tc>
        <w:tc>
          <w:tcPr>
            <w:tcW w:w="2463" w:type="dxa"/>
          </w:tcPr>
          <w:p w14:paraId="10761EB9" w14:textId="77777777" w:rsidR="001900FF" w:rsidRPr="000E3043" w:rsidRDefault="001900FF" w:rsidP="00082591">
            <w:pPr>
              <w:pStyle w:val="BodyText"/>
            </w:pPr>
            <w:r w:rsidRPr="000E3043">
              <w:t xml:space="preserve">0.002492234 </w:t>
            </w:r>
          </w:p>
        </w:tc>
        <w:tc>
          <w:tcPr>
            <w:tcW w:w="2463" w:type="dxa"/>
          </w:tcPr>
          <w:p w14:paraId="10761EB9" w14:textId="77777777" w:rsidR="001900FF" w:rsidRPr="000E3043" w:rsidRDefault="001900FF" w:rsidP="00082591">
            <w:pPr>
              <w:pStyle w:val="BodyText"/>
            </w:pPr>
            <w:r w:rsidRPr="000E3043">
              <w:t xml:space="preserve">0.9828831 </w:t>
            </w:r>
          </w:p>
        </w:tc>
        <w:tc>
          <w:tcPr>
            <w:tcW w:w="2463" w:type="dxa"/>
          </w:tcPr>
          <w:p w14:paraId="10761EB9" w14:textId="77777777" w:rsidR="001900FF" w:rsidRPr="000E3043" w:rsidRDefault="001900FF" w:rsidP="00082591">
            <w:pPr>
              <w:pStyle w:val="BodyText"/>
            </w:pPr>
            <w:r w:rsidRPr="000E3043">
              <w:t xml:space="preserve">0.01064928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1316.992 </w:t>
            </w:r>
          </w:p>
        </w:tc>
        <w:tc>
          <w:tcPr>
            <w:tcW w:w="2463" w:type="dxa"/>
          </w:tcPr>
          <w:p w14:paraId="10761EB9" w14:textId="77777777" w:rsidR="001900FF" w:rsidRPr="000E3043" w:rsidRDefault="001900FF" w:rsidP="00082591">
            <w:pPr>
              <w:pStyle w:val="BodyText"/>
            </w:pPr>
            <w:r w:rsidRPr="000E3043">
              <w:t xml:space="preserve">69.32006 </w:t>
            </w:r>
          </w:p>
        </w:tc>
        <w:tc>
          <w:tcPr>
            <w:tcW w:w="2463" w:type="dxa"/>
          </w:tcPr>
          <w:p w14:paraId="10761EB9" w14:textId="77777777" w:rsidR="001900FF" w:rsidRPr="000E3043" w:rsidRDefault="001900FF" w:rsidP="00082591">
            <w:pPr>
              <w:pStyle w:val="BodyText"/>
            </w:pPr>
            <w:r w:rsidRPr="000E3043">
              <w:t xml:space="preserve">1321.424 </w:t>
            </w:r>
          </w:p>
        </w:tc>
        <w:tc>
          <w:tcPr>
            <w:tcW w:w="2463" w:type="dxa"/>
          </w:tcPr>
          <w:p w14:paraId="10761EB9" w14:textId="77777777" w:rsidR="001900FF" w:rsidRPr="000E3043" w:rsidRDefault="001900FF" w:rsidP="00082591">
            <w:pPr>
              <w:pStyle w:val="BodyText"/>
            </w:pPr>
            <w:r w:rsidRPr="000E3043">
              <w:t xml:space="preserve">173.1133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3.243409 </w:t>
            </w:r>
          </w:p>
        </w:tc>
        <w:tc>
          <w:tcPr>
            <w:tcW w:w="2463" w:type="dxa"/>
          </w:tcPr>
          <w:p w14:paraId="10761EB9" w14:textId="77777777" w:rsidR="001900FF" w:rsidRPr="000E3043" w:rsidRDefault="001900FF" w:rsidP="00082591">
            <w:pPr>
              <w:pStyle w:val="BodyText"/>
            </w:pPr>
            <w:r w:rsidRPr="000E3043">
              <w:t xml:space="preserve">0.147012 </w:t>
            </w:r>
          </w:p>
        </w:tc>
        <w:tc>
          <w:tcPr>
            <w:tcW w:w="2463" w:type="dxa"/>
          </w:tcPr>
          <w:p w14:paraId="10761EB9" w14:textId="77777777" w:rsidR="001900FF" w:rsidRPr="000E3043" w:rsidRDefault="001900FF" w:rsidP="00082591">
            <w:pPr>
              <w:pStyle w:val="BodyText"/>
            </w:pPr>
            <w:r w:rsidRPr="000E3043">
              <w:t xml:space="preserve">3.37104 </w:t>
            </w:r>
          </w:p>
        </w:tc>
        <w:tc>
          <w:tcPr>
            <w:tcW w:w="2463" w:type="dxa"/>
          </w:tcPr>
          <w:p w14:paraId="10761EB9" w14:textId="77777777" w:rsidR="001900FF" w:rsidRPr="000E3043" w:rsidRDefault="001900FF" w:rsidP="00082591">
            <w:pPr>
              <w:pStyle w:val="BodyText"/>
            </w:pPr>
            <w:r w:rsidRPr="000E3043">
              <w:t xml:space="preserve">0.4296199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2.702249 </w:t>
            </w:r>
          </w:p>
        </w:tc>
        <w:tc>
          <w:tcPr>
            <w:tcW w:w="2463" w:type="dxa"/>
          </w:tcPr>
          <w:p w14:paraId="10761EB9" w14:textId="77777777" w:rsidR="001900FF" w:rsidRPr="000E3043" w:rsidRDefault="001900FF" w:rsidP="00082591">
            <w:pPr>
              <w:pStyle w:val="BodyText"/>
            </w:pPr>
            <w:r w:rsidRPr="000E3043">
              <w:t xml:space="preserve">0.2008379 </w:t>
            </w:r>
          </w:p>
        </w:tc>
        <w:tc>
          <w:tcPr>
            <w:tcW w:w="2463" w:type="dxa"/>
          </w:tcPr>
          <w:p w14:paraId="10761EB9" w14:textId="77777777" w:rsidR="001900FF" w:rsidRPr="000E3043" w:rsidRDefault="001900FF" w:rsidP="00082591">
            <w:pPr>
              <w:pStyle w:val="BodyText"/>
            </w:pPr>
            <w:r w:rsidRPr="000E3043">
              <w:t xml:space="preserve">2.91315 </w:t>
            </w:r>
          </w:p>
        </w:tc>
        <w:tc>
          <w:tcPr>
            <w:tcW w:w="2463" w:type="dxa"/>
          </w:tcPr>
          <w:p w14:paraId="10761EB9" w14:textId="77777777" w:rsidR="001900FF" w:rsidRPr="000E3043" w:rsidRDefault="001900FF" w:rsidP="00082591">
            <w:pPr>
              <w:pStyle w:val="BodyText"/>
            </w:pPr>
            <w:r w:rsidRPr="000E3043">
              <w:t xml:space="preserve">0.493346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3053715 </w:t>
            </w:r>
          </w:p>
        </w:tc>
        <w:tc>
          <w:tcPr>
            <w:tcW w:w="2463" w:type="dxa"/>
          </w:tcPr>
          <w:p w14:paraId="10761EB9" w14:textId="77777777" w:rsidR="001900FF" w:rsidRPr="000E3043" w:rsidRDefault="001900FF" w:rsidP="00082591">
            <w:pPr>
              <w:pStyle w:val="BodyText"/>
            </w:pPr>
            <w:r w:rsidRPr="000E3043">
              <w:t xml:space="preserve">321807.2 </w:t>
            </w:r>
          </w:p>
        </w:tc>
        <w:tc>
          <w:tcPr>
            <w:tcW w:w="2463" w:type="dxa"/>
          </w:tcPr>
          <w:p w14:paraId="10761EB9" w14:textId="77777777" w:rsidR="001900FF" w:rsidRPr="000E3043" w:rsidRDefault="001900FF" w:rsidP="00082591">
            <w:pPr>
              <w:pStyle w:val="BodyText"/>
            </w:pPr>
            <w:r w:rsidRPr="000E3043">
              <w:t xml:space="preserve">2911419 </w:t>
            </w:r>
          </w:p>
        </w:tc>
        <w:tc>
          <w:tcPr>
            <w:tcW w:w="2463" w:type="dxa"/>
          </w:tcPr>
          <w:p w14:paraId="10761EB9" w14:textId="77777777" w:rsidR="001900FF" w:rsidRPr="000E3043" w:rsidRDefault="001900FF" w:rsidP="00082591">
            <w:pPr>
              <w:pStyle w:val="BodyText"/>
            </w:pPr>
            <w:r w:rsidRPr="000E3043">
              <w:t xml:space="preserve">835739.2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R2COD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0.9717062 </w:t>
            </w:r>
          </w:p>
        </w:tc>
        <w:tc>
          <w:tcPr>
            <w:tcW w:w="2463" w:type="dxa"/>
          </w:tcPr>
          <w:p w14:paraId="10761EB9" w14:textId="77777777" w:rsidR="001900FF" w:rsidRPr="000E3043" w:rsidRDefault="001900FF" w:rsidP="00082591">
            <w:pPr>
              <w:pStyle w:val="BodyText"/>
            </w:pPr>
            <w:r w:rsidRPr="000E3043">
              <w:t xml:space="preserve">0.003166344 </w:t>
            </w:r>
          </w:p>
        </w:tc>
        <w:tc>
          <w:tcPr>
            <w:tcW w:w="2463" w:type="dxa"/>
          </w:tcPr>
          <w:p w14:paraId="10761EB9" w14:textId="77777777" w:rsidR="001900FF" w:rsidRPr="000E3043" w:rsidRDefault="001900FF" w:rsidP="00082591">
            <w:pPr>
              <w:pStyle w:val="BodyText"/>
            </w:pPr>
            <w:r w:rsidRPr="000E3043">
              <w:t xml:space="preserve">0.9739551 </w:t>
            </w:r>
          </w:p>
        </w:tc>
        <w:tc>
          <w:tcPr>
            <w:tcW w:w="2463" w:type="dxa"/>
          </w:tcPr>
          <w:p w14:paraId="10761EB9" w14:textId="77777777" w:rsidR="001900FF" w:rsidRPr="000E3043" w:rsidRDefault="001900FF" w:rsidP="00082591">
            <w:pPr>
              <w:pStyle w:val="BodyText"/>
            </w:pPr>
            <w:r w:rsidRPr="000E3043">
              <w:t xml:space="preserve">0.01254608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0.9724222 </w:t>
            </w:r>
          </w:p>
        </w:tc>
        <w:tc>
          <w:tcPr>
            <w:tcW w:w="2463" w:type="dxa"/>
          </w:tcPr>
          <w:p w14:paraId="10761EB9" w14:textId="77777777" w:rsidR="001900FF" w:rsidRPr="000E3043" w:rsidRDefault="001900FF" w:rsidP="00082591">
            <w:pPr>
              <w:pStyle w:val="BodyText"/>
            </w:pPr>
            <w:r w:rsidRPr="000E3043">
              <w:t xml:space="preserve">0.003111068 </w:t>
            </w:r>
          </w:p>
        </w:tc>
        <w:tc>
          <w:tcPr>
            <w:tcW w:w="2463" w:type="dxa"/>
          </w:tcPr>
          <w:p w14:paraId="10761EB9" w14:textId="77777777" w:rsidR="001900FF" w:rsidRPr="000E3043" w:rsidRDefault="001900FF" w:rsidP="00082591">
            <w:pPr>
              <w:pStyle w:val="BodyText"/>
            </w:pPr>
            <w:r w:rsidRPr="000E3043">
              <w:t xml:space="preserve">0.978713 </w:t>
            </w:r>
          </w:p>
        </w:tc>
        <w:tc>
          <w:tcPr>
            <w:tcW w:w="2463" w:type="dxa"/>
          </w:tcPr>
          <w:p w14:paraId="10761EB9" w14:textId="77777777" w:rsidR="001900FF" w:rsidRPr="000E3043" w:rsidRDefault="001900FF" w:rsidP="00082591">
            <w:pPr>
              <w:pStyle w:val="BodyText"/>
            </w:pPr>
            <w:r w:rsidRPr="000E3043">
              <w:t xml:space="preserve">0.007376826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0.04159058 </w:t>
            </w:r>
          </w:p>
        </w:tc>
        <w:tc>
          <w:tcPr>
            <w:tcW w:w="2463" w:type="dxa"/>
          </w:tcPr>
          <w:p w14:paraId="10761EB9" w14:textId="77777777" w:rsidR="001900FF" w:rsidRPr="000E3043" w:rsidRDefault="001900FF" w:rsidP="00082591">
            <w:pPr>
              <w:pStyle w:val="BodyText"/>
            </w:pPr>
            <w:r w:rsidRPr="000E3043">
              <w:t xml:space="preserve">0.001801287 </w:t>
            </w:r>
          </w:p>
        </w:tc>
        <w:tc>
          <w:tcPr>
            <w:tcW w:w="2463" w:type="dxa"/>
          </w:tcPr>
          <w:p w14:paraId="10761EB9" w14:textId="77777777" w:rsidR="001900FF" w:rsidRPr="000E3043" w:rsidRDefault="001900FF" w:rsidP="00082591">
            <w:pPr>
              <w:pStyle w:val="BodyText"/>
            </w:pPr>
            <w:r w:rsidRPr="000E3043">
              <w:t xml:space="preserve">0.04308536 </w:t>
            </w:r>
          </w:p>
        </w:tc>
        <w:tc>
          <w:tcPr>
            <w:tcW w:w="2463" w:type="dxa"/>
          </w:tcPr>
          <w:p w14:paraId="10761EB9" w14:textId="77777777" w:rsidR="001900FF" w:rsidRPr="000E3043" w:rsidRDefault="001900FF" w:rsidP="00082591">
            <w:pPr>
              <w:pStyle w:val="BodyText"/>
            </w:pPr>
            <w:r w:rsidRPr="000E3043">
              <w:t xml:space="preserve">0.005444971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4.157137 </w:t>
            </w:r>
          </w:p>
        </w:tc>
        <w:tc>
          <w:tcPr>
            <w:tcW w:w="2463" w:type="dxa"/>
          </w:tcPr>
          <w:p w14:paraId="10761EB9" w14:textId="77777777" w:rsidR="001900FF" w:rsidRPr="000E3043" w:rsidRDefault="001900FF" w:rsidP="00082591">
            <w:pPr>
              <w:pStyle w:val="BodyText"/>
            </w:pPr>
            <w:r w:rsidRPr="000E3043">
              <w:t xml:space="preserve">0.1905621 </w:t>
            </w:r>
          </w:p>
        </w:tc>
        <w:tc>
          <w:tcPr>
            <w:tcW w:w="2463" w:type="dxa"/>
          </w:tcPr>
          <w:p w14:paraId="10761EB9" w14:textId="77777777" w:rsidR="001900FF" w:rsidRPr="000E3043" w:rsidRDefault="001900FF" w:rsidP="00082591">
            <w:pPr>
              <w:pStyle w:val="BodyText"/>
            </w:pPr>
            <w:r w:rsidRPr="000E3043">
              <w:t xml:space="preserve">4.382938 </w:t>
            </w:r>
          </w:p>
        </w:tc>
        <w:tc>
          <w:tcPr>
            <w:tcW w:w="2463" w:type="dxa"/>
          </w:tcPr>
          <w:p w14:paraId="10761EB9" w14:textId="77777777" w:rsidR="001900FF" w:rsidRPr="000E3043" w:rsidRDefault="001900FF" w:rsidP="00082591">
            <w:pPr>
              <w:pStyle w:val="BodyText"/>
            </w:pPr>
            <w:r w:rsidRPr="000E3043">
              <w:t xml:space="preserve">0.5971275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SMAPE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3.254463 </w:t>
            </w:r>
          </w:p>
        </w:tc>
        <w:tc>
          <w:tcPr>
            <w:tcW w:w="2463" w:type="dxa"/>
          </w:tcPr>
          <w:p w14:paraId="10761EB9" w14:textId="77777777" w:rsidR="001900FF" w:rsidRPr="000E3043" w:rsidRDefault="001900FF" w:rsidP="00082591">
            <w:pPr>
              <w:pStyle w:val="BodyText"/>
            </w:pPr>
            <w:r w:rsidRPr="000E3043">
              <w:t xml:space="preserve">0.1475065 </w:t>
            </w:r>
          </w:p>
        </w:tc>
        <w:tc>
          <w:tcPr>
            <w:tcW w:w="2463" w:type="dxa"/>
          </w:tcPr>
          <w:p w14:paraId="10761EB9" w14:textId="77777777" w:rsidR="001900FF" w:rsidRPr="000E3043" w:rsidRDefault="001900FF" w:rsidP="00082591">
            <w:pPr>
              <w:pStyle w:val="BodyText"/>
            </w:pPr>
            <w:r w:rsidRPr="000E3043">
              <w:t xml:space="preserve">3.340506 </w:t>
            </w:r>
          </w:p>
        </w:tc>
        <w:tc>
          <w:tcPr>
            <w:tcW w:w="2463" w:type="dxa"/>
          </w:tcPr>
          <w:p w14:paraId="10761EB9" w14:textId="77777777" w:rsidR="001900FF" w:rsidRPr="000E3043" w:rsidRDefault="001900FF" w:rsidP="00082591">
            <w:pPr>
              <w:pStyle w:val="BodyText"/>
            </w:pPr>
            <w:r w:rsidRPr="000E3043">
              <w:t xml:space="preserve">0.4084651 </w:t>
            </w:r>
          </w:p>
        </w:tc>
      </w:tr>
    </w:tbl>
    <w:p w14:paraId="65244801" w14:textId="77777777" w:rsidR="004166CC" w:rsidRDefault="00EA5335"/>
    <w:p>
      <w:pPr>
        <w:pStyle w:val="BodyText"/>
      </w:pPr>
      <w:r>
        <w:rPr>
          <w:iCs/>
          <w:i/>
        </w:rPr>
        <w:t xml:space="preserve">Actual vs Predicted</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13"/>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14"/>
                    <a:stretch>
                      <a:fillRect/>
                    </a:stretch>
                  </pic:blipFill>
                  <pic:spPr>
                    <a:xfrm>
                      <a:off x="0" y="0"/>
                      <a:ext cx="2880000" cy="2880000"/>
                    </a:xfrm>
                    <a:prstGeom prst="rect"/>
                  </pic:spPr>
                </pic:pic>
              </a:graphicData>
            </a:graphic>
          </wp:inline>
        </w:drawing>
      </w:r>
      <w:r>
        <w:t xml:space="preserve"/>
      </w:r>
    </w:p>
    <w:p w14:paraId="4E096E9C" w14:textId="77777777" w:rsidR="009A206E" w:rsidRPr="000E3043" w:rsidRDefault="009A206E" w:rsidP="009A206E">
      <w:pPr>
        <w:pStyle w:val="Heading2"/>
        <w:rPr>
          <w:rFonts w:ascii="Cambria" w:hAnsi="Cambria"/>
        </w:rPr>
      </w:pPr>
      <w:bookmarkStart w:id="38" w:name="_Toc55907587"/>
      <w:r w:rsidRPr="000E3043">
        <w:rPr>
          <w:rFonts w:ascii="Cambria" w:hAnsi="Cambria"/>
        </w:rPr>
        <w:t>Alternative Models</w:t>
      </w:r>
      <w:bookmarkEnd w:id="38"/>
    </w:p>
    <w:p>
      <w:pPr>
        <w:pStyle w:val="FirstParagraph"/>
      </w:pPr>
      <w:r>
        <w:t xml:space="preserve">During the experiment, Driverless AI trained 182 alternative models. The following algorithms were evaluated during the Driverless AI experiment:</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documentation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3.3.2.99 </w:t>
            </w:r>
          </w:p>
        </w:tc>
        <w:tc>
          <w:tcPr>
            <w:tcW w:w="2463" w:type="dxa"/>
          </w:tcPr>
          <w:p w14:paraId="10761EB9" w14:textId="77777777" w:rsidR="001900FF" w:rsidRPr="000E3043" w:rsidRDefault="001900FF" w:rsidP="00082591">
            <w:pPr>
              <w:pStyle w:val="BodyText"/>
            </w:pPr>
            <w:r w:rsidRPr="000E3043">
              <w:t xml:space="preserve">LightGBM, Light Gradient Boosting Machine.
Contributors: https://github.com/microsoft/LightGBM/graphs/contributors.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custom package </w:t>
            </w:r>
          </w:p>
        </w:tc>
        <w:tc>
          <w:tcPr>
            <w:tcW w:w="2463" w:type="dxa"/>
          </w:tcPr>
          <w:p w14:paraId="10761EB9" w14:textId="77777777" w:rsidR="001900FF" w:rsidRPr="000E3043" w:rsidRDefault="001900FF" w:rsidP="00082591">
            <w:pPr>
              <w:pStyle w:val="BodyText"/>
            </w:pPr>
            <w:r w:rsidRPr="000E3043">
              <w:t xml:space="preserve">1.10.7.2 </w:t>
            </w:r>
          </w:p>
        </w:tc>
        <w:tc>
          <w:tcPr>
            <w:tcW w:w="2463" w:type="dxa"/>
          </w:tcPr>
          <w:p w14:paraId="10761EB9" w14:textId="77777777" w:rsidR="001900FF" w:rsidRPr="000E3043" w:rsidRDefault="001900FF" w:rsidP="00082591">
            <w:pPr>
              <w:pStyle w:val="BodyText"/>
            </w:pPr>
            <w:r w:rsidRPr="000E3043">
              <w:t xml:space="preserve">reference model that predicts a constant aimed at minimizing the given scorer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xgboost </w:t>
            </w:r>
          </w:p>
        </w:tc>
        <w:tc>
          <w:tcPr>
            <w:tcW w:w="2463" w:type="dxa"/>
          </w:tcPr>
          <w:p w14:paraId="10761EB9" w14:textId="77777777" w:rsidR="001900FF" w:rsidRPr="000E3043" w:rsidRDefault="001900FF" w:rsidP="00082591">
            <w:pPr>
              <w:pStyle w:val="BodyText"/>
            </w:pPr>
            <w:r w:rsidRPr="000E3043">
              <w:t xml:space="preserve">1.5.0-dev </w:t>
            </w:r>
          </w:p>
        </w:tc>
        <w:tc>
          <w:tcPr>
            <w:tcW w:w="2463" w:type="dxa"/>
          </w:tcPr>
          <w:p w14:paraId="10761EB9" w14:textId="77777777" w:rsidR="001900FF" w:rsidRPr="000E3043" w:rsidRDefault="001900FF" w:rsidP="00082591">
            <w:pPr>
              <w:pStyle w:val="BodyText"/>
            </w:pPr>
            <w:r w:rsidRPr="000E3043">
              <w:t xml:space="preserve">XGBoost: eXtreme Gradient Boosting library.
Contributors: https://github.com/dmlc/xgboost/blob/master/CONTRIBUTORS.md
 </w:t>
            </w:r>
          </w:p>
        </w:tc>
      </w:tr>
    </w:tbl>
    <w:p w14:paraId="65244801" w14:textId="77777777" w:rsidR="004166CC" w:rsidRDefault="00EA5335"/>
    <w:p>
      <w:pPr>
        <w:pStyle w:val="BodyText"/>
      </w:pPr>
      <w:r>
        <w:t xml:space="preserve">Driverless AI can evaluate an array of algorithms, including but not limited to XGBoost GBM, XGBoost Dart, XGBoost GLM, LightGBM, RuleFit, Tensorflow, and FTRL models. The table below explains why certain algorithms were not selected for the final model, if any.</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selection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gblinear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decision tree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rulefit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tensorflow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ftrl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dart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not selected due to low performance during feature evolution stage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selected for final model </w:t>
            </w:r>
          </w:p>
        </w:tc>
      </w:tr>
    </w:tbl>
    <w:p w14:paraId="65244801" w14:textId="77777777" w:rsidR="004166CC" w:rsidRDefault="00EA5335"/>
    <w:p w14:paraId="519425CF" w14:textId="77777777" w:rsidR="009A206E" w:rsidRPr="000E3043" w:rsidRDefault="009A206E" w:rsidP="009A206E">
      <w:pPr>
        <w:pStyle w:val="Heading2"/>
        <w:rPr>
          <w:rFonts w:ascii="Cambria" w:hAnsi="Cambria"/>
        </w:rPr>
      </w:pPr>
      <w:bookmarkStart w:id="43" w:name="_Toc55907588"/>
      <w:r w:rsidRPr="000E3043">
        <w:rPr>
          <w:rFonts w:ascii="Cambria" w:hAnsi="Cambria"/>
        </w:rPr>
        <w:t>Deployment</w:t>
      </w:r>
      <w:bookmarkEnd w:id="43"/>
    </w:p>
    <w:p>
      <w:pPr>
        <w:pStyle w:val="FirstParagraph"/>
      </w:pPr>
      <w:r>
        <w:t xml:space="preserve">For this experiment, both Python and MOJO Scoring Pipelines are available for productionizing the final model pipeline for a given row of data or table of data.</w:t>
      </w:r>
    </w:p>
    <w:bookmarkStart w:id="20" w:name="python-scoring-pipeline"/>
    <w:p>
      <w:pPr>
        <w:pStyle w:val="Heading3"/>
      </w:pPr>
      <w:r>
        <w:t xml:space="preserve">Python Scoring Pipeline</w:t>
      </w:r>
    </w:p>
    <w:p>
      <w:pPr>
        <w:pStyle w:val="FirstParagraph"/>
      </w:pPr>
      <w:r>
        <w:t xml:space="preserve">This package contains an exported model and Python 3.6 source code examples for productionizing models built using H2O Driverless AI. The Python Scoring Pipeline is located here:</w:t>
      </w:r>
    </w:p>
    <w:p>
      <w:pPr>
        <w:numPr>
          <w:ilvl w:val="0"/>
          <w:numId w:val="24"/>
        </w:numPr>
        <w:pStyle w:val="ListBullet2"/>
      </w:pPr>
      <w:r>
        <w:rPr>
          <w:bCs/>
          <w:b/>
        </w:rPr>
        <w:t xml:space="preserve">yuki.shimada@h2o.ai/h2oai_experiment_cf326492-f3f4-11ef-a69c-4e030d02e593/scoring_pipeline/scorer.zip</w:t>
      </w:r>
    </w:p>
    <w:p>
      <w:pPr>
        <w:pStyle w:val="FirstParagraph"/>
      </w:pPr>
      <w:r>
        <w:t xml:space="preserve">The files in this package allow you to transform and score on new data in a couple of different ways:</w:t>
      </w:r>
    </w:p>
    <w:p>
      <w:pPr>
        <w:pStyle w:val="ListBullet2"/>
        <w:numPr>
          <w:ilvl w:val="0"/>
          <w:numId w:val="24"/>
        </w:numPr>
      </w:pPr>
      <w:r>
        <w:t xml:space="preserve">From Python 3.6, you can import a scoring module, then use the module to transform and score on new data.</w:t>
      </w:r>
    </w:p>
    <w:p>
      <w:pPr>
        <w:pStyle w:val="ListBullet2"/>
        <w:numPr>
          <w:ilvl w:val="0"/>
          <w:numId w:val="24"/>
        </w:numPr>
      </w:pPr>
      <w:r>
        <w:t xml:space="preserve">From other languages and platforms, you can use the TCP/HTTP scoring service bundled with this package to call into the scoring pipeline module through remote procedure calls (RPC).</w:t>
      </w:r>
    </w:p>
    <w:bookmarkEnd w:id="20"/>
    <w:bookmarkStart w:id="21" w:name="mojo-scoring-pipeline"/>
    <w:p>
      <w:pPr>
        <w:pStyle w:val="Heading3"/>
      </w:pPr>
      <w:r>
        <w:t xml:space="preserve">MOJO Scoring Pipeline</w:t>
      </w:r>
    </w:p>
    <w:p>
      <w:pPr>
        <w:pStyle w:val="FirstParagraph"/>
      </w:pPr>
      <w:r>
        <w:t xml:space="preserve">Note: The MOJO Scoring Pipeline is currently in a beta state. Updates and improvements will continue to be made in subsequent Driverless AI releases. The MOJO Scoring Pipeline is located here:</w:t>
      </w:r>
    </w:p>
    <w:p>
      <w:pPr>
        <w:numPr>
          <w:ilvl w:val="0"/>
          <w:numId w:val="24"/>
        </w:numPr>
        <w:pStyle w:val="ListBullet2"/>
      </w:pPr>
      <w:r>
        <w:rPr>
          <w:bCs/>
          <w:b/>
        </w:rPr>
        <w:t xml:space="preserve">yuki.shimada@h2o.ai/h2oai_experiment_cf326492-f3f4-11ef-a69c-4e030d02e593/mojo_pipeline/mojo.zip</w:t>
      </w:r>
    </w:p>
    <w:p>
      <w:pPr>
        <w:pStyle w:val="FirstParagraph"/>
      </w:pPr>
      <w:r>
        <w:t xml:space="preserve">For completed experiments, Driverless AI converts models to MOJOs (Model Objects, Optimized). A MOJO is a scoring engine that can be deployed in any Java environment for scoring in real time.</w:t>
      </w:r>
    </w:p>
    <w:bookmarkEnd w:id="21"/>
    <w:p w14:paraId="7EA6C4D7" w14:textId="77777777" w:rsidR="009A206E" w:rsidRDefault="009A206E" w:rsidP="009A206E">
      <w:pPr>
        <w:pStyle w:val="Heading2"/>
        <w:rPr>
          <w:rFonts w:ascii="Cambria" w:hAnsi="Cambria"/>
        </w:rPr>
      </w:pPr>
      <w:bookmarkStart w:id="45" w:name="_Toc55907589"/>
      <w:r>
        <w:rPr>
          <w:rFonts w:ascii="Cambria" w:hAnsi="Cambria"/>
        </w:rPr>
        <w:t>Partial Dependence Plots</w:t>
      </w:r>
      <w:bookmarkEnd w:id="45"/>
    </w:p>
    <w:p w14:paraId="48813330" w14:textId="77777777" w:rsidR="00C80535" w:rsidRDefault="00C80535" w:rsidP="00C80535">
      <w:pPr>
        <w:pStyle w:val="BodyText"/>
      </w:pPr>
      <w:r>
        <w:t xml:space="preserve"/>
      </w:r>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5 original variables. The top 5 original variables are chosen based on their Component Based Variable Importance.</w:t>
      </w:r>
    </w:p>
    <w:p>
      <w:pPr>
        <w:pStyle w:val="BodyText"/>
      </w:pPr>
      <w:r>
        <w:rPr>
          <w:bCs/>
          <w:b/>
        </w:rPr>
        <w:t xml:space="preserve">Plot Details</w:t>
      </w:r>
    </w:p>
    <w:p>
      <w:pPr>
        <w:pStyle w:val="BodyText"/>
      </w:pPr>
      <w:r>
        <w:t xml:space="preserve">In the Driverless AI PDP, the y-axis represents the mean response, and a shaded region (for numeric features) or shaded bar (for categorical features) represents ± 1 standard deviation. Out-of-range PDP (diamond markers) represent values outside feature intervals seen in the data, unseen categorical values, or missing values.</w:t>
      </w:r>
    </w:p>
    <w:p>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w:t>
      </w:r>
      <w:r>
        <w:t xml:space="preserve"> </w:t>
      </w:r>
      <w:r>
        <w:t xml:space="preserve">“</w:t>
      </w:r>
      <w:r>
        <w:t xml:space="preserve">UNSEEN</w:t>
      </w:r>
      <w:r>
        <w:t xml:space="preserve">”</w:t>
      </w:r>
      <w:r>
        <w:t xml:space="preserve"> </w:t>
      </w:r>
      <w:r>
        <w:t xml:space="preserve">already exists in the training data, the out-of-range is done on a value called</w:t>
      </w:r>
      <w:r>
        <w:t xml:space="preserve"> </w:t>
      </w:r>
      <w:r>
        <w:t xml:space="preserve">“</w:t>
      </w:r>
      <w:r>
        <w:t xml:space="preserve">UNSEEN_[x],</w:t>
      </w:r>
      <w:r>
        <w:t xml:space="preserve">”</w:t>
      </w:r>
      <w:r>
        <w:t xml:space="preserve"> </w:t>
      </w:r>
      <w:r>
        <w:t xml:space="preserve">where x is some integer).</w:t>
      </w:r>
    </w:p>
    <w:p>
      <w:pPr>
        <w:pStyle w:val="BodyText"/>
      </w:pPr>
      <w:r>
        <w:t xml:space="preserve">Feature</w:t>
      </w:r>
      <w:r>
        <w:t xml:space="preserve"> </w:t>
      </w:r>
      <w:r>
        <w:rPr>
          <w:bCs/>
          <w:b/>
        </w:rPr>
        <w:t xml:space="preserve">Dept</w:t>
      </w:r>
      <w:r>
        <w:rPr>
          <w:bCs/>
          <w:b/>
        </w:rPr>
        <w:t xml:space="preserve"> </w:t>
      </w:r>
    </w:p>
    <w:p>
      <w:pPr>
        <w:pStyle w:val="BodyText"/>
      </w:pP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ept.png"/>
                    <pic:cNvPicPr/>
                  </pic:nvPicPr>
                  <pic:blipFill>
                    <a:blip r:embed="rId2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Store</w:t>
      </w:r>
      <w:r>
        <w:rPr>
          <w:bCs/>
          <w:b/>
        </w:rPr>
        <w:t xml:space="preserve"> </w:t>
      </w:r>
    </w:p>
    <w:p>
      <w:pPr>
        <w:pStyle w:val="BodyText"/>
      </w:pP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tore.png"/>
                    <pic:cNvPicPr/>
                  </pic:nvPicPr>
                  <pic:blipFill>
                    <a:blip r:embed="rId2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Date</w:t>
      </w:r>
      <w:r>
        <w:rPr>
          <w:bCs/>
          <w:b/>
        </w:rPr>
        <w:t xml:space="preserve"> </w:t>
      </w:r>
    </w:p>
    <w:p>
      <w:pPr>
        <w:pStyle w:val="BodyText"/>
      </w:pP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ate.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MarkDown1</w:t>
      </w:r>
      <w:r>
        <w:rPr>
          <w:bCs/>
          <w:b/>
        </w:rPr>
        <w:t xml:space="preserve"> </w:t>
      </w:r>
    </w:p>
    <w:p>
      <w:pPr>
        <w:pStyle w:val="BodyText"/>
      </w:pP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arkDown1.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IsHoliday</w:t>
      </w:r>
      <w:r>
        <w:rPr>
          <w:bCs/>
          <w:b/>
        </w:rPr>
        <w:t xml:space="preserve"> </w:t>
      </w:r>
    </w:p>
    <w:p>
      <w:pPr>
        <w:pStyle w:val="BodyText"/>
      </w:pP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IsHoliday.png"/>
                    <pic:cNvPicPr/>
                  </pic:nvPicPr>
                  <pic:blipFill>
                    <a:blip r:embed="rId32"/>
                    <a:stretch>
                      <a:fillRect/>
                    </a:stretch>
                  </pic:blipFill>
                  <pic:spPr>
                    <a:xfrm>
                      <a:off x="0" y="0"/>
                      <a:ext cx="6480000" cy="5670000"/>
                    </a:xfrm>
                    <a:prstGeom prst="rect"/>
                  </pic:spPr>
                </pic:pic>
              </a:graphicData>
            </a:graphic>
          </wp:inline>
        </w:drawing>
      </w:r>
      <w:r>
        <w:t xml:space="preserve"/>
      </w:r>
    </w:p>
    <w:p w14:paraId="499D8E01" w14:textId="77777777" w:rsidR="00C80535" w:rsidRDefault="00C80535" w:rsidP="00C80535">
      <w:pPr>
        <w:pStyle w:val="BodyText"/>
      </w:pPr>
      <w:r>
        <w:t xml:space="preserve"/>
      </w:r>
    </w:p>
    <w:p w14:paraId="0A28088D" w14:textId="77777777" w:rsidR="00597BD2" w:rsidRDefault="00597BD2" w:rsidP="00597BD2">
      <w:pPr>
        <w:pStyle w:val="BodyText"/>
        <w:rPr>
          <w:b/>
          <w:bCs/>
        </w:rPr>
      </w:pPr>
      <w:bookmarkStart w:id="46" w:name="_Toc55907590"/>
      <w:r w:rsidRPr="00597BD2">
        <w:t xml:space="preserve"/>
      </w:r>
    </w:p>
    <w:p w14:paraId="31B3F341" w14:textId="6AF312E0" w:rsidR="006A6055" w:rsidRDefault="006A6055" w:rsidP="006A6055">
      <w:pPr>
        <w:pStyle w:val="Heading2"/>
        <w:rPr>
          <w:rFonts w:ascii="Cambria" w:hAnsi="Cambria"/>
        </w:rPr>
      </w:pPr>
      <w:r>
        <w:rPr>
          <w:rFonts w:ascii="Cambria" w:hAnsi="Cambria"/>
        </w:rPr>
        <w:t>Shapley Values</w:t>
      </w:r>
      <w:bookmarkEnd w:id="46"/>
    </w:p>
    <w:bookmarkStart w:id="20" w:name="Xfe29ef9d67886f65b2f445d3bc11461f5f33e78"/>
    <w:p>
      <w:pPr>
        <w:pStyle w:val="Heading4"/>
      </w:pPr>
      <w:r>
        <w:t xml:space="preserve">Shapley Contributions on the Test Dataset</w:t>
      </w:r>
    </w:p>
    <w:p>
      <w:pPr>
        <w:pStyle w:val="FirstParagraph"/>
      </w:pPr>
      <w:r>
        <w:t xml:space="preserve">Shapley explanations are a technique with credible theoretical support that presents consistent global and local feature contributions. For regression problems, local Shapley feature contributions plus the bias term sum to the final model’s prediction. For classification problems, they sum to the prediction before applying the link function.</w:t>
      </w:r>
    </w:p>
    <w:p>
      <w:pPr>
        <w:pStyle w:val="BodyText"/>
      </w:pPr>
      <w:r>
        <w:t xml:space="preserve">This section uses Driverless AI’s Naive Shapley method to calculate local Shapley explanations for original features. These explanations are approximation for the original features and are based on how often the features are used in transformed features, and how important those transformed features are to the final model. The importance of each transformed feature is distributed equally to all original features that helped create it. This is then summed for each original feature.</w:t>
      </w:r>
    </w:p>
    <w:p>
      <w:pPr>
        <w:pStyle w:val="BodyText"/>
      </w:pPr>
      <w:r>
        <w:t xml:space="preserve"/>
      </w:r>
      <w:r>
        <w:drawing>
          <wp:inline xmlns:a="http://schemas.openxmlformats.org/drawingml/2006/main" xmlns:pic="http://schemas.openxmlformats.org/drawingml/2006/picture">
            <wp:extent cx="6480000" cy="6480000"/>
            <wp:docPr id="1" name="Picture 1"/>
            <wp:cNvGraphicFramePr>
              <a:graphicFrameLocks noChangeAspect="1"/>
            </wp:cNvGraphicFramePr>
            <a:graphic>
              <a:graphicData uri="http://schemas.openxmlformats.org/drawingml/2006/picture">
                <pic:pic>
                  <pic:nvPicPr>
                    <pic:cNvPr id="0" name="shap_fimp_scatter_plot.png"/>
                    <pic:cNvPicPr/>
                  </pic:nvPicPr>
                  <pic:blipFill>
                    <a:blip r:embed="rId33"/>
                    <a:stretch>
                      <a:fillRect/>
                    </a:stretch>
                  </pic:blipFill>
                  <pic:spPr>
                    <a:xfrm>
                      <a:off x="0" y="0"/>
                      <a:ext cx="6480000" cy="6480000"/>
                    </a:xfrm>
                    <a:prstGeom prst="rect"/>
                  </pic:spPr>
                </pic:pic>
              </a:graphicData>
            </a:graphic>
          </wp:inline>
        </w:drawing>
      </w:r>
      <w:r>
        <w:t xml:space="preserve"/>
      </w:r>
    </w:p>
    <w:bookmarkEnd w:id="20"/>
    <w:bookmarkStart w:id="21" w:name="section"/>
    <w:p>
      <w:pPr>
        <w:pStyle w:val="Heading4"/>
      </w:pPr>
    </w:p>
    <w:bookmarkEnd w:id="21"/>
    <w:p w14:paraId="5383973D" w14:textId="3CE5BF94" w:rsidR="006A6055" w:rsidRPr="006A6055" w:rsidRDefault="006A6055" w:rsidP="00B67CC8">
      <w:pPr>
        <w:pStyle w:val="BodyText"/>
      </w:pPr>
      <w:r>
        <w:t xml:space="preserve"/>
      </w:r>
    </w:p>
    <w:p w14:paraId="6968E895" w14:textId="2F4DCE41" w:rsidR="003F6441" w:rsidRPr="003F6441" w:rsidRDefault="00BC76B0" w:rsidP="00B63C9E">
      <w:pPr>
        <w:pStyle w:val="BodyText"/>
        <w:rPr>
          <w:b/>
          <w:bCs/>
        </w:rPr>
      </w:pPr>
      <w:r w:rsidRPr="00BC76B0">
        <w:t xml:space="preserve"/>
      </w:r>
    </w:p>
    <w:p w14:paraId="2C995215" w14:textId="6860E2BB" w:rsidR="009A206E" w:rsidRPr="00EB1D3F" w:rsidRDefault="009A206E" w:rsidP="009A206E">
      <w:pPr>
        <w:pStyle w:val="Heading2"/>
        <w:rPr>
          <w:rFonts w:ascii="Cambria" w:hAnsi="Cambria"/>
        </w:rPr>
      </w:pPr>
      <w:bookmarkStart w:id="51" w:name="_Toc55907593"/>
      <w:r w:rsidRPr="00EB1D3F">
        <w:rPr>
          <w:rFonts w:ascii="Cambria" w:hAnsi="Cambria"/>
        </w:rPr>
        <w:t>Appendix</w:t>
      </w:r>
      <w:bookmarkEnd w:id="51"/>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40 </w:t>
            </w:r>
          </w:p>
        </w:tc>
        <w:tc>
          <w:tcPr>
            <w:tcW w:w="2463" w:type="dxa"/>
          </w:tcPr>
          <w:p w14:paraId="10761EB9" w14:textId="77777777" w:rsidR="001900FF" w:rsidRPr="000E3043" w:rsidRDefault="001900FF" w:rsidP="00082591">
            <w:pPr>
              <w:pStyle w:val="BodyText"/>
            </w:pPr>
            <w:r w:rsidRPr="000E3043">
              <w:t xml:space="preserve">identity_noclip </w:t>
            </w:r>
          </w:p>
        </w:tc>
      </w:tr>
    </w:tbl>
    <w:p w14:paraId="65244801" w14:textId="77777777" w:rsidR="004166CC" w:rsidRDefault="00EA5335"/>
    <w:p>
      <w:pPr>
        <w:pStyle w:val="BodyText"/>
      </w:pPr>
      <w:r>
        <w:rPr>
          <w:bCs/>
          <w:b/>
        </w:rPr>
        <w:t xml:space="preserve">Model Index: Final Model - Single Model</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39868.8125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gbtree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mae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lossguide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128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XGBoostGBMModel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Final Model - Single 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(-1,1,0,1,0,-1,1,1,1,-1,0,0,0,0,0,0,0,1,1,1,1,1,1,1,1,1,1,1,1,1,1,1,1,1,1,1,1,1,1,1)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372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reg:squarederror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RMSE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299670398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hist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bookmarkEnd w:id="20"/>
    <w:bookmarkStart w:id="21" w:name="config-overrides"/>
    <w:p>
      <w:pPr>
        <w:pStyle w:val="Heading3"/>
      </w:pPr>
      <w:r>
        <w:t xml:space="preserve">Config Overrides</w:t>
      </w:r>
    </w:p>
    <w:p>
      <w:pPr>
        <w:pStyle w:val="FirstParagraph"/>
      </w:pPr>
      <w:r>
        <w:t xml:space="preserve">The Config Overrides represent the fine-control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prob_lagsinteraction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auth_openid_token_introspection_url </w:t>
            </w:r>
          </w:p>
        </w:tc>
        <w:tc>
          <w:tcPr>
            <w:tcW w:w="2463" w:type="dxa"/>
          </w:tcPr>
          <w:p w14:paraId="10761EB9" w14:textId="77777777" w:rsidR="001900FF" w:rsidRPr="000E3043" w:rsidRDefault="001900FF" w:rsidP="00082591">
            <w:pPr>
              <w:pStyle w:val="BodyText"/>
            </w:pPr>
            <w:r w:rsidRPr="000E3043">
              <w:t xml:space="preserve">http://localhost:9876/introspect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auth_oidc_introspection_endpoint_url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http_cookie_attributes </w:t>
            </w:r>
          </w:p>
        </w:tc>
        <w:tc>
          <w:tcPr>
            <w:tcW w:w="2463" w:type="dxa"/>
          </w:tcPr>
          <w:p w14:paraId="10761EB9" w14:textId="77777777" w:rsidR="001900FF" w:rsidRPr="000E3043" w:rsidRDefault="001900FF" w:rsidP="00082591">
            <w:pPr>
              <w:pStyle w:val="BodyText"/>
            </w:pPr>
            <w:r w:rsidRPr="000E3043">
              <w:t xml:space="preserve">{'path': '/workspaces/default/daiEngines/dai'}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memory_limit_gb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tournament_remove_poor_scores_before_final_model_factor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disablelogout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num_gpus_per_experiment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base_url </w:t>
            </w:r>
          </w:p>
        </w:tc>
        <w:tc>
          <w:tcPr>
            <w:tcW w:w="2463" w:type="dxa"/>
          </w:tcPr>
          <w:p w14:paraId="10761EB9" w14:textId="77777777" w:rsidR="001900FF" w:rsidRPr="000E3043" w:rsidRDefault="001900FF" w:rsidP="00082591">
            <w:pPr>
              <w:pStyle w:val="BodyText"/>
            </w:pPr>
            <w:r w:rsidRPr="000E3043">
              <w:t xml:space="preserve">/workspaces/default/daiEngines/dai/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skip_record_h2o4gpu_version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datetime_funcs </w:t>
            </w:r>
          </w:p>
        </w:tc>
        <w:tc>
          <w:tcPr>
            <w:tcW w:w="2463" w:type="dxa"/>
          </w:tcPr>
          <w:p w14:paraId="10761EB9" w14:textId="77777777" w:rsidR="001900FF" w:rsidRPr="000E3043" w:rsidRDefault="001900FF" w:rsidP="00082591">
            <w:pPr>
              <w:pStyle w:val="BodyText"/>
            </w:pPr>
            <w:r w:rsidRPr="000E3043">
              <w:t xml:space="preserve">['day', 'month', 'quarter', 'week', 'year']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threshold_scorer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override_virtual_cores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auth_oidc_issuer_url </w:t>
            </w:r>
          </w:p>
        </w:tc>
        <w:tc>
          <w:tcPr>
            <w:tcW w:w="2463" w:type="dxa"/>
          </w:tcPr>
          <w:p w14:paraId="10761EB9" w14:textId="77777777" w:rsidR="001900FF" w:rsidRPr="000E3043" w:rsidRDefault="001900FF" w:rsidP="00082591">
            <w:pPr>
              <w:pStyle w:val="BodyText"/>
            </w:pPr>
            <w:r w:rsidRPr="000E3043">
              <w:t xml:space="preserve">https://auth.internal.dedicated.h2o.ai/auth/realms/hac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server_ip </w:t>
            </w:r>
          </w:p>
        </w:tc>
        <w:tc>
          <w:tcPr>
            <w:tcW w:w="2463" w:type="dxa"/>
          </w:tcPr>
          <w:p w14:paraId="10761EB9" w14:textId="77777777" w:rsidR="001900FF" w:rsidRPr="000E3043" w:rsidRDefault="001900FF" w:rsidP="00082591">
            <w:pPr>
              <w:pStyle w:val="BodyText"/>
            </w:pPr>
            <w:r w:rsidRPr="000E3043">
              <w:t xml:space="preserve">10.3.2.136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prob_lagsaggregates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stabilize_fs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auth_openid_scope </w:t>
            </w:r>
          </w:p>
        </w:tc>
        <w:tc>
          <w:tcPr>
            <w:tcW w:w="2463" w:type="dxa"/>
          </w:tcPr>
          <w:p w14:paraId="10761EB9" w14:textId="77777777" w:rsidR="001900FF" w:rsidRPr="000E3043" w:rsidRDefault="001900FF" w:rsidP="00082591">
            <w:pPr>
              <w:pStyle w:val="BodyText"/>
            </w:pPr>
            <w:r w:rsidRPr="000E3043">
              <w:t xml:space="preserve">openid offline_access profile ai.h2o.storage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num_gpus_per_model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tournament_keep_absolute_ok_scores_before_evolution_model_factor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h2o_storage_tls_ca_path </w:t>
            </w:r>
          </w:p>
        </w:tc>
        <w:tc>
          <w:tcPr>
            <w:tcW w:w="2463" w:type="dxa"/>
          </w:tcPr>
          <w:p w14:paraId="10761EB9" w14:textId="77777777" w:rsidR="001900FF" w:rsidRPr="000E3043" w:rsidRDefault="001900FF" w:rsidP="00082591">
            <w:pPr>
              <w:pStyle w:val="BodyText"/>
            </w:pPr>
            <w:r w:rsidRPr="000E3043">
              <w:t xml:space="preserve">/pki/ca/ca-cert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hac_link_url </w:t>
            </w:r>
          </w:p>
        </w:tc>
        <w:tc>
          <w:tcPr>
            <w:tcW w:w="2463" w:type="dxa"/>
          </w:tcPr>
          <w:p w14:paraId="10761EB9" w14:textId="77777777" w:rsidR="001900FF" w:rsidRPr="000E3043" w:rsidRDefault="001900FF" w:rsidP="00082591">
            <w:pPr>
              <w:pStyle w:val="BodyText"/>
            </w:pPr>
            <w:r w:rsidRPr="000E3043">
              <w:t xml:space="preserve">https://internal.dedicated.h2o.ai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skip_track_system_info_startup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cv_in_cv_overconfidence_protection </w:t>
            </w:r>
          </w:p>
        </w:tc>
        <w:tc>
          <w:tcPr>
            <w:tcW w:w="2463" w:type="dxa"/>
          </w:tcPr>
          <w:p w14:paraId="10761EB9" w14:textId="77777777" w:rsidR="001900FF" w:rsidRPr="000E3043" w:rsidRDefault="001900FF" w:rsidP="00082591">
            <w:pPr>
              <w:pStyle w:val="BodyText"/>
            </w:pPr>
            <w:r w:rsidRPr="000E3043">
              <w:t xml:space="preserve">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one_hot_encoding_cardinality_threshold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included_models </w:t>
            </w:r>
          </w:p>
        </w:tc>
        <w:tc>
          <w:tcPr>
            <w:tcW w:w="2463" w:type="dxa"/>
          </w:tcPr>
          <w:p w14:paraId="10761EB9" w14:textId="77777777" w:rsidR="001900FF" w:rsidRPr="000E3043" w:rsidRDefault="001900FF" w:rsidP="00082591">
            <w:pPr>
              <w:pStyle w:val="BodyText"/>
            </w:pPr>
            <w:r w:rsidRPr="000E3043">
              <w:t xml:space="preserve">['Aggregator', 'Constant', 'DecisionTree', 'FTRL', 'GLM', 'ImageAuto', 'ImbalancedLightGBM', 'ImbalancedXGBoostGBM', 'IsolationForestAnomaly', 'KMeans', 'KMeansFreq', 'KMeansOHE', 'LightGBM', 'LightGBMDask', 'RuleFit', 'TensorFlow', 'TextALBERT', 'TextBERT', 'TextCamemBERT', 'TextDistilBERT', 'TextMultilingualBERT', 'TextRoBERTa', 'TextXLM', 'TextXLMRoberta', 'TextXLNET', 'TorchGrowNet', 'TruncSVD', 'Unsupervised', 'UnsupervisedGeneral', 'UnsupervisedOneAll', 'UnsupervisedOneOutput', 'XGBoostDart', 'XGBoostDartDask', 'XGBoostGBM', 'XGBoostGBMDask', 'XGBoostRF', 'XGBoostRFDask', 'ZeroInflatedLightGBM', 'ZeroInflatedXGBoost']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api_token_introspection_enabled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h2o_storage_tls_key_path </w:t>
            </w:r>
          </w:p>
        </w:tc>
        <w:tc>
          <w:tcPr>
            <w:tcW w:w="2463" w:type="dxa"/>
          </w:tcPr>
          <w:p w14:paraId="10761EB9" w14:textId="77777777" w:rsidR="001900FF" w:rsidRPr="000E3043" w:rsidRDefault="001900FF" w:rsidP="00082591">
            <w:pPr>
              <w:pStyle w:val="BodyText"/>
            </w:pPr>
            <w:r w:rsidRPr="000E3043">
              <w:t xml:space="preserve">/pki/client/client-key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prob_lag_non_targets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enable_xgboost_h2o_recipes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auth_oidc_post_logout_url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https://enginemanager.internal.dedicated.h2o.ai/workspaces/default/daiEngines/dai/oidc/login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enable_startup_checks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h2o_mlops_ui_url </w:t>
            </w:r>
          </w:p>
        </w:tc>
        <w:tc>
          <w:tcPr>
            <w:tcW w:w="2463" w:type="dxa"/>
          </w:tcPr>
          <w:p w14:paraId="10761EB9" w14:textId="77777777" w:rsidR="001900FF" w:rsidRPr="000E3043" w:rsidRDefault="001900FF" w:rsidP="00082591">
            <w:pPr>
              <w:pStyle w:val="BodyText"/>
            </w:pPr>
            <w:r w:rsidRPr="000E3043">
              <w:t xml:space="preserve">https://mlops.internal.dedicated.h2o.ai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auth_oidc_username_claim </w:t>
            </w:r>
          </w:p>
        </w:tc>
        <w:tc>
          <w:tcPr>
            <w:tcW w:w="2463" w:type="dxa"/>
          </w:tcPr>
          <w:p w14:paraId="10761EB9" w14:textId="77777777" w:rsidR="001900FF" w:rsidRPr="000E3043" w:rsidRDefault="001900FF" w:rsidP="00082591">
            <w:pPr>
              <w:pStyle w:val="BodyText"/>
            </w:pPr>
            <w:r w:rsidRPr="000E3043">
              <w:t xml:space="preserve">preferred_username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h2o_storage_projects_enabled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auth_openid_redirect_uri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https://enginemanager.internal.dedicated.h2o.ai/workspaces/default/daiEngines/dai/oidc/callback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stabilize_varimp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application_id </w:t>
            </w:r>
          </w:p>
        </w:tc>
        <w:tc>
          <w:tcPr>
            <w:tcW w:w="2463" w:type="dxa"/>
          </w:tcPr>
          <w:p w14:paraId="10761EB9" w14:textId="77777777" w:rsidR="001900FF" w:rsidRPr="000E3043" w:rsidRDefault="001900FF" w:rsidP="00082591">
            <w:pPr>
              <w:pStyle w:val="BodyText"/>
            </w:pPr>
            <w:r w:rsidRPr="000E3043">
              <w:t xml:space="preserve">dai_7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tournament_remove_worse_than_constant_before_evolution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h2o_drive_endpoint_url </w:t>
            </w:r>
          </w:p>
        </w:tc>
        <w:tc>
          <w:tcPr>
            <w:tcW w:w="2463" w:type="dxa"/>
          </w:tcPr>
          <w:p w14:paraId="10761EB9" w14:textId="77777777" w:rsidR="001900FF" w:rsidRPr="000E3043" w:rsidRDefault="001900FF" w:rsidP="00082591">
            <w:pPr>
              <w:pStyle w:val="BodyText"/>
            </w:pPr>
            <w:r w:rsidRPr="000E3043">
              <w:t xml:space="preserve">http://h2o-drive-userdrive-compat.drive:7112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cuda_visible_devices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h2o_storage_tls_cert_path </w:t>
            </w:r>
          </w:p>
        </w:tc>
        <w:tc>
          <w:tcPr>
            <w:tcW w:w="2463" w:type="dxa"/>
          </w:tcPr>
          <w:p w14:paraId="10761EB9" w14:textId="77777777" w:rsidR="001900FF" w:rsidRPr="000E3043" w:rsidRDefault="001900FF" w:rsidP="00082591">
            <w:pPr>
              <w:pStyle w:val="BodyText"/>
            </w:pPr>
            <w:r w:rsidRPr="000E3043">
              <w:t xml:space="preserve">/pki/client/client-cert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auth_oidc_identity_source </w:t>
            </w:r>
          </w:p>
        </w:tc>
        <w:tc>
          <w:tcPr>
            <w:tcW w:w="2463" w:type="dxa"/>
          </w:tcPr>
          <w:p w14:paraId="10761EB9" w14:textId="77777777" w:rsidR="001900FF" w:rsidRPr="000E3043" w:rsidRDefault="001900FF" w:rsidP="00082591">
            <w:pPr>
              <w:pStyle w:val="BodyText"/>
            </w:pPr>
            <w:r w:rsidRPr="000E3043">
              <w:t xml:space="preserve">id_token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auth_openid_use_objectpath_match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enable_quick_benchmark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worker_ip </w:t>
            </w:r>
          </w:p>
        </w:tc>
        <w:tc>
          <w:tcPr>
            <w:tcW w:w="2463" w:type="dxa"/>
          </w:tcPr>
          <w:p w14:paraId="10761EB9" w14:textId="77777777" w:rsidR="001900FF" w:rsidRPr="000E3043" w:rsidRDefault="001900FF" w:rsidP="00082591">
            <w:pPr>
              <w:pStyle w:val="BodyText"/>
            </w:pPr>
            <w:r w:rsidRPr="000E3043">
              <w:t xml:space="preserve">10.3.2.136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included_scorers </w:t>
            </w:r>
          </w:p>
        </w:tc>
        <w:tc>
          <w:tcPr>
            <w:tcW w:w="2463" w:type="dxa"/>
          </w:tcPr>
          <w:p w14:paraId="10761EB9" w14:textId="77777777" w:rsidR="001900FF" w:rsidRPr="000E3043" w:rsidRDefault="001900FF" w:rsidP="00082591">
            <w:pPr>
              <w:pStyle w:val="BodyText"/>
            </w:pPr>
            <w:r w:rsidRPr="000E3043">
              <w:t xml:space="preserve">['ACCURACY', 'AUC', 'AUCPR', 'CALINSKIHARABASZ', 'DAVIESBOULDIN', 'F05', 'F1', 'F2', 'FDR', 'FNR', 'FOR', 'FPR', 'GINI', 'LOGLOSS', 'MACROAUC', 'MACROF1', 'MACROMCC', 'MAE', 'MAPE', 'MCC', 'MER', 'MSE', 'NPV', 'PRECISION', 'R2', 'R2COD', 'RECALL', 'RMSE', 'RMSLE', 'RMSPE', 'SILHOUETTE', 'SMAPE', 'TNR', 'UNSUPERVISED']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auth_openid_use_objectpath_expression </w:t>
            </w:r>
          </w:p>
        </w:tc>
        <w:tc>
          <w:tcPr>
            <w:tcW w:w="2463" w:type="dxa"/>
          </w:tcPr>
          <w:p w14:paraId="10761EB9" w14:textId="77777777" w:rsidR="001900FF" w:rsidRPr="000E3043" w:rsidRDefault="001900FF" w:rsidP="00082591">
            <w:pPr>
              <w:pStyle w:val="BodyText"/>
            </w:pPr>
            <w:r w:rsidRPr="000E3043">
              <w:t xml:space="preserve">$.sub is "bc34ef4d-ff29-4375-8bab-04d860fcac32"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last_exclusive_mode </w:t>
            </w:r>
          </w:p>
        </w:tc>
        <w:tc>
          <w:tcPr>
            <w:tcW w:w="2463" w:type="dxa"/>
          </w:tcPr>
          <w:p w14:paraId="10761EB9" w14:textId="77777777" w:rsidR="001900FF" w:rsidRPr="000E3043" w:rsidRDefault="001900FF" w:rsidP="00082591">
            <w:pPr>
              <w:pStyle w:val="BodyText"/>
            </w:pPr>
            <w:r w:rsidRPr="000E3043">
              <w:t xml:space="preserve">safe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auth_oidc_token_endpoint_url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authentication_method </w:t>
            </w:r>
          </w:p>
        </w:tc>
        <w:tc>
          <w:tcPr>
            <w:tcW w:w="2463" w:type="dxa"/>
          </w:tcPr>
          <w:p w14:paraId="10761EB9" w14:textId="77777777" w:rsidR="001900FF" w:rsidRPr="000E3043" w:rsidRDefault="001900FF" w:rsidP="00082591">
            <w:pPr>
              <w:pStyle w:val="BodyText"/>
            </w:pPr>
            <w:r w:rsidRPr="000E3043">
              <w:t xml:space="preserve">oidc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ohe_bin_list </w:t>
            </w:r>
          </w:p>
        </w:tc>
        <w:tc>
          <w:tcPr>
            <w:tcW w:w="2463" w:type="dxa"/>
          </w:tcPr>
          <w:p w14:paraId="10761EB9" w14:textId="77777777" w:rsidR="001900FF" w:rsidRPr="000E3043" w:rsidRDefault="001900FF" w:rsidP="00082591">
            <w:pPr>
              <w:pStyle w:val="BodyText"/>
            </w:pPr>
            <w:r w:rsidRPr="000E3043">
              <w:t xml:space="preserve">[10, 50, 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check_system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max_runtime_minutes </w:t>
            </w:r>
          </w:p>
        </w:tc>
        <w:tc>
          <w:tcPr>
            <w:tcW w:w="2463" w:type="dxa"/>
          </w:tcPr>
          <w:p w14:paraId="10761EB9" w14:textId="77777777" w:rsidR="001900FF" w:rsidRPr="000E3043" w:rsidRDefault="001900FF" w:rsidP="00082591">
            <w:pPr>
              <w:pStyle w:val="BodyText"/>
            </w:pPr>
            <w:r w:rsidRPr="000E3043">
              <w:t xml:space="preserve">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how_started </w:t>
            </w:r>
          </w:p>
        </w:tc>
        <w:tc>
          <w:tcPr>
            <w:tcW w:w="2463" w:type="dxa"/>
          </w:tcPr>
          <w:p w14:paraId="10761EB9" w14:textId="77777777" w:rsidR="001900FF" w:rsidRPr="000E3043" w:rsidRDefault="001900FF" w:rsidP="00082591">
            <w:pPr>
              <w:pStyle w:val="BodyText"/>
            </w:pPr>
            <w:r w:rsidRPr="000E3043">
              <w:t xml:space="preserve">GUI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last_recipe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 </w:t>
            </w:r>
          </w:p>
        </w:tc>
        <w:tc>
          <w:tcPr>
            <w:tcW w:w="2463" w:type="dxa"/>
          </w:tcPr>
          <w:p w14:paraId="10761EB9" w14:textId="77777777" w:rsidR="001900FF" w:rsidRPr="000E3043" w:rsidRDefault="001900FF" w:rsidP="00082591">
            <w:pPr>
              <w:pStyle w:val="BodyText"/>
            </w:pPr>
            <w:r w:rsidRPr="000E3043">
              <w:t xml:space="preserve">['AggregatorTransformer', 'AutovizRecommendationsTransformer', 'BERTTransformer', 'BinnerTransformer', 'CVCatNumEncodeTransformer', 'CVTargetEncodeTransformer', 'CatOriginalTransformer', 'CatTransformer', 'ClusterDistTransformer', 'ClusterIdAllNumTransformer', 'ClusterTETransformer', 'DateOriginalTransformer', 'DateTimeDiffTransformer', 'DateTimeOriginalTransformer', 'DatesTransformer', 'EwmaLagsTransformer', 'FrequentTransformer', 'ImageOriginalTransformer', 'ImageVectorizerTransformer', 'InteractionsTransformer', 'IsHolidayTransformer', 'IsolationForestAnomalyAllNumericTransformer', 'IsolationForestAnomalyNumCatAllColsTransformer', 'IsolationForestAnomalyNumCatTransformer', 'IsolationForestAnomalyNumericTransformer', 'LagsAggregatesTransformer', 'LagsInteractionTransformer', 'LagsTransformer', 'LexiLabelEncoderTransformer', 'MeanTargetTransformer', 'NumCatTETransformer', 'NumToCatTETransformer', 'NumToCatWoEMonotonicTransformer', 'NumToCatWoETransformer', 'OneHotEncodingTransformer', 'OneHotEncodingUnsupervisedTransformer', 'OriginalTransformer', 'RobustScalerTransformer', 'StandardScalerTransformer', 'StringConcatTransformer', 'TextBiGRUTransformer', 'TextCNNTransformer', 'TextCharCNNTransformer', 'TextLinModelTransformer', 'TextOriginalTransformer', 'TextTransformer', 'TimeSeriesTargetEncSimpleTransformer', 'TimeSeriesTargetEncTransformer', 'TruncSVDAllNumTransformer', 'TruncSVDNumTransformer', 'WeightOfEvidenceTransformer']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prob_default_lags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h2o_storage_address </w:t>
            </w:r>
          </w:p>
        </w:tc>
        <w:tc>
          <w:tcPr>
            <w:tcW w:w="2463" w:type="dxa"/>
          </w:tcPr>
          <w:p w14:paraId="10761EB9" w14:textId="77777777" w:rsidR="001900FF" w:rsidRPr="000E3043" w:rsidRDefault="001900FF" w:rsidP="00082591">
            <w:pPr>
              <w:pStyle w:val="BodyText"/>
            </w:pPr>
            <w:r w:rsidRPr="000E3043">
              <w:t xml:space="preserve">mlops-storage.mlops:9999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disk_limit_gb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virtual_cores_per_physical_core </w:t>
            </w:r>
          </w:p>
        </w:tc>
        <w:tc>
          <w:tcPr>
            <w:tcW w:w="2463" w:type="dxa"/>
          </w:tcPr>
          <w:p w14:paraId="10761EB9" w14:textId="77777777" w:rsidR="001900FF" w:rsidRPr="000E3043" w:rsidRDefault="001900FF" w:rsidP="00082591">
            <w:pPr>
              <w:pStyle w:val="BodyText"/>
            </w:pPr>
            <w:r w:rsidRPr="000E3043">
              <w:t xml:space="preserve">2 </w:t>
            </w:r>
          </w:p>
        </w:tc>
      </w:tr>
    </w:tbl>
    <w:p w14:paraId="65244801" w14:textId="77777777" w:rsidR="004166CC" w:rsidRDefault="00EA5335"/>
    <w:bookmarkEnd w:id="21"/>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D576" w14:textId="77777777" w:rsidR="00C049F4" w:rsidRDefault="00C049F4">
      <w:pPr>
        <w:spacing w:after="0"/>
      </w:pPr>
      <w:r>
        <w:separator/>
      </w:r>
    </w:p>
  </w:endnote>
  <w:endnote w:type="continuationSeparator" w:id="0">
    <w:p w14:paraId="6AD80FA4" w14:textId="77777777" w:rsidR="00C049F4" w:rsidRDefault="00C04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8EFF9" w14:textId="77777777" w:rsidR="00C049F4" w:rsidRDefault="00C049F4">
      <w:r>
        <w:separator/>
      </w:r>
    </w:p>
  </w:footnote>
  <w:footnote w:type="continuationSeparator" w:id="0">
    <w:p w14:paraId="00E7F0C3" w14:textId="77777777" w:rsidR="00C049F4" w:rsidRDefault="00C04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80AF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9487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E498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781B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2659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yMDc1NDc1NrY0tDBR0lEKTi0uzszPAykwqgUAYeo2DywAAAA="/>
  </w:docVars>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B7325"/>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3F6441"/>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2605"/>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97BD2"/>
    <w:rsid w:val="005A0E22"/>
    <w:rsid w:val="005A2B9B"/>
    <w:rsid w:val="005A521A"/>
    <w:rsid w:val="005B0E66"/>
    <w:rsid w:val="005B4022"/>
    <w:rsid w:val="005B4558"/>
    <w:rsid w:val="005B6A7C"/>
    <w:rsid w:val="005B6BD6"/>
    <w:rsid w:val="005B704C"/>
    <w:rsid w:val="005C16B2"/>
    <w:rsid w:val="005C49A7"/>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A6055"/>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1307"/>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4867"/>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473A"/>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474"/>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30A0"/>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3C9E"/>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C76B0"/>
    <w:rsid w:val="00BD12FF"/>
    <w:rsid w:val="00BD3B95"/>
    <w:rsid w:val="00BD62D7"/>
    <w:rsid w:val="00BD73FC"/>
    <w:rsid w:val="00BE4534"/>
    <w:rsid w:val="00BE6026"/>
    <w:rsid w:val="00BF3DFD"/>
    <w:rsid w:val="00BF4097"/>
    <w:rsid w:val="00BF50EA"/>
    <w:rsid w:val="00BF58D7"/>
    <w:rsid w:val="00C007D2"/>
    <w:rsid w:val="00C049F4"/>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535"/>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40C"/>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E1B"/>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3C15"/>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1005</TotalTime>
  <Pages>3</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rasika</cp:lastModifiedBy>
  <cp:revision>783</cp:revision>
  <dcterms:created xsi:type="dcterms:W3CDTF">2018-12-12T01:49:00Z</dcterms:created>
  <dcterms:modified xsi:type="dcterms:W3CDTF">2022-04-01T11:55:00Z</dcterms:modified>
</cp:coreProperties>
</file>