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0D" w:rsidRDefault="001719DD">
      <w:r w:rsidRPr="001719DD">
        <w:t>Sprint 1 : Jueves 26 de diciembre al jueves</w:t>
      </w:r>
      <w:r>
        <w:t xml:space="preserve"> 02 de enero</w:t>
      </w:r>
    </w:p>
    <w:p w:rsidR="001719DD" w:rsidRDefault="001719DD">
      <w:r>
        <w:t>Stories</w:t>
      </w:r>
    </w:p>
    <w:tbl>
      <w:tblPr>
        <w:tblStyle w:val="Tablaconcuadrcula"/>
        <w:tblW w:w="0" w:type="auto"/>
        <w:tblLook w:val="04A0"/>
      </w:tblPr>
      <w:tblGrid>
        <w:gridCol w:w="1350"/>
        <w:gridCol w:w="8226"/>
      </w:tblGrid>
      <w:tr w:rsidR="001719DD" w:rsidTr="006C0452">
        <w:tc>
          <w:tcPr>
            <w:tcW w:w="1350" w:type="dxa"/>
          </w:tcPr>
          <w:p w:rsidR="001719DD" w:rsidRPr="001719DD" w:rsidRDefault="001719DD">
            <w:pPr>
              <w:rPr>
                <w:b/>
              </w:rPr>
            </w:pPr>
            <w:proofErr w:type="spellStart"/>
            <w:r w:rsidRPr="001719DD">
              <w:rPr>
                <w:b/>
              </w:rPr>
              <w:t>Name</w:t>
            </w:r>
            <w:proofErr w:type="spellEnd"/>
          </w:p>
        </w:tc>
        <w:tc>
          <w:tcPr>
            <w:tcW w:w="8226" w:type="dxa"/>
          </w:tcPr>
          <w:p w:rsidR="001719DD" w:rsidRPr="006A4A16" w:rsidRDefault="0007105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Staring</w:t>
            </w:r>
            <w:proofErr w:type="spellEnd"/>
          </w:p>
        </w:tc>
      </w:tr>
      <w:tr w:rsidR="001719DD" w:rsidTr="006C0452">
        <w:tc>
          <w:tcPr>
            <w:tcW w:w="1350" w:type="dxa"/>
          </w:tcPr>
          <w:p w:rsidR="001719DD" w:rsidRPr="001719DD" w:rsidRDefault="001719DD">
            <w:pPr>
              <w:rPr>
                <w:b/>
              </w:rPr>
            </w:pPr>
            <w:proofErr w:type="spellStart"/>
            <w:r w:rsidRPr="001719DD">
              <w:rPr>
                <w:b/>
              </w:rPr>
              <w:t>Bussines</w:t>
            </w:r>
            <w:proofErr w:type="spellEnd"/>
            <w:r w:rsidRPr="001719DD">
              <w:rPr>
                <w:b/>
              </w:rPr>
              <w:t xml:space="preserve"> Rule</w:t>
            </w:r>
          </w:p>
        </w:tc>
        <w:tc>
          <w:tcPr>
            <w:tcW w:w="8226" w:type="dxa"/>
          </w:tcPr>
          <w:p w:rsidR="001068CA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el usuario presiona en </w:t>
            </w:r>
            <w:proofErr w:type="spellStart"/>
            <w:r>
              <w:t>start</w:t>
            </w:r>
            <w:proofErr w:type="spellEnd"/>
            <w:r>
              <w:t xml:space="preserve"> deberá re direccionar a la pagina para que inicie el test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La cantidad de preguntas incluidas en el test deben ser configurada desde el </w:t>
            </w:r>
            <w:proofErr w:type="spellStart"/>
            <w:r>
              <w:t>web.config</w:t>
            </w:r>
            <w:proofErr w:type="spellEnd"/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Cada pregunta </w:t>
            </w:r>
            <w:proofErr w:type="spellStart"/>
            <w:r>
              <w:t>tendra</w:t>
            </w:r>
            <w:proofErr w:type="spellEnd"/>
            <w:r>
              <w:t xml:space="preserve"> tres opciones como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choise</w:t>
            </w:r>
            <w:proofErr w:type="spellEnd"/>
            <w:r>
              <w:t xml:space="preserve"> y solo una de ellas </w:t>
            </w:r>
            <w:proofErr w:type="spellStart"/>
            <w:r>
              <w:t>sera</w:t>
            </w:r>
            <w:proofErr w:type="spellEnd"/>
            <w:r>
              <w:t xml:space="preserve"> la correcta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Cada pregunta </w:t>
            </w:r>
            <w:proofErr w:type="spellStart"/>
            <w:r>
              <w:t>tendra</w:t>
            </w:r>
            <w:proofErr w:type="spellEnd"/>
            <w:r>
              <w:t xml:space="preserve"> un tiempo </w:t>
            </w:r>
            <w:proofErr w:type="spellStart"/>
            <w:r>
              <w:t>maximo</w:t>
            </w:r>
            <w:proofErr w:type="spellEnd"/>
            <w:r>
              <w:t xml:space="preserve"> de respuesta de 45 segundos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>El usuario ira respondiendo de a una pregunta. Una vez que responda una pregunta se le mostrara</w:t>
            </w:r>
            <w:r w:rsidR="00DD712A">
              <w:t xml:space="preserve"> el resultado y pasado 5 segundos se le pasara a</w:t>
            </w:r>
            <w:r>
              <w:t xml:space="preserve"> la siguiente y </w:t>
            </w:r>
            <w:proofErr w:type="spellStart"/>
            <w:r>
              <w:t>asi</w:t>
            </w:r>
            <w:proofErr w:type="spellEnd"/>
            <w:r>
              <w:t xml:space="preserve"> sucesivamente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no </w:t>
            </w:r>
            <w:proofErr w:type="spellStart"/>
            <w:r>
              <w:t>podra</w:t>
            </w:r>
            <w:proofErr w:type="spellEnd"/>
            <w:r>
              <w:t xml:space="preserve"> volver a la pregunta anterior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>Las preguntas con sus respuestas deben estar contenidas en la base de datos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Las preguntas </w:t>
            </w:r>
            <w:proofErr w:type="spellStart"/>
            <w:r>
              <w:t>deberan</w:t>
            </w:r>
            <w:proofErr w:type="spellEnd"/>
            <w:r>
              <w:t xml:space="preserve"> cargarse de manera </w:t>
            </w:r>
            <w:proofErr w:type="spellStart"/>
            <w:r>
              <w:t>random</w:t>
            </w:r>
            <w:proofErr w:type="spellEnd"/>
            <w:r>
              <w:t xml:space="preserve"> y no se deben repetir</w:t>
            </w:r>
          </w:p>
          <w:p w:rsidR="00071052" w:rsidRDefault="00071052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</w:t>
            </w:r>
            <w:proofErr w:type="spellStart"/>
            <w:r>
              <w:t>podra</w:t>
            </w:r>
            <w:proofErr w:type="spellEnd"/>
            <w:r>
              <w:t xml:space="preserve"> finalizar el test en cualquier momento</w:t>
            </w:r>
          </w:p>
          <w:p w:rsidR="00071052" w:rsidRDefault="00071052" w:rsidP="00071052">
            <w:pPr>
              <w:pStyle w:val="Prrafodelista"/>
              <w:numPr>
                <w:ilvl w:val="0"/>
                <w:numId w:val="1"/>
              </w:numPr>
            </w:pPr>
            <w:r>
              <w:t>Una vez finalizado el test se le mostrara al usuario el puntaje obtenido</w:t>
            </w:r>
            <w:r w:rsidR="002B5BBC">
              <w:t xml:space="preserve">. </w:t>
            </w:r>
          </w:p>
          <w:p w:rsidR="002B5BBC" w:rsidRDefault="002B5BBC" w:rsidP="00071052">
            <w:pPr>
              <w:pStyle w:val="Prrafodelista"/>
              <w:numPr>
                <w:ilvl w:val="0"/>
                <w:numId w:val="1"/>
              </w:numPr>
            </w:pPr>
            <w:r>
              <w:t>El puntaje debe ser persistido luego de cada respuesta</w:t>
            </w:r>
          </w:p>
        </w:tc>
      </w:tr>
      <w:tr w:rsidR="001719DD" w:rsidTr="006C0452">
        <w:tc>
          <w:tcPr>
            <w:tcW w:w="1350" w:type="dxa"/>
          </w:tcPr>
          <w:p w:rsidR="001719DD" w:rsidRPr="006C0452" w:rsidRDefault="003A4C75" w:rsidP="003A4C75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t>WireFrames</w:t>
            </w:r>
            <w:proofErr w:type="spellEnd"/>
          </w:p>
        </w:tc>
        <w:tc>
          <w:tcPr>
            <w:tcW w:w="8226" w:type="dxa"/>
          </w:tcPr>
          <w:p w:rsidR="001719DD" w:rsidRDefault="009936F0">
            <w:r>
              <w:rPr>
                <w:noProof/>
                <w:lang w:val="en-US"/>
              </w:rPr>
              <w:drawing>
                <wp:inline distT="0" distB="0" distL="0" distR="0">
                  <wp:extent cx="4981575" cy="2853055"/>
                  <wp:effectExtent l="19050" t="0" r="9525" b="0"/>
                  <wp:docPr id="2" name="1 Imagen" descr="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6F0" w:rsidRDefault="009936F0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772025" cy="3429000"/>
                  <wp:effectExtent l="19050" t="0" r="9525" b="0"/>
                  <wp:docPr id="3" name="2 Imagen" descr="Test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Mobil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9DD" w:rsidRDefault="001719DD"/>
    <w:p w:rsidR="006C0452" w:rsidRPr="001719DD" w:rsidRDefault="006C0452"/>
    <w:p w:rsidR="001719DD" w:rsidRPr="001719DD" w:rsidRDefault="001719DD"/>
    <w:p w:rsidR="001719DD" w:rsidRPr="001719DD" w:rsidRDefault="001719DD"/>
    <w:sectPr w:rsidR="001719DD" w:rsidRPr="001719DD" w:rsidSect="00C80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77C7"/>
    <w:multiLevelType w:val="hybridMultilevel"/>
    <w:tmpl w:val="C6C0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7404F"/>
    <w:multiLevelType w:val="hybridMultilevel"/>
    <w:tmpl w:val="AEC08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19DD"/>
    <w:rsid w:val="00063093"/>
    <w:rsid w:val="00071052"/>
    <w:rsid w:val="001068CA"/>
    <w:rsid w:val="00167EA5"/>
    <w:rsid w:val="001719DD"/>
    <w:rsid w:val="00181071"/>
    <w:rsid w:val="002B5BBC"/>
    <w:rsid w:val="002C49A3"/>
    <w:rsid w:val="00311A3A"/>
    <w:rsid w:val="003A4C75"/>
    <w:rsid w:val="00543E44"/>
    <w:rsid w:val="006658B7"/>
    <w:rsid w:val="006A4A16"/>
    <w:rsid w:val="006C0452"/>
    <w:rsid w:val="009936F0"/>
    <w:rsid w:val="00BF028E"/>
    <w:rsid w:val="00C80E0D"/>
    <w:rsid w:val="00DD712A"/>
    <w:rsid w:val="00FE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0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75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43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7</cp:revision>
  <dcterms:created xsi:type="dcterms:W3CDTF">2013-12-24T02:47:00Z</dcterms:created>
  <dcterms:modified xsi:type="dcterms:W3CDTF">2014-01-20T16:18:00Z</dcterms:modified>
</cp:coreProperties>
</file>