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B51F6" w14:textId="77777777" w:rsidR="00A43B61" w:rsidRDefault="00924320">
      <w:pPr>
        <w:widowControl/>
        <w:pBdr>
          <w:top w:val="single" w:sz="24" w:space="0" w:color="000000"/>
          <w:left w:val="nil"/>
          <w:bottom w:val="single" w:sz="24" w:space="0" w:color="000000"/>
          <w:right w:val="nil"/>
          <w:between w:val="nil"/>
        </w:pBdr>
        <w:spacing w:line="240" w:lineRule="auto"/>
        <w:ind w:left="1" w:hanging="3"/>
        <w:jc w:val="both"/>
        <w:rPr>
          <w:rFonts w:ascii="標楷體" w:eastAsia="標楷體" w:hAnsi="標楷體" w:cs="標楷體"/>
          <w:color w:val="000000"/>
          <w:sz w:val="28"/>
          <w:szCs w:val="28"/>
        </w:rPr>
      </w:pPr>
      <w:r>
        <w:rPr>
          <w:rFonts w:ascii="標楷體" w:eastAsia="標楷體" w:hAnsi="標楷體" w:cs="標楷體"/>
          <w:color w:val="000000"/>
          <w:sz w:val="28"/>
          <w:szCs w:val="28"/>
        </w:rPr>
        <w:t>編號：（主辦單位填寫）</w:t>
      </w:r>
    </w:p>
    <w:p w14:paraId="652424F4" w14:textId="77777777" w:rsidR="00A43B61" w:rsidRDefault="00924320">
      <w:pPr>
        <w:widowControl/>
        <w:pBdr>
          <w:top w:val="single" w:sz="24" w:space="0" w:color="000000"/>
          <w:left w:val="nil"/>
          <w:bottom w:val="single" w:sz="24" w:space="0" w:color="000000"/>
          <w:right w:val="nil"/>
          <w:between w:val="nil"/>
        </w:pBdr>
        <w:spacing w:line="240" w:lineRule="auto"/>
        <w:ind w:left="1" w:hanging="3"/>
        <w:jc w:val="both"/>
        <w:rPr>
          <w:rFonts w:ascii="標楷體" w:eastAsia="標楷體" w:hAnsi="標楷體" w:cs="標楷體"/>
          <w:color w:val="000000"/>
          <w:sz w:val="28"/>
          <w:szCs w:val="28"/>
        </w:rPr>
      </w:pPr>
      <w:r>
        <w:rPr>
          <w:rFonts w:ascii="標楷體" w:eastAsia="標楷體" w:hAnsi="標楷體" w:cs="標楷體"/>
          <w:color w:val="000000"/>
          <w:sz w:val="28"/>
          <w:szCs w:val="28"/>
        </w:rPr>
        <w:t>專題名稱：</w:t>
      </w:r>
      <w:r>
        <w:rPr>
          <w:rFonts w:ascii="標楷體" w:eastAsia="標楷體" w:hAnsi="標楷體" w:cs="標楷體"/>
          <w:sz w:val="28"/>
          <w:szCs w:val="28"/>
        </w:rPr>
        <w:t>BIKEEE</w:t>
      </w:r>
    </w:p>
    <w:p w14:paraId="36AA95A2" w14:textId="77777777" w:rsidR="00A43B61" w:rsidRDefault="00924320">
      <w:pPr>
        <w:widowControl/>
        <w:pBdr>
          <w:top w:val="single" w:sz="24" w:space="0" w:color="000000"/>
          <w:left w:val="nil"/>
          <w:bottom w:val="single" w:sz="24" w:space="0" w:color="000000"/>
          <w:right w:val="nil"/>
          <w:between w:val="nil"/>
        </w:pBdr>
        <w:spacing w:line="240" w:lineRule="auto"/>
        <w:ind w:left="1" w:hanging="3"/>
        <w:jc w:val="both"/>
        <w:rPr>
          <w:rFonts w:ascii="標楷體" w:eastAsia="標楷體" w:hAnsi="標楷體" w:cs="標楷體"/>
          <w:color w:val="000000"/>
          <w:sz w:val="28"/>
          <w:szCs w:val="28"/>
        </w:rPr>
      </w:pPr>
      <w:r>
        <w:rPr>
          <w:rFonts w:ascii="標楷體" w:eastAsia="標楷體" w:hAnsi="標楷體" w:cs="標楷體"/>
          <w:color w:val="000000"/>
          <w:sz w:val="28"/>
          <w:szCs w:val="28"/>
        </w:rPr>
        <w:t>校名與科系：</w:t>
      </w:r>
      <w:r>
        <w:rPr>
          <w:rFonts w:ascii="標楷體" w:eastAsia="標楷體" w:hAnsi="標楷體" w:cs="標楷體"/>
          <w:sz w:val="28"/>
          <w:szCs w:val="28"/>
        </w:rPr>
        <w:t>中央大學 資訊工程學系</w:t>
      </w:r>
    </w:p>
    <w:p w14:paraId="493B3E65" w14:textId="77777777" w:rsidR="00A43B61" w:rsidRDefault="00924320">
      <w:pPr>
        <w:widowControl/>
        <w:pBdr>
          <w:top w:val="single" w:sz="24" w:space="0" w:color="000000"/>
          <w:left w:val="nil"/>
          <w:bottom w:val="single" w:sz="24" w:space="0" w:color="000000"/>
          <w:right w:val="nil"/>
          <w:between w:val="nil"/>
        </w:pBdr>
        <w:spacing w:line="240" w:lineRule="auto"/>
        <w:ind w:left="1" w:hanging="3"/>
        <w:jc w:val="both"/>
        <w:rPr>
          <w:rFonts w:ascii="標楷體" w:eastAsia="標楷體" w:hAnsi="標楷體" w:cs="標楷體"/>
          <w:color w:val="000000"/>
          <w:sz w:val="28"/>
          <w:szCs w:val="28"/>
        </w:rPr>
      </w:pPr>
      <w:r>
        <w:rPr>
          <w:rFonts w:ascii="標楷體" w:eastAsia="標楷體" w:hAnsi="標楷體" w:cs="標楷體"/>
          <w:color w:val="000000"/>
          <w:sz w:val="28"/>
          <w:szCs w:val="28"/>
        </w:rPr>
        <w:t>指導教師：</w:t>
      </w:r>
      <w:r>
        <w:rPr>
          <w:rFonts w:ascii="標楷體" w:eastAsia="標楷體" w:hAnsi="標楷體" w:cs="標楷體"/>
          <w:sz w:val="28"/>
          <w:szCs w:val="28"/>
        </w:rPr>
        <w:t>蘇木春教授</w:t>
      </w:r>
    </w:p>
    <w:p w14:paraId="18CF9AA9" w14:textId="6DC09619" w:rsidR="00A43B61" w:rsidRPr="00924320" w:rsidRDefault="00924320" w:rsidP="00924320">
      <w:pPr>
        <w:widowControl/>
        <w:pBdr>
          <w:top w:val="single" w:sz="24" w:space="0" w:color="000000"/>
          <w:left w:val="nil"/>
          <w:bottom w:val="single" w:sz="24" w:space="0" w:color="000000"/>
          <w:right w:val="nil"/>
          <w:between w:val="nil"/>
        </w:pBdr>
        <w:spacing w:line="240" w:lineRule="auto"/>
        <w:ind w:left="1" w:hanging="3"/>
        <w:jc w:val="both"/>
        <w:rPr>
          <w:rFonts w:ascii="標楷體" w:eastAsia="標楷體" w:hAnsi="標楷體" w:cs="標楷體"/>
          <w:color w:val="990000"/>
          <w:sz w:val="28"/>
          <w:szCs w:val="28"/>
        </w:rPr>
      </w:pPr>
      <w:r>
        <w:rPr>
          <w:rFonts w:ascii="標楷體" w:eastAsia="標楷體" w:hAnsi="標楷體" w:cs="標楷體"/>
          <w:color w:val="000000"/>
          <w:sz w:val="28"/>
          <w:szCs w:val="28"/>
        </w:rPr>
        <w:t>團員成員：</w:t>
      </w:r>
      <w:r>
        <w:rPr>
          <w:rFonts w:ascii="標楷體" w:eastAsia="標楷體" w:hAnsi="標楷體" w:cs="標楷體"/>
          <w:sz w:val="28"/>
          <w:szCs w:val="28"/>
        </w:rPr>
        <w:t>古悅妤</w:t>
      </w:r>
      <w:r>
        <w:rPr>
          <w:rFonts w:ascii="標楷體" w:eastAsia="標楷體" w:hAnsi="標楷體" w:cs="標楷體"/>
          <w:color w:val="000000"/>
          <w:sz w:val="28"/>
          <w:szCs w:val="28"/>
        </w:rPr>
        <w:t>、</w:t>
      </w:r>
      <w:r>
        <w:rPr>
          <w:rFonts w:ascii="標楷體" w:eastAsia="標楷體" w:hAnsi="標楷體" w:cs="標楷體"/>
          <w:sz w:val="28"/>
          <w:szCs w:val="28"/>
        </w:rPr>
        <w:t>陳映樺</w:t>
      </w:r>
      <w:r>
        <w:rPr>
          <w:rFonts w:ascii="標楷體" w:eastAsia="標楷體" w:hAnsi="標楷體" w:cs="標楷體"/>
          <w:color w:val="000000"/>
          <w:sz w:val="28"/>
          <w:szCs w:val="28"/>
        </w:rPr>
        <w:t>、</w:t>
      </w:r>
      <w:r>
        <w:rPr>
          <w:rFonts w:ascii="標楷體" w:eastAsia="標楷體" w:hAnsi="標楷體" w:cs="標楷體"/>
          <w:sz w:val="28"/>
          <w:szCs w:val="28"/>
        </w:rPr>
        <w:t>林妤潔</w:t>
      </w:r>
      <w:r>
        <w:rPr>
          <w:rFonts w:ascii="標楷體" w:eastAsia="標楷體" w:hAnsi="標楷體" w:cs="標楷體"/>
          <w:color w:val="000000"/>
          <w:sz w:val="28"/>
          <w:szCs w:val="28"/>
        </w:rPr>
        <w:t>、</w:t>
      </w:r>
      <w:r>
        <w:rPr>
          <w:rFonts w:ascii="標楷體" w:eastAsia="標楷體" w:hAnsi="標楷體" w:cs="標楷體"/>
          <w:sz w:val="28"/>
          <w:szCs w:val="28"/>
        </w:rPr>
        <w:t>徐嘉彤</w:t>
      </w:r>
      <w:r>
        <w:rPr>
          <w:rFonts w:ascii="標楷體" w:eastAsia="標楷體" w:hAnsi="標楷體" w:cs="標楷體"/>
          <w:color w:val="000000"/>
          <w:sz w:val="28"/>
          <w:szCs w:val="28"/>
        </w:rPr>
        <w:t>、</w:t>
      </w:r>
      <w:r>
        <w:rPr>
          <w:rFonts w:ascii="標楷體" w:eastAsia="標楷體" w:hAnsi="標楷體" w:cs="標楷體"/>
          <w:sz w:val="28"/>
          <w:szCs w:val="28"/>
        </w:rPr>
        <w:t>蕭名誼、凃建名、林威任</w:t>
      </w:r>
    </w:p>
    <w:p w14:paraId="6F6D0322"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t>一、前言</w:t>
      </w:r>
    </w:p>
    <w:p w14:paraId="441E2E78" w14:textId="45062B5A" w:rsidR="00A43B61" w:rsidRDefault="00924320">
      <w:pPr>
        <w:spacing w:before="60"/>
        <w:ind w:left="1" w:hanging="3"/>
        <w:rPr>
          <w:rFonts w:ascii="標楷體" w:eastAsia="標楷體" w:hAnsi="標楷體" w:cs="標楷體"/>
          <w:sz w:val="28"/>
          <w:szCs w:val="28"/>
        </w:rPr>
      </w:pPr>
      <w:r>
        <w:rPr>
          <w:rFonts w:ascii="標楷體" w:eastAsia="標楷體" w:hAnsi="標楷體" w:cs="標楷體"/>
          <w:color w:val="990000"/>
          <w:sz w:val="28"/>
          <w:szCs w:val="28"/>
        </w:rPr>
        <w:t xml:space="preserve">   </w:t>
      </w:r>
      <w:r w:rsidR="00C41EC6">
        <w:rPr>
          <w:rFonts w:ascii="標楷體" w:eastAsia="標楷體" w:hAnsi="標楷體" w:cs="標楷體" w:hint="eastAsia"/>
          <w:color w:val="990000"/>
          <w:sz w:val="28"/>
          <w:szCs w:val="28"/>
        </w:rPr>
        <w:t xml:space="preserve"> </w:t>
      </w:r>
      <w:r>
        <w:rPr>
          <w:rFonts w:ascii="標楷體" w:eastAsia="標楷體" w:hAnsi="標楷體" w:cs="標楷體"/>
          <w:sz w:val="28"/>
          <w:szCs w:val="28"/>
        </w:rPr>
        <w:t>近年來，在</w:t>
      </w:r>
      <w:proofErr w:type="gramStart"/>
      <w:r>
        <w:rPr>
          <w:rFonts w:ascii="標楷體" w:eastAsia="標楷體" w:hAnsi="標楷體" w:cs="標楷體"/>
          <w:sz w:val="28"/>
          <w:szCs w:val="28"/>
        </w:rPr>
        <w:t>疫情的</w:t>
      </w:r>
      <w:proofErr w:type="gramEnd"/>
      <w:r>
        <w:rPr>
          <w:rFonts w:ascii="標楷體" w:eastAsia="標楷體" w:hAnsi="標楷體" w:cs="標楷體"/>
          <w:sz w:val="28"/>
          <w:szCs w:val="28"/>
        </w:rPr>
        <w:t>影響下，在家健身的需求逐漸增長，除了跑步機與體能訓練之外，飛輪也是居家健身的熱門選擇之</w:t>
      </w:r>
      <w:proofErr w:type="gramStart"/>
      <w:r>
        <w:rPr>
          <w:rFonts w:ascii="標楷體" w:eastAsia="標楷體" w:hAnsi="標楷體" w:cs="標楷體"/>
          <w:sz w:val="28"/>
          <w:szCs w:val="28"/>
        </w:rPr>
        <w:t>一</w:t>
      </w:r>
      <w:proofErr w:type="gramEnd"/>
      <w:r>
        <w:rPr>
          <w:rFonts w:ascii="標楷體" w:eastAsia="標楷體" w:hAnsi="標楷體" w:cs="標楷體"/>
          <w:sz w:val="28"/>
          <w:szCs w:val="28"/>
        </w:rPr>
        <w:t>。除了健身效果外，飛輪還有許多好處，如增強心肺功能，減少</w:t>
      </w:r>
      <w:proofErr w:type="gramStart"/>
      <w:r>
        <w:rPr>
          <w:rFonts w:ascii="標楷體" w:eastAsia="標楷體" w:hAnsi="標楷體" w:cs="標楷體"/>
          <w:sz w:val="28"/>
          <w:szCs w:val="28"/>
        </w:rPr>
        <w:t>罹</w:t>
      </w:r>
      <w:proofErr w:type="gramEnd"/>
      <w:r>
        <w:rPr>
          <w:rFonts w:ascii="標楷體" w:eastAsia="標楷體" w:hAnsi="標楷體" w:cs="標楷體"/>
          <w:sz w:val="28"/>
          <w:szCs w:val="28"/>
        </w:rPr>
        <w:t>患心臟病的機會。針對帕金森氏症、多發性硬化症與下肢癱瘓症等患者，飛輪能提供有效的復健效果，而針對下肢肌力不足者，飛輪能提供良好的肌力訓練效果以及比腳踏車更安全的訓練環境。因此，我們希望打造一個兼具復健效果與樂趣的虛擬騎乘軟體，同時也希望讓使用者有恍若置身真實道路的體驗，打造令人耳目一新的兼具復健輔助的飛輪遊玩系統。</w:t>
      </w:r>
      <w:r>
        <w:rPr>
          <w:rFonts w:ascii="Arial" w:eastAsia="Arial" w:hAnsi="Arial" w:cs="Arial"/>
          <w:sz w:val="27"/>
          <w:szCs w:val="27"/>
        </w:rPr>
        <w:br/>
      </w:r>
    </w:p>
    <w:p w14:paraId="54E97E3F"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t>二、創意描述</w:t>
      </w:r>
    </w:p>
    <w:p w14:paraId="1C9D09C3"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990000"/>
          <w:sz w:val="28"/>
          <w:szCs w:val="28"/>
        </w:rPr>
        <w:t xml:space="preserve">　　</w:t>
      </w:r>
      <w:r>
        <w:rPr>
          <w:rFonts w:ascii="標楷體" w:eastAsia="標楷體" w:hAnsi="標楷體" w:cs="標楷體"/>
          <w:color w:val="222222"/>
          <w:sz w:val="28"/>
          <w:szCs w:val="28"/>
        </w:rPr>
        <w:t>現有的飛輪軟體不是以VR遊戲來增加騎乘樂趣之外，就是播放真實路況影片來讓使用者有真實騎乘的體驗。兩種方式各有優缺點，VR遊戲的好處是可以設計不同的路況和挑戰難度，但缺點是畫面不夠真實；而真實路況影片雖可讓騎乘者更能欣賞到吸引人的風景，但</w:t>
      </w:r>
      <w:proofErr w:type="gramStart"/>
      <w:r>
        <w:rPr>
          <w:rFonts w:ascii="標楷體" w:eastAsia="標楷體" w:hAnsi="標楷體" w:cs="標楷體"/>
          <w:color w:val="222222"/>
          <w:sz w:val="28"/>
          <w:szCs w:val="28"/>
        </w:rPr>
        <w:t>若是騎行的</w:t>
      </w:r>
      <w:proofErr w:type="gramEnd"/>
      <w:r>
        <w:rPr>
          <w:rFonts w:ascii="標楷體" w:eastAsia="標楷體" w:hAnsi="標楷體" w:cs="標楷體"/>
          <w:color w:val="222222"/>
          <w:sz w:val="28"/>
          <w:szCs w:val="28"/>
        </w:rPr>
        <w:t>速度過快，畫面則會穿過影片中的物件，並不會像真實的情況一般與人、車或物體進行碰撞，騎乘過程也無法執行除了前進以外的動作，例如轉彎。</w:t>
      </w:r>
    </w:p>
    <w:p w14:paraId="4F8C2D45"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sz w:val="28"/>
          <w:szCs w:val="28"/>
        </w:rPr>
        <w:t xml:space="preserve">　　我們希望能讓使用者與影片中出現的人車、道路線，以及障礙物等物體進行互動，讓玩家有</w:t>
      </w:r>
      <w:r>
        <w:rPr>
          <w:rFonts w:ascii="標楷體" w:eastAsia="標楷體" w:hAnsi="標楷體" w:cs="標楷體"/>
          <w:b/>
          <w:sz w:val="28"/>
          <w:szCs w:val="28"/>
        </w:rPr>
        <w:t>更貼近在真實道路上騎乘的體驗</w:t>
      </w:r>
      <w:r>
        <w:rPr>
          <w:rFonts w:ascii="標楷體" w:eastAsia="標楷體" w:hAnsi="標楷體" w:cs="標楷體"/>
          <w:sz w:val="28"/>
          <w:szCs w:val="28"/>
        </w:rPr>
        <w:t>，並且可以讓使用者自行輸入不同的騎乘影片，增加遊玩的豐富度。也讓有復健需求的人，能</w:t>
      </w:r>
      <w:r>
        <w:rPr>
          <w:rFonts w:ascii="標楷體" w:eastAsia="標楷體" w:hAnsi="標楷體" w:cs="標楷體"/>
          <w:b/>
          <w:sz w:val="28"/>
          <w:szCs w:val="28"/>
        </w:rPr>
        <w:t>將復健視為一場有趣的遊戲</w:t>
      </w:r>
      <w:r>
        <w:rPr>
          <w:rFonts w:ascii="標楷體" w:eastAsia="標楷體" w:hAnsi="標楷體" w:cs="標楷體"/>
          <w:sz w:val="28"/>
          <w:szCs w:val="28"/>
        </w:rPr>
        <w:t>，</w:t>
      </w:r>
      <w:proofErr w:type="gramStart"/>
      <w:r>
        <w:rPr>
          <w:rFonts w:ascii="標楷體" w:eastAsia="標楷體" w:hAnsi="標楷體" w:cs="標楷體"/>
          <w:sz w:val="28"/>
          <w:szCs w:val="28"/>
        </w:rPr>
        <w:t>不再把復健</w:t>
      </w:r>
      <w:proofErr w:type="gramEnd"/>
      <w:r>
        <w:rPr>
          <w:rFonts w:ascii="標楷體" w:eastAsia="標楷體" w:hAnsi="標楷體" w:cs="標楷體"/>
          <w:sz w:val="28"/>
          <w:szCs w:val="28"/>
        </w:rPr>
        <w:t>和枯燥乏味畫上等號。</w:t>
      </w:r>
      <w:proofErr w:type="gramStart"/>
      <w:r>
        <w:rPr>
          <w:rFonts w:ascii="標楷體" w:eastAsia="標楷體" w:hAnsi="標楷體" w:cs="標楷體"/>
          <w:sz w:val="28"/>
          <w:szCs w:val="28"/>
        </w:rPr>
        <w:t>此外，</w:t>
      </w:r>
      <w:proofErr w:type="gramEnd"/>
      <w:r>
        <w:rPr>
          <w:rFonts w:ascii="標楷體" w:eastAsia="標楷體" w:hAnsi="標楷體" w:cs="標楷體"/>
          <w:sz w:val="28"/>
          <w:szCs w:val="28"/>
        </w:rPr>
        <w:t>得益於本軟體對路況模擬功能，若是有不擅長騎乘腳踏車的使用者，也可以使用本軟體，</w:t>
      </w:r>
      <w:r>
        <w:rPr>
          <w:rFonts w:ascii="標楷體" w:eastAsia="標楷體" w:hAnsi="標楷體" w:cs="標楷體"/>
          <w:b/>
          <w:sz w:val="28"/>
          <w:szCs w:val="28"/>
        </w:rPr>
        <w:t>不須上路便能練習如何應對各種路況</w:t>
      </w:r>
      <w:r>
        <w:rPr>
          <w:rFonts w:ascii="標楷體" w:eastAsia="標楷體" w:hAnsi="標楷體" w:cs="標楷體"/>
          <w:sz w:val="28"/>
          <w:szCs w:val="28"/>
        </w:rPr>
        <w:t>，以減緩實際上路時的緊張感。</w:t>
      </w:r>
      <w:r>
        <w:rPr>
          <w:rFonts w:ascii="標楷體" w:eastAsia="標楷體" w:hAnsi="標楷體" w:cs="標楷體"/>
          <w:sz w:val="28"/>
          <w:szCs w:val="28"/>
        </w:rPr>
        <w:br/>
      </w:r>
    </w:p>
    <w:p w14:paraId="4FB18915"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color w:val="990000"/>
          <w:sz w:val="28"/>
          <w:szCs w:val="28"/>
        </w:rPr>
      </w:pPr>
      <w:r>
        <w:rPr>
          <w:rFonts w:ascii="標楷體" w:eastAsia="標楷體" w:hAnsi="標楷體" w:cs="標楷體"/>
          <w:sz w:val="28"/>
          <w:szCs w:val="28"/>
        </w:rPr>
        <w:t>三、系統功能簡介</w:t>
      </w:r>
    </w:p>
    <w:p w14:paraId="68E4BC60"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990000"/>
          <w:sz w:val="28"/>
          <w:szCs w:val="28"/>
        </w:rPr>
        <w:t xml:space="preserve">　　</w:t>
      </w:r>
      <w:r>
        <w:rPr>
          <w:rFonts w:ascii="標楷體" w:eastAsia="標楷體" w:hAnsi="標楷體" w:cs="標楷體"/>
          <w:sz w:val="28"/>
          <w:szCs w:val="28"/>
        </w:rPr>
        <w:t>本系統為</w:t>
      </w:r>
      <w:proofErr w:type="gramStart"/>
      <w:r>
        <w:rPr>
          <w:rFonts w:ascii="標楷體" w:eastAsia="標楷體" w:hAnsi="標楷體" w:cs="標楷體"/>
          <w:sz w:val="28"/>
          <w:szCs w:val="28"/>
        </w:rPr>
        <w:t>擴增實境</w:t>
      </w:r>
      <w:proofErr w:type="gramEnd"/>
      <w:r>
        <w:rPr>
          <w:rFonts w:ascii="標楷體" w:eastAsia="標楷體" w:hAnsi="標楷體" w:cs="標楷體"/>
          <w:sz w:val="28"/>
          <w:szCs w:val="28"/>
        </w:rPr>
        <w:t>體驗遊戲，遊玩前需要使用者將我們提供之飛輪騎乘平台放置在合適的環境中並在電腦中安裝遊戲軟體。遊戲主要分為以下三個部分:</w:t>
      </w:r>
    </w:p>
    <w:p w14:paraId="2A1B8F3C" w14:textId="77777777" w:rsidR="00A43B61" w:rsidRDefault="00924320">
      <w:pPr>
        <w:spacing w:before="60"/>
        <w:ind w:left="1" w:hanging="3"/>
        <w:rPr>
          <w:rFonts w:ascii="標楷體" w:eastAsia="標楷體" w:hAnsi="標楷體" w:cs="標楷體"/>
          <w:sz w:val="28"/>
          <w:szCs w:val="28"/>
        </w:rPr>
      </w:pPr>
      <w:r>
        <w:rPr>
          <w:rFonts w:ascii="標楷體" w:eastAsia="標楷體" w:hAnsi="標楷體" w:cs="標楷體"/>
          <w:sz w:val="28"/>
          <w:szCs w:val="28"/>
        </w:rPr>
        <w:t>3.1、遊戲開始畫面</w:t>
      </w:r>
    </w:p>
    <w:p w14:paraId="7E52BAE6" w14:textId="77777777" w:rsidR="00A43B61" w:rsidRDefault="00924320">
      <w:pPr>
        <w:spacing w:before="60"/>
        <w:ind w:left="1" w:hanging="3"/>
        <w:rPr>
          <w:rFonts w:ascii="標楷體" w:eastAsia="標楷體" w:hAnsi="標楷體" w:cs="標楷體"/>
          <w:sz w:val="28"/>
          <w:szCs w:val="28"/>
        </w:rPr>
      </w:pPr>
      <w:r>
        <w:rPr>
          <w:rFonts w:ascii="標楷體" w:eastAsia="標楷體" w:hAnsi="標楷體" w:cs="標楷體"/>
          <w:sz w:val="28"/>
          <w:szCs w:val="28"/>
        </w:rPr>
        <w:t xml:space="preserve">　　當使用者進入遊戲後可</w:t>
      </w:r>
      <w:proofErr w:type="gramStart"/>
      <w:r>
        <w:rPr>
          <w:rFonts w:ascii="標楷體" w:eastAsia="標楷體" w:hAnsi="標楷體" w:cs="標楷體"/>
          <w:sz w:val="28"/>
          <w:szCs w:val="28"/>
        </w:rPr>
        <w:t>選擇騎行自己</w:t>
      </w:r>
      <w:proofErr w:type="gramEnd"/>
      <w:r>
        <w:rPr>
          <w:rFonts w:ascii="標楷體" w:eastAsia="標楷體" w:hAnsi="標楷體" w:cs="標楷體"/>
          <w:sz w:val="28"/>
          <w:szCs w:val="28"/>
        </w:rPr>
        <w:t>上傳之路面影片或是系統提供之影片。如果選擇自行上傳影片，系統會將影片送至後</w:t>
      </w:r>
      <w:proofErr w:type="gramStart"/>
      <w:r>
        <w:rPr>
          <w:rFonts w:ascii="標楷體" w:eastAsia="標楷體" w:hAnsi="標楷體" w:cs="標楷體"/>
          <w:sz w:val="28"/>
          <w:szCs w:val="28"/>
        </w:rPr>
        <w:t>臺</w:t>
      </w:r>
      <w:proofErr w:type="gramEnd"/>
      <w:r>
        <w:rPr>
          <w:rFonts w:ascii="標楷體" w:eastAsia="標楷體" w:hAnsi="標楷體" w:cs="標楷體"/>
          <w:sz w:val="28"/>
          <w:szCs w:val="28"/>
        </w:rPr>
        <w:t>辨識遊戲所需的障礙物和道路邊線資訊，在這段</w:t>
      </w:r>
      <w:proofErr w:type="gramStart"/>
      <w:r>
        <w:rPr>
          <w:rFonts w:ascii="標楷體" w:eastAsia="標楷體" w:hAnsi="標楷體" w:cs="標楷體"/>
          <w:sz w:val="28"/>
          <w:szCs w:val="28"/>
        </w:rPr>
        <w:t>期間，</w:t>
      </w:r>
      <w:proofErr w:type="gramEnd"/>
      <w:r>
        <w:rPr>
          <w:rFonts w:ascii="標楷體" w:eastAsia="標楷體" w:hAnsi="標楷體" w:cs="標楷體"/>
          <w:sz w:val="28"/>
          <w:szCs w:val="28"/>
        </w:rPr>
        <w:t>使用者可選擇其他已處理完成或是系統提供之影片開始遊玩。</w:t>
      </w:r>
      <w:r>
        <w:rPr>
          <w:rFonts w:ascii="標楷體" w:eastAsia="標楷體" w:hAnsi="標楷體" w:cs="標楷體"/>
          <w:sz w:val="28"/>
          <w:szCs w:val="28"/>
        </w:rPr>
        <w:br/>
      </w:r>
    </w:p>
    <w:tbl>
      <w:tblPr>
        <w:tblStyle w:val="afffffffff3"/>
        <w:tblW w:w="9218"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9"/>
        <w:gridCol w:w="4609"/>
      </w:tblGrid>
      <w:tr w:rsidR="00A43B61" w14:paraId="6FD9BE33" w14:textId="77777777">
        <w:tc>
          <w:tcPr>
            <w:tcW w:w="4609" w:type="dxa"/>
            <w:shd w:val="clear" w:color="auto" w:fill="auto"/>
            <w:tcMar>
              <w:top w:w="100" w:type="dxa"/>
              <w:left w:w="100" w:type="dxa"/>
              <w:bottom w:w="100" w:type="dxa"/>
              <w:right w:w="100" w:type="dxa"/>
            </w:tcMar>
          </w:tcPr>
          <w:p w14:paraId="46D8FC0C" w14:textId="77777777" w:rsidR="00A43B61" w:rsidRDefault="00924320">
            <w:pPr>
              <w:spacing w:before="60"/>
              <w:ind w:left="1" w:hanging="3"/>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6DEBA229" wp14:editId="03B8F1D7">
                  <wp:extent cx="2217059" cy="121824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t="1106" b="1105"/>
                          <a:stretch>
                            <a:fillRect/>
                          </a:stretch>
                        </pic:blipFill>
                        <pic:spPr>
                          <a:xfrm>
                            <a:off x="0" y="0"/>
                            <a:ext cx="2217059" cy="1218248"/>
                          </a:xfrm>
                          <a:prstGeom prst="rect">
                            <a:avLst/>
                          </a:prstGeom>
                          <a:ln/>
                        </pic:spPr>
                      </pic:pic>
                    </a:graphicData>
                  </a:graphic>
                </wp:inline>
              </w:drawing>
            </w:r>
          </w:p>
        </w:tc>
        <w:tc>
          <w:tcPr>
            <w:tcW w:w="4609" w:type="dxa"/>
            <w:shd w:val="clear" w:color="auto" w:fill="auto"/>
            <w:tcMar>
              <w:top w:w="100" w:type="dxa"/>
              <w:left w:w="100" w:type="dxa"/>
              <w:bottom w:w="100" w:type="dxa"/>
              <w:right w:w="100" w:type="dxa"/>
            </w:tcMar>
          </w:tcPr>
          <w:p w14:paraId="0D4A20D2" w14:textId="77777777" w:rsidR="00A43B61" w:rsidRDefault="00924320">
            <w:pPr>
              <w:spacing w:before="60"/>
              <w:ind w:left="1" w:hanging="3"/>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69226ACB" wp14:editId="6867D598">
                  <wp:extent cx="2217059" cy="121824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106" b="1105"/>
                          <a:stretch>
                            <a:fillRect/>
                          </a:stretch>
                        </pic:blipFill>
                        <pic:spPr>
                          <a:xfrm>
                            <a:off x="0" y="0"/>
                            <a:ext cx="2217059" cy="1218248"/>
                          </a:xfrm>
                          <a:prstGeom prst="rect">
                            <a:avLst/>
                          </a:prstGeom>
                          <a:ln/>
                        </pic:spPr>
                      </pic:pic>
                    </a:graphicData>
                  </a:graphic>
                </wp:inline>
              </w:drawing>
            </w:r>
          </w:p>
        </w:tc>
      </w:tr>
      <w:tr w:rsidR="00A43B61" w14:paraId="7A398198" w14:textId="77777777">
        <w:tc>
          <w:tcPr>
            <w:tcW w:w="4609" w:type="dxa"/>
            <w:shd w:val="clear" w:color="auto" w:fill="auto"/>
            <w:tcMar>
              <w:top w:w="100" w:type="dxa"/>
              <w:left w:w="100" w:type="dxa"/>
              <w:bottom w:w="100" w:type="dxa"/>
              <w:right w:w="100" w:type="dxa"/>
            </w:tcMar>
          </w:tcPr>
          <w:p w14:paraId="0F62A749"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圖一、遊戲開始畫面</w:t>
            </w:r>
          </w:p>
        </w:tc>
        <w:tc>
          <w:tcPr>
            <w:tcW w:w="4609" w:type="dxa"/>
            <w:shd w:val="clear" w:color="auto" w:fill="auto"/>
            <w:tcMar>
              <w:top w:w="100" w:type="dxa"/>
              <w:left w:w="100" w:type="dxa"/>
              <w:bottom w:w="100" w:type="dxa"/>
              <w:right w:w="100" w:type="dxa"/>
            </w:tcMar>
          </w:tcPr>
          <w:p w14:paraId="56B85FA1"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圖二、選擇影片畫面</w:t>
            </w:r>
          </w:p>
        </w:tc>
      </w:tr>
    </w:tbl>
    <w:p w14:paraId="0B2DA9D2" w14:textId="77777777" w:rsidR="00A43B61" w:rsidRDefault="00A43B61">
      <w:pPr>
        <w:spacing w:before="60"/>
        <w:ind w:left="1" w:hanging="3"/>
        <w:rPr>
          <w:rFonts w:ascii="標楷體" w:eastAsia="標楷體" w:hAnsi="標楷體" w:cs="標楷體"/>
          <w:sz w:val="28"/>
          <w:szCs w:val="28"/>
        </w:rPr>
      </w:pPr>
    </w:p>
    <w:p w14:paraId="71D88BAB"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3.2 遊戲設定</w:t>
      </w:r>
    </w:p>
    <w:p w14:paraId="1B7309AC"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 xml:space="preserve">   點選開始畫面的 OPTION 按鈕，可查看遊戲規則、設定背景音樂與音效的音量大小。</w:t>
      </w:r>
      <w:r>
        <w:rPr>
          <w:rFonts w:ascii="標楷體" w:eastAsia="標楷體" w:hAnsi="標楷體" w:cs="標楷體"/>
          <w:sz w:val="28"/>
          <w:szCs w:val="28"/>
        </w:rPr>
        <w:br/>
      </w:r>
    </w:p>
    <w:tbl>
      <w:tblPr>
        <w:tblStyle w:val="afffffffff4"/>
        <w:tblW w:w="9195"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5"/>
        <w:gridCol w:w="3065"/>
        <w:gridCol w:w="3065"/>
      </w:tblGrid>
      <w:tr w:rsidR="00A43B61" w14:paraId="41D0C53A" w14:textId="77777777">
        <w:tc>
          <w:tcPr>
            <w:tcW w:w="3065" w:type="dxa"/>
            <w:shd w:val="clear" w:color="auto" w:fill="auto"/>
            <w:tcMar>
              <w:top w:w="100" w:type="dxa"/>
              <w:left w:w="100" w:type="dxa"/>
              <w:bottom w:w="100" w:type="dxa"/>
              <w:right w:w="100" w:type="dxa"/>
            </w:tcMar>
          </w:tcPr>
          <w:p w14:paraId="2746CA5A"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727A1EFA" wp14:editId="52035933">
                  <wp:extent cx="1777938" cy="978991"/>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1106" b="1105"/>
                          <a:stretch>
                            <a:fillRect/>
                          </a:stretch>
                        </pic:blipFill>
                        <pic:spPr>
                          <a:xfrm>
                            <a:off x="0" y="0"/>
                            <a:ext cx="1777938" cy="978991"/>
                          </a:xfrm>
                          <a:prstGeom prst="rect">
                            <a:avLst/>
                          </a:prstGeom>
                          <a:ln/>
                        </pic:spPr>
                      </pic:pic>
                    </a:graphicData>
                  </a:graphic>
                </wp:inline>
              </w:drawing>
            </w:r>
          </w:p>
        </w:tc>
        <w:tc>
          <w:tcPr>
            <w:tcW w:w="3065" w:type="dxa"/>
            <w:shd w:val="clear" w:color="auto" w:fill="auto"/>
            <w:tcMar>
              <w:top w:w="100" w:type="dxa"/>
              <w:left w:w="100" w:type="dxa"/>
              <w:bottom w:w="100" w:type="dxa"/>
              <w:right w:w="100" w:type="dxa"/>
            </w:tcMar>
          </w:tcPr>
          <w:p w14:paraId="61CDA161"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6581E772" wp14:editId="4398EC29">
                  <wp:extent cx="1770697" cy="985749"/>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1106" b="1105"/>
                          <a:stretch>
                            <a:fillRect/>
                          </a:stretch>
                        </pic:blipFill>
                        <pic:spPr>
                          <a:xfrm>
                            <a:off x="0" y="0"/>
                            <a:ext cx="1770697" cy="985749"/>
                          </a:xfrm>
                          <a:prstGeom prst="rect">
                            <a:avLst/>
                          </a:prstGeom>
                          <a:ln/>
                        </pic:spPr>
                      </pic:pic>
                    </a:graphicData>
                  </a:graphic>
                </wp:inline>
              </w:drawing>
            </w:r>
          </w:p>
        </w:tc>
        <w:tc>
          <w:tcPr>
            <w:tcW w:w="3065" w:type="dxa"/>
            <w:shd w:val="clear" w:color="auto" w:fill="auto"/>
            <w:tcMar>
              <w:top w:w="100" w:type="dxa"/>
              <w:left w:w="100" w:type="dxa"/>
              <w:bottom w:w="100" w:type="dxa"/>
              <w:right w:w="100" w:type="dxa"/>
            </w:tcMar>
          </w:tcPr>
          <w:p w14:paraId="28B4F968"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5CA8C260" wp14:editId="5135C2C7">
                  <wp:extent cx="1774422" cy="978991"/>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1144" b="1143"/>
                          <a:stretch>
                            <a:fillRect/>
                          </a:stretch>
                        </pic:blipFill>
                        <pic:spPr>
                          <a:xfrm>
                            <a:off x="0" y="0"/>
                            <a:ext cx="1774422" cy="978991"/>
                          </a:xfrm>
                          <a:prstGeom prst="rect">
                            <a:avLst/>
                          </a:prstGeom>
                          <a:ln/>
                        </pic:spPr>
                      </pic:pic>
                    </a:graphicData>
                  </a:graphic>
                </wp:inline>
              </w:drawing>
            </w:r>
          </w:p>
        </w:tc>
      </w:tr>
      <w:tr w:rsidR="00A43B61" w14:paraId="6C032086" w14:textId="77777777">
        <w:trPr>
          <w:trHeight w:val="480"/>
        </w:trPr>
        <w:tc>
          <w:tcPr>
            <w:tcW w:w="9195" w:type="dxa"/>
            <w:gridSpan w:val="3"/>
            <w:shd w:val="clear" w:color="auto" w:fill="auto"/>
            <w:tcMar>
              <w:top w:w="100" w:type="dxa"/>
              <w:left w:w="100" w:type="dxa"/>
              <w:bottom w:w="100" w:type="dxa"/>
              <w:right w:w="100" w:type="dxa"/>
            </w:tcMar>
          </w:tcPr>
          <w:p w14:paraId="012B0FA0"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圖三、遊戲設定畫面</w:t>
            </w:r>
          </w:p>
        </w:tc>
      </w:tr>
    </w:tbl>
    <w:p w14:paraId="4F03A5BF" w14:textId="77777777" w:rsidR="00A43B61" w:rsidRDefault="00A43B61">
      <w:pPr>
        <w:spacing w:before="60" w:after="60"/>
        <w:ind w:left="1" w:hanging="3"/>
        <w:rPr>
          <w:rFonts w:ascii="標楷體" w:eastAsia="標楷體" w:hAnsi="標楷體" w:cs="標楷體"/>
          <w:color w:val="990000"/>
          <w:sz w:val="28"/>
          <w:szCs w:val="28"/>
        </w:rPr>
      </w:pPr>
    </w:p>
    <w:p w14:paraId="59FA7983"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3.3 遊玩畫面</w:t>
      </w:r>
    </w:p>
    <w:p w14:paraId="79146A5B"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 xml:space="preserve">　　選定影片後，遊戲進入</w:t>
      </w:r>
      <w:proofErr w:type="gramStart"/>
      <w:r>
        <w:rPr>
          <w:rFonts w:ascii="標楷體" w:eastAsia="標楷體" w:hAnsi="標楷體" w:cs="標楷體"/>
          <w:sz w:val="28"/>
          <w:szCs w:val="28"/>
        </w:rPr>
        <w:t>正式騎行階段</w:t>
      </w:r>
      <w:proofErr w:type="gramEnd"/>
      <w:r>
        <w:rPr>
          <w:rFonts w:ascii="標楷體" w:eastAsia="標楷體" w:hAnsi="標楷體" w:cs="標楷體"/>
          <w:sz w:val="28"/>
          <w:szCs w:val="28"/>
        </w:rPr>
        <w:t>，</w:t>
      </w:r>
      <w:proofErr w:type="gramStart"/>
      <w:r>
        <w:rPr>
          <w:rFonts w:ascii="標楷體" w:eastAsia="標楷體" w:hAnsi="標楷體" w:cs="標楷體"/>
          <w:sz w:val="28"/>
          <w:szCs w:val="28"/>
        </w:rPr>
        <w:t>在騎行過程</w:t>
      </w:r>
      <w:proofErr w:type="gramEnd"/>
      <w:r>
        <w:rPr>
          <w:rFonts w:ascii="標楷體" w:eastAsia="標楷體" w:hAnsi="標楷體" w:cs="標楷體"/>
          <w:sz w:val="28"/>
          <w:szCs w:val="28"/>
        </w:rPr>
        <w:t>中系統會提示使用者在各個彎道的轉彎方向，並在左上角顯示當前騎乘速度。當使用者越過道路邊線時，右上角的分數會隨之扣分。為了模擬真實道路情況，當使用者擦撞到虛擬障礙物或是影片中的人車時，系統會給</w:t>
      </w:r>
      <w:proofErr w:type="gramStart"/>
      <w:r>
        <w:rPr>
          <w:rFonts w:ascii="標楷體" w:eastAsia="標楷體" w:hAnsi="標楷體" w:cs="標楷體"/>
          <w:sz w:val="28"/>
          <w:szCs w:val="28"/>
        </w:rPr>
        <w:t>予警</w:t>
      </w:r>
      <w:proofErr w:type="gramEnd"/>
      <w:r>
        <w:rPr>
          <w:rFonts w:ascii="標楷體" w:eastAsia="標楷體" w:hAnsi="標楷體" w:cs="標楷體"/>
          <w:sz w:val="28"/>
          <w:szCs w:val="28"/>
        </w:rPr>
        <w:t>示並將影片倒退至碰撞前五秒，讓使用者有時間調整行進方向來閃避障礙物。</w:t>
      </w:r>
    </w:p>
    <w:tbl>
      <w:tblPr>
        <w:tblStyle w:val="afffffffff5"/>
        <w:tblW w:w="9218"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9"/>
        <w:gridCol w:w="4609"/>
      </w:tblGrid>
      <w:tr w:rsidR="00A43B61" w14:paraId="72F0DD31" w14:textId="77777777">
        <w:tc>
          <w:tcPr>
            <w:tcW w:w="4609" w:type="dxa"/>
            <w:shd w:val="clear" w:color="auto" w:fill="auto"/>
            <w:tcMar>
              <w:top w:w="100" w:type="dxa"/>
              <w:left w:w="100" w:type="dxa"/>
              <w:bottom w:w="100" w:type="dxa"/>
              <w:right w:w="100" w:type="dxa"/>
            </w:tcMar>
          </w:tcPr>
          <w:p w14:paraId="1F41281C" w14:textId="77777777" w:rsidR="00A43B61" w:rsidRDefault="00924320">
            <w:pPr>
              <w:spacing w:before="60" w:after="60"/>
              <w:ind w:left="1" w:hanging="3"/>
              <w:jc w:val="center"/>
              <w:rPr>
                <w:rFonts w:ascii="標楷體" w:eastAsia="標楷體" w:hAnsi="標楷體" w:cs="標楷體"/>
                <w:sz w:val="28"/>
                <w:szCs w:val="28"/>
              </w:rPr>
            </w:pPr>
            <w:r>
              <w:rPr>
                <w:rFonts w:ascii="標楷體" w:eastAsia="標楷體" w:hAnsi="標楷體" w:cs="標楷體"/>
                <w:noProof/>
                <w:color w:val="990000"/>
                <w:sz w:val="28"/>
                <w:szCs w:val="28"/>
              </w:rPr>
              <w:drawing>
                <wp:inline distT="114300" distB="114300" distL="114300" distR="114300" wp14:anchorId="167E2755" wp14:editId="00B7B5F5">
                  <wp:extent cx="2411109" cy="1308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411109" cy="1308418"/>
                          </a:xfrm>
                          <a:prstGeom prst="rect">
                            <a:avLst/>
                          </a:prstGeom>
                          <a:ln/>
                        </pic:spPr>
                      </pic:pic>
                    </a:graphicData>
                  </a:graphic>
                </wp:inline>
              </w:drawing>
            </w:r>
          </w:p>
        </w:tc>
        <w:tc>
          <w:tcPr>
            <w:tcW w:w="4609" w:type="dxa"/>
            <w:shd w:val="clear" w:color="auto" w:fill="auto"/>
            <w:tcMar>
              <w:top w:w="100" w:type="dxa"/>
              <w:left w:w="100" w:type="dxa"/>
              <w:bottom w:w="100" w:type="dxa"/>
              <w:right w:w="100" w:type="dxa"/>
            </w:tcMar>
          </w:tcPr>
          <w:p w14:paraId="21AC882D" w14:textId="77777777" w:rsidR="00A43B61" w:rsidRDefault="00924320">
            <w:pPr>
              <w:spacing w:before="60" w:after="60"/>
              <w:ind w:left="1" w:hanging="3"/>
              <w:jc w:val="center"/>
              <w:rPr>
                <w:rFonts w:ascii="標楷體" w:eastAsia="標楷體" w:hAnsi="標楷體" w:cs="標楷體"/>
                <w:sz w:val="28"/>
                <w:szCs w:val="28"/>
              </w:rPr>
            </w:pPr>
            <w:r>
              <w:rPr>
                <w:rFonts w:ascii="標楷體" w:eastAsia="標楷體" w:hAnsi="標楷體" w:cs="標楷體"/>
                <w:noProof/>
                <w:color w:val="990000"/>
                <w:sz w:val="28"/>
                <w:szCs w:val="28"/>
              </w:rPr>
              <w:drawing>
                <wp:inline distT="114300" distB="114300" distL="114300" distR="114300" wp14:anchorId="22CC35D2" wp14:editId="0F398D83">
                  <wp:extent cx="2418398" cy="128761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418398" cy="1287611"/>
                          </a:xfrm>
                          <a:prstGeom prst="rect">
                            <a:avLst/>
                          </a:prstGeom>
                          <a:ln/>
                        </pic:spPr>
                      </pic:pic>
                    </a:graphicData>
                  </a:graphic>
                </wp:inline>
              </w:drawing>
            </w:r>
          </w:p>
        </w:tc>
      </w:tr>
      <w:tr w:rsidR="00A43B61" w14:paraId="40644DB7" w14:textId="77777777">
        <w:tc>
          <w:tcPr>
            <w:tcW w:w="4609" w:type="dxa"/>
            <w:shd w:val="clear" w:color="auto" w:fill="auto"/>
            <w:tcMar>
              <w:top w:w="100" w:type="dxa"/>
              <w:left w:w="100" w:type="dxa"/>
              <w:bottom w:w="100" w:type="dxa"/>
              <w:right w:w="100" w:type="dxa"/>
            </w:tcMar>
          </w:tcPr>
          <w:p w14:paraId="1D629F82"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圖四、遊玩畫面</w:t>
            </w:r>
          </w:p>
        </w:tc>
        <w:tc>
          <w:tcPr>
            <w:tcW w:w="4609" w:type="dxa"/>
            <w:shd w:val="clear" w:color="auto" w:fill="auto"/>
            <w:tcMar>
              <w:top w:w="100" w:type="dxa"/>
              <w:left w:w="100" w:type="dxa"/>
              <w:bottom w:w="100" w:type="dxa"/>
              <w:right w:w="100" w:type="dxa"/>
            </w:tcMar>
          </w:tcPr>
          <w:p w14:paraId="6B8DF7B2"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圖五、碰撞障礙物畫面</w:t>
            </w:r>
          </w:p>
        </w:tc>
      </w:tr>
      <w:tr w:rsidR="00A43B61" w14:paraId="6AC62FF3" w14:textId="77777777">
        <w:tc>
          <w:tcPr>
            <w:tcW w:w="4609" w:type="dxa"/>
            <w:shd w:val="clear" w:color="auto" w:fill="auto"/>
            <w:tcMar>
              <w:top w:w="100" w:type="dxa"/>
              <w:left w:w="100" w:type="dxa"/>
              <w:bottom w:w="100" w:type="dxa"/>
              <w:right w:w="100" w:type="dxa"/>
            </w:tcMar>
          </w:tcPr>
          <w:p w14:paraId="63064E9A" w14:textId="77777777" w:rsidR="00A43B61" w:rsidRDefault="00924320">
            <w:pPr>
              <w:spacing w:before="60" w:after="60"/>
              <w:ind w:left="1" w:hanging="3"/>
              <w:jc w:val="center"/>
              <w:rPr>
                <w:rFonts w:ascii="標楷體" w:eastAsia="標楷體" w:hAnsi="標楷體" w:cs="標楷體"/>
                <w:sz w:val="28"/>
                <w:szCs w:val="28"/>
              </w:rPr>
            </w:pPr>
            <w:r>
              <w:rPr>
                <w:rFonts w:ascii="標楷體" w:eastAsia="標楷體" w:hAnsi="標楷體" w:cs="標楷體"/>
                <w:noProof/>
                <w:sz w:val="28"/>
                <w:szCs w:val="28"/>
              </w:rPr>
              <w:lastRenderedPageBreak/>
              <w:drawing>
                <wp:inline distT="114300" distB="114300" distL="114300" distR="114300" wp14:anchorId="2DF69FDD" wp14:editId="695FA521">
                  <wp:extent cx="2368463" cy="125331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368463" cy="1253311"/>
                          </a:xfrm>
                          <a:prstGeom prst="rect">
                            <a:avLst/>
                          </a:prstGeom>
                          <a:ln/>
                        </pic:spPr>
                      </pic:pic>
                    </a:graphicData>
                  </a:graphic>
                </wp:inline>
              </w:drawing>
            </w:r>
          </w:p>
        </w:tc>
        <w:tc>
          <w:tcPr>
            <w:tcW w:w="4609" w:type="dxa"/>
            <w:shd w:val="clear" w:color="auto" w:fill="auto"/>
            <w:tcMar>
              <w:top w:w="100" w:type="dxa"/>
              <w:left w:w="100" w:type="dxa"/>
              <w:bottom w:w="100" w:type="dxa"/>
              <w:right w:w="100" w:type="dxa"/>
            </w:tcMar>
          </w:tcPr>
          <w:p w14:paraId="04026415" w14:textId="77777777" w:rsidR="00A43B61" w:rsidRDefault="00924320">
            <w:pPr>
              <w:ind w:left="1" w:hanging="3"/>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154EE242" wp14:editId="0E4AB221">
                  <wp:extent cx="2419350" cy="1367929"/>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b="6742"/>
                          <a:stretch>
                            <a:fillRect/>
                          </a:stretch>
                        </pic:blipFill>
                        <pic:spPr>
                          <a:xfrm>
                            <a:off x="0" y="0"/>
                            <a:ext cx="2419350" cy="1367929"/>
                          </a:xfrm>
                          <a:prstGeom prst="rect">
                            <a:avLst/>
                          </a:prstGeom>
                          <a:ln/>
                        </pic:spPr>
                      </pic:pic>
                    </a:graphicData>
                  </a:graphic>
                </wp:inline>
              </w:drawing>
            </w:r>
          </w:p>
        </w:tc>
      </w:tr>
      <w:tr w:rsidR="00A43B61" w14:paraId="2DDE1CD6" w14:textId="77777777">
        <w:tc>
          <w:tcPr>
            <w:tcW w:w="4609" w:type="dxa"/>
            <w:shd w:val="clear" w:color="auto" w:fill="auto"/>
            <w:tcMar>
              <w:top w:w="100" w:type="dxa"/>
              <w:left w:w="100" w:type="dxa"/>
              <w:bottom w:w="100" w:type="dxa"/>
              <w:right w:w="100" w:type="dxa"/>
            </w:tcMar>
          </w:tcPr>
          <w:p w14:paraId="502A7191"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圖六、超越道路線扣分畫面</w:t>
            </w:r>
          </w:p>
        </w:tc>
        <w:tc>
          <w:tcPr>
            <w:tcW w:w="4609" w:type="dxa"/>
            <w:shd w:val="clear" w:color="auto" w:fill="auto"/>
            <w:tcMar>
              <w:top w:w="100" w:type="dxa"/>
              <w:left w:w="100" w:type="dxa"/>
              <w:bottom w:w="100" w:type="dxa"/>
              <w:right w:w="100" w:type="dxa"/>
            </w:tcMar>
          </w:tcPr>
          <w:p w14:paraId="07539DEC" w14:textId="77777777" w:rsidR="00A43B61" w:rsidRDefault="00924320">
            <w:pPr>
              <w:pBdr>
                <w:top w:val="nil"/>
                <w:left w:val="nil"/>
                <w:bottom w:val="nil"/>
                <w:right w:val="nil"/>
                <w:between w:val="nil"/>
              </w:pBdr>
              <w:spacing w:line="240" w:lineRule="auto"/>
              <w:ind w:left="1" w:hanging="3"/>
              <w:jc w:val="center"/>
              <w:rPr>
                <w:rFonts w:ascii="標楷體" w:eastAsia="標楷體" w:hAnsi="標楷體" w:cs="標楷體"/>
                <w:sz w:val="28"/>
                <w:szCs w:val="28"/>
              </w:rPr>
            </w:pPr>
            <w:r>
              <w:rPr>
                <w:rFonts w:ascii="標楷體" w:eastAsia="標楷體" w:hAnsi="標楷體" w:cs="標楷體"/>
                <w:sz w:val="28"/>
                <w:szCs w:val="28"/>
              </w:rPr>
              <w:t>圖七、碰撞偵測到的物件</w:t>
            </w:r>
          </w:p>
        </w:tc>
      </w:tr>
    </w:tbl>
    <w:p w14:paraId="3D04F6C3" w14:textId="77777777" w:rsidR="00A43B61" w:rsidRDefault="00A43B61">
      <w:pPr>
        <w:spacing w:before="60" w:after="60"/>
        <w:ind w:left="1" w:hanging="3"/>
        <w:rPr>
          <w:rFonts w:ascii="標楷體" w:eastAsia="標楷體" w:hAnsi="標楷體" w:cs="標楷體"/>
          <w:sz w:val="28"/>
          <w:szCs w:val="28"/>
        </w:rPr>
      </w:pPr>
    </w:p>
    <w:p w14:paraId="027B7973"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3.4 遊戲結束畫面</w:t>
      </w:r>
    </w:p>
    <w:p w14:paraId="55EEE5C0"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 xml:space="preserve">　　使用者到達終點後，系統會顯示本次的騎乘總分、騎乘時間、碰撞物件次數等資訊，提供使用者判斷</w:t>
      </w:r>
      <w:proofErr w:type="gramStart"/>
      <w:r>
        <w:rPr>
          <w:rFonts w:ascii="標楷體" w:eastAsia="標楷體" w:hAnsi="標楷體" w:cs="標楷體"/>
          <w:sz w:val="28"/>
          <w:szCs w:val="28"/>
        </w:rPr>
        <w:t>此次騎行之</w:t>
      </w:r>
      <w:proofErr w:type="gramEnd"/>
      <w:r>
        <w:rPr>
          <w:rFonts w:ascii="標楷體" w:eastAsia="標楷體" w:hAnsi="標楷體" w:cs="標楷體"/>
          <w:sz w:val="28"/>
          <w:szCs w:val="28"/>
        </w:rPr>
        <w:t>表現，供玩家挑戰自我，爭取更高分。</w:t>
      </w:r>
    </w:p>
    <w:tbl>
      <w:tblPr>
        <w:tblStyle w:val="afffffffff6"/>
        <w:tblW w:w="9218"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8"/>
      </w:tblGrid>
      <w:tr w:rsidR="00A43B61" w14:paraId="5BE91DB9" w14:textId="77777777">
        <w:tc>
          <w:tcPr>
            <w:tcW w:w="9218" w:type="dxa"/>
            <w:shd w:val="clear" w:color="auto" w:fill="auto"/>
            <w:tcMar>
              <w:top w:w="100" w:type="dxa"/>
              <w:left w:w="100" w:type="dxa"/>
              <w:bottom w:w="100" w:type="dxa"/>
              <w:right w:w="100" w:type="dxa"/>
            </w:tcMar>
          </w:tcPr>
          <w:p w14:paraId="48F0E0B3" w14:textId="77777777" w:rsidR="00A43B61" w:rsidRDefault="00924320">
            <w:pPr>
              <w:spacing w:before="60"/>
              <w:ind w:left="1" w:hanging="3"/>
              <w:rPr>
                <w:rFonts w:ascii="標楷體" w:eastAsia="標楷體" w:hAnsi="標楷體" w:cs="標楷體"/>
                <w:sz w:val="28"/>
                <w:szCs w:val="28"/>
              </w:rPr>
            </w:pPr>
            <w:r>
              <w:rPr>
                <w:rFonts w:ascii="標楷體" w:eastAsia="標楷體" w:hAnsi="標楷體" w:cs="標楷體"/>
                <w:sz w:val="28"/>
                <w:szCs w:val="28"/>
              </w:rPr>
              <w:t xml:space="preserve">                </w:t>
            </w:r>
            <w:r>
              <w:rPr>
                <w:rFonts w:ascii="標楷體" w:eastAsia="標楷體" w:hAnsi="標楷體" w:cs="標楷體"/>
                <w:noProof/>
                <w:sz w:val="28"/>
                <w:szCs w:val="28"/>
              </w:rPr>
              <w:drawing>
                <wp:inline distT="114300" distB="114300" distL="114300" distR="114300" wp14:anchorId="62A05FA6" wp14:editId="3D823DF8">
                  <wp:extent cx="2492045" cy="136902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1239" b="1239"/>
                          <a:stretch>
                            <a:fillRect/>
                          </a:stretch>
                        </pic:blipFill>
                        <pic:spPr>
                          <a:xfrm>
                            <a:off x="0" y="0"/>
                            <a:ext cx="2492045" cy="1369020"/>
                          </a:xfrm>
                          <a:prstGeom prst="rect">
                            <a:avLst/>
                          </a:prstGeom>
                          <a:ln/>
                        </pic:spPr>
                      </pic:pic>
                    </a:graphicData>
                  </a:graphic>
                </wp:inline>
              </w:drawing>
            </w:r>
          </w:p>
        </w:tc>
      </w:tr>
      <w:tr w:rsidR="00A43B61" w14:paraId="69D49E93" w14:textId="77777777">
        <w:tc>
          <w:tcPr>
            <w:tcW w:w="9218" w:type="dxa"/>
            <w:shd w:val="clear" w:color="auto" w:fill="auto"/>
            <w:tcMar>
              <w:top w:w="100" w:type="dxa"/>
              <w:left w:w="100" w:type="dxa"/>
              <w:bottom w:w="100" w:type="dxa"/>
              <w:right w:w="100" w:type="dxa"/>
            </w:tcMar>
          </w:tcPr>
          <w:p w14:paraId="1926353A"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圖八、遊戲結束畫面</w:t>
            </w:r>
          </w:p>
        </w:tc>
      </w:tr>
    </w:tbl>
    <w:p w14:paraId="1CD46990" w14:textId="77777777" w:rsidR="00A43B61" w:rsidRDefault="00924320">
      <w:pPr>
        <w:spacing w:before="60" w:after="60"/>
        <w:ind w:left="1" w:hanging="3"/>
        <w:rPr>
          <w:rFonts w:ascii="標楷體" w:eastAsia="標楷體" w:hAnsi="標楷體" w:cs="標楷體"/>
          <w:sz w:val="28"/>
          <w:szCs w:val="28"/>
        </w:rPr>
      </w:pPr>
      <w:r>
        <w:rPr>
          <w:rFonts w:ascii="標楷體" w:eastAsia="標楷體" w:hAnsi="標楷體" w:cs="標楷體"/>
          <w:sz w:val="28"/>
          <w:szCs w:val="28"/>
        </w:rPr>
        <w:tab/>
        <w:t xml:space="preserve">    </w:t>
      </w:r>
    </w:p>
    <w:p w14:paraId="1BE26BF7" w14:textId="29445731"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t>四、系統特色</w:t>
      </w:r>
    </w:p>
    <w:p w14:paraId="5854B47A" w14:textId="096637E0" w:rsidR="00A43B61" w:rsidRDefault="00E20876" w:rsidP="00E20876">
      <w:pPr>
        <w:pBdr>
          <w:top w:val="nil"/>
          <w:left w:val="nil"/>
          <w:bottom w:val="nil"/>
          <w:right w:val="nil"/>
          <w:between w:val="nil"/>
        </w:pBdr>
        <w:spacing w:before="60" w:line="240" w:lineRule="auto"/>
        <w:ind w:left="-2" w:firstLineChars="0" w:firstLine="0"/>
        <w:rPr>
          <w:rFonts w:ascii="標楷體" w:eastAsia="標楷體" w:hAnsi="標楷體" w:cs="標楷體"/>
          <w:sz w:val="28"/>
          <w:szCs w:val="28"/>
        </w:rPr>
      </w:pPr>
      <w:r>
        <w:rPr>
          <w:rFonts w:ascii="標楷體" w:eastAsia="標楷體" w:hAnsi="標楷體" w:cs="標楷體" w:hint="eastAsia"/>
          <w:sz w:val="28"/>
          <w:szCs w:val="28"/>
        </w:rPr>
        <w:t xml:space="preserve">    </w:t>
      </w:r>
      <w:r w:rsidR="00924320">
        <w:rPr>
          <w:rFonts w:ascii="標楷體" w:eastAsia="標楷體" w:hAnsi="標楷體" w:cs="標楷體"/>
          <w:sz w:val="28"/>
          <w:szCs w:val="28"/>
        </w:rPr>
        <w:t>我們希望能提供玩家更完整且貼近真實的騎乘體驗，所以遊戲互動性、豐富性一直都是我們的考慮重點，也因此本系統有以下幾個特色:</w:t>
      </w:r>
    </w:p>
    <w:p w14:paraId="449C8CAE" w14:textId="648D3848"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u w:val="single"/>
        </w:rPr>
        <w:t>創意設計</w:t>
      </w:r>
      <w:r>
        <w:rPr>
          <w:rFonts w:ascii="標楷體" w:eastAsia="標楷體" w:hAnsi="標楷體" w:cs="標楷體"/>
          <w:sz w:val="28"/>
          <w:szCs w:val="28"/>
        </w:rPr>
        <w:t>：本系統的轉彎設計並非使用市面上的陀螺儀，我們使用旋轉式可變電阻記錄腳踏車旋轉數值，並將數值轉換為對應角度模擬腳踏車轉彎，此方法可改善使用陀螺儀產生的誤差。</w:t>
      </w:r>
    </w:p>
    <w:p w14:paraId="18B50B35" w14:textId="77777777" w:rsidR="001428D0" w:rsidRDefault="001428D0">
      <w:pPr>
        <w:spacing w:before="60"/>
        <w:ind w:left="1" w:hanging="3"/>
        <w:jc w:val="both"/>
        <w:rPr>
          <w:rFonts w:ascii="標楷體" w:eastAsia="標楷體" w:hAnsi="標楷體" w:cs="標楷體"/>
          <w:sz w:val="28"/>
          <w:szCs w:val="28"/>
        </w:rPr>
      </w:pPr>
    </w:p>
    <w:p w14:paraId="44CDB951" w14:textId="747BBD0D"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u w:val="single"/>
        </w:rPr>
        <w:t>高</w:t>
      </w:r>
      <w:proofErr w:type="gramStart"/>
      <w:r>
        <w:rPr>
          <w:rFonts w:ascii="標楷體" w:eastAsia="標楷體" w:hAnsi="標楷體" w:cs="標楷體"/>
          <w:sz w:val="28"/>
          <w:szCs w:val="28"/>
          <w:u w:val="single"/>
        </w:rPr>
        <w:t>沉浸感</w:t>
      </w:r>
      <w:proofErr w:type="gramEnd"/>
      <w:r>
        <w:rPr>
          <w:rFonts w:ascii="標楷體" w:eastAsia="標楷體" w:hAnsi="標楷體" w:cs="標楷體"/>
          <w:sz w:val="28"/>
          <w:szCs w:val="28"/>
        </w:rPr>
        <w:t>：在遊玩過程中，我們的系統偵測到的道路邊線以及路面上的車輛、行人等，以及系統隨機生成的障礙物，透過畫面效果與距離的計算，與玩家產生互動，猶如在道路上與物體碰撞或閃避，擁有更身歷其境的遊玩體驗。直至遊玩結束，玩家需閃躲障礙物，遵守規則不擦撞行人與車輛，避免越線騎乘，這之中考驗玩家的騎乘技術與反應力，並且系統設有計分機制，讓玩家能在騎乘過程中挑戰自我、爭取高分，增添更多的遊玩趣味。</w:t>
      </w:r>
    </w:p>
    <w:p w14:paraId="4A10A2E5" w14:textId="77777777" w:rsidR="001428D0" w:rsidRDefault="001428D0">
      <w:pPr>
        <w:spacing w:before="60"/>
        <w:ind w:left="1" w:hanging="3"/>
        <w:jc w:val="both"/>
        <w:rPr>
          <w:rFonts w:ascii="標楷體" w:eastAsia="標楷體" w:hAnsi="標楷體" w:cs="標楷體"/>
          <w:sz w:val="28"/>
          <w:szCs w:val="28"/>
        </w:rPr>
      </w:pPr>
    </w:p>
    <w:p w14:paraId="14C6240B" w14:textId="56ABB1AC" w:rsidR="00A43B61" w:rsidRDefault="00924320" w:rsidP="001428D0">
      <w:pPr>
        <w:spacing w:before="60"/>
        <w:ind w:left="1" w:hanging="3"/>
        <w:rPr>
          <w:rFonts w:ascii="標楷體" w:eastAsia="標楷體" w:hAnsi="標楷體" w:cs="標楷體"/>
          <w:sz w:val="28"/>
          <w:szCs w:val="28"/>
        </w:rPr>
      </w:pPr>
      <w:r>
        <w:rPr>
          <w:rFonts w:ascii="標楷體" w:eastAsia="標楷體" w:hAnsi="標楷體" w:cs="標楷體"/>
          <w:sz w:val="28"/>
          <w:szCs w:val="28"/>
          <w:u w:val="single"/>
        </w:rPr>
        <w:t>遊玩豐富度</w:t>
      </w:r>
      <w:r>
        <w:rPr>
          <w:rFonts w:ascii="標楷體" w:eastAsia="標楷體" w:hAnsi="標楷體" w:cs="標楷體"/>
          <w:sz w:val="28"/>
          <w:szCs w:val="28"/>
        </w:rPr>
        <w:t>：可以上傳各種想遊玩的影片，由系統自行偵測障礙物，產生無數種遊玩關卡，在家就能</w:t>
      </w:r>
      <w:proofErr w:type="gramStart"/>
      <w:r>
        <w:rPr>
          <w:rFonts w:ascii="標楷體" w:eastAsia="標楷體" w:hAnsi="標楷體" w:cs="標楷體"/>
          <w:sz w:val="28"/>
          <w:szCs w:val="28"/>
        </w:rPr>
        <w:t>體驗騎遍全世界</w:t>
      </w:r>
      <w:proofErr w:type="gramEnd"/>
      <w:r>
        <w:rPr>
          <w:rFonts w:ascii="標楷體" w:eastAsia="標楷體" w:hAnsi="標楷體" w:cs="標楷體"/>
          <w:sz w:val="28"/>
          <w:szCs w:val="28"/>
        </w:rPr>
        <w:t>道路的成就感。</w:t>
      </w:r>
    </w:p>
    <w:p w14:paraId="10618647"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lastRenderedPageBreak/>
        <w:t>五、系統開發工具與技術</w:t>
      </w:r>
    </w:p>
    <w:p w14:paraId="086901D3" w14:textId="406B89C9" w:rsidR="00A43B61" w:rsidRDefault="00924320">
      <w:pPr>
        <w:spacing w:before="60"/>
        <w:ind w:left="1" w:hanging="3"/>
        <w:rPr>
          <w:rFonts w:ascii="標楷體" w:eastAsia="標楷體" w:hAnsi="標楷體" w:cs="標楷體"/>
          <w:sz w:val="28"/>
          <w:szCs w:val="28"/>
        </w:rPr>
      </w:pPr>
      <w:r>
        <w:rPr>
          <w:rFonts w:ascii="標楷體" w:eastAsia="標楷體" w:hAnsi="標楷體" w:cs="標楷體"/>
          <w:sz w:val="28"/>
          <w:szCs w:val="28"/>
        </w:rPr>
        <w:t>5.1</w:t>
      </w:r>
      <w:r w:rsidR="009A2DB8">
        <w:rPr>
          <w:rFonts w:ascii="標楷體" w:eastAsia="標楷體" w:hAnsi="標楷體" w:cs="標楷體" w:hint="eastAsia"/>
          <w:sz w:val="28"/>
          <w:szCs w:val="28"/>
        </w:rPr>
        <w:t xml:space="preserve"> </w:t>
      </w:r>
      <w:r>
        <w:rPr>
          <w:rFonts w:ascii="標楷體" w:eastAsia="標楷體" w:hAnsi="標楷體" w:cs="標楷體"/>
          <w:sz w:val="28"/>
          <w:szCs w:val="28"/>
        </w:rPr>
        <w:t>開發工具：</w:t>
      </w:r>
    </w:p>
    <w:p w14:paraId="3F77BFB0" w14:textId="77777777"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rPr>
        <w:t xml:space="preserve">　　我們以Python作為server與道路偵測、物件辨識的開發語言；辨識出道路範圍與道路線使用</w:t>
      </w:r>
      <w:proofErr w:type="spellStart"/>
      <w:r>
        <w:rPr>
          <w:rFonts w:ascii="標楷體" w:eastAsia="標楷體" w:hAnsi="標楷體" w:cs="標楷體"/>
          <w:sz w:val="28"/>
          <w:szCs w:val="28"/>
        </w:rPr>
        <w:t>InternImage</w:t>
      </w:r>
      <w:proofErr w:type="spellEnd"/>
      <w:r>
        <w:rPr>
          <w:rFonts w:ascii="標楷體" w:eastAsia="標楷體" w:hAnsi="標楷體" w:cs="標楷體"/>
          <w:sz w:val="28"/>
          <w:szCs w:val="28"/>
        </w:rPr>
        <w:t>模型，道路中的行人與車輛使用YOLOv7偵測。利用Unity來製作遊戲介面及產生虛擬障礙物。架設樹</w:t>
      </w:r>
      <w:proofErr w:type="gramStart"/>
      <w:r>
        <w:rPr>
          <w:rFonts w:ascii="標楷體" w:eastAsia="標楷體" w:hAnsi="標楷體" w:cs="標楷體"/>
          <w:sz w:val="28"/>
          <w:szCs w:val="28"/>
        </w:rPr>
        <w:t>莓</w:t>
      </w:r>
      <w:proofErr w:type="gramEnd"/>
      <w:r>
        <w:rPr>
          <w:rFonts w:ascii="標楷體" w:eastAsia="標楷體" w:hAnsi="標楷體" w:cs="標楷體"/>
          <w:sz w:val="28"/>
          <w:szCs w:val="28"/>
        </w:rPr>
        <w:t>派以及感測模組將玩家騎乘時的資訊傳輸給server。</w:t>
      </w:r>
    </w:p>
    <w:p w14:paraId="70019A14" w14:textId="3015690B"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rPr>
        <w:t>5.2</w:t>
      </w:r>
      <w:r w:rsidR="009A2DB8">
        <w:rPr>
          <w:rFonts w:ascii="標楷體" w:eastAsia="標楷體" w:hAnsi="標楷體" w:cs="標楷體" w:hint="eastAsia"/>
          <w:sz w:val="28"/>
          <w:szCs w:val="28"/>
        </w:rPr>
        <w:t xml:space="preserve"> </w:t>
      </w:r>
      <w:r>
        <w:rPr>
          <w:rFonts w:ascii="標楷體" w:eastAsia="標楷體" w:hAnsi="標楷體" w:cs="標楷體"/>
          <w:sz w:val="28"/>
          <w:szCs w:val="28"/>
        </w:rPr>
        <w:t>偵測道路範圍與道路線：</w:t>
      </w:r>
    </w:p>
    <w:p w14:paraId="0880D4A0" w14:textId="77777777"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rPr>
        <w:t xml:space="preserve">　　首先用</w:t>
      </w:r>
      <w:proofErr w:type="spellStart"/>
      <w:r>
        <w:rPr>
          <w:rFonts w:ascii="標楷體" w:eastAsia="標楷體" w:hAnsi="標楷體" w:cs="標楷體"/>
          <w:sz w:val="28"/>
          <w:szCs w:val="28"/>
        </w:rPr>
        <w:t>InternImage</w:t>
      </w:r>
      <w:proofErr w:type="spellEnd"/>
      <w:r>
        <w:rPr>
          <w:rFonts w:ascii="標楷體" w:eastAsia="標楷體" w:hAnsi="標楷體" w:cs="標楷體"/>
          <w:sz w:val="28"/>
          <w:szCs w:val="28"/>
        </w:rPr>
        <w:t xml:space="preserve"> model對影片的</w:t>
      </w:r>
      <w:proofErr w:type="gramStart"/>
      <w:r>
        <w:rPr>
          <w:rFonts w:ascii="標楷體" w:eastAsia="標楷體" w:hAnsi="標楷體" w:cs="標楷體"/>
          <w:sz w:val="28"/>
          <w:szCs w:val="28"/>
        </w:rPr>
        <w:t>每一幀做</w:t>
      </w:r>
      <w:proofErr w:type="gramEnd"/>
      <w:r>
        <w:rPr>
          <w:rFonts w:ascii="標楷體" w:eastAsia="標楷體" w:hAnsi="標楷體" w:cs="標楷體"/>
          <w:sz w:val="28"/>
          <w:szCs w:val="28"/>
        </w:rPr>
        <w:t>segmentation，得到道路的範圍。再使用 Canny Edge偵測，得到道路的邊緣，將得到的邊緣平滑化後，利用霍夫變換檢測邊緣的左右兩條直線。</w:t>
      </w:r>
    </w:p>
    <w:p w14:paraId="5169AC35" w14:textId="203BC586" w:rsidR="00A43B61" w:rsidRDefault="00924320">
      <w:pPr>
        <w:spacing w:before="60"/>
        <w:ind w:left="1" w:hanging="3"/>
        <w:jc w:val="both"/>
        <w:rPr>
          <w:rFonts w:ascii="標楷體" w:eastAsia="標楷體" w:hAnsi="標楷體" w:cs="標楷體"/>
          <w:sz w:val="28"/>
          <w:szCs w:val="28"/>
        </w:rPr>
      </w:pPr>
      <w:r>
        <w:rPr>
          <w:rFonts w:ascii="標楷體" w:eastAsia="標楷體" w:hAnsi="標楷體" w:cs="標楷體"/>
          <w:sz w:val="28"/>
          <w:szCs w:val="28"/>
        </w:rPr>
        <w:t>5.3</w:t>
      </w:r>
      <w:r w:rsidR="009A2DB8">
        <w:rPr>
          <w:rFonts w:ascii="標楷體" w:eastAsia="標楷體" w:hAnsi="標楷體" w:cs="標楷體" w:hint="eastAsia"/>
          <w:sz w:val="28"/>
          <w:szCs w:val="28"/>
        </w:rPr>
        <w:t xml:space="preserve"> </w:t>
      </w:r>
      <w:r>
        <w:rPr>
          <w:rFonts w:ascii="標楷體" w:eastAsia="標楷體" w:hAnsi="標楷體" w:cs="標楷體"/>
          <w:sz w:val="28"/>
          <w:szCs w:val="28"/>
        </w:rPr>
        <w:t>偵測障礙物：</w:t>
      </w:r>
    </w:p>
    <w:p w14:paraId="5E003BED" w14:textId="77777777" w:rsidR="00A43B61" w:rsidRDefault="00924320" w:rsidP="00526885">
      <w:pPr>
        <w:spacing w:before="60"/>
        <w:ind w:left="1" w:hanging="3"/>
        <w:rPr>
          <w:rFonts w:ascii="標楷體" w:eastAsia="標楷體" w:hAnsi="標楷體" w:cs="標楷體"/>
          <w:sz w:val="28"/>
          <w:szCs w:val="28"/>
        </w:rPr>
      </w:pPr>
      <w:r>
        <w:rPr>
          <w:rFonts w:ascii="標楷體" w:eastAsia="標楷體" w:hAnsi="標楷體" w:cs="標楷體"/>
          <w:sz w:val="28"/>
          <w:szCs w:val="28"/>
        </w:rPr>
        <w:t xml:space="preserve">　　使用YOLOv7檢測影片中的障礙物，並將各個障礙物位置回傳至Unity，來判斷使用者是否與障礙物產生碰撞。</w:t>
      </w:r>
      <w:r>
        <w:rPr>
          <w:rFonts w:ascii="標楷體" w:eastAsia="標楷體" w:hAnsi="標楷體" w:cs="標楷體"/>
          <w:sz w:val="28"/>
          <w:szCs w:val="28"/>
        </w:rPr>
        <w:br/>
      </w:r>
    </w:p>
    <w:tbl>
      <w:tblPr>
        <w:tblStyle w:val="afffffffff7"/>
        <w:tblW w:w="891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18"/>
      </w:tblGrid>
      <w:tr w:rsidR="00A43B61" w14:paraId="2C757503" w14:textId="77777777">
        <w:tc>
          <w:tcPr>
            <w:tcW w:w="8918" w:type="dxa"/>
            <w:shd w:val="clear" w:color="auto" w:fill="auto"/>
            <w:tcMar>
              <w:top w:w="100" w:type="dxa"/>
              <w:left w:w="100" w:type="dxa"/>
              <w:bottom w:w="100" w:type="dxa"/>
              <w:right w:w="100" w:type="dxa"/>
            </w:tcMar>
          </w:tcPr>
          <w:p w14:paraId="4A07E8A9"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noProof/>
                <w:color w:val="741B47"/>
                <w:sz w:val="28"/>
                <w:szCs w:val="28"/>
              </w:rPr>
              <w:drawing>
                <wp:inline distT="114300" distB="114300" distL="114300" distR="114300" wp14:anchorId="489024B1" wp14:editId="5CDC6CB8">
                  <wp:extent cx="3289935" cy="295915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8766" r="18765"/>
                          <a:stretch>
                            <a:fillRect/>
                          </a:stretch>
                        </pic:blipFill>
                        <pic:spPr>
                          <a:xfrm>
                            <a:off x="0" y="0"/>
                            <a:ext cx="3289935" cy="2959153"/>
                          </a:xfrm>
                          <a:prstGeom prst="rect">
                            <a:avLst/>
                          </a:prstGeom>
                          <a:ln/>
                        </pic:spPr>
                      </pic:pic>
                    </a:graphicData>
                  </a:graphic>
                </wp:inline>
              </w:drawing>
            </w:r>
          </w:p>
        </w:tc>
      </w:tr>
      <w:tr w:rsidR="00A43B61" w14:paraId="4E8BA750" w14:textId="77777777">
        <w:tc>
          <w:tcPr>
            <w:tcW w:w="8918" w:type="dxa"/>
            <w:shd w:val="clear" w:color="auto" w:fill="auto"/>
            <w:tcMar>
              <w:top w:w="100" w:type="dxa"/>
              <w:left w:w="100" w:type="dxa"/>
              <w:bottom w:w="100" w:type="dxa"/>
              <w:right w:w="100" w:type="dxa"/>
            </w:tcMar>
          </w:tcPr>
          <w:p w14:paraId="3116B0DC"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圖九、系統架構圖</w:t>
            </w:r>
          </w:p>
        </w:tc>
      </w:tr>
    </w:tbl>
    <w:p w14:paraId="5E9E752A" w14:textId="77777777" w:rsidR="00A43B61" w:rsidRDefault="00A43B61">
      <w:pPr>
        <w:pBdr>
          <w:top w:val="nil"/>
          <w:left w:val="nil"/>
          <w:bottom w:val="nil"/>
          <w:right w:val="nil"/>
          <w:between w:val="nil"/>
        </w:pBdr>
        <w:spacing w:before="60" w:line="240" w:lineRule="auto"/>
        <w:ind w:left="1" w:hanging="3"/>
        <w:rPr>
          <w:rFonts w:ascii="標楷體" w:eastAsia="標楷體" w:hAnsi="標楷體" w:cs="標楷體"/>
          <w:sz w:val="28"/>
          <w:szCs w:val="28"/>
        </w:rPr>
      </w:pPr>
    </w:p>
    <w:p w14:paraId="0001A294" w14:textId="6EE08B9F"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t>六、系統使用對象</w:t>
      </w:r>
      <w:r>
        <w:rPr>
          <w:rFonts w:ascii="標楷體" w:eastAsia="標楷體" w:hAnsi="標楷體" w:cs="標楷體"/>
          <w:color w:val="000000"/>
          <w:sz w:val="28"/>
          <w:szCs w:val="28"/>
        </w:rPr>
        <w:br/>
      </w:r>
      <w:r>
        <w:rPr>
          <w:rFonts w:ascii="標楷體" w:eastAsia="標楷體" w:hAnsi="標楷體" w:cs="標楷體"/>
          <w:sz w:val="28"/>
          <w:szCs w:val="28"/>
        </w:rPr>
        <w:t xml:space="preserve">   </w:t>
      </w:r>
      <w:r w:rsidR="00E7578C">
        <w:rPr>
          <w:rFonts w:ascii="標楷體" w:eastAsia="標楷體" w:hAnsi="標楷體" w:cs="標楷體" w:hint="eastAsia"/>
          <w:sz w:val="28"/>
          <w:szCs w:val="28"/>
        </w:rPr>
        <w:t xml:space="preserve"> </w:t>
      </w:r>
      <w:r>
        <w:rPr>
          <w:rFonts w:ascii="標楷體" w:eastAsia="標楷體" w:hAnsi="標楷體" w:cs="標楷體"/>
          <w:sz w:val="28"/>
          <w:szCs w:val="28"/>
        </w:rPr>
        <w:t>對於想在家用飛輪健身車健身，不希望健身過程太單調者、想要增加復健樂趣者、</w:t>
      </w:r>
      <w:proofErr w:type="gramStart"/>
      <w:r>
        <w:rPr>
          <w:rFonts w:ascii="標楷體" w:eastAsia="標楷體" w:hAnsi="標楷體" w:cs="標楷體"/>
          <w:sz w:val="28"/>
          <w:szCs w:val="28"/>
        </w:rPr>
        <w:t>對騎腳踏車</w:t>
      </w:r>
      <w:proofErr w:type="gramEnd"/>
      <w:r>
        <w:rPr>
          <w:rFonts w:ascii="標楷體" w:eastAsia="標楷體" w:hAnsi="標楷體" w:cs="標楷體"/>
          <w:sz w:val="28"/>
          <w:szCs w:val="28"/>
        </w:rPr>
        <w:t>上路缺乏勇氣，希望能透過安全的方式訓練者。</w:t>
      </w:r>
      <w:r>
        <w:rPr>
          <w:rFonts w:ascii="標楷體" w:eastAsia="標楷體" w:hAnsi="標楷體" w:cs="標楷體"/>
          <w:color w:val="000000"/>
          <w:sz w:val="28"/>
          <w:szCs w:val="28"/>
        </w:rPr>
        <w:br/>
      </w:r>
    </w:p>
    <w:p w14:paraId="59C6C4D5"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color w:val="000000"/>
          <w:sz w:val="28"/>
          <w:szCs w:val="28"/>
        </w:rPr>
        <w:t>七、系統使用環境</w:t>
      </w:r>
    </w:p>
    <w:p w14:paraId="3979FAA5"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sz w:val="28"/>
          <w:szCs w:val="28"/>
        </w:rPr>
        <w:t xml:space="preserve">　　</w:t>
      </w:r>
      <w:r>
        <w:rPr>
          <w:rFonts w:ascii="標楷體" w:eastAsia="標楷體" w:hAnsi="標楷體" w:cs="標楷體"/>
          <w:color w:val="222222"/>
          <w:sz w:val="28"/>
          <w:szCs w:val="28"/>
        </w:rPr>
        <w:t>此專題會使用到的硬體為自行車訓練台、腳踏車、感測套件、旋轉角度感測器、主機與顯示螢幕。飛輪騎乘平台之安裝方法為：將測量速度</w:t>
      </w:r>
      <w:proofErr w:type="gramStart"/>
      <w:r>
        <w:rPr>
          <w:rFonts w:ascii="標楷體" w:eastAsia="標楷體" w:hAnsi="標楷體" w:cs="標楷體"/>
          <w:color w:val="222222"/>
          <w:sz w:val="28"/>
          <w:szCs w:val="28"/>
        </w:rPr>
        <w:t>與踏頻的</w:t>
      </w:r>
      <w:proofErr w:type="gramEnd"/>
      <w:r>
        <w:rPr>
          <w:rFonts w:ascii="標楷體" w:eastAsia="標楷體" w:hAnsi="標楷體" w:cs="標楷體"/>
          <w:color w:val="222222"/>
          <w:sz w:val="28"/>
          <w:szCs w:val="28"/>
        </w:rPr>
        <w:t>感</w:t>
      </w:r>
      <w:r>
        <w:rPr>
          <w:rFonts w:ascii="標楷體" w:eastAsia="標楷體" w:hAnsi="標楷體" w:cs="標楷體"/>
          <w:color w:val="222222"/>
          <w:sz w:val="28"/>
          <w:szCs w:val="28"/>
        </w:rPr>
        <w:lastRenderedPageBreak/>
        <w:t>測套件安裝至腳踏車上，並將整台腳踏車放上自行車訓練台。將旋轉角度感測器連接至腳踏車龍頭與樹</w:t>
      </w:r>
      <w:proofErr w:type="gramStart"/>
      <w:r>
        <w:rPr>
          <w:rFonts w:ascii="標楷體" w:eastAsia="標楷體" w:hAnsi="標楷體" w:cs="標楷體"/>
          <w:color w:val="222222"/>
          <w:sz w:val="28"/>
          <w:szCs w:val="28"/>
        </w:rPr>
        <w:t>莓</w:t>
      </w:r>
      <w:proofErr w:type="gramEnd"/>
      <w:r>
        <w:rPr>
          <w:rFonts w:ascii="標楷體" w:eastAsia="標楷體" w:hAnsi="標楷體" w:cs="標楷體"/>
          <w:color w:val="222222"/>
          <w:sz w:val="28"/>
          <w:szCs w:val="28"/>
        </w:rPr>
        <w:t>派，以測定龍頭旋轉方向。</w:t>
      </w:r>
      <w:r>
        <w:rPr>
          <w:rFonts w:ascii="標楷體" w:eastAsia="標楷體" w:hAnsi="標楷體" w:cs="標楷體"/>
          <w:sz w:val="28"/>
          <w:szCs w:val="28"/>
        </w:rPr>
        <w:t>將顯示螢幕置於飛輪騎乘平台前方，根據騎乘的位置調整螢幕高度，使用者可依照自身的體力調整腳踏車之變速檔位。硬體</w:t>
      </w:r>
      <w:proofErr w:type="gramStart"/>
      <w:r>
        <w:rPr>
          <w:rFonts w:ascii="標楷體" w:eastAsia="標楷體" w:hAnsi="標楷體" w:cs="標楷體"/>
          <w:sz w:val="28"/>
          <w:szCs w:val="28"/>
        </w:rPr>
        <w:t>架構圖可參考</w:t>
      </w:r>
      <w:proofErr w:type="gramEnd"/>
      <w:r>
        <w:rPr>
          <w:rFonts w:ascii="標楷體" w:eastAsia="標楷體" w:hAnsi="標楷體" w:cs="標楷體"/>
          <w:sz w:val="28"/>
          <w:szCs w:val="28"/>
        </w:rPr>
        <w:t>圖十。</w:t>
      </w:r>
      <w:r>
        <w:rPr>
          <w:rFonts w:ascii="標楷體" w:eastAsia="標楷體" w:hAnsi="標楷體" w:cs="標楷體"/>
          <w:sz w:val="28"/>
          <w:szCs w:val="28"/>
        </w:rPr>
        <w:br/>
      </w:r>
    </w:p>
    <w:tbl>
      <w:tblPr>
        <w:tblStyle w:val="afffffffff8"/>
        <w:tblW w:w="9218"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8"/>
      </w:tblGrid>
      <w:tr w:rsidR="00A43B61" w14:paraId="3DAD35D7" w14:textId="77777777">
        <w:tc>
          <w:tcPr>
            <w:tcW w:w="9218" w:type="dxa"/>
            <w:shd w:val="clear" w:color="auto" w:fill="auto"/>
            <w:tcMar>
              <w:top w:w="100" w:type="dxa"/>
              <w:left w:w="100" w:type="dxa"/>
              <w:bottom w:w="100" w:type="dxa"/>
              <w:right w:w="100" w:type="dxa"/>
            </w:tcMar>
          </w:tcPr>
          <w:p w14:paraId="1791566C"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noProof/>
                <w:sz w:val="28"/>
                <w:szCs w:val="28"/>
              </w:rPr>
              <w:drawing>
                <wp:inline distT="114300" distB="114300" distL="114300" distR="114300" wp14:anchorId="0F43C78E" wp14:editId="364B5DF7">
                  <wp:extent cx="4882673" cy="2740977"/>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882673" cy="2740977"/>
                          </a:xfrm>
                          <a:prstGeom prst="rect">
                            <a:avLst/>
                          </a:prstGeom>
                          <a:ln/>
                        </pic:spPr>
                      </pic:pic>
                    </a:graphicData>
                  </a:graphic>
                </wp:inline>
              </w:drawing>
            </w:r>
          </w:p>
        </w:tc>
      </w:tr>
      <w:tr w:rsidR="00A43B61" w14:paraId="03443EF1" w14:textId="77777777">
        <w:tc>
          <w:tcPr>
            <w:tcW w:w="9218" w:type="dxa"/>
            <w:shd w:val="clear" w:color="auto" w:fill="auto"/>
            <w:tcMar>
              <w:top w:w="100" w:type="dxa"/>
              <w:left w:w="100" w:type="dxa"/>
              <w:bottom w:w="100" w:type="dxa"/>
              <w:right w:w="100" w:type="dxa"/>
            </w:tcMar>
          </w:tcPr>
          <w:p w14:paraId="38F75352" w14:textId="77777777" w:rsidR="00A43B61" w:rsidRDefault="00924320">
            <w:pPr>
              <w:spacing w:before="60"/>
              <w:ind w:left="1" w:hanging="3"/>
              <w:jc w:val="center"/>
              <w:rPr>
                <w:rFonts w:ascii="標楷體" w:eastAsia="標楷體" w:hAnsi="標楷體" w:cs="標楷體"/>
                <w:sz w:val="28"/>
                <w:szCs w:val="28"/>
              </w:rPr>
            </w:pPr>
            <w:r>
              <w:rPr>
                <w:rFonts w:ascii="標楷體" w:eastAsia="標楷體" w:hAnsi="標楷體" w:cs="標楷體"/>
                <w:sz w:val="28"/>
                <w:szCs w:val="28"/>
              </w:rPr>
              <w:t>圖十、硬體架構圖</w:t>
            </w:r>
          </w:p>
        </w:tc>
      </w:tr>
    </w:tbl>
    <w:p w14:paraId="6C2F6855" w14:textId="77777777" w:rsidR="00A43B61" w:rsidRDefault="00A43B61">
      <w:pPr>
        <w:pBdr>
          <w:top w:val="nil"/>
          <w:left w:val="nil"/>
          <w:bottom w:val="nil"/>
          <w:right w:val="nil"/>
          <w:between w:val="nil"/>
        </w:pBdr>
        <w:spacing w:before="60" w:line="240" w:lineRule="auto"/>
        <w:ind w:left="1" w:hanging="3"/>
        <w:rPr>
          <w:rFonts w:ascii="標楷體" w:eastAsia="標楷體" w:hAnsi="標楷體" w:cs="標楷體"/>
          <w:color w:val="000000"/>
          <w:sz w:val="28"/>
          <w:szCs w:val="28"/>
        </w:rPr>
      </w:pPr>
    </w:p>
    <w:p w14:paraId="71C27B57"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color w:val="000000"/>
          <w:sz w:val="28"/>
          <w:szCs w:val="28"/>
        </w:rPr>
      </w:pPr>
      <w:r>
        <w:rPr>
          <w:rFonts w:ascii="標楷體" w:eastAsia="標楷體" w:hAnsi="標楷體" w:cs="標楷體"/>
          <w:color w:val="000000"/>
          <w:sz w:val="28"/>
          <w:szCs w:val="28"/>
        </w:rPr>
        <w:t>八、結語</w:t>
      </w:r>
    </w:p>
    <w:p w14:paraId="4D02B01E" w14:textId="77777777" w:rsidR="00A43B61" w:rsidRDefault="00924320">
      <w:pPr>
        <w:pBdr>
          <w:top w:val="nil"/>
          <w:left w:val="nil"/>
          <w:bottom w:val="nil"/>
          <w:right w:val="nil"/>
          <w:between w:val="nil"/>
        </w:pBdr>
        <w:spacing w:before="60" w:line="240" w:lineRule="auto"/>
        <w:ind w:left="1" w:hanging="3"/>
        <w:rPr>
          <w:rFonts w:ascii="標楷體" w:eastAsia="標楷體" w:hAnsi="標楷體" w:cs="標楷體"/>
          <w:sz w:val="28"/>
          <w:szCs w:val="28"/>
        </w:rPr>
      </w:pPr>
      <w:r>
        <w:rPr>
          <w:rFonts w:ascii="標楷體" w:eastAsia="標楷體" w:hAnsi="標楷體" w:cs="標楷體"/>
          <w:sz w:val="28"/>
          <w:szCs w:val="28"/>
        </w:rPr>
        <w:t xml:space="preserve">　　本專案使用深度學習技術分析影片資訊，並利用感測模組偵測使用者操作，模擬使用者與真實物件的互動，營造更貼近真實路況的</w:t>
      </w:r>
      <w:proofErr w:type="gramStart"/>
      <w:r>
        <w:rPr>
          <w:rFonts w:ascii="標楷體" w:eastAsia="標楷體" w:hAnsi="標楷體" w:cs="標楷體"/>
          <w:sz w:val="28"/>
          <w:szCs w:val="28"/>
        </w:rPr>
        <w:t>擴增實境</w:t>
      </w:r>
      <w:proofErr w:type="gramEnd"/>
      <w:r>
        <w:rPr>
          <w:rFonts w:ascii="標楷體" w:eastAsia="標楷體" w:hAnsi="標楷體" w:cs="標楷體"/>
          <w:sz w:val="28"/>
          <w:szCs w:val="28"/>
        </w:rPr>
        <w:t>騎乘體驗。對一般的使用者，我們致力於提供卓越的健身效果，對於有復健需求的使用者，我們提供更有趣味性的復健方式與患者互動。</w:t>
      </w:r>
    </w:p>
    <w:p w14:paraId="7B2B3DF2" w14:textId="7D463E90" w:rsidR="00A43B61" w:rsidRPr="00303DD6" w:rsidRDefault="00924320" w:rsidP="00303DD6">
      <w:pPr>
        <w:pStyle w:val="Web"/>
        <w:spacing w:before="60" w:beforeAutospacing="0" w:after="0" w:afterAutospacing="0"/>
        <w:ind w:left="1" w:hanging="3"/>
        <w:rPr>
          <w:rFonts w:eastAsia="新細明體" w:hAnsi="新細明體" w:cs="新細明體" w:hint="eastAsia"/>
          <w:color w:val="FF0000"/>
          <w:position w:val="0"/>
        </w:rPr>
      </w:pPr>
      <w:r>
        <w:rPr>
          <w:rFonts w:ascii="標楷體" w:eastAsia="標楷體" w:hAnsi="標楷體" w:cs="標楷體"/>
          <w:sz w:val="28"/>
          <w:szCs w:val="28"/>
        </w:rPr>
        <w:t xml:space="preserve">　　本系統目前只支援單一玩家遊玩，未來我們希望能新增多</w:t>
      </w:r>
      <w:proofErr w:type="gramStart"/>
      <w:r>
        <w:rPr>
          <w:rFonts w:ascii="標楷體" w:eastAsia="標楷體" w:hAnsi="標楷體" w:cs="標楷體"/>
          <w:sz w:val="28"/>
          <w:szCs w:val="28"/>
        </w:rPr>
        <w:t>人線上</w:t>
      </w:r>
      <w:proofErr w:type="gramEnd"/>
      <w:r>
        <w:rPr>
          <w:rFonts w:ascii="標楷體" w:eastAsia="標楷體" w:hAnsi="標楷體" w:cs="標楷體"/>
          <w:sz w:val="28"/>
          <w:szCs w:val="28"/>
        </w:rPr>
        <w:t>功能，以增加此飛輪遊玩系統的樂趣。</w:t>
      </w:r>
      <w:proofErr w:type="gramStart"/>
      <w:r w:rsidR="00DD03BC" w:rsidRPr="002C1D1C">
        <w:rPr>
          <w:rFonts w:ascii="標楷體" w:eastAsia="標楷體" w:hAnsi="標楷體" w:cs="新細明體" w:hint="eastAsia"/>
          <w:position w:val="0"/>
          <w:sz w:val="28"/>
          <w:szCs w:val="28"/>
        </w:rPr>
        <w:t>此外，</w:t>
      </w:r>
      <w:proofErr w:type="gramEnd"/>
      <w:r w:rsidR="00DD03BC" w:rsidRPr="002C1D1C">
        <w:rPr>
          <w:rFonts w:ascii="標楷體" w:eastAsia="標楷體" w:hAnsi="標楷體" w:cs="新細明體" w:hint="eastAsia"/>
          <w:position w:val="0"/>
          <w:sz w:val="28"/>
          <w:szCs w:val="28"/>
        </w:rPr>
        <w:t>本套系統之軟體未來希望能與其他市面上的復健腳踏器結合，讓擁有不同復健器材的使用者也可享受到本系統軟體的樂趣。</w:t>
      </w:r>
      <w:r w:rsidR="002C1D1C">
        <w:rPr>
          <w:rFonts w:ascii="標楷體" w:eastAsia="標楷體" w:hAnsi="標楷體" w:hint="eastAsia"/>
          <w:color w:val="000000"/>
          <w:sz w:val="28"/>
          <w:szCs w:val="28"/>
        </w:rPr>
        <w:t>例如：脊髓損傷者可以透過</w:t>
      </w:r>
      <w:proofErr w:type="gramStart"/>
      <w:r w:rsidR="002C1D1C">
        <w:rPr>
          <w:rFonts w:ascii="標楷體" w:eastAsia="標楷體" w:hAnsi="標楷體" w:hint="eastAsia"/>
          <w:color w:val="000000"/>
          <w:sz w:val="28"/>
          <w:szCs w:val="28"/>
        </w:rPr>
        <w:t>復健器訓練</w:t>
      </w:r>
      <w:proofErr w:type="gramEnd"/>
      <w:r w:rsidR="002C1D1C">
        <w:rPr>
          <w:rFonts w:ascii="標楷體" w:eastAsia="標楷體" w:hAnsi="標楷體" w:hint="eastAsia"/>
          <w:color w:val="000000"/>
          <w:sz w:val="28"/>
          <w:szCs w:val="28"/>
        </w:rPr>
        <w:t>手臂，提升肌力，並搭配軟體增加復健的樂趣。</w:t>
      </w:r>
    </w:p>
    <w:p w14:paraId="44F45EF4" w14:textId="77777777" w:rsidR="00A43B61" w:rsidRDefault="00A43B61">
      <w:pPr>
        <w:pBdr>
          <w:top w:val="nil"/>
          <w:left w:val="nil"/>
          <w:bottom w:val="nil"/>
          <w:right w:val="nil"/>
          <w:between w:val="nil"/>
        </w:pBdr>
        <w:spacing w:before="60" w:line="240" w:lineRule="auto"/>
        <w:ind w:left="1" w:hanging="3"/>
        <w:rPr>
          <w:rFonts w:ascii="標楷體" w:eastAsia="標楷體" w:hAnsi="標楷體" w:cs="標楷體"/>
          <w:sz w:val="28"/>
          <w:szCs w:val="28"/>
          <w:vertAlign w:val="subscript"/>
        </w:rPr>
      </w:pPr>
    </w:p>
    <w:sectPr w:rsidR="00A43B61">
      <w:pgSz w:w="11906" w:h="16838"/>
      <w:pgMar w:top="1134" w:right="1134" w:bottom="1134" w:left="1134" w:header="567" w:footer="335"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明體">
    <w:panose1 w:val="00000000000000000000"/>
    <w:charset w:val="88"/>
    <w:family w:val="roman"/>
    <w:notTrueType/>
    <w:pitch w:val="default"/>
  </w:font>
  <w:font w:name="Times">
    <w:panose1 w:val="00000000000000000000"/>
    <w:charset w:val="00"/>
    <w:family w:val="roman"/>
    <w:notTrueType/>
    <w:pitch w:val="default"/>
  </w:font>
  <w:font w:name="全真楷書">
    <w:panose1 w:val="00000000000000000000"/>
    <w:charset w:val="88"/>
    <w:family w:val="roman"/>
    <w:notTrueType/>
    <w:pitch w:val="default"/>
  </w:font>
  <w:font w:name="華康楷書體W5">
    <w:panose1 w:val="00000000000000000000"/>
    <w:charset w:val="88"/>
    <w:family w:val="roman"/>
    <w:notTrueType/>
    <w:pitch w:val="default"/>
  </w:font>
  <w:font w:name="Arial Unicode MS">
    <w:panose1 w:val="020B0604020202020204"/>
    <w:charset w:val="00"/>
    <w:family w:val="roman"/>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G Time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Noto Sans CJK JP Regular">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2FF8"/>
    <w:multiLevelType w:val="multilevel"/>
    <w:tmpl w:val="F148EDAA"/>
    <w:lvl w:ilvl="0">
      <w:start w:val="1"/>
      <w:numFmt w:val="decimal"/>
      <w:pStyle w:val="1"/>
      <w:lvlText w:val="%1."/>
      <w:lvlJc w:val="left"/>
      <w:pPr>
        <w:tabs>
          <w:tab w:val="num" w:pos="720"/>
        </w:tabs>
        <w:ind w:left="720" w:hanging="720"/>
      </w:pPr>
    </w:lvl>
    <w:lvl w:ilvl="1">
      <w:start w:val="1"/>
      <w:numFmt w:val="decimal"/>
      <w:pStyle w:val="a"/>
      <w:lvlText w:val="%2."/>
      <w:lvlJc w:val="left"/>
      <w:pPr>
        <w:tabs>
          <w:tab w:val="num" w:pos="1440"/>
        </w:tabs>
        <w:ind w:left="1440" w:hanging="720"/>
      </w:pPr>
    </w:lvl>
    <w:lvl w:ilvl="2">
      <w:start w:val="1"/>
      <w:numFmt w:val="decimal"/>
      <w:pStyle w:val="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a0"/>
      <w:lvlText w:val="%7."/>
      <w:lvlJc w:val="left"/>
      <w:pPr>
        <w:tabs>
          <w:tab w:val="num" w:pos="5040"/>
        </w:tabs>
        <w:ind w:left="5040" w:hanging="720"/>
      </w:pPr>
    </w:lvl>
    <w:lvl w:ilvl="7">
      <w:start w:val="1"/>
      <w:numFmt w:val="decimal"/>
      <w:pStyle w:val="a1"/>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B61"/>
    <w:rsid w:val="001428D0"/>
    <w:rsid w:val="002C1D1C"/>
    <w:rsid w:val="00303DD6"/>
    <w:rsid w:val="004F0734"/>
    <w:rsid w:val="00526885"/>
    <w:rsid w:val="009240A4"/>
    <w:rsid w:val="00924320"/>
    <w:rsid w:val="009A2DB8"/>
    <w:rsid w:val="00A43B61"/>
    <w:rsid w:val="00C41EC6"/>
    <w:rsid w:val="00D24477"/>
    <w:rsid w:val="00DD03BC"/>
    <w:rsid w:val="00E20876"/>
    <w:rsid w:val="00E757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65290"/>
  <w15:docId w15:val="{583F4FD5-3AC8-4F24-9902-34EA3AB1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uppressAutoHyphens/>
      <w:spacing w:line="1" w:lineRule="atLeast"/>
      <w:ind w:leftChars="-1" w:left="-1" w:hangingChars="1" w:hanging="1"/>
      <w:textDirection w:val="btLr"/>
      <w:textAlignment w:val="top"/>
      <w:outlineLvl w:val="0"/>
    </w:pPr>
    <w:rPr>
      <w:kern w:val="2"/>
      <w:position w:val="-1"/>
      <w:sz w:val="24"/>
      <w:szCs w:val="24"/>
    </w:rPr>
  </w:style>
  <w:style w:type="paragraph" w:styleId="10">
    <w:name w:val="heading 1"/>
    <w:basedOn w:val="a2"/>
    <w:next w:val="a2"/>
    <w:uiPriority w:val="9"/>
    <w:qFormat/>
    <w:pPr>
      <w:keepNext/>
      <w:spacing w:before="180" w:after="180" w:line="720" w:lineRule="auto"/>
    </w:pPr>
    <w:rPr>
      <w:rFonts w:ascii="Arial" w:hAnsi="Arial"/>
      <w:b/>
      <w:bCs/>
      <w:kern w:val="52"/>
      <w:sz w:val="52"/>
      <w:szCs w:val="52"/>
    </w:rPr>
  </w:style>
  <w:style w:type="paragraph" w:styleId="2">
    <w:name w:val="heading 2"/>
    <w:basedOn w:val="a2"/>
    <w:next w:val="a2"/>
    <w:uiPriority w:val="9"/>
    <w:semiHidden/>
    <w:unhideWhenUsed/>
    <w:qFormat/>
    <w:pPr>
      <w:keepNext/>
      <w:keepLines/>
      <w:spacing w:before="360" w:after="80"/>
      <w:outlineLvl w:val="1"/>
    </w:pPr>
    <w:rPr>
      <w:b/>
      <w:sz w:val="36"/>
      <w:szCs w:val="36"/>
    </w:rPr>
  </w:style>
  <w:style w:type="paragraph" w:styleId="3">
    <w:name w:val="heading 3"/>
    <w:basedOn w:val="a2"/>
    <w:next w:val="a2"/>
    <w:uiPriority w:val="9"/>
    <w:semiHidden/>
    <w:unhideWhenUsed/>
    <w:qFormat/>
    <w:pPr>
      <w:keepNext/>
      <w:spacing w:line="720" w:lineRule="auto"/>
      <w:outlineLvl w:val="2"/>
    </w:pPr>
    <w:rPr>
      <w:rFonts w:ascii="Arial" w:hAnsi="Arial"/>
      <w:b/>
      <w:bCs/>
      <w:sz w:val="36"/>
      <w:szCs w:val="36"/>
    </w:rPr>
  </w:style>
  <w:style w:type="paragraph" w:styleId="40">
    <w:name w:val="heading 4"/>
    <w:basedOn w:val="a2"/>
    <w:next w:val="a2"/>
    <w:uiPriority w:val="9"/>
    <w:semiHidden/>
    <w:unhideWhenUsed/>
    <w:qFormat/>
    <w:pPr>
      <w:keepNext/>
      <w:keepLines/>
      <w:spacing w:before="240" w:after="40"/>
      <w:outlineLvl w:val="3"/>
    </w:pPr>
    <w:rPr>
      <w:b/>
    </w:rPr>
  </w:style>
  <w:style w:type="paragraph" w:styleId="5">
    <w:name w:val="heading 5"/>
    <w:basedOn w:val="a2"/>
    <w:next w:val="a2"/>
    <w:uiPriority w:val="9"/>
    <w:semiHidden/>
    <w:unhideWhenUsed/>
    <w:qFormat/>
    <w:pPr>
      <w:keepNext/>
      <w:keepLines/>
      <w:spacing w:before="220" w:after="40"/>
      <w:outlineLvl w:val="4"/>
    </w:pPr>
    <w:rPr>
      <w:b/>
      <w:sz w:val="22"/>
      <w:szCs w:val="22"/>
    </w:rPr>
  </w:style>
  <w:style w:type="paragraph" w:styleId="6">
    <w:name w:val="heading 6"/>
    <w:basedOn w:val="a2"/>
    <w:next w:val="a2"/>
    <w:uiPriority w:val="9"/>
    <w:semiHidden/>
    <w:unhideWhenUsed/>
    <w:qFormat/>
    <w:pPr>
      <w:keepNext/>
      <w:keepLines/>
      <w:spacing w:before="200" w:after="40"/>
      <w:outlineLvl w:val="5"/>
    </w:pPr>
    <w:rPr>
      <w:b/>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6">
    <w:name w:val="Title"/>
    <w:basedOn w:val="a2"/>
    <w:next w:val="a2"/>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21">
    <w:name w:val="標題 21"/>
    <w:aliases w:val="H2"/>
    <w:basedOn w:val="a2"/>
    <w:next w:val="a2"/>
    <w:pPr>
      <w:keepNext/>
      <w:spacing w:line="720" w:lineRule="auto"/>
      <w:outlineLvl w:val="1"/>
    </w:pPr>
    <w:rPr>
      <w:rFonts w:ascii="Arial" w:hAnsi="Arial"/>
      <w:b/>
      <w:bCs/>
      <w:sz w:val="48"/>
      <w:szCs w:val="48"/>
    </w:rPr>
  </w:style>
  <w:style w:type="paragraph" w:customStyle="1" w:styleId="41">
    <w:name w:val="標題 41"/>
    <w:aliases w:val="[ 1. ]"/>
    <w:basedOn w:val="a2"/>
    <w:next w:val="a2"/>
    <w:pPr>
      <w:keepNext/>
      <w:adjustRightInd w:val="0"/>
      <w:spacing w:line="360" w:lineRule="atLeast"/>
      <w:textAlignment w:val="baseline"/>
      <w:outlineLvl w:val="3"/>
    </w:pPr>
    <w:rPr>
      <w:rFonts w:ascii="標楷體" w:eastAsia="標楷體" w:hAnsi="Arial"/>
      <w:kern w:val="0"/>
      <w:szCs w:val="20"/>
    </w:rPr>
  </w:style>
  <w:style w:type="paragraph" w:styleId="a7">
    <w:name w:val="Normal Indent"/>
    <w:basedOn w:val="a2"/>
    <w:pPr>
      <w:ind w:leftChars="200" w:left="480"/>
    </w:pPr>
    <w:rPr>
      <w:szCs w:val="20"/>
    </w:rPr>
  </w:style>
  <w:style w:type="paragraph" w:customStyle="1" w:styleId="11">
    <w:name w:val="目錄 11"/>
    <w:aliases w:val="一標題"/>
    <w:basedOn w:val="10"/>
    <w:next w:val="a2"/>
    <w:pPr>
      <w:framePr w:hSpace="180" w:wrap="around" w:vAnchor="text" w:hAnchor="margin" w:y="1538"/>
      <w:spacing w:line="360" w:lineRule="auto"/>
      <w:jc w:val="center"/>
    </w:pPr>
    <w:rPr>
      <w:rFonts w:ascii="Times New Roman" w:eastAsia="標楷體"/>
      <w:b w:val="0"/>
      <w:noProof/>
      <w:color w:val="000000"/>
      <w:sz w:val="28"/>
      <w:szCs w:val="28"/>
    </w:rPr>
  </w:style>
  <w:style w:type="paragraph" w:styleId="20">
    <w:name w:val="toc 2"/>
    <w:basedOn w:val="a2"/>
    <w:next w:val="a2"/>
    <w:pPr>
      <w:adjustRightInd w:val="0"/>
      <w:spacing w:beforeLines="50" w:afterLines="50" w:line="480" w:lineRule="atLeast"/>
      <w:ind w:left="238"/>
      <w:jc w:val="both"/>
      <w:textAlignment w:val="baseline"/>
    </w:pPr>
    <w:rPr>
      <w:rFonts w:ascii="標楷體" w:eastAsia="標楷體" w:hAnsi="標楷體"/>
      <w:smallCaps/>
      <w:noProof/>
      <w:kern w:val="0"/>
      <w:sz w:val="28"/>
      <w:szCs w:val="28"/>
    </w:rPr>
  </w:style>
  <w:style w:type="paragraph" w:customStyle="1" w:styleId="a8">
    <w:name w:val="(一)"/>
    <w:basedOn w:val="a2"/>
    <w:pPr>
      <w:spacing w:line="460" w:lineRule="atLeast"/>
      <w:jc w:val="both"/>
    </w:pPr>
    <w:rPr>
      <w:rFonts w:ascii="華康中明體" w:eastAsia="華康中明體"/>
      <w:b/>
      <w:sz w:val="28"/>
      <w:szCs w:val="20"/>
    </w:rPr>
  </w:style>
  <w:style w:type="paragraph" w:styleId="a9">
    <w:name w:val="Block Text"/>
    <w:basedOn w:val="a2"/>
    <w:pPr>
      <w:ind w:left="5880" w:right="-28" w:hanging="3960"/>
      <w:jc w:val="both"/>
    </w:pPr>
    <w:rPr>
      <w:rFonts w:ascii="標楷體" w:eastAsia="標楷體"/>
      <w:sz w:val="28"/>
      <w:szCs w:val="20"/>
    </w:rPr>
  </w:style>
  <w:style w:type="paragraph" w:customStyle="1" w:styleId="aa">
    <w:name w:val="壹文"/>
    <w:basedOn w:val="a2"/>
    <w:pPr>
      <w:adjustRightInd w:val="0"/>
      <w:spacing w:before="120" w:line="360" w:lineRule="atLeast"/>
      <w:ind w:left="680"/>
      <w:textAlignment w:val="baseline"/>
    </w:pPr>
    <w:rPr>
      <w:rFonts w:ascii="標楷體" w:eastAsia="標楷體"/>
      <w:kern w:val="0"/>
      <w:sz w:val="28"/>
      <w:szCs w:val="20"/>
    </w:rPr>
  </w:style>
  <w:style w:type="paragraph" w:styleId="ab">
    <w:name w:val="header"/>
    <w:basedOn w:val="a2"/>
    <w:pPr>
      <w:adjustRightInd w:val="0"/>
      <w:spacing w:line="360" w:lineRule="atLeast"/>
      <w:textAlignment w:val="baseline"/>
    </w:pPr>
    <w:rPr>
      <w:kern w:val="0"/>
      <w:sz w:val="20"/>
      <w:szCs w:val="20"/>
    </w:rPr>
  </w:style>
  <w:style w:type="character" w:customStyle="1" w:styleId="12">
    <w:name w:val="頁碼1"/>
    <w:aliases w:val="版型─內頁頁碼"/>
    <w:rPr>
      <w:rFonts w:ascii="新細明體" w:eastAsia="新細明體" w:hAnsi="新細明體"/>
      <w:w w:val="100"/>
      <w:position w:val="-1"/>
      <w:effect w:val="none"/>
      <w:vertAlign w:val="baseline"/>
      <w:cs w:val="0"/>
      <w:em w:val="none"/>
    </w:rPr>
  </w:style>
  <w:style w:type="paragraph" w:styleId="ac">
    <w:name w:val="footer"/>
    <w:basedOn w:val="a2"/>
    <w:rPr>
      <w:sz w:val="20"/>
      <w:szCs w:val="20"/>
    </w:rPr>
  </w:style>
  <w:style w:type="paragraph" w:customStyle="1" w:styleId="ad">
    <w:name w:val="封面[標題]"/>
    <w:pPr>
      <w:suppressAutoHyphens/>
      <w:spacing w:beforeLines="50" w:afterLines="50" w:line="600" w:lineRule="atLeast"/>
      <w:ind w:leftChars="-1" w:left="-1" w:hangingChars="1" w:hanging="1"/>
      <w:jc w:val="center"/>
      <w:textDirection w:val="btLr"/>
      <w:textAlignment w:val="top"/>
      <w:outlineLvl w:val="0"/>
    </w:pPr>
    <w:rPr>
      <w:rFonts w:ascii="Times" w:eastAsia="標楷體" w:hAnsi="Times"/>
      <w:position w:val="-1"/>
      <w:sz w:val="52"/>
    </w:rPr>
  </w:style>
  <w:style w:type="paragraph" w:customStyle="1" w:styleId="ae">
    <w:name w:val="封面[內文]"/>
    <w:pPr>
      <w:suppressAutoHyphens/>
      <w:spacing w:beforeLines="100" w:afterLines="50" w:line="1" w:lineRule="atLeast"/>
      <w:ind w:leftChars="200" w:left="200" w:hangingChars="1" w:hanging="1"/>
      <w:textDirection w:val="btLr"/>
      <w:textAlignment w:val="top"/>
      <w:outlineLvl w:val="0"/>
    </w:pPr>
    <w:rPr>
      <w:rFonts w:ascii="Times" w:eastAsia="標楷體" w:hAnsi="Times"/>
      <w:position w:val="-1"/>
      <w:sz w:val="32"/>
    </w:rPr>
  </w:style>
  <w:style w:type="paragraph" w:customStyle="1" w:styleId="af">
    <w:name w:val="封面[內文縮排]"/>
    <w:basedOn w:val="ae"/>
    <w:pPr>
      <w:spacing w:beforeLines="0"/>
      <w:ind w:leftChars="400" w:left="400"/>
    </w:pPr>
  </w:style>
  <w:style w:type="paragraph" w:customStyle="1" w:styleId="af0">
    <w:name w:val="封面[內文表格]"/>
    <w:basedOn w:val="ae"/>
    <w:pPr>
      <w:spacing w:beforeLines="50"/>
      <w:ind w:leftChars="0" w:left="0"/>
    </w:pPr>
  </w:style>
  <w:style w:type="paragraph" w:customStyle="1" w:styleId="af1">
    <w:name w:val="封面[內文表格圖]"/>
    <w:basedOn w:val="af0"/>
    <w:pPr>
      <w:spacing w:beforeLines="25" w:afterLines="0"/>
    </w:pPr>
  </w:style>
  <w:style w:type="paragraph" w:styleId="af2">
    <w:name w:val="Date"/>
    <w:basedOn w:val="a2"/>
    <w:next w:val="a2"/>
    <w:pPr>
      <w:jc w:val="right"/>
    </w:pPr>
    <w:rPr>
      <w:szCs w:val="20"/>
    </w:rPr>
  </w:style>
  <w:style w:type="paragraph" w:styleId="af3">
    <w:name w:val="Note Heading"/>
    <w:basedOn w:val="a2"/>
    <w:next w:val="a2"/>
    <w:pPr>
      <w:jc w:val="center"/>
    </w:pPr>
  </w:style>
  <w:style w:type="paragraph" w:styleId="af4">
    <w:name w:val="Closing"/>
    <w:basedOn w:val="a2"/>
    <w:pPr>
      <w:ind w:leftChars="1800" w:left="100"/>
    </w:pPr>
  </w:style>
  <w:style w:type="paragraph" w:customStyle="1" w:styleId="af5">
    <w:name w:val="條文一"/>
    <w:basedOn w:val="a2"/>
    <w:pPr>
      <w:adjustRightInd w:val="0"/>
      <w:ind w:left="512" w:right="57" w:hanging="540"/>
      <w:jc w:val="both"/>
      <w:textAlignment w:val="baseline"/>
    </w:pPr>
    <w:rPr>
      <w:rFonts w:ascii="全真楷書" w:eastAsia="全真楷書"/>
      <w:sz w:val="28"/>
      <w:szCs w:val="20"/>
    </w:rPr>
  </w:style>
  <w:style w:type="paragraph" w:customStyle="1" w:styleId="af6">
    <w:name w:val="２"/>
    <w:basedOn w:val="a2"/>
    <w:pPr>
      <w:autoSpaceDE w:val="0"/>
      <w:autoSpaceDN w:val="0"/>
      <w:spacing w:line="480" w:lineRule="atLeast"/>
      <w:ind w:left="1814" w:hanging="567"/>
      <w:jc w:val="both"/>
      <w:textAlignment w:val="center"/>
    </w:pPr>
    <w:rPr>
      <w:sz w:val="28"/>
      <w:szCs w:val="20"/>
    </w:rPr>
  </w:style>
  <w:style w:type="paragraph" w:styleId="af7">
    <w:name w:val="Body Text Indent"/>
    <w:basedOn w:val="a2"/>
    <w:pPr>
      <w:adjustRightInd w:val="0"/>
      <w:spacing w:line="440" w:lineRule="atLeast"/>
      <w:ind w:left="1"/>
      <w:jc w:val="both"/>
    </w:pPr>
    <w:rPr>
      <w:color w:val="000000"/>
      <w:kern w:val="0"/>
      <w:sz w:val="28"/>
      <w:szCs w:val="20"/>
    </w:rPr>
  </w:style>
  <w:style w:type="paragraph" w:customStyle="1" w:styleId="13">
    <w:name w:val="1"/>
    <w:basedOn w:val="a2"/>
    <w:pPr>
      <w:autoSpaceDE w:val="0"/>
      <w:autoSpaceDN w:val="0"/>
      <w:adjustRightInd w:val="0"/>
      <w:spacing w:line="500" w:lineRule="atLeast"/>
      <w:ind w:left="1440" w:hanging="480"/>
      <w:textAlignment w:val="center"/>
    </w:pPr>
    <w:rPr>
      <w:rFonts w:ascii="標楷體" w:eastAsia="標楷體"/>
      <w:spacing w:val="10"/>
      <w:kern w:val="0"/>
      <w:szCs w:val="20"/>
    </w:rPr>
  </w:style>
  <w:style w:type="paragraph" w:styleId="22">
    <w:name w:val="Body Text Indent 2"/>
    <w:basedOn w:val="a2"/>
    <w:pPr>
      <w:spacing w:line="440" w:lineRule="atLeast"/>
      <w:ind w:left="2"/>
      <w:jc w:val="both"/>
    </w:pPr>
    <w:rPr>
      <w:kern w:val="0"/>
      <w:sz w:val="28"/>
      <w:szCs w:val="20"/>
    </w:rPr>
  </w:style>
  <w:style w:type="paragraph" w:styleId="30">
    <w:name w:val="Body Text Indent 3"/>
    <w:basedOn w:val="a2"/>
    <w:pPr>
      <w:adjustRightInd w:val="0"/>
      <w:spacing w:line="440" w:lineRule="atLeast"/>
      <w:ind w:leftChars="375" w:left="1460" w:hangingChars="200" w:hanging="560"/>
      <w:jc w:val="both"/>
    </w:pPr>
    <w:rPr>
      <w:color w:val="0000FF"/>
      <w:kern w:val="0"/>
      <w:sz w:val="28"/>
      <w:szCs w:val="20"/>
    </w:rPr>
  </w:style>
  <w:style w:type="paragraph" w:styleId="af8">
    <w:name w:val="Plain Text"/>
    <w:pPr>
      <w:suppressAutoHyphens/>
      <w:adjustRightInd w:val="0"/>
      <w:spacing w:line="1" w:lineRule="atLeast"/>
      <w:ind w:leftChars="-1" w:left="-1" w:hangingChars="1" w:hanging="1"/>
      <w:textDirection w:val="btLr"/>
      <w:textAlignment w:val="top"/>
      <w:outlineLvl w:val="0"/>
    </w:pPr>
    <w:rPr>
      <w:position w:val="-1"/>
      <w:sz w:val="28"/>
    </w:rPr>
  </w:style>
  <w:style w:type="paragraph" w:customStyle="1" w:styleId="af9">
    <w:name w:val="標題壹"/>
    <w:basedOn w:val="a2"/>
    <w:pPr>
      <w:adjustRightInd w:val="0"/>
      <w:spacing w:beforeLines="50" w:line="560" w:lineRule="atLeast"/>
      <w:jc w:val="both"/>
      <w:textAlignment w:val="baseline"/>
    </w:pPr>
    <w:rPr>
      <w:b/>
      <w:kern w:val="0"/>
      <w:sz w:val="36"/>
      <w:szCs w:val="20"/>
    </w:rPr>
  </w:style>
  <w:style w:type="paragraph" w:customStyle="1" w:styleId="1">
    <w:name w:val="主文1"/>
    <w:basedOn w:val="afa"/>
    <w:pPr>
      <w:numPr>
        <w:numId w:val="1"/>
      </w:numPr>
      <w:spacing w:before="180"/>
      <w:ind w:leftChars="0" w:left="0" w:firstLineChars="0" w:firstLine="0"/>
    </w:pPr>
    <w:rPr>
      <w:b/>
      <w:bCs/>
    </w:rPr>
  </w:style>
  <w:style w:type="paragraph" w:customStyle="1" w:styleId="afa">
    <w:name w:val="主文"/>
    <w:basedOn w:val="a2"/>
    <w:pPr>
      <w:adjustRightInd w:val="0"/>
      <w:spacing w:beforeLines="50" w:line="360" w:lineRule="auto"/>
      <w:ind w:leftChars="400" w:left="960" w:firstLineChars="200" w:firstLine="560"/>
      <w:jc w:val="both"/>
      <w:textAlignment w:val="baseline"/>
    </w:pPr>
    <w:rPr>
      <w:rFonts w:ascii="標楷體" w:eastAsia="標楷體"/>
      <w:kern w:val="0"/>
      <w:sz w:val="28"/>
      <w:szCs w:val="20"/>
    </w:rPr>
  </w:style>
  <w:style w:type="paragraph" w:customStyle="1" w:styleId="afb">
    <w:name w:val="文一"/>
    <w:basedOn w:val="a2"/>
    <w:pPr>
      <w:adjustRightInd w:val="0"/>
      <w:spacing w:line="360" w:lineRule="auto"/>
      <w:ind w:leftChars="300" w:left="720" w:rightChars="200" w:right="480" w:firstLineChars="200" w:firstLine="480"/>
      <w:jc w:val="both"/>
      <w:textAlignment w:val="baseline"/>
    </w:pPr>
    <w:rPr>
      <w:kern w:val="0"/>
      <w:sz w:val="28"/>
      <w:szCs w:val="20"/>
    </w:rPr>
  </w:style>
  <w:style w:type="paragraph" w:customStyle="1" w:styleId="Afc">
    <w:name w:val="內文A"/>
    <w:basedOn w:val="a2"/>
    <w:pPr>
      <w:tabs>
        <w:tab w:val="num" w:pos="720"/>
      </w:tabs>
      <w:adjustRightInd w:val="0"/>
      <w:spacing w:line="440" w:lineRule="atLeast"/>
      <w:textAlignment w:val="baseline"/>
    </w:pPr>
    <w:rPr>
      <w:rFonts w:ascii="標楷體" w:eastAsia="標楷體"/>
      <w:kern w:val="0"/>
      <w:szCs w:val="20"/>
    </w:rPr>
  </w:style>
  <w:style w:type="paragraph" w:customStyle="1" w:styleId="afd">
    <w:name w:val="公司行號"/>
    <w:basedOn w:val="a2"/>
    <w:next w:val="a2"/>
    <w:pPr>
      <w:widowControl/>
      <w:spacing w:after="60" w:line="220" w:lineRule="atLeast"/>
    </w:pPr>
    <w:rPr>
      <w:rFonts w:ascii="Arial" w:hAnsi="Arial"/>
      <w:kern w:val="0"/>
      <w:sz w:val="20"/>
      <w:szCs w:val="20"/>
    </w:rPr>
  </w:style>
  <w:style w:type="paragraph" w:customStyle="1" w:styleId="afe">
    <w:name w:val="建議書內容"/>
    <w:basedOn w:val="a2"/>
    <w:pPr>
      <w:spacing w:beforeLines="50" w:afterLines="50" w:line="360" w:lineRule="auto"/>
      <w:ind w:firstLineChars="200" w:firstLine="560"/>
      <w:jc w:val="both"/>
    </w:pPr>
    <w:rPr>
      <w:sz w:val="28"/>
    </w:rPr>
  </w:style>
  <w:style w:type="character" w:styleId="aff">
    <w:name w:val="annotation reference"/>
    <w:rPr>
      <w:w w:val="100"/>
      <w:position w:val="-1"/>
      <w:sz w:val="18"/>
      <w:szCs w:val="18"/>
      <w:effect w:val="none"/>
      <w:vertAlign w:val="baseline"/>
      <w:cs w:val="0"/>
      <w:em w:val="none"/>
    </w:rPr>
  </w:style>
  <w:style w:type="paragraph" w:styleId="aff0">
    <w:name w:val="annotation text"/>
    <w:basedOn w:val="a2"/>
  </w:style>
  <w:style w:type="paragraph" w:styleId="23">
    <w:name w:val="Body Text 2"/>
    <w:basedOn w:val="a2"/>
    <w:pPr>
      <w:spacing w:afterLines="100" w:line="440" w:lineRule="atLeast"/>
    </w:pPr>
    <w:rPr>
      <w:b/>
      <w:kern w:val="0"/>
      <w:sz w:val="36"/>
      <w:szCs w:val="36"/>
    </w:rPr>
  </w:style>
  <w:style w:type="paragraph" w:styleId="aff1">
    <w:name w:val="Balloon Text"/>
    <w:basedOn w:val="a2"/>
    <w:rPr>
      <w:rFonts w:ascii="Arial" w:hAnsi="Arial"/>
      <w:sz w:val="18"/>
      <w:szCs w:val="18"/>
    </w:rPr>
  </w:style>
  <w:style w:type="paragraph" w:styleId="aff2">
    <w:name w:val="Body Text"/>
    <w:basedOn w:val="a2"/>
    <w:rPr>
      <w:sz w:val="28"/>
    </w:rPr>
  </w:style>
  <w:style w:type="paragraph" w:customStyle="1" w:styleId="24">
    <w:name w:val="週報參考資料標題2"/>
    <w:basedOn w:val="a2"/>
    <w:pPr>
      <w:widowControl/>
      <w:spacing w:before="180" w:line="240" w:lineRule="atLeast"/>
    </w:pPr>
    <w:rPr>
      <w:noProof/>
      <w:spacing w:val="-5"/>
      <w:w w:val="105"/>
      <w:sz w:val="28"/>
    </w:rPr>
  </w:style>
  <w:style w:type="character" w:styleId="aff3">
    <w:name w:val="Hyperlink"/>
    <w:rPr>
      <w:color w:val="0000FF"/>
      <w:w w:val="100"/>
      <w:position w:val="-1"/>
      <w:u w:val="single"/>
      <w:effect w:val="none"/>
      <w:vertAlign w:val="baseline"/>
      <w:cs w:val="0"/>
      <w:em w:val="none"/>
    </w:rPr>
  </w:style>
  <w:style w:type="paragraph" w:styleId="aff4">
    <w:name w:val="List Paragraph"/>
    <w:basedOn w:val="a2"/>
    <w:pPr>
      <w:ind w:leftChars="200" w:left="480"/>
    </w:pPr>
  </w:style>
  <w:style w:type="paragraph" w:customStyle="1" w:styleId="14">
    <w:name w:val="（1）"/>
    <w:basedOn w:val="a2"/>
    <w:pPr>
      <w:adjustRightInd w:val="0"/>
      <w:spacing w:line="360" w:lineRule="atLeast"/>
      <w:ind w:left="964" w:hanging="425"/>
      <w:textAlignment w:val="baseline"/>
    </w:pPr>
    <w:rPr>
      <w:rFonts w:ascii="華康楷書體W5" w:eastAsia="華康楷書體W5"/>
      <w:kern w:val="0"/>
      <w:sz w:val="28"/>
      <w:szCs w:val="20"/>
    </w:rPr>
  </w:style>
  <w:style w:type="paragraph" w:customStyle="1" w:styleId="15">
    <w:name w:val="(1)小標"/>
    <w:basedOn w:val="a2"/>
    <w:pPr>
      <w:tabs>
        <w:tab w:val="num" w:pos="720"/>
      </w:tabs>
      <w:ind w:rightChars="71" w:right="170"/>
      <w:jc w:val="both"/>
    </w:pPr>
    <w:rPr>
      <w:bCs/>
      <w:color w:val="000000"/>
    </w:rPr>
  </w:style>
  <w:style w:type="paragraph" w:customStyle="1" w:styleId="aff5">
    <w:name w:val="(一)標"/>
    <w:basedOn w:val="a2"/>
    <w:pPr>
      <w:spacing w:beforeLines="50"/>
      <w:ind w:leftChars="249" w:left="1043" w:rightChars="71" w:right="71" w:hanging="794"/>
      <w:jc w:val="both"/>
    </w:pPr>
    <w:rPr>
      <w:b/>
      <w:color w:val="000000"/>
      <w:sz w:val="28"/>
    </w:rPr>
  </w:style>
  <w:style w:type="paragraph" w:customStyle="1" w:styleId="16">
    <w:name w:val="*內文1*"/>
    <w:basedOn w:val="a2"/>
    <w:pPr>
      <w:adjustRightInd w:val="0"/>
      <w:spacing w:line="480" w:lineRule="atLeast"/>
      <w:ind w:leftChars="385" w:left="1078" w:firstLine="2"/>
      <w:jc w:val="both"/>
      <w:textAlignment w:val="baseline"/>
    </w:pPr>
    <w:rPr>
      <w:kern w:val="0"/>
      <w:sz w:val="28"/>
      <w:szCs w:val="20"/>
    </w:rPr>
  </w:style>
  <w:style w:type="paragraph" w:customStyle="1" w:styleId="aff6">
    <w:name w:val="１"/>
    <w:basedOn w:val="a2"/>
    <w:pPr>
      <w:autoSpaceDE w:val="0"/>
      <w:autoSpaceDN w:val="0"/>
      <w:spacing w:line="480" w:lineRule="atLeast"/>
      <w:ind w:left="1247"/>
      <w:jc w:val="both"/>
      <w:textAlignment w:val="center"/>
    </w:pPr>
    <w:rPr>
      <w:sz w:val="28"/>
      <w:szCs w:val="20"/>
    </w:rPr>
  </w:style>
  <w:style w:type="paragraph" w:customStyle="1" w:styleId="17">
    <w:name w:val="1."/>
    <w:basedOn w:val="a2"/>
    <w:pPr>
      <w:adjustRightInd w:val="0"/>
      <w:spacing w:line="360" w:lineRule="atLeast"/>
      <w:ind w:left="568" w:hanging="284"/>
      <w:textAlignment w:val="baseline"/>
    </w:pPr>
    <w:rPr>
      <w:rFonts w:ascii="華康楷書體W5" w:eastAsia="華康楷書體W5"/>
      <w:kern w:val="0"/>
      <w:sz w:val="28"/>
      <w:szCs w:val="20"/>
    </w:rPr>
  </w:style>
  <w:style w:type="paragraph" w:customStyle="1" w:styleId="160">
    <w:name w:val="16"/>
    <w:basedOn w:val="a2"/>
    <w:pPr>
      <w:widowControl/>
      <w:spacing w:before="100" w:beforeAutospacing="1" w:after="100" w:afterAutospacing="1"/>
    </w:pPr>
    <w:rPr>
      <w:rFonts w:ascii="Arial Unicode MS" w:eastAsia="Arial Unicode MS" w:hAnsi="Arial Unicode MS" w:cs="Arial Unicode MS"/>
      <w:kern w:val="0"/>
    </w:rPr>
  </w:style>
  <w:style w:type="paragraph" w:customStyle="1" w:styleId="25">
    <w:name w:val="2"/>
    <w:basedOn w:val="a2"/>
    <w:pPr>
      <w:adjustRightInd w:val="0"/>
      <w:spacing w:line="360" w:lineRule="atLeast"/>
      <w:ind w:left="512"/>
      <w:textAlignment w:val="baseline"/>
    </w:pPr>
    <w:rPr>
      <w:rFonts w:ascii="標楷體" w:eastAsia="標楷體"/>
      <w:kern w:val="0"/>
      <w:szCs w:val="20"/>
    </w:rPr>
  </w:style>
  <w:style w:type="paragraph" w:customStyle="1" w:styleId="a80">
    <w:name w:val="a8"/>
    <w:basedOn w:val="a2"/>
    <w:pPr>
      <w:widowControl/>
      <w:spacing w:before="100" w:beforeAutospacing="1" w:after="100" w:afterAutospacing="1"/>
    </w:pPr>
    <w:rPr>
      <w:rFonts w:ascii="新細明體" w:hAnsi="新細明體" w:cs="新細明體"/>
      <w:kern w:val="0"/>
    </w:rPr>
  </w:style>
  <w:style w:type="paragraph" w:customStyle="1" w:styleId="aka">
    <w:name w:val="aka表目錄"/>
    <w:basedOn w:val="a2"/>
    <w:pPr>
      <w:spacing w:line="360" w:lineRule="auto"/>
      <w:jc w:val="center"/>
    </w:pPr>
    <w:rPr>
      <w:sz w:val="28"/>
    </w:rPr>
  </w:style>
  <w:style w:type="paragraph" w:customStyle="1" w:styleId="210">
    <w:name w:val="本文 21"/>
    <w:basedOn w:val="a2"/>
    <w:pPr>
      <w:adjustRightInd w:val="0"/>
      <w:spacing w:before="120" w:after="120" w:line="360" w:lineRule="atLeast"/>
      <w:ind w:left="1440" w:hanging="1440"/>
      <w:textAlignment w:val="baseline"/>
    </w:pPr>
    <w:rPr>
      <w:rFonts w:ascii="標楷體" w:eastAsia="標楷體"/>
      <w:color w:val="000000"/>
      <w:kern w:val="0"/>
      <w:szCs w:val="20"/>
    </w:rPr>
  </w:style>
  <w:style w:type="character" w:customStyle="1" w:styleId="font1">
    <w:name w:val="font1"/>
    <w:rPr>
      <w:rFonts w:ascii="新細明體" w:eastAsia="新細明體" w:hAnsi="新細明體" w:hint="eastAsia"/>
      <w:w w:val="100"/>
      <w:position w:val="-1"/>
      <w:sz w:val="18"/>
      <w:szCs w:val="18"/>
      <w:effect w:val="none"/>
      <w:vertAlign w:val="baseline"/>
      <w:cs w:val="0"/>
      <w:em w:val="none"/>
    </w:rPr>
  </w:style>
  <w:style w:type="paragraph" w:customStyle="1" w:styleId="font10">
    <w:name w:val="font10"/>
    <w:basedOn w:val="a2"/>
    <w:pPr>
      <w:widowControl/>
      <w:spacing w:before="100" w:beforeAutospacing="1" w:after="100" w:afterAutospacing="1"/>
    </w:pPr>
    <w:rPr>
      <w:rFonts w:ascii="標楷體" w:eastAsia="標楷體" w:hAnsi="標楷體" w:cs="Arial Unicode MS" w:hint="eastAsia"/>
      <w:color w:val="000000"/>
      <w:kern w:val="0"/>
      <w:sz w:val="28"/>
      <w:szCs w:val="28"/>
    </w:rPr>
  </w:style>
  <w:style w:type="paragraph" w:customStyle="1" w:styleId="font5">
    <w:name w:val="font5"/>
    <w:basedOn w:val="a2"/>
    <w:pPr>
      <w:widowControl/>
      <w:spacing w:before="100" w:beforeAutospacing="1" w:after="100" w:afterAutospacing="1"/>
    </w:pPr>
    <w:rPr>
      <w:rFonts w:ascii="標楷體" w:eastAsia="標楷體" w:hAnsi="標楷體" w:cs="Arial Unicode MS" w:hint="eastAsia"/>
      <w:kern w:val="0"/>
      <w:sz w:val="32"/>
      <w:szCs w:val="32"/>
    </w:rPr>
  </w:style>
  <w:style w:type="paragraph" w:customStyle="1" w:styleId="font6">
    <w:name w:val="font6"/>
    <w:basedOn w:val="a2"/>
    <w:pPr>
      <w:widowControl/>
      <w:spacing w:before="100" w:beforeAutospacing="1" w:after="100" w:afterAutospacing="1"/>
    </w:pPr>
    <w:rPr>
      <w:rFonts w:ascii="標楷體" w:eastAsia="標楷體" w:hAnsi="標楷體" w:hint="eastAsia"/>
      <w:kern w:val="0"/>
    </w:rPr>
  </w:style>
  <w:style w:type="paragraph" w:customStyle="1" w:styleId="font7">
    <w:name w:val="font7"/>
    <w:basedOn w:val="a2"/>
    <w:pPr>
      <w:widowControl/>
      <w:spacing w:before="100" w:beforeAutospacing="1" w:after="100" w:afterAutospacing="1"/>
    </w:pPr>
    <w:rPr>
      <w:kern w:val="0"/>
      <w:sz w:val="20"/>
      <w:szCs w:val="20"/>
    </w:rPr>
  </w:style>
  <w:style w:type="paragraph" w:customStyle="1" w:styleId="font8">
    <w:name w:val="font8"/>
    <w:basedOn w:val="a2"/>
    <w:pPr>
      <w:widowControl/>
      <w:spacing w:before="100" w:beforeAutospacing="1" w:after="100" w:afterAutospacing="1"/>
    </w:pPr>
    <w:rPr>
      <w:kern w:val="0"/>
      <w:sz w:val="32"/>
      <w:szCs w:val="32"/>
    </w:rPr>
  </w:style>
  <w:style w:type="paragraph" w:customStyle="1" w:styleId="font9">
    <w:name w:val="font9"/>
    <w:basedOn w:val="a2"/>
    <w:pPr>
      <w:widowControl/>
      <w:spacing w:before="100" w:beforeAutospacing="1" w:after="100" w:afterAutospacing="1"/>
    </w:pPr>
    <w:rPr>
      <w:color w:val="000000"/>
      <w:kern w:val="0"/>
      <w:sz w:val="28"/>
      <w:szCs w:val="28"/>
    </w:rPr>
  </w:style>
  <w:style w:type="paragraph" w:customStyle="1" w:styleId="18">
    <w:name w:val="純文字1"/>
    <w:basedOn w:val="a2"/>
    <w:pPr>
      <w:adjustRightInd w:val="0"/>
      <w:textAlignment w:val="baseline"/>
    </w:pPr>
    <w:rPr>
      <w:rFonts w:ascii="細明體" w:eastAsia="細明體" w:hAnsi="Courier New"/>
      <w:szCs w:val="20"/>
    </w:rPr>
  </w:style>
  <w:style w:type="paragraph" w:customStyle="1" w:styleId="t1">
    <w:name w:val="t1"/>
    <w:basedOn w:val="a2"/>
    <w:pPr>
      <w:spacing w:line="400" w:lineRule="atLeast"/>
      <w:ind w:left="482" w:hanging="482"/>
    </w:pPr>
    <w:rPr>
      <w:rFonts w:ascii="標楷體" w:eastAsia="標楷體"/>
      <w:sz w:val="28"/>
      <w:szCs w:val="20"/>
    </w:rPr>
  </w:style>
  <w:style w:type="paragraph" w:customStyle="1" w:styleId="xl22">
    <w:name w:val="xl22"/>
    <w:basedOn w:val="a2"/>
    <w:pPr>
      <w:widowControl/>
      <w:spacing w:before="100" w:beforeAutospacing="1" w:after="100" w:afterAutospacing="1"/>
      <w:jc w:val="center"/>
    </w:pPr>
    <w:rPr>
      <w:rFonts w:ascii="Arial Unicode MS" w:eastAsia="Arial Unicode MS" w:hAnsi="Arial Unicode MS"/>
      <w:kern w:val="0"/>
    </w:rPr>
  </w:style>
  <w:style w:type="paragraph" w:customStyle="1" w:styleId="xl24">
    <w:name w:val="xl24"/>
    <w:basedOn w:val="a2"/>
    <w:pPr>
      <w:widowControl/>
      <w:spacing w:before="100" w:beforeAutospacing="1" w:after="100" w:afterAutospacing="1"/>
      <w:jc w:val="both"/>
      <w:textAlignment w:val="center"/>
    </w:pPr>
    <w:rPr>
      <w:rFonts w:ascii="標楷體" w:eastAsia="標楷體" w:hAnsi="標楷體" w:cs="Arial Unicode MS" w:hint="eastAsia"/>
      <w:kern w:val="0"/>
      <w:sz w:val="28"/>
      <w:szCs w:val="28"/>
    </w:rPr>
  </w:style>
  <w:style w:type="paragraph" w:customStyle="1" w:styleId="xl25">
    <w:name w:val="xl25"/>
    <w:basedOn w:val="a2"/>
    <w:pPr>
      <w:widowControl/>
      <w:pBdr>
        <w:left w:val="single" w:sz="4" w:space="0" w:color="auto"/>
        <w:right w:val="single" w:sz="4" w:space="0" w:color="auto"/>
      </w:pBdr>
      <w:spacing w:before="100" w:beforeAutospacing="1" w:after="100" w:afterAutospacing="1"/>
      <w:jc w:val="right"/>
      <w:textAlignment w:val="center"/>
    </w:pPr>
    <w:rPr>
      <w:kern w:val="0"/>
      <w:sz w:val="20"/>
      <w:szCs w:val="20"/>
    </w:rPr>
  </w:style>
  <w:style w:type="paragraph" w:customStyle="1" w:styleId="xl26">
    <w:name w:val="xl2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27">
    <w:name w:val="xl27"/>
    <w:basedOn w:val="a2"/>
    <w:pPr>
      <w:widowControl/>
      <w:pBdr>
        <w:left w:val="single" w:sz="4" w:space="0" w:color="auto"/>
        <w:right w:val="single" w:sz="8" w:space="0" w:color="auto"/>
      </w:pBdr>
      <w:spacing w:before="100" w:beforeAutospacing="1" w:after="100" w:afterAutospacing="1"/>
      <w:textAlignment w:val="center"/>
    </w:pPr>
    <w:rPr>
      <w:rFonts w:ascii="新細明體" w:hAnsi="新細明體" w:cs="Arial Unicode MS" w:hint="eastAsia"/>
      <w:kern w:val="0"/>
      <w:sz w:val="20"/>
      <w:szCs w:val="20"/>
    </w:rPr>
  </w:style>
  <w:style w:type="paragraph" w:customStyle="1" w:styleId="xl28">
    <w:name w:val="xl28"/>
    <w:basedOn w:val="a2"/>
    <w:pPr>
      <w:widowControl/>
      <w:pBdr>
        <w:top w:val="dashed"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29">
    <w:name w:val="xl29"/>
    <w:basedOn w:val="a2"/>
    <w:pPr>
      <w:widowControl/>
      <w:pBdr>
        <w:left w:val="single" w:sz="8" w:space="0" w:color="auto"/>
        <w:right w:val="single" w:sz="4" w:space="0" w:color="auto"/>
      </w:pBdr>
      <w:spacing w:before="100" w:beforeAutospacing="1" w:after="100" w:afterAutospacing="1"/>
      <w:jc w:val="both"/>
    </w:pPr>
    <w:rPr>
      <w:kern w:val="0"/>
      <w:sz w:val="20"/>
      <w:szCs w:val="20"/>
    </w:rPr>
  </w:style>
  <w:style w:type="paragraph" w:customStyle="1" w:styleId="xl30">
    <w:name w:val="xl30"/>
    <w:basedOn w:val="a2"/>
    <w:pPr>
      <w:widowControl/>
      <w:pBdr>
        <w:top w:val="dashed" w:sz="4" w:space="0" w:color="auto"/>
        <w:left w:val="single" w:sz="4" w:space="0" w:color="auto"/>
        <w:bottom w:val="single" w:sz="8" w:space="0" w:color="auto"/>
        <w:righ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31">
    <w:name w:val="xl31"/>
    <w:basedOn w:val="a2"/>
    <w:pPr>
      <w:widowControl/>
      <w:pBdr>
        <w:top w:val="single" w:sz="4" w:space="0" w:color="auto"/>
        <w:left w:val="single" w:sz="8" w:space="11" w:color="auto"/>
        <w:right w:val="single" w:sz="4" w:space="0" w:color="auto"/>
      </w:pBdr>
      <w:spacing w:before="100" w:beforeAutospacing="1" w:after="100" w:afterAutospacing="1"/>
      <w:ind w:firstLineChars="100" w:firstLine="100"/>
      <w:textAlignment w:val="center"/>
    </w:pPr>
    <w:rPr>
      <w:rFonts w:ascii="新細明體" w:hAnsi="新細明體" w:cs="Arial Unicode MS" w:hint="eastAsia"/>
      <w:kern w:val="0"/>
      <w:sz w:val="20"/>
      <w:szCs w:val="20"/>
    </w:rPr>
  </w:style>
  <w:style w:type="paragraph" w:customStyle="1" w:styleId="xl32">
    <w:name w:val="xl32"/>
    <w:basedOn w:val="a2"/>
    <w:pPr>
      <w:widowControl/>
      <w:pBdr>
        <w:bottom w:val="single" w:sz="4" w:space="0" w:color="auto"/>
        <w:right w:val="single" w:sz="4" w:space="0" w:color="auto"/>
      </w:pBdr>
      <w:spacing w:before="100" w:beforeAutospacing="1" w:after="100" w:afterAutospacing="1"/>
      <w:jc w:val="both"/>
      <w:textAlignment w:val="center"/>
    </w:pPr>
    <w:rPr>
      <w:rFonts w:ascii="標楷體" w:eastAsia="標楷體" w:hint="eastAsia"/>
      <w:kern w:val="0"/>
    </w:rPr>
  </w:style>
  <w:style w:type="paragraph" w:customStyle="1" w:styleId="xl33">
    <w:name w:val="xl33"/>
    <w:basedOn w:val="a2"/>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34">
    <w:name w:val="xl34"/>
    <w:basedOn w:val="a2"/>
    <w:pPr>
      <w:widowControl/>
      <w:pBdr>
        <w:top w:val="single" w:sz="8" w:space="0" w:color="auto"/>
        <w:left w:val="single" w:sz="8" w:space="0" w:color="auto"/>
        <w:bottom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35">
    <w:name w:val="xl35"/>
    <w:basedOn w:val="a2"/>
    <w:pPr>
      <w:widowControl/>
      <w:pBdr>
        <w:left w:val="single" w:sz="8" w:space="11" w:color="auto"/>
        <w:right w:val="single" w:sz="8" w:space="0" w:color="auto"/>
      </w:pBdr>
      <w:spacing w:before="100" w:beforeAutospacing="1" w:after="100" w:afterAutospacing="1"/>
      <w:ind w:firstLineChars="100" w:firstLine="100"/>
      <w:textAlignment w:val="center"/>
    </w:pPr>
    <w:rPr>
      <w:rFonts w:ascii="新細明體" w:hAnsi="新細明體" w:cs="Arial Unicode MS" w:hint="eastAsia"/>
      <w:kern w:val="0"/>
      <w:sz w:val="20"/>
      <w:szCs w:val="20"/>
    </w:rPr>
  </w:style>
  <w:style w:type="paragraph" w:customStyle="1" w:styleId="xl36">
    <w:name w:val="xl36"/>
    <w:basedOn w:val="a2"/>
    <w:pPr>
      <w:widowControl/>
      <w:pBdr>
        <w:top w:val="single" w:sz="4" w:space="0" w:color="auto"/>
        <w:left w:val="single" w:sz="8" w:space="0" w:color="auto"/>
        <w:bottom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37">
    <w:name w:val="xl3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38">
    <w:name w:val="xl38"/>
    <w:basedOn w:val="a2"/>
    <w:pPr>
      <w:widowControl/>
      <w:pBdr>
        <w:left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39">
    <w:name w:val="xl39"/>
    <w:basedOn w:val="a2"/>
    <w:pPr>
      <w:widowControl/>
      <w:pBdr>
        <w:top w:val="single" w:sz="4" w:space="0" w:color="auto"/>
        <w:left w:val="single" w:sz="8"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0">
    <w:name w:val="xl40"/>
    <w:basedOn w:val="a2"/>
    <w:pPr>
      <w:widowControl/>
      <w:pBdr>
        <w:top w:val="single" w:sz="4" w:space="0" w:color="auto"/>
        <w:left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1">
    <w:name w:val="xl41"/>
    <w:basedOn w:val="a2"/>
    <w:pPr>
      <w:widowControl/>
      <w:pBdr>
        <w:top w:val="dashed" w:sz="4" w:space="0" w:color="auto"/>
        <w:left w:val="single" w:sz="4" w:space="0" w:color="auto"/>
        <w:bottom w:val="single" w:sz="8"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2">
    <w:name w:val="xl42"/>
    <w:basedOn w:val="a2"/>
    <w:pPr>
      <w:widowControl/>
      <w:pBdr>
        <w:left w:val="single" w:sz="8" w:space="0" w:color="auto"/>
        <w:right w:val="single" w:sz="8" w:space="0" w:color="auto"/>
      </w:pBdr>
      <w:spacing w:before="100" w:beforeAutospacing="1" w:after="100" w:afterAutospacing="1"/>
      <w:textAlignment w:val="center"/>
    </w:pPr>
    <w:rPr>
      <w:rFonts w:ascii="新細明體" w:hAnsi="新細明體" w:cs="Arial Unicode MS" w:hint="eastAsia"/>
      <w:kern w:val="0"/>
      <w:sz w:val="20"/>
      <w:szCs w:val="20"/>
    </w:rPr>
  </w:style>
  <w:style w:type="paragraph" w:customStyle="1" w:styleId="xl43">
    <w:name w:val="xl43"/>
    <w:basedOn w:val="a2"/>
    <w:pPr>
      <w:widowControl/>
      <w:pBdr>
        <w:left w:val="single" w:sz="8"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4">
    <w:name w:val="xl44"/>
    <w:basedOn w:val="a2"/>
    <w:pPr>
      <w:widowControl/>
      <w:pBdr>
        <w:lef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5">
    <w:name w:val="xl45"/>
    <w:basedOn w:val="a2"/>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6">
    <w:name w:val="xl46"/>
    <w:basedOn w:val="a2"/>
    <w:pPr>
      <w:widowControl/>
      <w:pBdr>
        <w:top w:val="single" w:sz="4" w:space="0" w:color="auto"/>
        <w:lef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7">
    <w:name w:val="xl47"/>
    <w:basedOn w:val="a2"/>
    <w:pPr>
      <w:widowControl/>
      <w:pBdr>
        <w:left w:val="single" w:sz="4" w:space="0" w:color="auto"/>
        <w:bottom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48">
    <w:name w:val="xl48"/>
    <w:basedOn w:val="a2"/>
    <w:pPr>
      <w:widowControl/>
      <w:pBdr>
        <w:top w:val="dashed"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49">
    <w:name w:val="xl49"/>
    <w:basedOn w:val="a2"/>
    <w:pPr>
      <w:widowControl/>
      <w:pBdr>
        <w:left w:val="single" w:sz="8" w:space="0" w:color="auto"/>
        <w:bottom w:val="single" w:sz="4"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50">
    <w:name w:val="xl50"/>
    <w:basedOn w:val="a2"/>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51">
    <w:name w:val="xl51"/>
    <w:basedOn w:val="a2"/>
    <w:pPr>
      <w:widowControl/>
      <w:pBdr>
        <w:top w:val="single" w:sz="4" w:space="0" w:color="auto"/>
        <w:left w:val="single" w:sz="8" w:space="0" w:color="auto"/>
        <w:bottom w:val="single" w:sz="8"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52">
    <w:name w:val="xl52"/>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53">
    <w:name w:val="xl53"/>
    <w:basedOn w:val="a2"/>
    <w:pPr>
      <w:widowControl/>
      <w:pBdr>
        <w:top w:val="single" w:sz="4" w:space="0" w:color="auto"/>
        <w:left w:val="single" w:sz="4" w:space="0" w:color="auto"/>
        <w:bottom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54">
    <w:name w:val="xl54"/>
    <w:basedOn w:val="a2"/>
    <w:pPr>
      <w:widowControl/>
      <w:pBdr>
        <w:top w:val="single" w:sz="8" w:space="0" w:color="auto"/>
        <w:left w:val="single" w:sz="8" w:space="0" w:color="auto"/>
        <w:right w:val="single" w:sz="8" w:space="0" w:color="auto"/>
      </w:pBdr>
      <w:spacing w:before="100" w:beforeAutospacing="1" w:after="100" w:afterAutospacing="1"/>
      <w:jc w:val="right"/>
      <w:textAlignment w:val="center"/>
    </w:pPr>
    <w:rPr>
      <w:rFonts w:ascii="Arial Unicode MS" w:eastAsia="Arial Unicode MS" w:hAnsi="Arial Unicode MS" w:cs="Arial Unicode MS"/>
      <w:kern w:val="0"/>
    </w:rPr>
  </w:style>
  <w:style w:type="paragraph" w:customStyle="1" w:styleId="xl55">
    <w:name w:val="xl55"/>
    <w:basedOn w:val="a2"/>
    <w:pPr>
      <w:widowControl/>
      <w:pBdr>
        <w:left w:val="single" w:sz="8" w:space="0" w:color="auto"/>
        <w:right w:val="single" w:sz="8" w:space="0" w:color="auto"/>
      </w:pBdr>
      <w:spacing w:before="100" w:beforeAutospacing="1" w:after="100" w:afterAutospacing="1"/>
    </w:pPr>
    <w:rPr>
      <w:rFonts w:ascii="Arial Unicode MS" w:eastAsia="Arial Unicode MS" w:hAnsi="Arial Unicode MS" w:cs="Arial Unicode MS"/>
      <w:kern w:val="0"/>
    </w:rPr>
  </w:style>
  <w:style w:type="paragraph" w:customStyle="1" w:styleId="xl56">
    <w:name w:val="xl56"/>
    <w:basedOn w:val="a2"/>
    <w:pPr>
      <w:widowControl/>
      <w:pBdr>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kern w:val="0"/>
    </w:rPr>
  </w:style>
  <w:style w:type="paragraph" w:customStyle="1" w:styleId="xl57">
    <w:name w:val="xl57"/>
    <w:basedOn w:val="a2"/>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58">
    <w:name w:val="xl58"/>
    <w:basedOn w:val="a2"/>
    <w:pPr>
      <w:widowControl/>
      <w:pBdr>
        <w:top w:val="dashed" w:sz="4" w:space="0" w:color="auto"/>
        <w:left w:val="single" w:sz="4" w:space="0" w:color="auto"/>
        <w:bottom w:val="single" w:sz="8"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59">
    <w:name w:val="xl59"/>
    <w:basedOn w:val="a2"/>
    <w:pPr>
      <w:widowControl/>
      <w:pBdr>
        <w:left w:val="single" w:sz="4" w:space="0" w:color="auto"/>
        <w:bottom w:val="single" w:sz="4"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60">
    <w:name w:val="xl60"/>
    <w:basedOn w:val="a2"/>
    <w:pPr>
      <w:widowControl/>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61">
    <w:name w:val="xl61"/>
    <w:basedOn w:val="a2"/>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62">
    <w:name w:val="xl62"/>
    <w:basedOn w:val="a2"/>
    <w:pPr>
      <w:widowControl/>
      <w:pBdr>
        <w:left w:val="single" w:sz="4"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63">
    <w:name w:val="xl63"/>
    <w:basedOn w:val="a2"/>
    <w:pPr>
      <w:widowControl/>
      <w:pBdr>
        <w:top w:val="single" w:sz="4" w:space="0" w:color="auto"/>
        <w:left w:val="single" w:sz="4" w:space="0" w:color="auto"/>
        <w:right w:val="single" w:sz="8" w:space="0" w:color="auto"/>
      </w:pBdr>
      <w:spacing w:before="100" w:beforeAutospacing="1" w:after="100" w:afterAutospacing="1"/>
      <w:textAlignment w:val="center"/>
    </w:pPr>
    <w:rPr>
      <w:rFonts w:ascii="新細明體" w:hAnsi="新細明體" w:cs="Arial Unicode MS" w:hint="eastAsia"/>
      <w:color w:val="000000"/>
      <w:kern w:val="0"/>
      <w:sz w:val="20"/>
      <w:szCs w:val="20"/>
    </w:rPr>
  </w:style>
  <w:style w:type="paragraph" w:customStyle="1" w:styleId="xl64">
    <w:name w:val="xl64"/>
    <w:basedOn w:val="a2"/>
    <w:pPr>
      <w:widowControl/>
      <w:pBdr>
        <w:left w:val="single" w:sz="4" w:space="0" w:color="auto"/>
        <w:bottom w:val="single" w:sz="4" w:space="0" w:color="auto"/>
        <w:right w:val="single" w:sz="8" w:space="0" w:color="auto"/>
      </w:pBdr>
      <w:spacing w:before="100" w:beforeAutospacing="1" w:after="100" w:afterAutospacing="1"/>
      <w:textAlignment w:val="center"/>
    </w:pPr>
    <w:rPr>
      <w:rFonts w:ascii="新細明體" w:hAnsi="新細明體" w:cs="Arial Unicode MS" w:hint="eastAsia"/>
      <w:color w:val="000000"/>
      <w:kern w:val="0"/>
      <w:sz w:val="20"/>
      <w:szCs w:val="20"/>
    </w:rPr>
  </w:style>
  <w:style w:type="paragraph" w:customStyle="1" w:styleId="xl65">
    <w:name w:val="xl65"/>
    <w:basedOn w:val="a2"/>
    <w:pPr>
      <w:widowControl/>
      <w:pBdr>
        <w:top w:val="single" w:sz="4" w:space="0" w:color="auto"/>
        <w:left w:val="single" w:sz="4" w:space="0" w:color="auto"/>
        <w:right w:val="single" w:sz="8" w:space="0" w:color="auto"/>
      </w:pBdr>
      <w:spacing w:before="100" w:beforeAutospacing="1" w:after="100" w:afterAutospacing="1"/>
      <w:textAlignment w:val="center"/>
    </w:pPr>
    <w:rPr>
      <w:rFonts w:ascii="新細明體" w:hAnsi="新細明體" w:cs="Arial Unicode MS" w:hint="eastAsia"/>
      <w:kern w:val="0"/>
      <w:sz w:val="20"/>
      <w:szCs w:val="20"/>
    </w:rPr>
  </w:style>
  <w:style w:type="paragraph" w:customStyle="1" w:styleId="xl66">
    <w:name w:val="xl66"/>
    <w:basedOn w:val="a2"/>
    <w:pPr>
      <w:widowControl/>
      <w:pBdr>
        <w:left w:val="single" w:sz="4" w:space="0" w:color="auto"/>
        <w:bottom w:val="single" w:sz="4" w:space="0" w:color="auto"/>
        <w:right w:val="single" w:sz="8" w:space="0" w:color="auto"/>
      </w:pBdr>
      <w:spacing w:before="100" w:beforeAutospacing="1" w:after="100" w:afterAutospacing="1"/>
      <w:textAlignment w:val="center"/>
    </w:pPr>
    <w:rPr>
      <w:rFonts w:ascii="新細明體" w:hAnsi="新細明體" w:cs="Arial Unicode MS" w:hint="eastAsia"/>
      <w:kern w:val="0"/>
      <w:sz w:val="20"/>
      <w:szCs w:val="20"/>
    </w:rPr>
  </w:style>
  <w:style w:type="paragraph" w:customStyle="1" w:styleId="xl67">
    <w:name w:val="xl67"/>
    <w:basedOn w:val="a2"/>
    <w:pPr>
      <w:widowControl/>
      <w:pBdr>
        <w:left w:val="single" w:sz="4" w:space="11" w:color="auto"/>
        <w:right w:val="single" w:sz="8" w:space="0" w:color="auto"/>
      </w:pBdr>
      <w:spacing w:before="100" w:beforeAutospacing="1" w:after="100" w:afterAutospacing="1"/>
      <w:ind w:firstLineChars="100" w:firstLine="100"/>
      <w:textAlignment w:val="center"/>
    </w:pPr>
    <w:rPr>
      <w:rFonts w:ascii="新細明體" w:hAnsi="新細明體" w:cs="Arial Unicode MS" w:hint="eastAsia"/>
      <w:kern w:val="0"/>
      <w:sz w:val="20"/>
      <w:szCs w:val="20"/>
    </w:rPr>
  </w:style>
  <w:style w:type="paragraph" w:customStyle="1" w:styleId="xl68">
    <w:name w:val="xl68"/>
    <w:basedOn w:val="a2"/>
    <w:pPr>
      <w:widowControl/>
      <w:pBdr>
        <w:left w:val="single" w:sz="8" w:space="11" w:color="auto"/>
        <w:right w:val="single" w:sz="4" w:space="0" w:color="auto"/>
      </w:pBdr>
      <w:spacing w:before="100" w:beforeAutospacing="1" w:after="100" w:afterAutospacing="1"/>
      <w:ind w:firstLineChars="100" w:firstLine="100"/>
      <w:textAlignment w:val="center"/>
    </w:pPr>
    <w:rPr>
      <w:rFonts w:ascii="新細明體" w:hAnsi="新細明體" w:cs="Arial Unicode MS" w:hint="eastAsia"/>
      <w:kern w:val="0"/>
      <w:sz w:val="20"/>
      <w:szCs w:val="20"/>
    </w:rPr>
  </w:style>
  <w:style w:type="paragraph" w:customStyle="1" w:styleId="xl69">
    <w:name w:val="xl69"/>
    <w:basedOn w:val="a2"/>
    <w:pPr>
      <w:widowControl/>
      <w:pBdr>
        <w:top w:val="single" w:sz="8" w:space="0" w:color="auto"/>
        <w:left w:val="single" w:sz="4" w:space="0" w:color="auto"/>
        <w:bottom w:val="single" w:sz="4"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70">
    <w:name w:val="xl70"/>
    <w:basedOn w:val="a2"/>
    <w:pPr>
      <w:widowControl/>
      <w:pBdr>
        <w:top w:val="single" w:sz="4" w:space="0" w:color="auto"/>
        <w:left w:val="single" w:sz="4" w:space="0" w:color="auto"/>
        <w:bottom w:val="single" w:sz="8" w:space="0" w:color="auto"/>
        <w:right w:val="single" w:sz="8" w:space="0" w:color="auto"/>
      </w:pBdr>
      <w:spacing w:before="100" w:beforeAutospacing="1" w:after="100" w:afterAutospacing="1"/>
    </w:pPr>
    <w:rPr>
      <w:rFonts w:ascii="新細明體" w:hAnsi="新細明體" w:cs="Arial Unicode MS" w:hint="eastAsia"/>
      <w:kern w:val="0"/>
      <w:sz w:val="20"/>
      <w:szCs w:val="20"/>
    </w:rPr>
  </w:style>
  <w:style w:type="paragraph" w:customStyle="1" w:styleId="xl71">
    <w:name w:val="xl71"/>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pPr>
    <w:rPr>
      <w:rFonts w:ascii="新細明體" w:hAnsi="新細明體" w:cs="Arial Unicode MS" w:hint="eastAsia"/>
      <w:kern w:val="0"/>
      <w:sz w:val="20"/>
      <w:szCs w:val="20"/>
    </w:rPr>
  </w:style>
  <w:style w:type="paragraph" w:customStyle="1" w:styleId="xl72">
    <w:name w:val="xl72"/>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73">
    <w:name w:val="xl73"/>
    <w:basedOn w:val="a2"/>
    <w:pPr>
      <w:widowControl/>
      <w:pBdr>
        <w:top w:val="single" w:sz="8"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75">
    <w:name w:val="xl75"/>
    <w:basedOn w:val="a2"/>
    <w:pPr>
      <w:widowControl/>
      <w:spacing w:before="100" w:beforeAutospacing="1" w:after="100" w:afterAutospacing="1"/>
      <w:jc w:val="center"/>
      <w:textAlignment w:val="center"/>
    </w:pPr>
    <w:rPr>
      <w:rFonts w:ascii="標楷體" w:eastAsia="標楷體" w:hAnsi="標楷體" w:cs="Arial Unicode MS" w:hint="eastAsia"/>
      <w:kern w:val="0"/>
      <w:sz w:val="32"/>
      <w:szCs w:val="32"/>
    </w:rPr>
  </w:style>
  <w:style w:type="paragraph" w:customStyle="1" w:styleId="xl76">
    <w:name w:val="xl76"/>
    <w:basedOn w:val="a2"/>
    <w:pPr>
      <w:widowControl/>
      <w:spacing w:before="100" w:beforeAutospacing="1" w:after="100" w:afterAutospacing="1"/>
      <w:textAlignment w:val="center"/>
    </w:pPr>
    <w:rPr>
      <w:kern w:val="0"/>
    </w:rPr>
  </w:style>
  <w:style w:type="paragraph" w:customStyle="1" w:styleId="xl77">
    <w:name w:val="xl77"/>
    <w:basedOn w:val="a2"/>
    <w:pPr>
      <w:widowControl/>
      <w:pBdr>
        <w:bottom w:val="single" w:sz="8" w:space="0" w:color="auto"/>
      </w:pBdr>
      <w:spacing w:before="100" w:beforeAutospacing="1" w:after="100" w:afterAutospacing="1"/>
      <w:jc w:val="both"/>
      <w:textAlignment w:val="center"/>
    </w:pPr>
    <w:rPr>
      <w:color w:val="000000"/>
      <w:kern w:val="0"/>
      <w:sz w:val="28"/>
      <w:szCs w:val="28"/>
    </w:rPr>
  </w:style>
  <w:style w:type="paragraph" w:customStyle="1" w:styleId="xl78">
    <w:name w:val="xl78"/>
    <w:basedOn w:val="a2"/>
    <w:pPr>
      <w:widowControl/>
      <w:pBdr>
        <w:bottom w:val="single" w:sz="8" w:space="0" w:color="auto"/>
      </w:pBdr>
      <w:spacing w:before="100" w:beforeAutospacing="1" w:after="100" w:afterAutospacing="1"/>
      <w:textAlignment w:val="center"/>
    </w:pPr>
    <w:rPr>
      <w:kern w:val="0"/>
    </w:rPr>
  </w:style>
  <w:style w:type="paragraph" w:customStyle="1" w:styleId="xl79">
    <w:name w:val="xl79"/>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80">
    <w:name w:val="xl80"/>
    <w:basedOn w:val="a2"/>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81">
    <w:name w:val="xl81"/>
    <w:basedOn w:val="a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82">
    <w:name w:val="xl82"/>
    <w:basedOn w:val="a2"/>
    <w:pPr>
      <w:widowControl/>
      <w:pBdr>
        <w:top w:val="single" w:sz="8" w:space="0" w:color="auto"/>
        <w:left w:val="single" w:sz="4" w:space="0" w:color="auto"/>
        <w:bottom w:val="single" w:sz="4"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83">
    <w:name w:val="xl83"/>
    <w:basedOn w:val="a2"/>
    <w:pPr>
      <w:widowControl/>
      <w:pBdr>
        <w:top w:val="single" w:sz="4" w:space="0" w:color="auto"/>
        <w:left w:val="single" w:sz="4" w:space="0" w:color="auto"/>
        <w:bottom w:val="single" w:sz="8" w:space="0" w:color="auto"/>
      </w:pBdr>
      <w:spacing w:before="100" w:beforeAutospacing="1" w:after="100" w:afterAutospacing="1"/>
      <w:jc w:val="center"/>
      <w:textAlignment w:val="center"/>
    </w:pPr>
    <w:rPr>
      <w:rFonts w:ascii="新細明體" w:hAnsi="新細明體" w:cs="Arial Unicode MS" w:hint="eastAsia"/>
      <w:kern w:val="0"/>
      <w:sz w:val="20"/>
      <w:szCs w:val="20"/>
    </w:rPr>
  </w:style>
  <w:style w:type="paragraph" w:customStyle="1" w:styleId="xl84">
    <w:name w:val="xl84"/>
    <w:basedOn w:val="a2"/>
    <w:pPr>
      <w:widowControl/>
      <w:pBdr>
        <w:top w:val="dashed" w:sz="4" w:space="0" w:color="auto"/>
        <w:left w:val="single" w:sz="4" w:space="0" w:color="auto"/>
        <w:bottom w:val="single" w:sz="8"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85">
    <w:name w:val="xl85"/>
    <w:basedOn w:val="a2"/>
    <w:pPr>
      <w:widowControl/>
      <w:pBdr>
        <w:top w:val="single" w:sz="4" w:space="0" w:color="auto"/>
        <w:left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86">
    <w:name w:val="xl86"/>
    <w:basedOn w:val="a2"/>
    <w:pPr>
      <w:widowControl/>
      <w:pBdr>
        <w:top w:val="single" w:sz="8" w:space="0" w:color="auto"/>
        <w:left w:val="single" w:sz="4" w:space="0" w:color="auto"/>
        <w:bottom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xl87">
    <w:name w:val="xl87"/>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新細明體" w:hAnsi="新細明體" w:cs="Arial Unicode MS" w:hint="eastAsia"/>
      <w:kern w:val="0"/>
      <w:sz w:val="20"/>
      <w:szCs w:val="20"/>
    </w:rPr>
  </w:style>
  <w:style w:type="paragraph" w:customStyle="1" w:styleId="aff7">
    <w:name w:val="一"/>
    <w:basedOn w:val="a2"/>
    <w:pPr>
      <w:spacing w:afterLines="20" w:line="480" w:lineRule="atLeast"/>
      <w:ind w:leftChars="150" w:left="1080" w:hangingChars="200" w:hanging="720"/>
      <w:jc w:val="center"/>
    </w:pPr>
    <w:rPr>
      <w:sz w:val="36"/>
      <w:szCs w:val="20"/>
    </w:rPr>
  </w:style>
  <w:style w:type="paragraph" w:customStyle="1" w:styleId="aff8">
    <w:name w:val="一、"/>
    <w:basedOn w:val="a2"/>
    <w:pPr>
      <w:keepNext/>
      <w:adjustRightInd w:val="0"/>
      <w:spacing w:before="240" w:after="120" w:line="400" w:lineRule="atLeast"/>
      <w:textAlignment w:val="baseline"/>
    </w:pPr>
    <w:rPr>
      <w:kern w:val="52"/>
      <w:sz w:val="28"/>
      <w:szCs w:val="20"/>
    </w:rPr>
  </w:style>
  <w:style w:type="paragraph" w:customStyle="1" w:styleId="aff9">
    <w:name w:val="一、內文"/>
    <w:basedOn w:val="a8"/>
    <w:pPr>
      <w:spacing w:line="240" w:lineRule="auto"/>
      <w:ind w:firstLineChars="262" w:firstLine="838"/>
      <w:jc w:val="left"/>
    </w:pPr>
    <w:rPr>
      <w:rFonts w:ascii="Times New Roman" w:eastAsia="標楷體"/>
      <w:b w:val="0"/>
      <w:sz w:val="32"/>
      <w:szCs w:val="24"/>
    </w:rPr>
  </w:style>
  <w:style w:type="paragraph" w:customStyle="1" w:styleId="affa">
    <w:name w:val="一、的內文"/>
    <w:basedOn w:val="a2"/>
    <w:pPr>
      <w:spacing w:beforeLines="100" w:afterLines="50" w:line="360" w:lineRule="auto"/>
      <w:ind w:leftChars="215" w:left="215" w:rightChars="-5" w:right="-5" w:firstLineChars="220" w:firstLine="220"/>
      <w:jc w:val="both"/>
    </w:pPr>
    <w:rPr>
      <w:sz w:val="28"/>
      <w:szCs w:val="28"/>
    </w:rPr>
  </w:style>
  <w:style w:type="paragraph" w:customStyle="1" w:styleId="affb">
    <w:name w:val="一內容"/>
    <w:basedOn w:val="a2"/>
    <w:pPr>
      <w:spacing w:before="180" w:after="180" w:line="360" w:lineRule="auto"/>
      <w:ind w:left="852"/>
    </w:pPr>
    <w:rPr>
      <w:sz w:val="28"/>
      <w:szCs w:val="20"/>
    </w:rPr>
  </w:style>
  <w:style w:type="paragraph" w:customStyle="1" w:styleId="affc">
    <w:name w:val="項(一)"/>
    <w:basedOn w:val="affb"/>
    <w:pPr>
      <w:ind w:left="1361"/>
    </w:pPr>
  </w:style>
  <w:style w:type="paragraph" w:customStyle="1" w:styleId="affd">
    <w:name w:val="一樣式"/>
    <w:basedOn w:val="affc"/>
    <w:pPr>
      <w:ind w:left="1740" w:hanging="480"/>
    </w:pPr>
    <w:rPr>
      <w:rFonts w:ascii="Wingdings" w:hAnsi="Wingdings"/>
    </w:rPr>
  </w:style>
  <w:style w:type="paragraph" w:customStyle="1" w:styleId="affe">
    <w:name w:val="一標"/>
    <w:basedOn w:val="a2"/>
    <w:pPr>
      <w:spacing w:beforeLines="200"/>
      <w:ind w:firstLineChars="42" w:firstLine="42"/>
    </w:pPr>
    <w:rPr>
      <w:color w:val="000000"/>
      <w:sz w:val="28"/>
    </w:rPr>
  </w:style>
  <w:style w:type="paragraph" w:customStyle="1" w:styleId="afff">
    <w:name w:val="大標"/>
    <w:basedOn w:val="a2"/>
    <w:pPr>
      <w:pageBreakBefore/>
      <w:spacing w:before="80"/>
      <w:jc w:val="center"/>
    </w:pPr>
    <w:rPr>
      <w:color w:val="000000"/>
      <w:sz w:val="40"/>
    </w:rPr>
  </w:style>
  <w:style w:type="paragraph" w:customStyle="1" w:styleId="afff0">
    <w:name w:val="大標題"/>
    <w:basedOn w:val="a2"/>
    <w:pPr>
      <w:spacing w:line="440" w:lineRule="atLeast"/>
      <w:jc w:val="both"/>
    </w:pPr>
    <w:rPr>
      <w:rFonts w:ascii="標楷體" w:eastAsia="標楷體" w:hAnsi="標楷體"/>
      <w:b/>
      <w:color w:val="000000"/>
      <w:sz w:val="28"/>
      <w:szCs w:val="20"/>
    </w:rPr>
  </w:style>
  <w:style w:type="character" w:styleId="afff1">
    <w:name w:val="FollowedHyperlink"/>
    <w:rPr>
      <w:color w:val="800080"/>
      <w:w w:val="100"/>
      <w:position w:val="-1"/>
      <w:u w:val="single"/>
      <w:effect w:val="none"/>
      <w:vertAlign w:val="baseline"/>
      <w:cs w:val="0"/>
      <w:em w:val="none"/>
    </w:rPr>
  </w:style>
  <w:style w:type="paragraph" w:customStyle="1" w:styleId="afff2">
    <w:name w:val="中綱內文（一）下"/>
    <w:basedOn w:val="a2"/>
    <w:pPr>
      <w:spacing w:before="144" w:after="144" w:line="360" w:lineRule="auto"/>
      <w:ind w:leftChars="700" w:left="1960"/>
    </w:pPr>
    <w:rPr>
      <w:rFonts w:ascii="標楷體" w:eastAsia="標楷體" w:hAnsi="標楷體"/>
      <w:b/>
      <w:color w:val="000000"/>
      <w:sz w:val="28"/>
      <w:szCs w:val="20"/>
    </w:rPr>
  </w:style>
  <w:style w:type="paragraph" w:styleId="Web">
    <w:name w:val="Normal (Web)"/>
    <w:basedOn w:val="a2"/>
    <w:uiPriority w:val="99"/>
    <w:pPr>
      <w:widowControl/>
      <w:spacing w:before="100" w:beforeAutospacing="1" w:after="100" w:afterAutospacing="1"/>
    </w:pPr>
    <w:rPr>
      <w:rFonts w:ascii="新細明體"/>
      <w:kern w:val="0"/>
    </w:rPr>
  </w:style>
  <w:style w:type="paragraph" w:customStyle="1" w:styleId="afff3">
    <w:name w:val="內文一、縮排"/>
    <w:basedOn w:val="af7"/>
    <w:pPr>
      <w:adjustRightInd/>
      <w:spacing w:line="600" w:lineRule="atLeast"/>
      <w:ind w:leftChars="449" w:left="1078" w:firstLineChars="200" w:firstLine="560"/>
    </w:pPr>
    <w:rPr>
      <w:rFonts w:ascii="標楷體" w:eastAsia="標楷體" w:hAnsi="標楷體"/>
      <w:snapToGrid w:val="0"/>
      <w:kern w:val="2"/>
      <w:sz w:val="24"/>
    </w:rPr>
  </w:style>
  <w:style w:type="paragraph" w:customStyle="1" w:styleId="afff4">
    <w:name w:val="內文(一)縮排"/>
    <w:basedOn w:val="afff3"/>
    <w:pPr>
      <w:ind w:leftChars="450" w:left="1080" w:firstLineChars="213" w:firstLine="596"/>
    </w:pPr>
    <w:rPr>
      <w:rFonts w:ascii="Times New Roman" w:hAnsi="Times New Roman"/>
      <w:color w:val="auto"/>
    </w:rPr>
  </w:style>
  <w:style w:type="paragraph" w:customStyle="1" w:styleId="afff5">
    <w:name w:val="內文[內縮內縮標號‧]"/>
    <w:basedOn w:val="a2"/>
    <w:pPr>
      <w:widowControl/>
      <w:spacing w:beforeLines="50" w:afterLines="50" w:line="480" w:lineRule="atLeast"/>
      <w:ind w:leftChars="780" w:left="1872" w:firstLineChars="200" w:firstLine="560"/>
      <w:textAlignment w:val="baseline"/>
    </w:pPr>
    <w:rPr>
      <w:rFonts w:ascii="標楷體" w:eastAsia="標楷體" w:hAnsi="標楷體"/>
      <w:kern w:val="0"/>
      <w:sz w:val="28"/>
      <w:szCs w:val="20"/>
    </w:rPr>
  </w:style>
  <w:style w:type="paragraph" w:customStyle="1" w:styleId="60">
    <w:name w:val="內文[凸排*6]"/>
    <w:basedOn w:val="a2"/>
    <w:pPr>
      <w:adjustRightInd w:val="0"/>
      <w:spacing w:afterLines="50" w:line="320" w:lineRule="atLeast"/>
      <w:ind w:leftChars="200" w:left="800" w:hangingChars="600" w:hanging="600"/>
      <w:textAlignment w:val="baseline"/>
    </w:pPr>
    <w:rPr>
      <w:kern w:val="0"/>
      <w:szCs w:val="28"/>
    </w:rPr>
  </w:style>
  <w:style w:type="paragraph" w:customStyle="1" w:styleId="afff6">
    <w:name w:val="內文[前距加大]"/>
    <w:basedOn w:val="a2"/>
    <w:next w:val="a2"/>
    <w:pPr>
      <w:suppressAutoHyphens w:val="0"/>
      <w:spacing w:beforeLines="100" w:afterLines="50" w:line="360" w:lineRule="atLeast"/>
      <w:ind w:leftChars="200" w:left="200" w:firstLineChars="200" w:firstLine="200"/>
    </w:pPr>
    <w:rPr>
      <w:kern w:val="0"/>
      <w:sz w:val="28"/>
    </w:rPr>
  </w:style>
  <w:style w:type="paragraph" w:customStyle="1" w:styleId="afff7">
    <w:name w:val="內文[重點提示]"/>
    <w:basedOn w:val="a2"/>
    <w:pPr>
      <w:suppressAutoHyphens w:val="0"/>
      <w:spacing w:beforeLines="100" w:afterLines="25" w:line="360" w:lineRule="atLeast"/>
    </w:pPr>
    <w:rPr>
      <w:rFonts w:ascii="Times" w:eastAsia="標楷體" w:hAnsi="Times"/>
      <w:b/>
      <w:kern w:val="0"/>
      <w:sz w:val="28"/>
    </w:rPr>
  </w:style>
  <w:style w:type="paragraph" w:customStyle="1" w:styleId="19">
    <w:name w:val="內文[標號(1)內文]"/>
    <w:basedOn w:val="a7"/>
    <w:pPr>
      <w:adjustRightInd w:val="0"/>
      <w:spacing w:line="600" w:lineRule="atLeast"/>
      <w:ind w:leftChars="630" w:left="1512" w:firstLineChars="200" w:firstLine="560"/>
      <w:jc w:val="both"/>
    </w:pPr>
    <w:rPr>
      <w:color w:val="000000"/>
      <w:sz w:val="28"/>
    </w:rPr>
  </w:style>
  <w:style w:type="paragraph" w:customStyle="1" w:styleId="1a">
    <w:name w:val="內文[標號1.前距縮小]"/>
    <w:pPr>
      <w:suppressAutoHyphens/>
      <w:spacing w:beforeLines="25" w:afterLines="25" w:line="1" w:lineRule="atLeast"/>
      <w:ind w:leftChars="500" w:left="1424" w:hangingChars="80" w:hanging="224"/>
      <w:textDirection w:val="btLr"/>
      <w:textAlignment w:val="top"/>
      <w:outlineLvl w:val="0"/>
    </w:pPr>
    <w:rPr>
      <w:position w:val="-1"/>
      <w:sz w:val="28"/>
    </w:rPr>
  </w:style>
  <w:style w:type="paragraph" w:customStyle="1" w:styleId="110">
    <w:name w:val="內文[標號1.(1)]"/>
    <w:basedOn w:val="1a"/>
    <w:pPr>
      <w:spacing w:line="600" w:lineRule="atLeast"/>
      <w:ind w:leftChars="799" w:left="1918" w:firstLineChars="0" w:firstLine="2"/>
    </w:pPr>
    <w:rPr>
      <w:szCs w:val="28"/>
    </w:rPr>
  </w:style>
  <w:style w:type="paragraph" w:customStyle="1" w:styleId="afff8">
    <w:name w:val="內文[標號.a]"/>
    <w:basedOn w:val="110"/>
    <w:pPr>
      <w:ind w:leftChars="750" w:left="1996" w:hangingChars="70" w:hanging="196"/>
    </w:pPr>
  </w:style>
  <w:style w:type="paragraph" w:customStyle="1" w:styleId="1b">
    <w:name w:val="內文[標號1.]"/>
    <w:basedOn w:val="1a"/>
    <w:pPr>
      <w:spacing w:beforeLines="0" w:afterLines="0"/>
      <w:ind w:leftChars="650" w:left="1795" w:hangingChars="84" w:hanging="235"/>
    </w:pPr>
    <w:rPr>
      <w:szCs w:val="28"/>
    </w:rPr>
  </w:style>
  <w:style w:type="paragraph" w:customStyle="1" w:styleId="1c">
    <w:name w:val="內文[標號1.內文]"/>
    <w:basedOn w:val="110"/>
    <w:pPr>
      <w:ind w:leftChars="740" w:left="1776" w:firstLineChars="200" w:firstLine="560"/>
    </w:pPr>
    <w:rPr>
      <w:color w:val="000000"/>
    </w:rPr>
  </w:style>
  <w:style w:type="paragraph" w:customStyle="1" w:styleId="Afff9">
    <w:name w:val="內文[標號A]"/>
    <w:basedOn w:val="afff8"/>
    <w:pPr>
      <w:ind w:leftChars="700" w:left="790" w:hangingChars="90" w:hanging="90"/>
    </w:pPr>
  </w:style>
  <w:style w:type="paragraph" w:customStyle="1" w:styleId="1d">
    <w:name w:val="內文[縮排1]"/>
    <w:basedOn w:val="a2"/>
    <w:pPr>
      <w:suppressAutoHyphens w:val="0"/>
      <w:spacing w:afterLines="50" w:line="360" w:lineRule="atLeast"/>
      <w:ind w:leftChars="400" w:left="400" w:firstLineChars="200" w:firstLine="200"/>
    </w:pPr>
    <w:rPr>
      <w:kern w:val="0"/>
      <w:sz w:val="28"/>
    </w:rPr>
  </w:style>
  <w:style w:type="paragraph" w:customStyle="1" w:styleId="afffa">
    <w:name w:val="內文_"/>
    <w:pPr>
      <w:suppressAutoHyphens/>
      <w:spacing w:afterLines="50" w:line="400" w:lineRule="atLeast"/>
      <w:ind w:leftChars="-1" w:left="-1" w:hangingChars="1" w:hanging="1"/>
      <w:textDirection w:val="btLr"/>
      <w:textAlignment w:val="top"/>
      <w:outlineLvl w:val="0"/>
    </w:pPr>
    <w:rPr>
      <w:position w:val="-1"/>
      <w:sz w:val="28"/>
    </w:rPr>
  </w:style>
  <w:style w:type="paragraph" w:customStyle="1" w:styleId="afffb">
    <w:name w:val="內文_表格(置左)"/>
    <w:basedOn w:val="a2"/>
    <w:pPr>
      <w:widowControl/>
      <w:spacing w:beforeLines="35" w:afterLines="35" w:line="320" w:lineRule="atLeast"/>
      <w:ind w:leftChars="25" w:left="25" w:rightChars="25" w:right="25"/>
    </w:pPr>
    <w:rPr>
      <w:kern w:val="0"/>
      <w:sz w:val="28"/>
      <w:szCs w:val="20"/>
    </w:rPr>
  </w:style>
  <w:style w:type="paragraph" w:customStyle="1" w:styleId="afffc">
    <w:name w:val="內文_置中"/>
    <w:basedOn w:val="a2"/>
    <w:next w:val="a2"/>
    <w:pPr>
      <w:widowControl/>
      <w:spacing w:before="240" w:afterLines="50" w:line="400" w:lineRule="atLeast"/>
      <w:ind w:left="480"/>
    </w:pPr>
    <w:rPr>
      <w:kern w:val="0"/>
      <w:szCs w:val="20"/>
    </w:rPr>
  </w:style>
  <w:style w:type="paragraph" w:customStyle="1" w:styleId="1e">
    <w:name w:val="內文1"/>
    <w:basedOn w:val="a2"/>
    <w:pPr>
      <w:widowControl/>
      <w:autoSpaceDE w:val="0"/>
      <w:autoSpaceDN w:val="0"/>
      <w:adjustRightInd w:val="0"/>
      <w:spacing w:line="440" w:lineRule="atLeast"/>
      <w:ind w:left="663"/>
      <w:jc w:val="both"/>
      <w:textAlignment w:val="bottom"/>
    </w:pPr>
    <w:rPr>
      <w:kern w:val="0"/>
      <w:szCs w:val="20"/>
    </w:rPr>
  </w:style>
  <w:style w:type="paragraph" w:customStyle="1" w:styleId="afffd">
    <w:name w:val="內文一"/>
    <w:basedOn w:val="a2"/>
    <w:pPr>
      <w:spacing w:beforeLines="50" w:line="440" w:lineRule="atLeast"/>
      <w:ind w:left="403" w:firstLineChars="200" w:firstLine="560"/>
      <w:jc w:val="both"/>
    </w:pPr>
    <w:rPr>
      <w:sz w:val="28"/>
    </w:rPr>
  </w:style>
  <w:style w:type="paragraph" w:customStyle="1" w:styleId="afffe">
    <w:name w:val="內文二"/>
    <w:basedOn w:val="af7"/>
    <w:pPr>
      <w:adjustRightInd/>
      <w:spacing w:beforeLines="100" w:afterLines="50" w:line="360" w:lineRule="auto"/>
      <w:ind w:left="760" w:firstLineChars="200" w:firstLine="200"/>
    </w:pPr>
    <w:rPr>
      <w:snapToGrid w:val="0"/>
      <w:color w:val="auto"/>
      <w:kern w:val="2"/>
      <w:szCs w:val="24"/>
    </w:rPr>
  </w:style>
  <w:style w:type="paragraph" w:customStyle="1" w:styleId="affff">
    <w:name w:val="內文三"/>
    <w:basedOn w:val="22"/>
    <w:pPr>
      <w:spacing w:beforeLines="50"/>
      <w:ind w:left="1361" w:firstLineChars="200" w:firstLine="560"/>
    </w:pPr>
    <w:rPr>
      <w:snapToGrid w:val="0"/>
      <w:kern w:val="2"/>
      <w:szCs w:val="24"/>
    </w:rPr>
  </w:style>
  <w:style w:type="paragraph" w:customStyle="1" w:styleId="affff0">
    <w:name w:val="內文五"/>
    <w:basedOn w:val="a2"/>
    <w:pPr>
      <w:spacing w:beforeLines="50" w:line="440" w:lineRule="atLeast"/>
      <w:ind w:left="1928" w:firstLineChars="200" w:firstLine="560"/>
      <w:jc w:val="both"/>
    </w:pPr>
    <w:rPr>
      <w:sz w:val="28"/>
    </w:rPr>
  </w:style>
  <w:style w:type="paragraph" w:customStyle="1" w:styleId="affff1">
    <w:name w:val="內文四"/>
    <w:basedOn w:val="30"/>
    <w:pPr>
      <w:adjustRightInd/>
      <w:spacing w:beforeLines="50"/>
      <w:ind w:leftChars="0" w:left="1588" w:firstLineChars="200" w:firstLine="560"/>
    </w:pPr>
    <w:rPr>
      <w:snapToGrid w:val="0"/>
      <w:color w:val="auto"/>
      <w:kern w:val="2"/>
      <w:szCs w:val="24"/>
    </w:rPr>
  </w:style>
  <w:style w:type="paragraph" w:customStyle="1" w:styleId="affff2">
    <w:name w:val="內文表格"/>
    <w:basedOn w:val="a2"/>
    <w:pPr>
      <w:adjustRightInd w:val="0"/>
      <w:spacing w:before="40" w:after="40" w:line="320" w:lineRule="atLeast"/>
      <w:jc w:val="both"/>
      <w:textAlignment w:val="baseline"/>
    </w:pPr>
    <w:rPr>
      <w:kern w:val="0"/>
      <w:szCs w:val="20"/>
    </w:rPr>
  </w:style>
  <w:style w:type="paragraph" w:customStyle="1" w:styleId="affff3">
    <w:name w:val="內容(一)"/>
    <w:basedOn w:val="a2"/>
    <w:pPr>
      <w:spacing w:before="180" w:after="180" w:line="360" w:lineRule="auto"/>
      <w:ind w:left="1320"/>
    </w:pPr>
    <w:rPr>
      <w:sz w:val="28"/>
      <w:szCs w:val="20"/>
    </w:rPr>
  </w:style>
  <w:style w:type="paragraph" w:customStyle="1" w:styleId="affff4">
    <w:name w:val="分項段落"/>
    <w:basedOn w:val="a2"/>
    <w:pPr>
      <w:widowControl/>
      <w:ind w:left="1585" w:hanging="641"/>
      <w:jc w:val="both"/>
      <w:textAlignment w:val="baseline"/>
    </w:pPr>
    <w:rPr>
      <w:noProof/>
      <w:kern w:val="0"/>
      <w:sz w:val="32"/>
      <w:szCs w:val="20"/>
    </w:rPr>
  </w:style>
  <w:style w:type="paragraph" w:styleId="affff5">
    <w:name w:val="Document Map"/>
    <w:basedOn w:val="a2"/>
    <w:pPr>
      <w:shd w:val="clear" w:color="auto" w:fill="000080"/>
    </w:pPr>
    <w:rPr>
      <w:rFonts w:ascii="Arial" w:hAnsi="Arial"/>
    </w:rPr>
  </w:style>
  <w:style w:type="paragraph" w:customStyle="1" w:styleId="affff6">
    <w:name w:val="主旨"/>
    <w:basedOn w:val="a2"/>
    <w:pPr>
      <w:ind w:left="964" w:hanging="964"/>
      <w:jc w:val="both"/>
    </w:pPr>
    <w:rPr>
      <w:sz w:val="32"/>
      <w:szCs w:val="20"/>
    </w:rPr>
  </w:style>
  <w:style w:type="paragraph" w:customStyle="1" w:styleId="affff7">
    <w:name w:val="本文卷處理方式"/>
    <w:basedOn w:val="a2"/>
    <w:pPr>
      <w:spacing w:line="320" w:lineRule="atLeast"/>
    </w:pPr>
    <w:rPr>
      <w:sz w:val="32"/>
      <w:szCs w:val="20"/>
    </w:rPr>
  </w:style>
  <w:style w:type="paragraph" w:customStyle="1" w:styleId="affff8">
    <w:name w:val="正副本"/>
    <w:basedOn w:val="a2"/>
    <w:pPr>
      <w:spacing w:line="280" w:lineRule="atLeast"/>
      <w:ind w:left="726" w:hanging="726"/>
      <w:jc w:val="both"/>
    </w:pPr>
    <w:rPr>
      <w:szCs w:val="20"/>
    </w:rPr>
  </w:style>
  <w:style w:type="paragraph" w:styleId="31">
    <w:name w:val="toc 3"/>
    <w:basedOn w:val="a2"/>
    <w:next w:val="a2"/>
    <w:pPr>
      <w:ind w:leftChars="400" w:left="960"/>
    </w:pPr>
  </w:style>
  <w:style w:type="paragraph" w:customStyle="1" w:styleId="1f">
    <w:name w:val="樣式1"/>
    <w:basedOn w:val="31"/>
    <w:pPr>
      <w:adjustRightInd w:val="0"/>
      <w:spacing w:beforeLines="50" w:afterLines="50" w:line="440" w:lineRule="atLeast"/>
      <w:ind w:leftChars="0" w:left="340" w:rightChars="-356" w:right="-854"/>
      <w:textAlignment w:val="baseline"/>
    </w:pPr>
    <w:rPr>
      <w:rFonts w:ascii="標楷體" w:eastAsia="標楷體" w:hAnsi="標楷體"/>
      <w:i/>
      <w:noProof/>
      <w:kern w:val="0"/>
      <w:sz w:val="40"/>
      <w:szCs w:val="32"/>
    </w:rPr>
  </w:style>
  <w:style w:type="paragraph" w:customStyle="1" w:styleId="32">
    <w:name w:val="目錄3"/>
    <w:basedOn w:val="1f"/>
    <w:pPr>
      <w:ind w:left="238"/>
    </w:pPr>
    <w:rPr>
      <w:i w:val="0"/>
    </w:rPr>
  </w:style>
  <w:style w:type="paragraph" w:customStyle="1" w:styleId="affff9">
    <w:name w:val="受文者"/>
    <w:basedOn w:val="a2"/>
    <w:pPr>
      <w:spacing w:line="300" w:lineRule="atLeast"/>
      <w:ind w:left="1276" w:hanging="1276"/>
    </w:pPr>
    <w:rPr>
      <w:szCs w:val="20"/>
    </w:rPr>
  </w:style>
  <w:style w:type="paragraph" w:customStyle="1" w:styleId="affffa">
    <w:name w:val="地址"/>
    <w:basedOn w:val="affff9"/>
    <w:pPr>
      <w:spacing w:line="280" w:lineRule="atLeast"/>
    </w:pPr>
  </w:style>
  <w:style w:type="paragraph" w:customStyle="1" w:styleId="affffb">
    <w:name w:val="抄件"/>
    <w:basedOn w:val="a2"/>
    <w:pPr>
      <w:spacing w:line="300" w:lineRule="atLeast"/>
      <w:ind w:left="8959" w:hanging="8959"/>
    </w:pPr>
    <w:rPr>
      <w:sz w:val="28"/>
      <w:szCs w:val="20"/>
    </w:rPr>
  </w:style>
  <w:style w:type="paragraph" w:customStyle="1" w:styleId="affffc">
    <w:name w:val="批示欄位"/>
    <w:basedOn w:val="a2"/>
    <w:pPr>
      <w:widowControl/>
      <w:textAlignment w:val="baseline"/>
    </w:pPr>
    <w:rPr>
      <w:noProof/>
      <w:kern w:val="0"/>
      <w:szCs w:val="20"/>
    </w:rPr>
  </w:style>
  <w:style w:type="paragraph" w:customStyle="1" w:styleId="affffd">
    <w:name w:val="表格"/>
    <w:basedOn w:val="a2"/>
    <w:pPr>
      <w:widowControl/>
      <w:jc w:val="center"/>
    </w:pPr>
    <w:rPr>
      <w:kern w:val="0"/>
      <w:szCs w:val="20"/>
    </w:rPr>
  </w:style>
  <w:style w:type="paragraph" w:customStyle="1" w:styleId="affffe">
    <w:name w:val="表格[內文]"/>
    <w:pPr>
      <w:suppressAutoHyphens/>
      <w:spacing w:beforeLines="20" w:afterLines="20" w:line="320" w:lineRule="atLeast"/>
      <w:ind w:leftChars="20" w:left="20" w:rightChars="20" w:right="20" w:hangingChars="1" w:hanging="1"/>
      <w:textDirection w:val="btLr"/>
      <w:textAlignment w:val="top"/>
      <w:outlineLvl w:val="0"/>
    </w:pPr>
    <w:rPr>
      <w:rFonts w:ascii="Times" w:eastAsia="標楷體" w:hAnsi="Times"/>
      <w:position w:val="-1"/>
      <w:sz w:val="24"/>
    </w:rPr>
  </w:style>
  <w:style w:type="paragraph" w:customStyle="1" w:styleId="afffff">
    <w:name w:val="表格[內文無縮排]"/>
    <w:pPr>
      <w:suppressAutoHyphens/>
      <w:spacing w:beforeLines="20" w:afterLines="20" w:line="280" w:lineRule="atLeast"/>
      <w:ind w:leftChars="20" w:left="48" w:rightChars="20" w:right="48" w:hangingChars="1" w:hanging="1"/>
      <w:textDirection w:val="btLr"/>
      <w:textAlignment w:val="top"/>
      <w:outlineLvl w:val="0"/>
    </w:pPr>
    <w:rPr>
      <w:rFonts w:ascii="標楷體" w:eastAsia="標楷體" w:hAnsi="標楷體"/>
      <w:bCs/>
      <w:color w:val="000000"/>
      <w:position w:val="-1"/>
      <w:sz w:val="24"/>
      <w:szCs w:val="28"/>
    </w:rPr>
  </w:style>
  <w:style w:type="paragraph" w:customStyle="1" w:styleId="afffff0">
    <w:name w:val="表格[內文置中]"/>
    <w:basedOn w:val="afffff"/>
    <w:pPr>
      <w:ind w:leftChars="0" w:left="0" w:rightChars="0" w:right="0"/>
      <w:jc w:val="center"/>
    </w:pPr>
  </w:style>
  <w:style w:type="paragraph" w:customStyle="1" w:styleId="afffff1">
    <w:name w:val="表格[標號‧]"/>
    <w:basedOn w:val="afffff"/>
    <w:pPr>
      <w:ind w:left="120" w:hangingChars="100" w:hanging="100"/>
    </w:pPr>
  </w:style>
  <w:style w:type="paragraph" w:customStyle="1" w:styleId="1f0">
    <w:name w:val="表格[標號1.]"/>
    <w:basedOn w:val="afffff"/>
    <w:pPr>
      <w:spacing w:beforeLines="10" w:afterLines="10" w:line="240" w:lineRule="auto"/>
      <w:ind w:leftChars="0" w:left="0" w:rightChars="10" w:right="24"/>
      <w:jc w:val="both"/>
    </w:pPr>
    <w:rPr>
      <w:color w:val="auto"/>
      <w:kern w:val="2"/>
      <w:sz w:val="28"/>
    </w:rPr>
  </w:style>
  <w:style w:type="paragraph" w:customStyle="1" w:styleId="afffff2">
    <w:name w:val="表格[標題]"/>
    <w:basedOn w:val="a2"/>
    <w:pPr>
      <w:suppressAutoHyphens w:val="0"/>
      <w:spacing w:beforeLines="20" w:afterLines="20" w:line="320" w:lineRule="atLeast"/>
      <w:ind w:leftChars="20" w:left="20" w:rightChars="20" w:right="20"/>
    </w:pPr>
    <w:rPr>
      <w:rFonts w:ascii="Times" w:eastAsia="標楷體" w:hAnsi="Times"/>
      <w:b/>
      <w:kern w:val="0"/>
    </w:rPr>
  </w:style>
  <w:style w:type="paragraph" w:customStyle="1" w:styleId="afffff3">
    <w:name w:val="表格[標題置中]"/>
    <w:basedOn w:val="afffff2"/>
    <w:pPr>
      <w:ind w:leftChars="0" w:left="0" w:rightChars="0" w:right="0"/>
      <w:jc w:val="center"/>
    </w:pPr>
  </w:style>
  <w:style w:type="paragraph" w:customStyle="1" w:styleId="1f1">
    <w:name w:val="表格內文1"/>
    <w:basedOn w:val="a2"/>
    <w:pPr>
      <w:spacing w:before="48" w:after="48" w:line="320" w:lineRule="atLeast"/>
      <w:ind w:leftChars="27" w:left="305" w:right="48" w:hangingChars="100" w:hanging="240"/>
    </w:pPr>
    <w:rPr>
      <w:szCs w:val="28"/>
    </w:rPr>
  </w:style>
  <w:style w:type="paragraph" w:customStyle="1" w:styleId="26">
    <w:name w:val="表格內文2"/>
    <w:basedOn w:val="afffff"/>
    <w:pPr>
      <w:ind w:leftChars="0" w:left="0"/>
    </w:pPr>
    <w:rPr>
      <w:rFonts w:ascii="Times New Roman" w:hAnsi="Times New Roman"/>
    </w:rPr>
  </w:style>
  <w:style w:type="paragraph" w:customStyle="1" w:styleId="a0">
    <w:name w:val="圖表標題"/>
    <w:basedOn w:val="a2"/>
    <w:next w:val="a2"/>
    <w:pPr>
      <w:numPr>
        <w:ilvl w:val="6"/>
        <w:numId w:val="4"/>
      </w:numPr>
      <w:adjustRightInd w:val="0"/>
      <w:spacing w:beforeLines="50" w:line="440" w:lineRule="atLeast"/>
      <w:ind w:left="-1" w:hanging="1"/>
      <w:jc w:val="center"/>
      <w:textAlignment w:val="baseline"/>
    </w:pPr>
    <w:rPr>
      <w:rFonts w:ascii="Arial" w:eastAsia="標楷體" w:hAnsi="Arial"/>
      <w:color w:val="000000"/>
      <w:kern w:val="0"/>
      <w:sz w:val="30"/>
      <w:szCs w:val="32"/>
    </w:rPr>
  </w:style>
  <w:style w:type="paragraph" w:customStyle="1" w:styleId="a">
    <w:name w:val="圖標題"/>
    <w:basedOn w:val="a0"/>
    <w:pPr>
      <w:numPr>
        <w:ilvl w:val="1"/>
      </w:numPr>
      <w:ind w:left="-1" w:hanging="1"/>
    </w:pPr>
    <w:rPr>
      <w:sz w:val="28"/>
    </w:rPr>
  </w:style>
  <w:style w:type="paragraph" w:customStyle="1" w:styleId="a1">
    <w:name w:val="表標題"/>
    <w:basedOn w:val="a"/>
    <w:pPr>
      <w:numPr>
        <w:ilvl w:val="7"/>
      </w:numPr>
      <w:ind w:left="-1" w:hanging="1"/>
    </w:pPr>
  </w:style>
  <w:style w:type="paragraph" w:customStyle="1" w:styleId="afffff4">
    <w:name w:val="附件"/>
    <w:basedOn w:val="a2"/>
    <w:pPr>
      <w:spacing w:line="280" w:lineRule="atLeast"/>
      <w:ind w:left="680" w:hanging="680"/>
    </w:pPr>
    <w:rPr>
      <w:szCs w:val="20"/>
    </w:rPr>
  </w:style>
  <w:style w:type="paragraph" w:customStyle="1" w:styleId="afffff5">
    <w:name w:val="封面[內文置中]"/>
    <w:basedOn w:val="ae"/>
    <w:pPr>
      <w:ind w:leftChars="0" w:left="0"/>
      <w:jc w:val="center"/>
    </w:pPr>
  </w:style>
  <w:style w:type="paragraph" w:customStyle="1" w:styleId="afffff6">
    <w:name w:val="首長"/>
    <w:basedOn w:val="affff6"/>
    <w:pPr>
      <w:spacing w:line="500" w:lineRule="atLeast"/>
    </w:pPr>
    <w:rPr>
      <w:sz w:val="36"/>
    </w:rPr>
  </w:style>
  <w:style w:type="paragraph" w:customStyle="1" w:styleId="afffff7">
    <w:name w:val="框"/>
    <w:basedOn w:val="a2"/>
    <w:pPr>
      <w:jc w:val="center"/>
    </w:pPr>
    <w:rPr>
      <w:szCs w:val="20"/>
    </w:rPr>
  </w:style>
  <w:style w:type="paragraph" w:styleId="afffff8">
    <w:name w:val="Salutation"/>
    <w:basedOn w:val="a2"/>
    <w:next w:val="a2"/>
    <w:rPr>
      <w:sz w:val="28"/>
      <w:szCs w:val="28"/>
    </w:rPr>
  </w:style>
  <w:style w:type="paragraph" w:customStyle="1" w:styleId="afffff9">
    <w:name w:val="基本資料"/>
    <w:basedOn w:val="a2"/>
    <w:pPr>
      <w:spacing w:line="460" w:lineRule="atLeast"/>
      <w:ind w:leftChars="-25" w:left="-25" w:hangingChars="25" w:hanging="60"/>
      <w:jc w:val="center"/>
    </w:pPr>
    <w:rPr>
      <w:rFonts w:ascii="標楷體" w:eastAsia="標楷體" w:hAnsi="標楷體"/>
      <w:szCs w:val="20"/>
    </w:rPr>
  </w:style>
  <w:style w:type="paragraph" w:customStyle="1" w:styleId="afffffa">
    <w:name w:val="密等"/>
    <w:basedOn w:val="a2"/>
    <w:pPr>
      <w:spacing w:line="280" w:lineRule="atLeast"/>
    </w:pPr>
    <w:rPr>
      <w:szCs w:val="20"/>
    </w:rPr>
  </w:style>
  <w:style w:type="character" w:styleId="afffffb">
    <w:name w:val="Strong"/>
    <w:rPr>
      <w:b/>
      <w:bCs/>
      <w:w w:val="100"/>
      <w:position w:val="-1"/>
      <w:effect w:val="none"/>
      <w:vertAlign w:val="baseline"/>
      <w:cs w:val="0"/>
      <w:em w:val="none"/>
    </w:rPr>
  </w:style>
  <w:style w:type="paragraph" w:styleId="afffffc">
    <w:name w:val="List Continue"/>
    <w:basedOn w:val="a2"/>
    <w:pPr>
      <w:spacing w:after="120"/>
      <w:ind w:leftChars="200" w:left="480"/>
    </w:pPr>
    <w:rPr>
      <w:szCs w:val="20"/>
    </w:rPr>
  </w:style>
  <w:style w:type="paragraph" w:customStyle="1" w:styleId="afffffd">
    <w:name w:val="條文三"/>
    <w:basedOn w:val="a2"/>
    <w:pPr>
      <w:adjustRightInd w:val="0"/>
      <w:ind w:left="567" w:right="57"/>
      <w:jc w:val="both"/>
      <w:textAlignment w:val="baseline"/>
    </w:pPr>
    <w:rPr>
      <w:rFonts w:ascii="全真楷書" w:eastAsia="全真楷書"/>
      <w:sz w:val="28"/>
      <w:szCs w:val="20"/>
    </w:rPr>
  </w:style>
  <w:style w:type="paragraph" w:styleId="27">
    <w:name w:val="List 2"/>
    <w:basedOn w:val="a2"/>
    <w:pPr>
      <w:ind w:leftChars="400" w:left="100" w:hangingChars="200" w:hanging="200"/>
    </w:pPr>
    <w:rPr>
      <w:szCs w:val="20"/>
    </w:rPr>
  </w:style>
  <w:style w:type="paragraph" w:customStyle="1" w:styleId="afffffe">
    <w:name w:val="第十一條內文"/>
    <w:basedOn w:val="a2"/>
    <w:pPr>
      <w:overflowPunct w:val="0"/>
      <w:autoSpaceDE w:val="0"/>
      <w:autoSpaceDN w:val="0"/>
      <w:adjustRightInd w:val="0"/>
      <w:ind w:left="823"/>
      <w:textAlignment w:val="baseline"/>
    </w:pPr>
    <w:rPr>
      <w:rFonts w:ascii="全真楷書" w:eastAsia="華康楷書體W5"/>
      <w:kern w:val="0"/>
      <w:sz w:val="28"/>
      <w:szCs w:val="20"/>
    </w:rPr>
  </w:style>
  <w:style w:type="paragraph" w:customStyle="1" w:styleId="affffff">
    <w:name w:val="速別"/>
    <w:basedOn w:val="a2"/>
    <w:pPr>
      <w:spacing w:line="280" w:lineRule="atLeast"/>
    </w:pPr>
    <w:rPr>
      <w:szCs w:val="20"/>
    </w:rPr>
  </w:style>
  <w:style w:type="paragraph" w:customStyle="1" w:styleId="affffff0">
    <w:name w:val="部份"/>
    <w:basedOn w:val="a2"/>
    <w:pPr>
      <w:spacing w:afterLines="50" w:line="360" w:lineRule="atLeast"/>
      <w:ind w:firstLine="23"/>
      <w:jc w:val="both"/>
    </w:pPr>
    <w:rPr>
      <w:sz w:val="36"/>
      <w:szCs w:val="20"/>
    </w:rPr>
  </w:style>
  <w:style w:type="paragraph" w:customStyle="1" w:styleId="affffff1">
    <w:name w:val="備註"/>
    <w:basedOn w:val="afffff"/>
    <w:pPr>
      <w:adjustRightInd w:val="0"/>
      <w:ind w:leftChars="-43" w:left="-103" w:rightChars="-45" w:right="-108"/>
    </w:pPr>
    <w:rPr>
      <w:rFonts w:ascii="Times New Roman" w:hAnsi="Times New Roman"/>
      <w:sz w:val="20"/>
    </w:rPr>
  </w:style>
  <w:style w:type="paragraph" w:customStyle="1" w:styleId="affffff2">
    <w:name w:val="壹"/>
    <w:basedOn w:val="Web"/>
    <w:pPr>
      <w:widowControl w:val="0"/>
      <w:spacing w:beforeLines="50" w:beforeAutospacing="0" w:afterLines="50" w:afterAutospacing="0" w:line="480" w:lineRule="atLeast"/>
    </w:pPr>
    <w:rPr>
      <w:rFonts w:ascii="Times" w:eastAsia="標楷體" w:hAnsi="Times"/>
      <w:b/>
      <w:bCs/>
      <w:color w:val="000000"/>
      <w:kern w:val="2"/>
      <w:sz w:val="36"/>
      <w:szCs w:val="20"/>
    </w:rPr>
  </w:style>
  <w:style w:type="paragraph" w:customStyle="1" w:styleId="affffff3">
    <w:name w:val="發文日期"/>
    <w:basedOn w:val="afffffa"/>
  </w:style>
  <w:style w:type="paragraph" w:customStyle="1" w:styleId="affffff4">
    <w:name w:val="發文字號"/>
    <w:basedOn w:val="a2"/>
    <w:pPr>
      <w:spacing w:line="280" w:lineRule="atLeast"/>
    </w:pPr>
    <w:rPr>
      <w:szCs w:val="20"/>
    </w:rPr>
  </w:style>
  <w:style w:type="paragraph" w:styleId="affffff5">
    <w:name w:val="annotation subject"/>
    <w:basedOn w:val="aff0"/>
    <w:next w:val="aff0"/>
    <w:rPr>
      <w:rFonts w:ascii="CG Times" w:hAnsi="CG Times"/>
      <w:b/>
      <w:bCs/>
    </w:rPr>
  </w:style>
  <w:style w:type="paragraph" w:customStyle="1" w:styleId="affffff6">
    <w:name w:val="週報表格內文"/>
    <w:pPr>
      <w:suppressAutoHyphens/>
      <w:spacing w:line="1" w:lineRule="atLeast"/>
      <w:ind w:leftChars="-1" w:left="-1" w:hangingChars="1" w:hanging="1"/>
      <w:textDirection w:val="btLr"/>
      <w:textAlignment w:val="top"/>
      <w:outlineLvl w:val="0"/>
    </w:pPr>
    <w:rPr>
      <w:noProof/>
      <w:w w:val="105"/>
      <w:kern w:val="2"/>
      <w:position w:val="-1"/>
      <w:sz w:val="22"/>
      <w:szCs w:val="22"/>
    </w:rPr>
  </w:style>
  <w:style w:type="paragraph" w:customStyle="1" w:styleId="Source">
    <w:name w:val="週報圖表Source"/>
    <w:pPr>
      <w:suppressAutoHyphens/>
      <w:spacing w:after="360" w:line="1" w:lineRule="atLeast"/>
      <w:ind w:leftChars="-1" w:left="-1" w:hangingChars="1" w:hanging="1"/>
      <w:textDirection w:val="btLr"/>
      <w:textAlignment w:val="top"/>
      <w:outlineLvl w:val="0"/>
    </w:pPr>
    <w:rPr>
      <w:noProof/>
      <w:kern w:val="2"/>
      <w:position w:val="-1"/>
      <w:sz w:val="21"/>
      <w:szCs w:val="21"/>
    </w:rPr>
  </w:style>
  <w:style w:type="paragraph" w:customStyle="1" w:styleId="affffff7">
    <w:name w:val="週報圖表註解"/>
    <w:pPr>
      <w:suppressAutoHyphens/>
      <w:spacing w:line="240" w:lineRule="atLeast"/>
      <w:ind w:leftChars="-1" w:left="-1" w:hangingChars="1" w:hanging="1"/>
      <w:textDirection w:val="btLr"/>
      <w:textAlignment w:val="top"/>
      <w:outlineLvl w:val="0"/>
    </w:pPr>
    <w:rPr>
      <w:noProof/>
      <w:kern w:val="2"/>
      <w:position w:val="-1"/>
    </w:rPr>
  </w:style>
  <w:style w:type="paragraph" w:customStyle="1" w:styleId="affffff8">
    <w:name w:val="週報圖表標題"/>
    <w:next w:val="af8"/>
    <w:pPr>
      <w:keepNext/>
      <w:suppressAutoHyphens/>
      <w:spacing w:line="360" w:lineRule="auto"/>
      <w:ind w:leftChars="-1" w:left="-1" w:hangingChars="1" w:hanging="1"/>
      <w:jc w:val="center"/>
      <w:textDirection w:val="btLr"/>
      <w:textAlignment w:val="top"/>
      <w:outlineLvl w:val="0"/>
    </w:pPr>
    <w:rPr>
      <w:noProof/>
      <w:kern w:val="2"/>
      <w:position w:val="-1"/>
      <w:sz w:val="24"/>
      <w:szCs w:val="24"/>
    </w:rPr>
  </w:style>
  <w:style w:type="paragraph" w:customStyle="1" w:styleId="affffff9">
    <w:name w:val="郵遞區號"/>
    <w:basedOn w:val="affff9"/>
    <w:pPr>
      <w:spacing w:line="280" w:lineRule="atLeast"/>
    </w:pPr>
  </w:style>
  <w:style w:type="paragraph" w:customStyle="1" w:styleId="affffffa">
    <w:name w:val="開會事由"/>
    <w:basedOn w:val="affff6"/>
    <w:pPr>
      <w:spacing w:line="500" w:lineRule="atLeast"/>
      <w:ind w:left="1809" w:hanging="1809"/>
    </w:pPr>
    <w:rPr>
      <w:sz w:val="36"/>
    </w:rPr>
  </w:style>
  <w:style w:type="paragraph" w:customStyle="1" w:styleId="1f2">
    <w:name w:val="項1"/>
    <w:basedOn w:val="affff3"/>
    <w:pPr>
      <w:ind w:left="240" w:hanging="240"/>
    </w:pPr>
  </w:style>
  <w:style w:type="paragraph" w:customStyle="1" w:styleId="affffffb">
    <w:name w:val="標壹"/>
    <w:basedOn w:val="a2"/>
    <w:pPr>
      <w:spacing w:before="180" w:after="180"/>
      <w:ind w:left="240" w:hanging="240"/>
    </w:pPr>
    <w:rPr>
      <w:sz w:val="28"/>
      <w:szCs w:val="20"/>
    </w:rPr>
  </w:style>
  <w:style w:type="paragraph" w:customStyle="1" w:styleId="affffffc">
    <w:name w:val="項一"/>
    <w:basedOn w:val="affffffb"/>
    <w:pPr>
      <w:ind w:left="1128" w:hanging="840"/>
    </w:pPr>
  </w:style>
  <w:style w:type="paragraph" w:styleId="28">
    <w:name w:val="List Bullet 2"/>
    <w:basedOn w:val="a2"/>
    <w:pPr>
      <w:ind w:left="840" w:hanging="360"/>
    </w:pPr>
    <w:rPr>
      <w:szCs w:val="20"/>
    </w:rPr>
  </w:style>
  <w:style w:type="paragraph" w:customStyle="1" w:styleId="affffffd">
    <w:name w:val="敬陳"/>
    <w:basedOn w:val="affff6"/>
    <w:pPr>
      <w:adjustRightInd w:val="0"/>
      <w:ind w:left="1077" w:hanging="1077"/>
    </w:pPr>
    <w:rPr>
      <w:sz w:val="36"/>
    </w:rPr>
  </w:style>
  <w:style w:type="paragraph" w:customStyle="1" w:styleId="affffffe">
    <w:name w:val="敬會"/>
    <w:basedOn w:val="a2"/>
    <w:next w:val="a2"/>
    <w:pPr>
      <w:spacing w:line="500" w:lineRule="atLeast"/>
    </w:pPr>
    <w:rPr>
      <w:sz w:val="40"/>
      <w:szCs w:val="20"/>
    </w:rPr>
  </w:style>
  <w:style w:type="paragraph" w:customStyle="1" w:styleId="afffffff">
    <w:name w:val="圖本身"/>
    <w:next w:val="a2"/>
    <w:pPr>
      <w:suppressAutoHyphens/>
      <w:spacing w:line="1" w:lineRule="atLeast"/>
      <w:ind w:leftChars="-1" w:left="-1" w:hangingChars="1" w:hanging="1"/>
      <w:jc w:val="center"/>
      <w:textDirection w:val="btLr"/>
      <w:textAlignment w:val="top"/>
      <w:outlineLvl w:val="0"/>
    </w:pPr>
    <w:rPr>
      <w:position w:val="-1"/>
    </w:rPr>
  </w:style>
  <w:style w:type="paragraph" w:customStyle="1" w:styleId="afffffff0">
    <w:name w:val="圖說"/>
    <w:next w:val="a2"/>
    <w:pPr>
      <w:suppressAutoHyphens/>
      <w:spacing w:beforeLines="50" w:afterLines="250" w:line="1" w:lineRule="atLeast"/>
      <w:ind w:leftChars="-1" w:left="-1" w:hangingChars="1" w:hanging="1"/>
      <w:jc w:val="center"/>
      <w:textDirection w:val="btLr"/>
      <w:textAlignment w:val="top"/>
      <w:outlineLvl w:val="0"/>
    </w:pPr>
    <w:rPr>
      <w:rFonts w:ascii="Times" w:hAnsi="Times"/>
      <w:spacing w:val="20"/>
      <w:w w:val="105"/>
      <w:position w:val="-1"/>
      <w:sz w:val="24"/>
    </w:rPr>
  </w:style>
  <w:style w:type="paragraph" w:customStyle="1" w:styleId="7">
    <w:name w:val="樣式7"/>
    <w:basedOn w:val="a2"/>
    <w:pPr>
      <w:adjustRightInd w:val="0"/>
      <w:spacing w:line="360" w:lineRule="atLeast"/>
      <w:ind w:left="1361" w:hanging="1361"/>
      <w:textAlignment w:val="baseline"/>
    </w:pPr>
    <w:rPr>
      <w:spacing w:val="14"/>
      <w:kern w:val="0"/>
      <w:szCs w:val="20"/>
    </w:rPr>
  </w:style>
  <w:style w:type="paragraph" w:customStyle="1" w:styleId="afffffff1">
    <w:name w:val="標提[一、內文]"/>
    <w:basedOn w:val="a2"/>
    <w:pPr>
      <w:spacing w:beforeLines="10" w:before="36" w:line="400" w:lineRule="atLeast"/>
      <w:ind w:rightChars="100" w:right="240"/>
    </w:pPr>
    <w:rPr>
      <w:rFonts w:ascii="標楷體" w:eastAsia="標楷體" w:hAnsi="標楷體"/>
      <w:b/>
      <w:color w:val="000000"/>
      <w:sz w:val="28"/>
      <w:szCs w:val="28"/>
    </w:rPr>
  </w:style>
  <w:style w:type="character" w:customStyle="1" w:styleId="afffffff2">
    <w:name w:val="標提[一、內文] 字元"/>
    <w:rPr>
      <w:color w:val="000000"/>
      <w:w w:val="100"/>
      <w:position w:val="-1"/>
      <w:sz w:val="24"/>
      <w:szCs w:val="24"/>
      <w:effect w:val="none"/>
      <w:vertAlign w:val="baseline"/>
      <w:cs w:val="0"/>
      <w:em w:val="none"/>
      <w:lang w:val="en-US" w:eastAsia="zh-TW" w:bidi="ar-SA"/>
    </w:rPr>
  </w:style>
  <w:style w:type="paragraph" w:customStyle="1" w:styleId="afffffff3">
    <w:name w:val="標題[(一)]"/>
    <w:next w:val="a2"/>
    <w:pPr>
      <w:suppressAutoHyphens/>
      <w:spacing w:beforeLines="100" w:afterLines="50" w:line="400" w:lineRule="atLeast"/>
      <w:ind w:leftChars="-1" w:left="-1" w:firstLineChars="300" w:firstLine="840"/>
      <w:jc w:val="both"/>
      <w:textDirection w:val="btLr"/>
      <w:textAlignment w:val="top"/>
      <w:outlineLvl w:val="0"/>
    </w:pPr>
    <w:rPr>
      <w:rFonts w:ascii="標楷體" w:eastAsia="標楷體" w:hAnsi="標楷體"/>
      <w:position w:val="-1"/>
      <w:sz w:val="28"/>
    </w:rPr>
  </w:style>
  <w:style w:type="paragraph" w:customStyle="1" w:styleId="afffffff4">
    <w:name w:val="標題[(一)前距縮小]"/>
    <w:basedOn w:val="a2"/>
    <w:pPr>
      <w:widowControl/>
      <w:spacing w:afterLines="50" w:line="400" w:lineRule="atLeast"/>
      <w:ind w:firstLineChars="300" w:firstLine="840"/>
      <w:jc w:val="both"/>
    </w:pPr>
    <w:rPr>
      <w:rFonts w:ascii="標楷體" w:eastAsia="標楷體" w:hAnsi="標楷體"/>
      <w:kern w:val="0"/>
      <w:sz w:val="28"/>
      <w:szCs w:val="20"/>
    </w:rPr>
  </w:style>
  <w:style w:type="paragraph" w:customStyle="1" w:styleId="afffffff5">
    <w:name w:val="標題[一]"/>
    <w:next w:val="a2"/>
    <w:pPr>
      <w:suppressAutoHyphens/>
      <w:spacing w:beforeLines="50" w:afterLines="50" w:line="480" w:lineRule="atLeast"/>
      <w:ind w:leftChars="-1" w:left="454" w:hangingChars="1" w:hanging="1"/>
      <w:textDirection w:val="btLr"/>
      <w:textAlignment w:val="top"/>
      <w:outlineLvl w:val="2"/>
    </w:pPr>
    <w:rPr>
      <w:b/>
      <w:bCs/>
      <w:color w:val="000000"/>
      <w:position w:val="-1"/>
      <w:sz w:val="32"/>
    </w:rPr>
  </w:style>
  <w:style w:type="paragraph" w:customStyle="1" w:styleId="afffffff6">
    <w:name w:val="標題[一前距縮小]"/>
    <w:basedOn w:val="a2"/>
    <w:pPr>
      <w:widowControl/>
      <w:spacing w:afterLines="50" w:line="480" w:lineRule="atLeast"/>
      <w:ind w:left="454"/>
      <w:outlineLvl w:val="2"/>
    </w:pPr>
    <w:rPr>
      <w:b/>
      <w:bCs/>
      <w:color w:val="000000"/>
      <w:kern w:val="0"/>
      <w:sz w:val="32"/>
      <w:szCs w:val="20"/>
    </w:rPr>
  </w:style>
  <w:style w:type="paragraph" w:customStyle="1" w:styleId="afffffff7">
    <w:name w:val="標題[第一部份]"/>
    <w:next w:val="a2"/>
    <w:pPr>
      <w:suppressAutoHyphens/>
      <w:spacing w:afterLines="100" w:line="520" w:lineRule="atLeast"/>
      <w:ind w:leftChars="-1" w:left="-1" w:hangingChars="1" w:hanging="1"/>
      <w:jc w:val="center"/>
      <w:textDirection w:val="btLr"/>
      <w:textAlignment w:val="top"/>
      <w:outlineLvl w:val="0"/>
    </w:pPr>
    <w:rPr>
      <w:rFonts w:ascii="Times" w:eastAsia="標楷體" w:hAnsi="Times"/>
      <w:b/>
      <w:position w:val="-1"/>
      <w:sz w:val="44"/>
    </w:rPr>
  </w:style>
  <w:style w:type="paragraph" w:customStyle="1" w:styleId="afffffff8">
    <w:name w:val="標題[壹]"/>
    <w:next w:val="a2"/>
    <w:pPr>
      <w:tabs>
        <w:tab w:val="num" w:pos="720"/>
      </w:tabs>
      <w:suppressAutoHyphens/>
      <w:adjustRightInd w:val="0"/>
      <w:spacing w:beforeLines="50" w:afterLines="50" w:line="480" w:lineRule="auto"/>
      <w:ind w:leftChars="-1" w:left="-1" w:hangingChars="1" w:hanging="1"/>
      <w:jc w:val="both"/>
      <w:textDirection w:val="btLr"/>
      <w:textAlignment w:val="top"/>
      <w:outlineLvl w:val="1"/>
    </w:pPr>
    <w:rPr>
      <w:b/>
      <w:position w:val="-1"/>
      <w:sz w:val="32"/>
    </w:rPr>
  </w:style>
  <w:style w:type="paragraph" w:customStyle="1" w:styleId="afffffff9">
    <w:name w:val="標題[壹前距縮小]"/>
    <w:basedOn w:val="afffffff8"/>
    <w:pPr>
      <w:tabs>
        <w:tab w:val="clear" w:pos="720"/>
      </w:tabs>
      <w:spacing w:beforeLines="0"/>
    </w:pPr>
  </w:style>
  <w:style w:type="paragraph" w:customStyle="1" w:styleId="1f3">
    <w:name w:val="標題1."/>
    <w:basedOn w:val="afffffff3"/>
    <w:pPr>
      <w:spacing w:beforeLines="25"/>
      <w:ind w:left="2044" w:hanging="570"/>
    </w:pPr>
  </w:style>
  <w:style w:type="paragraph" w:customStyle="1" w:styleId="111">
    <w:name w:val="標題1.(1)"/>
    <w:basedOn w:val="1b"/>
    <w:pPr>
      <w:widowControl w:val="0"/>
      <w:tabs>
        <w:tab w:val="left" w:pos="560"/>
      </w:tabs>
      <w:adjustRightInd w:val="0"/>
      <w:spacing w:line="240" w:lineRule="atLeast"/>
      <w:ind w:leftChars="100" w:left="812" w:rightChars="100" w:right="240" w:hangingChars="238" w:hanging="572"/>
      <w:jc w:val="both"/>
    </w:pPr>
    <w:rPr>
      <w:rFonts w:ascii="標楷體" w:eastAsia="標楷體" w:hAnsi="標楷體"/>
      <w:b/>
      <w:color w:val="000000"/>
      <w:sz w:val="24"/>
    </w:rPr>
  </w:style>
  <w:style w:type="paragraph" w:customStyle="1" w:styleId="1f4">
    <w:name w:val="標題1.內文"/>
    <w:basedOn w:val="afff4"/>
    <w:pPr>
      <w:spacing w:beforeLines="50" w:afterLines="50" w:line="400" w:lineRule="atLeast"/>
      <w:ind w:leftChars="299" w:left="718" w:firstLineChars="0" w:firstLine="0"/>
    </w:pPr>
  </w:style>
  <w:style w:type="paragraph" w:customStyle="1" w:styleId="4">
    <w:name w:val="標題4項目內文"/>
    <w:basedOn w:val="a2"/>
    <w:pPr>
      <w:widowControl/>
      <w:numPr>
        <w:ilvl w:val="2"/>
        <w:numId w:val="6"/>
      </w:numPr>
      <w:adjustRightInd w:val="0"/>
      <w:spacing w:before="180" w:afterLines="50" w:line="360" w:lineRule="auto"/>
      <w:ind w:left="-1" w:hanging="1"/>
      <w:jc w:val="both"/>
      <w:outlineLvl w:val="2"/>
    </w:pPr>
    <w:rPr>
      <w:bCs/>
      <w:color w:val="000000"/>
      <w:kern w:val="0"/>
      <w:sz w:val="28"/>
      <w:szCs w:val="28"/>
    </w:rPr>
  </w:style>
  <w:style w:type="paragraph" w:customStyle="1" w:styleId="afffffffa">
    <w:name w:val="標題一"/>
    <w:basedOn w:val="a2"/>
    <w:pPr>
      <w:spacing w:beforeLines="100" w:afterLines="50"/>
      <w:jc w:val="both"/>
    </w:pPr>
    <w:rPr>
      <w:b/>
      <w:bCs/>
      <w:sz w:val="28"/>
    </w:rPr>
  </w:style>
  <w:style w:type="paragraph" w:customStyle="1" w:styleId="afffffffb">
    <w:name w:val="標題二"/>
    <w:basedOn w:val="a2"/>
    <w:pPr>
      <w:spacing w:beforeLines="50" w:afterLines="100" w:line="640" w:lineRule="atLeast"/>
      <w:ind w:firstLine="403"/>
      <w:jc w:val="both"/>
    </w:pPr>
    <w:rPr>
      <w:b/>
      <w:bCs/>
      <w:sz w:val="28"/>
    </w:rPr>
  </w:style>
  <w:style w:type="paragraph" w:customStyle="1" w:styleId="afffffffc">
    <w:name w:val="標題三"/>
    <w:basedOn w:val="a2"/>
    <w:pPr>
      <w:spacing w:beforeLines="50" w:afterLines="50" w:line="560" w:lineRule="atLeast"/>
      <w:ind w:firstLine="799"/>
      <w:jc w:val="both"/>
    </w:pPr>
    <w:rPr>
      <w:b/>
      <w:bCs/>
    </w:rPr>
  </w:style>
  <w:style w:type="paragraph" w:customStyle="1" w:styleId="afffffffd">
    <w:name w:val="標題五"/>
    <w:basedOn w:val="a2"/>
    <w:pPr>
      <w:spacing w:beforeLines="50" w:line="440" w:lineRule="atLeast"/>
      <w:ind w:firstLine="1588"/>
      <w:jc w:val="both"/>
    </w:pPr>
    <w:rPr>
      <w:sz w:val="28"/>
    </w:rPr>
  </w:style>
  <w:style w:type="paragraph" w:customStyle="1" w:styleId="afffffffe">
    <w:name w:val="機關名稱"/>
    <w:basedOn w:val="a2"/>
    <w:rPr>
      <w:sz w:val="44"/>
      <w:szCs w:val="20"/>
    </w:rPr>
  </w:style>
  <w:style w:type="paragraph" w:customStyle="1" w:styleId="affffffff">
    <w:name w:val="擬辦首行"/>
    <w:basedOn w:val="a2"/>
    <w:pPr>
      <w:adjustRightInd w:val="0"/>
      <w:ind w:left="1077" w:hanging="1077"/>
      <w:jc w:val="both"/>
    </w:pPr>
    <w:rPr>
      <w:sz w:val="36"/>
      <w:szCs w:val="20"/>
    </w:rPr>
  </w:style>
  <w:style w:type="paragraph" w:customStyle="1" w:styleId="affffffff0">
    <w:name w:val="績效"/>
    <w:basedOn w:val="a2"/>
    <w:pPr>
      <w:spacing w:line="480" w:lineRule="atLeast"/>
    </w:pPr>
    <w:rPr>
      <w:sz w:val="28"/>
      <w:szCs w:val="28"/>
    </w:rPr>
  </w:style>
  <w:style w:type="paragraph" w:customStyle="1" w:styleId="1f5">
    <w:name w:val="績效1"/>
    <w:basedOn w:val="a2"/>
    <w:pPr>
      <w:spacing w:line="600" w:lineRule="atLeast"/>
      <w:ind w:left="851"/>
      <w:jc w:val="both"/>
    </w:pPr>
    <w:rPr>
      <w:sz w:val="28"/>
      <w:szCs w:val="28"/>
    </w:rPr>
  </w:style>
  <w:style w:type="paragraph" w:customStyle="1" w:styleId="affffffff1">
    <w:name w:val="績效內文"/>
    <w:basedOn w:val="1f5"/>
    <w:pPr>
      <w:spacing w:line="400" w:lineRule="atLeast"/>
      <w:ind w:left="1049"/>
    </w:pPr>
  </w:style>
  <w:style w:type="paragraph" w:customStyle="1" w:styleId="1f6">
    <w:name w:val="績效(1)"/>
    <w:basedOn w:val="affffffff1"/>
    <w:pPr>
      <w:spacing w:beforeLines="50" w:afterLines="50" w:line="440" w:lineRule="atLeast"/>
      <w:ind w:leftChars="450" w:left="1430" w:hangingChars="125" w:hanging="350"/>
    </w:pPr>
    <w:rPr>
      <w:color w:val="000000"/>
    </w:rPr>
  </w:style>
  <w:style w:type="paragraph" w:customStyle="1" w:styleId="affffffff2">
    <w:name w:val="績效(一)"/>
    <w:basedOn w:val="a2"/>
    <w:pPr>
      <w:spacing w:line="600" w:lineRule="atLeast"/>
      <w:ind w:left="567"/>
    </w:pPr>
    <w:rPr>
      <w:sz w:val="28"/>
      <w:szCs w:val="28"/>
    </w:rPr>
  </w:style>
  <w:style w:type="paragraph" w:customStyle="1" w:styleId="affffffff3">
    <w:name w:val="績效一"/>
    <w:basedOn w:val="a2"/>
    <w:pPr>
      <w:spacing w:line="600" w:lineRule="atLeast"/>
      <w:ind w:left="200" w:hangingChars="200" w:hanging="200"/>
      <w:jc w:val="both"/>
    </w:pPr>
    <w:rPr>
      <w:sz w:val="28"/>
      <w:szCs w:val="28"/>
    </w:rPr>
  </w:style>
  <w:style w:type="paragraph" w:customStyle="1" w:styleId="affffffff4">
    <w:name w:val="聯絡人"/>
    <w:basedOn w:val="a2"/>
    <w:pPr>
      <w:ind w:left="6997" w:hangingChars="2499" w:hanging="6997"/>
    </w:pPr>
    <w:rPr>
      <w:sz w:val="28"/>
      <w:szCs w:val="20"/>
    </w:rPr>
  </w:style>
  <w:style w:type="paragraph" w:customStyle="1" w:styleId="affffffff5">
    <w:name w:val="聯絡方式"/>
    <w:basedOn w:val="a2"/>
    <w:pPr>
      <w:spacing w:line="300" w:lineRule="atLeast"/>
      <w:ind w:left="8959" w:hanging="8959"/>
    </w:pPr>
    <w:rPr>
      <w:szCs w:val="20"/>
    </w:rPr>
  </w:style>
  <w:style w:type="paragraph" w:customStyle="1" w:styleId="33">
    <w:name w:val="樣式3"/>
    <w:basedOn w:val="a2"/>
    <w:rPr>
      <w:sz w:val="28"/>
    </w:rPr>
  </w:style>
  <w:style w:type="character" w:customStyle="1" w:styleId="34">
    <w:name w:val="樣式3 字元"/>
    <w:rPr>
      <w:w w:val="100"/>
      <w:kern w:val="2"/>
      <w:position w:val="-1"/>
      <w:sz w:val="28"/>
      <w:szCs w:val="24"/>
      <w:effect w:val="none"/>
      <w:vertAlign w:val="baseline"/>
      <w:cs w:val="0"/>
      <w:em w:val="none"/>
      <w:lang w:val="en-US" w:eastAsia="zh-TW" w:bidi="ar-SA"/>
    </w:rPr>
  </w:style>
  <w:style w:type="character" w:customStyle="1" w:styleId="apple-style-span">
    <w:name w:val="apple-style-span"/>
    <w:basedOn w:val="a3"/>
    <w:rPr>
      <w:w w:val="100"/>
      <w:position w:val="-1"/>
      <w:effect w:val="none"/>
      <w:vertAlign w:val="baseline"/>
      <w:cs w:val="0"/>
      <w:em w:val="none"/>
    </w:rPr>
  </w:style>
  <w:style w:type="paragraph" w:customStyle="1" w:styleId="1f7">
    <w:name w:val="清單段落1"/>
    <w:basedOn w:val="a2"/>
    <w:pPr>
      <w:ind w:leftChars="200" w:left="480"/>
    </w:pPr>
  </w:style>
  <w:style w:type="table" w:styleId="affffffff6">
    <w:name w:val="Table Grid"/>
    <w:basedOn w:val="a4"/>
    <w:pPr>
      <w:widowControl w:val="0"/>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2"/>
    <w:pPr>
      <w:widowControl/>
      <w:ind w:leftChars="200" w:left="200"/>
    </w:pPr>
    <w:rPr>
      <w:rFonts w:ascii="Calibri" w:hAnsi="Calibri"/>
      <w:kern w:val="0"/>
    </w:rPr>
  </w:style>
  <w:style w:type="paragraph" w:customStyle="1" w:styleId="-11">
    <w:name w:val="彩色清單 - 輔色 11"/>
    <w:basedOn w:val="a2"/>
    <w:pPr>
      <w:ind w:leftChars="200" w:left="480"/>
    </w:pPr>
  </w:style>
  <w:style w:type="character" w:customStyle="1" w:styleId="short-url">
    <w:name w:val="short-url"/>
    <w:rPr>
      <w:w w:val="100"/>
      <w:position w:val="-1"/>
      <w:effect w:val="none"/>
      <w:vertAlign w:val="baseline"/>
      <w:cs w:val="0"/>
      <w:em w:val="none"/>
    </w:rPr>
  </w:style>
  <w:style w:type="character" w:styleId="affffffff7">
    <w:name w:val="Emphasis"/>
    <w:rPr>
      <w:color w:val="DD4B39"/>
      <w:w w:val="100"/>
      <w:position w:val="-1"/>
      <w:effect w:val="none"/>
      <w:vertAlign w:val="baseline"/>
      <w:cs w:val="0"/>
      <w:em w:val="none"/>
    </w:rPr>
  </w:style>
  <w:style w:type="character" w:customStyle="1" w:styleId="st1">
    <w:name w:val="st1"/>
    <w:rPr>
      <w:w w:val="100"/>
      <w:position w:val="-1"/>
      <w:effect w:val="none"/>
      <w:vertAlign w:val="baseline"/>
      <w:cs w:val="0"/>
      <w:em w:val="none"/>
    </w:rPr>
  </w:style>
  <w:style w:type="paragraph" w:customStyle="1" w:styleId="TableParagraph">
    <w:name w:val="Table Paragraph"/>
    <w:basedOn w:val="a2"/>
    <w:pPr>
      <w:autoSpaceDE w:val="0"/>
      <w:autoSpaceDN w:val="0"/>
    </w:pPr>
    <w:rPr>
      <w:rFonts w:ascii="Noto Sans CJK JP Regular" w:eastAsia="Noto Sans CJK JP Regular" w:hAnsi="Noto Sans CJK JP Regular" w:cs="Noto Sans CJK JP Regular"/>
      <w:kern w:val="0"/>
      <w:sz w:val="22"/>
      <w:szCs w:val="22"/>
      <w:lang w:val="zh-TW" w:bidi="zh-TW"/>
    </w:rPr>
  </w:style>
  <w:style w:type="character" w:customStyle="1" w:styleId="affffffff8">
    <w:name w:val="未解析的提及項目"/>
    <w:qFormat/>
    <w:rPr>
      <w:color w:val="605E5C"/>
      <w:w w:val="100"/>
      <w:position w:val="-1"/>
      <w:effect w:val="none"/>
      <w:shd w:val="clear" w:color="auto" w:fill="E1DFDD"/>
      <w:vertAlign w:val="baseline"/>
      <w:cs w:val="0"/>
      <w:em w:val="none"/>
    </w:rPr>
  </w:style>
  <w:style w:type="character" w:customStyle="1" w:styleId="affffffff9">
    <w:name w:val="清單段落 字元"/>
    <w:rPr>
      <w:w w:val="100"/>
      <w:kern w:val="2"/>
      <w:position w:val="-1"/>
      <w:sz w:val="24"/>
      <w:szCs w:val="24"/>
      <w:effect w:val="none"/>
      <w:vertAlign w:val="baseline"/>
      <w:cs w:val="0"/>
      <w:em w:val="none"/>
    </w:rPr>
  </w:style>
  <w:style w:type="character" w:customStyle="1" w:styleId="affffffffa">
    <w:name w:val="純文字 字元"/>
    <w:rPr>
      <w:w w:val="100"/>
      <w:position w:val="-1"/>
      <w:sz w:val="28"/>
      <w:effect w:val="none"/>
      <w:vertAlign w:val="baseline"/>
      <w:cs w:val="0"/>
      <w:em w:val="none"/>
    </w:rPr>
  </w:style>
  <w:style w:type="character" w:customStyle="1" w:styleId="affffffffb">
    <w:name w:val="頁尾 字元"/>
    <w:rPr>
      <w:w w:val="100"/>
      <w:kern w:val="2"/>
      <w:position w:val="-1"/>
      <w:effect w:val="none"/>
      <w:vertAlign w:val="baseline"/>
      <w:cs w:val="0"/>
      <w:em w:val="none"/>
    </w:rPr>
  </w:style>
  <w:style w:type="paragraph" w:styleId="affffffffc">
    <w:name w:val="Subtitle"/>
    <w:basedOn w:val="a2"/>
    <w:next w:val="a2"/>
    <w:uiPriority w:val="11"/>
    <w:qFormat/>
    <w:pPr>
      <w:keepNext/>
      <w:keepLines/>
      <w:spacing w:before="360" w:after="80"/>
    </w:pPr>
    <w:rPr>
      <w:rFonts w:ascii="Georgia" w:eastAsia="Georgia" w:hAnsi="Georgia" w:cs="Georgia"/>
      <w:i/>
      <w:color w:val="666666"/>
      <w:sz w:val="48"/>
      <w:szCs w:val="48"/>
    </w:rPr>
  </w:style>
  <w:style w:type="table" w:customStyle="1" w:styleId="affffffffd">
    <w:basedOn w:val="TableNormal0"/>
    <w:tblPr>
      <w:tblStyleRowBandSize w:val="1"/>
      <w:tblStyleColBandSize w:val="1"/>
      <w:tblCellMar>
        <w:top w:w="100" w:type="dxa"/>
        <w:left w:w="100" w:type="dxa"/>
        <w:bottom w:w="100" w:type="dxa"/>
        <w:right w:w="100" w:type="dxa"/>
      </w:tblCellMar>
    </w:tblPr>
  </w:style>
  <w:style w:type="table" w:customStyle="1" w:styleId="affffffffe">
    <w:basedOn w:val="TableNormal0"/>
    <w:tblPr>
      <w:tblStyleRowBandSize w:val="1"/>
      <w:tblStyleColBandSize w:val="1"/>
      <w:tblCellMar>
        <w:top w:w="100" w:type="dxa"/>
        <w:left w:w="100" w:type="dxa"/>
        <w:bottom w:w="100" w:type="dxa"/>
        <w:right w:w="100" w:type="dxa"/>
      </w:tblCellMar>
    </w:tblPr>
  </w:style>
  <w:style w:type="table" w:customStyle="1" w:styleId="afffffffff">
    <w:basedOn w:val="TableNormal0"/>
    <w:tblPr>
      <w:tblStyleRowBandSize w:val="1"/>
      <w:tblStyleColBandSize w:val="1"/>
      <w:tblCellMar>
        <w:top w:w="100" w:type="dxa"/>
        <w:left w:w="100" w:type="dxa"/>
        <w:bottom w:w="100" w:type="dxa"/>
        <w:right w:w="100" w:type="dxa"/>
      </w:tblCellMar>
    </w:tblPr>
  </w:style>
  <w:style w:type="table" w:customStyle="1" w:styleId="afffffffff0">
    <w:basedOn w:val="TableNormal0"/>
    <w:tblPr>
      <w:tblStyleRowBandSize w:val="1"/>
      <w:tblStyleColBandSize w:val="1"/>
      <w:tblCellMar>
        <w:top w:w="100" w:type="dxa"/>
        <w:left w:w="100" w:type="dxa"/>
        <w:bottom w:w="100" w:type="dxa"/>
        <w:right w:w="100" w:type="dxa"/>
      </w:tblCellMar>
    </w:tblPr>
  </w:style>
  <w:style w:type="table" w:customStyle="1" w:styleId="afffffffff1">
    <w:basedOn w:val="TableNormal0"/>
    <w:tblPr>
      <w:tblStyleRowBandSize w:val="1"/>
      <w:tblStyleColBandSize w:val="1"/>
      <w:tblCellMar>
        <w:top w:w="100" w:type="dxa"/>
        <w:left w:w="100" w:type="dxa"/>
        <w:bottom w:w="100" w:type="dxa"/>
        <w:right w:w="100" w:type="dxa"/>
      </w:tblCellMar>
    </w:tblPr>
  </w:style>
  <w:style w:type="table" w:customStyle="1" w:styleId="afffffffff2">
    <w:basedOn w:val="TableNormal0"/>
    <w:tblPr>
      <w:tblStyleRowBandSize w:val="1"/>
      <w:tblStyleColBandSize w:val="1"/>
      <w:tblCellMar>
        <w:top w:w="100" w:type="dxa"/>
        <w:left w:w="100" w:type="dxa"/>
        <w:bottom w:w="100" w:type="dxa"/>
        <w:right w:w="100" w:type="dxa"/>
      </w:tblCellMar>
    </w:tblPr>
  </w:style>
  <w:style w:type="table" w:customStyle="1" w:styleId="afffffffff3">
    <w:basedOn w:val="TableNormal0"/>
    <w:tblPr>
      <w:tblStyleRowBandSize w:val="1"/>
      <w:tblStyleColBandSize w:val="1"/>
      <w:tblCellMar>
        <w:top w:w="100" w:type="dxa"/>
        <w:left w:w="100" w:type="dxa"/>
        <w:bottom w:w="100" w:type="dxa"/>
        <w:right w:w="100" w:type="dxa"/>
      </w:tblCellMar>
    </w:tblPr>
  </w:style>
  <w:style w:type="table" w:customStyle="1" w:styleId="afffffffff4">
    <w:basedOn w:val="TableNormal0"/>
    <w:tblPr>
      <w:tblStyleRowBandSize w:val="1"/>
      <w:tblStyleColBandSize w:val="1"/>
      <w:tblCellMar>
        <w:top w:w="100" w:type="dxa"/>
        <w:left w:w="100" w:type="dxa"/>
        <w:bottom w:w="100" w:type="dxa"/>
        <w:right w:w="100" w:type="dxa"/>
      </w:tblCellMar>
    </w:tblPr>
  </w:style>
  <w:style w:type="table" w:customStyle="1" w:styleId="afffffffff5">
    <w:basedOn w:val="TableNormal0"/>
    <w:tblPr>
      <w:tblStyleRowBandSize w:val="1"/>
      <w:tblStyleColBandSize w:val="1"/>
      <w:tblCellMar>
        <w:top w:w="100" w:type="dxa"/>
        <w:left w:w="100" w:type="dxa"/>
        <w:bottom w:w="100" w:type="dxa"/>
        <w:right w:w="100" w:type="dxa"/>
      </w:tblCellMar>
    </w:tblPr>
  </w:style>
  <w:style w:type="table" w:customStyle="1" w:styleId="afffffffff6">
    <w:basedOn w:val="TableNormal0"/>
    <w:tblPr>
      <w:tblStyleRowBandSize w:val="1"/>
      <w:tblStyleColBandSize w:val="1"/>
      <w:tblCellMar>
        <w:top w:w="100" w:type="dxa"/>
        <w:left w:w="100" w:type="dxa"/>
        <w:bottom w:w="100" w:type="dxa"/>
        <w:right w:w="100" w:type="dxa"/>
      </w:tblCellMar>
    </w:tblPr>
  </w:style>
  <w:style w:type="table" w:customStyle="1" w:styleId="afffffffff7">
    <w:basedOn w:val="TableNormal0"/>
    <w:tblPr>
      <w:tblStyleRowBandSize w:val="1"/>
      <w:tblStyleColBandSize w:val="1"/>
      <w:tblCellMar>
        <w:top w:w="100" w:type="dxa"/>
        <w:left w:w="100" w:type="dxa"/>
        <w:bottom w:w="100" w:type="dxa"/>
        <w:right w:w="100" w:type="dxa"/>
      </w:tblCellMar>
    </w:tblPr>
  </w:style>
  <w:style w:type="table" w:customStyle="1" w:styleId="afffffffff8">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647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WJlgTWtnOHAAktKYGbeFihVneg==">CgMxLjA4AHIhMS1oYkNYbFR5NXcxdlJfQzR5c293ZmpGcUY1UkdoV1gy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green</dc:creator>
  <cp:lastModifiedBy>建名 凃</cp:lastModifiedBy>
  <cp:revision>15</cp:revision>
  <dcterms:created xsi:type="dcterms:W3CDTF">2022-03-23T06:00:00Z</dcterms:created>
  <dcterms:modified xsi:type="dcterms:W3CDTF">2023-09-06T05:25:00Z</dcterms:modified>
</cp:coreProperties>
</file>