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5151" w14:textId="7286091B" w:rsidR="006448BB" w:rsidRPr="00942B87" w:rsidRDefault="009D011A">
      <w:pPr>
        <w:rPr>
          <w:u w:val="single"/>
        </w:rPr>
      </w:pPr>
      <w:r w:rsidRPr="00942B87">
        <w:rPr>
          <w:rFonts w:hint="eastAsia"/>
          <w:u w:val="single"/>
        </w:rPr>
        <w:t>組事務所　市街地は禁止　障害児施設周辺など追加　西日本（福岡）2</w:t>
      </w:r>
      <w:r w:rsidRPr="00942B87">
        <w:rPr>
          <w:u w:val="single"/>
        </w:rPr>
        <w:t xml:space="preserve">1/9/3 Dfile2021.9 </w:t>
      </w:r>
      <w:r w:rsidRPr="00942B87">
        <w:rPr>
          <w:rFonts w:hint="eastAsia"/>
          <w:u w:val="single"/>
        </w:rPr>
        <w:t>上</w:t>
      </w:r>
      <w:r w:rsidR="00942B87">
        <w:rPr>
          <w:rFonts w:hint="eastAsia"/>
          <w:u w:val="single"/>
        </w:rPr>
        <w:t xml:space="preserve">　Ｐ７２</w:t>
      </w:r>
    </w:p>
    <w:p w14:paraId="0EDFD8C1" w14:textId="05D330E3" w:rsidR="00D17952" w:rsidRDefault="009D011A">
      <w:r>
        <w:rPr>
          <w:rFonts w:hint="eastAsia"/>
        </w:rPr>
        <w:t>福岡県警は、暴力団事務所の開設禁止区域を拡大する県暴力</w:t>
      </w:r>
      <w:r w:rsidR="00D17952">
        <w:rPr>
          <w:rFonts w:hint="eastAsia"/>
        </w:rPr>
        <w:t>団排除条例改正案の概要を新たにし、周囲200メートル以内に事務所を開設できない施設は3600カ所から12290カ所に増加する。改正案では、学校や図書館の周囲200メートルに事務所設置を禁じていたが、改正案では都市公園や体育施設や就学前の障害児発達支援施設などを追加した。これにより、暴力団の資金獲得活動が活発な都市部に拠点を作らせず、有効な暴力団対策になり、市民の安全を守れることが期待される。</w:t>
      </w:r>
    </w:p>
    <w:p w14:paraId="1207386E" w14:textId="3A0C7DC6" w:rsidR="00942B87" w:rsidRDefault="00942B87"/>
    <w:p w14:paraId="0C41D60C" w14:textId="1B1857C2" w:rsidR="00942B87" w:rsidRDefault="00942B87">
      <w:r>
        <w:rPr>
          <w:rFonts w:hint="eastAsia"/>
        </w:rPr>
        <w:t>【東京都議会　議事録】</w:t>
      </w:r>
    </w:p>
    <w:p w14:paraId="0FEB6633" w14:textId="04DCDB3B" w:rsidR="00942B87" w:rsidRDefault="00942B87">
      <w:r>
        <w:rPr>
          <w:rFonts w:hint="eastAsia"/>
        </w:rPr>
        <w:t>暴力団の事務所設置を制限する発言はなし</w:t>
      </w:r>
    </w:p>
    <w:p w14:paraId="27D31ABC" w14:textId="68B56FE4" w:rsidR="00942B87" w:rsidRDefault="00942B87"/>
    <w:p w14:paraId="65A275FA" w14:textId="511E0C3A" w:rsidR="00942B87" w:rsidRDefault="00942B87">
      <w:r>
        <w:rPr>
          <w:rFonts w:hint="eastAsia"/>
        </w:rPr>
        <w:t>【東京都の取り組み】</w:t>
      </w:r>
    </w:p>
    <w:p w14:paraId="3AC03EB2" w14:textId="718095C6" w:rsidR="004B4BF0" w:rsidRDefault="004B4BF0" w:rsidP="008D09AB">
      <w:hyperlink r:id="rId4" w:history="1">
        <w:r w:rsidRPr="00312567">
          <w:rPr>
            <w:rStyle w:val="a3"/>
          </w:rPr>
          <w:t>https://www.keishicho.metro.tokyo.lg.jp/kurashi/anzen/tsuiho/haijo_seitei/haijo_jourei.files/gaiyo.pdf</w:t>
        </w:r>
      </w:hyperlink>
    </w:p>
    <w:p w14:paraId="67C208C0" w14:textId="3883FE51" w:rsidR="008D09AB" w:rsidRDefault="008D09AB" w:rsidP="008D09AB">
      <w:r>
        <w:rPr>
          <w:rFonts w:hint="eastAsia"/>
        </w:rPr>
        <w:t>東京都暴力団排除条例</w:t>
      </w:r>
    </w:p>
    <w:p w14:paraId="7027DF56" w14:textId="77777777" w:rsidR="008D09AB" w:rsidRDefault="008D09AB" w:rsidP="008D09AB">
      <w:r w:rsidRPr="008D09AB">
        <w:rPr>
          <w:rFonts w:hint="eastAsia"/>
        </w:rPr>
        <w:t>暴力団事務所の開設及び運営禁止</w:t>
      </w:r>
    </w:p>
    <w:p w14:paraId="6F847FEC" w14:textId="0EC57905" w:rsidR="00690835" w:rsidRPr="00690835" w:rsidRDefault="008D09AB" w:rsidP="008D09AB">
      <w:pPr>
        <w:rPr>
          <w:rFonts w:hint="eastAsia"/>
        </w:rPr>
      </w:pPr>
      <w:r>
        <w:rPr>
          <w:rFonts w:hint="eastAsia"/>
        </w:rPr>
        <w:t>学校等の敷地の周囲２００メートルの区域内において、暴力団事務所を開設、又は運営してはならない。</w:t>
      </w:r>
    </w:p>
    <w:sectPr w:rsidR="00690835" w:rsidRPr="00690835" w:rsidSect="009D011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EE"/>
    <w:rsid w:val="00290511"/>
    <w:rsid w:val="004B4BF0"/>
    <w:rsid w:val="006448BB"/>
    <w:rsid w:val="00690835"/>
    <w:rsid w:val="008D09AB"/>
    <w:rsid w:val="00942B87"/>
    <w:rsid w:val="009D011A"/>
    <w:rsid w:val="00B358EE"/>
    <w:rsid w:val="00D179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96AB76"/>
  <w15:chartTrackingRefBased/>
  <w15:docId w15:val="{F2DB634B-98E0-4EB0-A0E9-7CA05376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4BF0"/>
    <w:rPr>
      <w:color w:val="0563C1" w:themeColor="hyperlink"/>
      <w:u w:val="single"/>
    </w:rPr>
  </w:style>
  <w:style w:type="character" w:styleId="a4">
    <w:name w:val="Unresolved Mention"/>
    <w:basedOn w:val="a0"/>
    <w:uiPriority w:val="99"/>
    <w:semiHidden/>
    <w:unhideWhenUsed/>
    <w:rsid w:val="004B4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eishicho.metro.tokyo.lg.jp/kurashi/anzen/tsuiho/haijo_seitei/haijo_jourei.files/gaiyo.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Words>
  <Characters>531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8</cp:revision>
  <dcterms:created xsi:type="dcterms:W3CDTF">2021-11-20T06:35:00Z</dcterms:created>
  <dcterms:modified xsi:type="dcterms:W3CDTF">2021-11-20T06:58:00Z</dcterms:modified>
</cp:coreProperties>
</file>