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B1B26" w14:textId="1F3739BD" w:rsidR="00B02785" w:rsidRPr="00B2440A" w:rsidRDefault="007325A3">
      <w:pPr>
        <w:rPr>
          <w:u w:val="single"/>
        </w:rPr>
      </w:pPr>
      <w:r w:rsidRPr="00B2440A">
        <w:rPr>
          <w:rFonts w:hint="eastAsia"/>
          <w:u w:val="single"/>
        </w:rPr>
        <w:t>認証店に協力金上乗せ　県独自1日1万円　北國（石川）21・7・31</w:t>
      </w:r>
      <w:r w:rsidR="00034FE1">
        <w:rPr>
          <w:rFonts w:hint="eastAsia"/>
          <w:u w:val="single"/>
        </w:rPr>
        <w:t xml:space="preserve">　Dfile　2021.7下　P58</w:t>
      </w:r>
    </w:p>
    <w:p w14:paraId="0D2DDFBB" w14:textId="659014B7" w:rsidR="007325A3" w:rsidRDefault="007325A3">
      <w:r>
        <w:rPr>
          <w:rFonts w:hint="eastAsia"/>
        </w:rPr>
        <w:t>石川県は、まん延防止等重点措置が適用される金沢市で、新型コロナ対策の第三者認証を</w:t>
      </w:r>
      <w:r w:rsidR="009371D4">
        <w:rPr>
          <w:rFonts w:hint="eastAsia"/>
        </w:rPr>
        <w:t>取得した飲食店への協力金を県独自に上乗せする。現在、県が独自に</w:t>
      </w:r>
      <w:r w:rsidR="00FF3791">
        <w:rPr>
          <w:rFonts w:hint="eastAsia"/>
        </w:rPr>
        <w:t>行っている時短要請の協力金は中小企業1店舗につき1日2.5万～7.5万だが、8月以降は1.3万～10万円に引き上げられた。そして、県の第三者認証制度を取得している飲食店については、この金額に県が1万円を上乗せし、最低4万円が支給される。</w:t>
      </w:r>
    </w:p>
    <w:p w14:paraId="63779196" w14:textId="7D1910EA" w:rsidR="00B2440A" w:rsidRDefault="00B2440A"/>
    <w:p w14:paraId="45AAD0A7" w14:textId="5154C4A5" w:rsidR="00B2440A" w:rsidRDefault="00B2440A">
      <w:r>
        <w:rPr>
          <w:rFonts w:hint="eastAsia"/>
        </w:rPr>
        <w:t>【東京都議会　議事録】</w:t>
      </w:r>
    </w:p>
    <w:p w14:paraId="7180036C" w14:textId="4EF97C06" w:rsidR="00B2440A" w:rsidRDefault="00B2440A" w:rsidP="00B2440A">
      <w:r w:rsidRPr="00B2440A">
        <w:rPr>
          <w:rFonts w:hint="eastAsia"/>
        </w:rPr>
        <w:t>令和３年第３回定例会</w:t>
      </w:r>
      <w:r w:rsidRPr="00B2440A">
        <w:t>(第19号)（速報版）　本文 2021-10-06</w:t>
      </w:r>
      <w:r>
        <w:rPr>
          <w:rFonts w:hint="eastAsia"/>
        </w:rPr>
        <w:t xml:space="preserve">　：</w:t>
      </w:r>
      <w:r w:rsidRPr="00B2440A">
        <w:rPr>
          <w:rFonts w:hint="eastAsia"/>
        </w:rPr>
        <w:t>産業労働局長</w:t>
      </w:r>
      <w:r>
        <w:rPr>
          <w:rFonts w:hint="eastAsia"/>
        </w:rPr>
        <w:t xml:space="preserve">　</w:t>
      </w:r>
      <w:r w:rsidRPr="00B2440A">
        <w:rPr>
          <w:rFonts w:hint="eastAsia"/>
        </w:rPr>
        <w:t>村松明典</w:t>
      </w:r>
    </w:p>
    <w:p w14:paraId="2D403E39" w14:textId="519C3A93" w:rsidR="00B2440A" w:rsidRDefault="00B2440A" w:rsidP="00B2440A">
      <w:r>
        <w:rPr>
          <w:rFonts w:hint="eastAsia"/>
        </w:rPr>
        <w:t>感染拡大防止協力金の支給についてですが、都は、事業規模に応じた協力金の制度構築に関して、一都三県で連携して国に要望を行い、本年四月には、国から売上高に応じて協力金を支給する仕組みが示されたところ。</w:t>
      </w:r>
    </w:p>
    <w:p w14:paraId="3C08C682" w14:textId="5417DB74" w:rsidR="00B2440A" w:rsidRDefault="00B2440A" w:rsidP="00B2440A">
      <w:r>
        <w:rPr>
          <w:rFonts w:hint="eastAsia"/>
        </w:rPr>
        <w:t xml:space="preserve">　これを受け、都では、飲食店の各店舗に一律に金額を支給する方法から、店舗ごとの売上高や売上高の減少額を基準として支給する方法に切り替え、事業者の経営状況を踏まえた支援を行っているところ。</w:t>
      </w:r>
    </w:p>
    <w:p w14:paraId="324AD2D9" w14:textId="7B87A346" w:rsidR="00B2440A" w:rsidRDefault="00B2440A" w:rsidP="00B2440A"/>
    <w:p w14:paraId="1D8FA978" w14:textId="5048CC10" w:rsidR="00B2440A" w:rsidRDefault="00C2548E" w:rsidP="00B2440A">
      <w:r>
        <w:rPr>
          <w:rFonts w:hint="eastAsia"/>
        </w:rPr>
        <w:t>【東京都の取り組み】</w:t>
      </w:r>
    </w:p>
    <w:p w14:paraId="13C9537D" w14:textId="7A07F98B" w:rsidR="00C2548E" w:rsidRDefault="00034FE1" w:rsidP="00B2440A">
      <w:hyperlink r:id="rId4" w:history="1">
        <w:r w:rsidR="00C2548E" w:rsidRPr="00F03F55">
          <w:rPr>
            <w:rStyle w:val="a3"/>
          </w:rPr>
          <w:t>https://www.metro.tokyo.lg.jp/tosei/hodohappyo/press/2021/09/30/26.html</w:t>
        </w:r>
      </w:hyperlink>
    </w:p>
    <w:p w14:paraId="5E58D631" w14:textId="77777777" w:rsidR="00C2548E" w:rsidRDefault="00C2548E" w:rsidP="00C2548E">
      <w:r>
        <w:rPr>
          <w:rFonts w:hint="eastAsia"/>
        </w:rPr>
        <w:t>飲食店等を対象</w:t>
      </w:r>
    </w:p>
    <w:p w14:paraId="3835B7EA" w14:textId="458D6C18" w:rsidR="00C2548E" w:rsidRDefault="00C2548E" w:rsidP="00C2548E">
      <w:r>
        <w:rPr>
          <w:rFonts w:hint="eastAsia"/>
        </w:rPr>
        <w:t>「営業時間短縮に係る感染拡大防止協力金（</w:t>
      </w:r>
      <w:r>
        <w:t>10月1日～10月24日実施分）」について</w:t>
      </w:r>
    </w:p>
    <w:p w14:paraId="6F547C63" w14:textId="77777777" w:rsidR="00C2548E" w:rsidRDefault="00C2548E" w:rsidP="00C2548E">
      <w:r>
        <w:rPr>
          <w:rFonts w:hint="eastAsia"/>
        </w:rPr>
        <w:t>新型コロナウイルス感染症の再拡大防止のため、リバウンド防止措置期間中において営業時間の短縮等が要請されることに伴い、要請に全面的にご協力いただける飲食事業者等の店舗を対象として、新たに協力金を支給いたします。</w:t>
      </w:r>
    </w:p>
    <w:p w14:paraId="5EA80D7A" w14:textId="77777777" w:rsidR="00C2548E" w:rsidRDefault="00C2548E" w:rsidP="00C2548E">
      <w:r>
        <w:t>1　対象期間</w:t>
      </w:r>
    </w:p>
    <w:p w14:paraId="7019E02D" w14:textId="77777777" w:rsidR="00C2548E" w:rsidRDefault="00C2548E" w:rsidP="00C2548E">
      <w:pPr>
        <w:ind w:firstLineChars="300" w:firstLine="630"/>
      </w:pPr>
      <w:r>
        <w:rPr>
          <w:rFonts w:hint="eastAsia"/>
        </w:rPr>
        <w:t>令和</w:t>
      </w:r>
      <w:r>
        <w:t>3年10月1日から令和3年10月24日まで</w:t>
      </w:r>
    </w:p>
    <w:p w14:paraId="1DF39BD1" w14:textId="77777777" w:rsidR="00C2548E" w:rsidRDefault="00C2548E" w:rsidP="00C2548E">
      <w:r>
        <w:t>2　支給額（予定）</w:t>
      </w:r>
    </w:p>
    <w:p w14:paraId="25AD68DC" w14:textId="77777777" w:rsidR="00C2548E" w:rsidRDefault="00C2548E" w:rsidP="00C2548E">
      <w:pPr>
        <w:ind w:firstLineChars="100" w:firstLine="210"/>
      </w:pPr>
      <w:r>
        <w:rPr>
          <w:rFonts w:hint="eastAsia"/>
        </w:rPr>
        <w:t>中小事業者</w:t>
      </w:r>
    </w:p>
    <w:p w14:paraId="089C81CA" w14:textId="77777777" w:rsidR="00C2548E" w:rsidRDefault="00C2548E" w:rsidP="00C2548E">
      <w:pPr>
        <w:ind w:firstLineChars="300" w:firstLine="630"/>
      </w:pPr>
      <w:r>
        <w:rPr>
          <w:rFonts w:hint="eastAsia"/>
        </w:rPr>
        <w:t>一店舗当たり</w:t>
      </w:r>
      <w:r>
        <w:t>60万円から480万円</w:t>
      </w:r>
    </w:p>
    <w:p w14:paraId="772BC8E5" w14:textId="77777777" w:rsidR="00C2548E" w:rsidRDefault="00C2548E" w:rsidP="00C2548E">
      <w:pPr>
        <w:ind w:firstLineChars="100" w:firstLine="210"/>
      </w:pPr>
      <w:r>
        <w:rPr>
          <w:rFonts w:hint="eastAsia"/>
        </w:rPr>
        <w:t>大企業</w:t>
      </w:r>
    </w:p>
    <w:p w14:paraId="5D78AA5C" w14:textId="65C6E0F7" w:rsidR="00C2548E" w:rsidRDefault="00C2548E" w:rsidP="00C2548E">
      <w:pPr>
        <w:ind w:firstLineChars="300" w:firstLine="630"/>
      </w:pPr>
      <w:r>
        <w:rPr>
          <w:rFonts w:hint="eastAsia"/>
        </w:rPr>
        <w:t>一店舗当たり上限</w:t>
      </w:r>
      <w:r>
        <w:t>480万円（一日の売上高減少額に基づき算出）</w:t>
      </w:r>
    </w:p>
    <w:sectPr w:rsidR="00C2548E" w:rsidSect="007325A3">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78D"/>
    <w:rsid w:val="00034FE1"/>
    <w:rsid w:val="007325A3"/>
    <w:rsid w:val="008C578D"/>
    <w:rsid w:val="009371D4"/>
    <w:rsid w:val="00B02785"/>
    <w:rsid w:val="00B2440A"/>
    <w:rsid w:val="00C2548E"/>
    <w:rsid w:val="00FF37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4FF1B60"/>
  <w15:chartTrackingRefBased/>
  <w15:docId w15:val="{8C1AB2AA-7344-41CF-9C5A-980D24FF5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548E"/>
    <w:rPr>
      <w:color w:val="0563C1" w:themeColor="hyperlink"/>
      <w:u w:val="single"/>
    </w:rPr>
  </w:style>
  <w:style w:type="character" w:styleId="a4">
    <w:name w:val="Unresolved Mention"/>
    <w:basedOn w:val="a0"/>
    <w:uiPriority w:val="99"/>
    <w:semiHidden/>
    <w:unhideWhenUsed/>
    <w:rsid w:val="00C25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etro.tokyo.lg.jp/tosei/hodohappyo/press/2021/09/30/26.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137</Words>
  <Characters>787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アオキ ユウコ</dc:creator>
  <cp:keywords/>
  <dc:description/>
  <cp:lastModifiedBy>アオキ ユウコ</cp:lastModifiedBy>
  <cp:revision>3</cp:revision>
  <dcterms:created xsi:type="dcterms:W3CDTF">2021-11-19T05:37:00Z</dcterms:created>
  <dcterms:modified xsi:type="dcterms:W3CDTF">2021-11-19T07:05:00Z</dcterms:modified>
</cp:coreProperties>
</file>