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Migrating JAR/WHEEL Libraries from DBFS to Unity Catalog Volumes</w:t>
      </w:r>
    </w:p>
    <w:p>
      <w:r>
        <w:t>This guide explains how to migrate existing `.jar` or `.whl` files from `dbfs:/` to Unity Catalog Volumes to support UC-enabled clusters.</w:t>
      </w:r>
    </w:p>
    <w:p>
      <w:pPr>
        <w:pStyle w:val="Heading1"/>
      </w:pPr>
      <w:r>
        <w:t>Prerequisites</w:t>
      </w:r>
    </w:p>
    <w:p>
      <w:r>
        <w:t>- Unity Catalog is enabled in your workspace.</w:t>
        <w:br/>
        <w:t>- You have a Catalog, Schema, and Volume created.</w:t>
        <w:br/>
        <w:t>- Your user or group has WRITE permissions on the Volume.</w:t>
      </w:r>
    </w:p>
    <w:p>
      <w:pPr>
        <w:pStyle w:val="Heading1"/>
      </w:pPr>
      <w:r>
        <w:t>Step-by-Step Instructions</w:t>
      </w:r>
    </w:p>
    <w:p>
      <w:pPr>
        <w:pStyle w:val="Heading2"/>
      </w:pPr>
      <w:r>
        <w:t>1. Identify Existing JAR/WHEEL Location</w:t>
      </w:r>
    </w:p>
    <w:p>
      <w:r>
        <w:t>Locate your current library path on DBFS, e.g.:</w:t>
        <w:br/>
        <w:t>```</w:t>
        <w:br/>
        <w:t>dbfs:/FileStore/jars/my_library-1.0.0.jar</w:t>
        <w:br/>
        <w:t>```</w:t>
      </w:r>
    </w:p>
    <w:p>
      <w:pPr>
        <w:pStyle w:val="Heading2"/>
      </w:pPr>
      <w:r>
        <w:t>2. Create a Volume (If not already created)</w:t>
      </w:r>
    </w:p>
    <w:p>
      <w:r>
        <w:t>Go to the Data tab in the workspace UI or run the following in a notebook:</w:t>
        <w:br/>
        <w:t>```</w:t>
        <w:br/>
        <w:t>spark.sql("""</w:t>
        <w:br/>
        <w:t>CREATE VOLUME IF NOT EXISTS your_catalog.your_schema.my_libraries</w:t>
        <w:br/>
        <w:t>COMMENT 'Volume to store custom libraries'</w:t>
        <w:br/>
        <w:t>""")</w:t>
        <w:br/>
        <w:t>```</w:t>
      </w:r>
    </w:p>
    <w:p>
      <w:pPr>
        <w:pStyle w:val="Heading2"/>
      </w:pPr>
      <w:r>
        <w:t>3. Upload the File to the Volume</w:t>
      </w:r>
    </w:p>
    <w:p>
      <w:r>
        <w:t>Option 1: Using the Databricks UI</w:t>
      </w:r>
    </w:p>
    <w:p>
      <w:r>
        <w:t>- Navigate to Data &gt; Volumes &gt; your_catalog.your_schema.my_libraries</w:t>
        <w:br/>
        <w:t>- Click Upload and select your `.jar` or `.whl` file.</w:t>
      </w:r>
    </w:p>
    <w:p>
      <w:r>
        <w:t>Option 2: Using Code (If copying from DBFS)</w:t>
      </w:r>
    </w:p>
    <w:p>
      <w:r>
        <w:t>```</w:t>
        <w:br/>
        <w:t>dbutils.fs.cp(</w:t>
        <w:br/>
        <w:t xml:space="preserve">  "dbfs:/FileStore/jars/my_library-1.0.0.jar",</w:t>
        <w:br/>
        <w:t xml:space="preserve">  "Volumes/your_catalog/your_schema/my_libraries/my_library-1.0.0.jar"</w:t>
        <w:br/>
        <w:t>)</w:t>
        <w:br/>
        <w:t>```</w:t>
      </w:r>
    </w:p>
    <w:p>
      <w:r>
        <w:t>🔐 Note: Make sure your current cluster has access to both paths during copy.</w:t>
      </w:r>
    </w:p>
    <w:p>
      <w:pPr>
        <w:pStyle w:val="Heading2"/>
      </w:pPr>
      <w:r>
        <w:t>4. Attach Library to UC-Enabled Cluster</w:t>
      </w:r>
    </w:p>
    <w:p>
      <w:r>
        <w:t>- Go to your UC-enabled cluster.</w:t>
        <w:br/>
        <w:t>- Under Libraries, click Install New.</w:t>
        <w:br/>
        <w:t>- Choose "Workspace Files" or "Upload manually".</w:t>
        <w:br/>
        <w:t>- Browse to:</w:t>
        <w:br/>
        <w:t>```</w:t>
        <w:br/>
        <w:t>/Volumes/your_catalog/your_schema/my_libraries/my_library-1.0.0.jar</w:t>
        <w:br/>
        <w:t>```</w:t>
      </w:r>
    </w:p>
    <w:p>
      <w:pPr>
        <w:pStyle w:val="Heading2"/>
      </w:pPr>
      <w:r>
        <w:t>5. Restart the Cluster (if required)</w:t>
      </w:r>
    </w:p>
    <w:p>
      <w:r>
        <w:t>Some library types (e.g., JDBC connectors) may require a cluster restart.</w:t>
      </w:r>
    </w:p>
    <w:p>
      <w:pPr>
        <w:pStyle w:val="Heading1"/>
      </w:pPr>
      <w:r>
        <w:t>Example</w:t>
      </w:r>
    </w:p>
    <w:p>
      <w:r>
        <w:t>```</w:t>
        <w:br/>
        <w:t>Old path: dbfs:/FileStore/jars/my_etl_lib.whl</w:t>
        <w:br/>
        <w:t>New path: /Volumes/main.shared.my_libs/my_etl_lib.whl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