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78381" w14:textId="77777777" w:rsidR="00BB2341" w:rsidRPr="00C73CD4" w:rsidRDefault="00BB2341">
      <w:pPr>
        <w:pStyle w:val="Standard"/>
        <w:jc w:val="center"/>
      </w:pPr>
      <w:bookmarkStart w:id="0" w:name="_Hlk179305486"/>
      <w:proofErr w:type="spellStart"/>
      <w:r w:rsidRPr="00C73CD4">
        <w:t>Университет</w:t>
      </w:r>
      <w:proofErr w:type="spellEnd"/>
      <w:r w:rsidRPr="00C73CD4">
        <w:t xml:space="preserve"> ИТМО, </w:t>
      </w:r>
      <w:proofErr w:type="spellStart"/>
      <w:r w:rsidR="004A7A56" w:rsidRPr="00C73CD4">
        <w:t>факультет</w:t>
      </w:r>
      <w:proofErr w:type="spellEnd"/>
      <w:r w:rsidR="004A7A56" w:rsidRPr="00C73CD4">
        <w:t xml:space="preserve"> </w:t>
      </w:r>
      <w:proofErr w:type="spellStart"/>
      <w:r w:rsidR="004A7A56" w:rsidRPr="00C73CD4">
        <w:t>программной</w:t>
      </w:r>
      <w:proofErr w:type="spellEnd"/>
      <w:r w:rsidR="004A7A56" w:rsidRPr="00C73CD4">
        <w:t xml:space="preserve"> </w:t>
      </w:r>
      <w:proofErr w:type="spellStart"/>
      <w:r w:rsidR="004A7A56" w:rsidRPr="00C73CD4">
        <w:t>инженерии</w:t>
      </w:r>
      <w:proofErr w:type="spellEnd"/>
      <w:r w:rsidR="004A7A56" w:rsidRPr="00C73CD4">
        <w:t xml:space="preserve"> и </w:t>
      </w:r>
      <w:proofErr w:type="spellStart"/>
      <w:r w:rsidR="004A7A56" w:rsidRPr="00C73CD4">
        <w:t>компьютерной</w:t>
      </w:r>
      <w:proofErr w:type="spellEnd"/>
      <w:r w:rsidR="004A7A56" w:rsidRPr="00C73CD4">
        <w:t xml:space="preserve"> </w:t>
      </w:r>
      <w:proofErr w:type="spellStart"/>
      <w:r w:rsidR="004A7A56" w:rsidRPr="00C73CD4">
        <w:t>техники</w:t>
      </w:r>
      <w:proofErr w:type="spellEnd"/>
      <w:r w:rsidRPr="00C73CD4">
        <w:t xml:space="preserve"> </w:t>
      </w:r>
    </w:p>
    <w:p w14:paraId="469CD00B" w14:textId="77777777" w:rsidR="00BB2341" w:rsidRPr="00C73CD4" w:rsidRDefault="004A7A56">
      <w:pPr>
        <w:pStyle w:val="Standard"/>
        <w:jc w:val="center"/>
      </w:pPr>
      <w:proofErr w:type="spellStart"/>
      <w:r w:rsidRPr="00C73CD4">
        <w:t>Двухнедельная</w:t>
      </w:r>
      <w:proofErr w:type="spellEnd"/>
      <w:r w:rsidR="00BB2341" w:rsidRPr="00C73CD4">
        <w:t xml:space="preserve"> </w:t>
      </w:r>
      <w:proofErr w:type="spellStart"/>
      <w:r w:rsidR="00BB2341" w:rsidRPr="00C73CD4">
        <w:t>отчётная</w:t>
      </w:r>
      <w:proofErr w:type="spellEnd"/>
      <w:r w:rsidR="00BB2341" w:rsidRPr="00C73CD4">
        <w:t xml:space="preserve"> </w:t>
      </w:r>
      <w:proofErr w:type="spellStart"/>
      <w:r w:rsidR="00BB2341" w:rsidRPr="00C73CD4">
        <w:t>работа</w:t>
      </w:r>
      <w:proofErr w:type="spellEnd"/>
      <w:r w:rsidR="00BB2341" w:rsidRPr="00C73CD4">
        <w:t xml:space="preserve"> </w:t>
      </w:r>
      <w:proofErr w:type="spellStart"/>
      <w:r w:rsidR="00BB2341" w:rsidRPr="00C73CD4">
        <w:t>по</w:t>
      </w:r>
      <w:proofErr w:type="spellEnd"/>
      <w:r w:rsidR="00BB2341" w:rsidRPr="00C73CD4">
        <w:t xml:space="preserve"> «</w:t>
      </w:r>
      <w:proofErr w:type="spellStart"/>
      <w:r w:rsidR="00BB2341" w:rsidRPr="00C73CD4">
        <w:t>Информатике</w:t>
      </w:r>
      <w:proofErr w:type="spellEnd"/>
      <w:r w:rsidR="00BB2341" w:rsidRPr="00C73CD4">
        <w:t xml:space="preserve">»: </w:t>
      </w:r>
      <w:proofErr w:type="spellStart"/>
      <w:r w:rsidR="00BB2341" w:rsidRPr="00C73CD4">
        <w:t>аннотация</w:t>
      </w:r>
      <w:proofErr w:type="spellEnd"/>
      <w:r w:rsidR="00BB2341" w:rsidRPr="00C73CD4">
        <w:t xml:space="preserve"> к </w:t>
      </w:r>
      <w:proofErr w:type="spellStart"/>
      <w:r w:rsidR="00BB2341" w:rsidRPr="00C73CD4">
        <w:t>статье</w:t>
      </w:r>
      <w:proofErr w:type="spellEnd"/>
    </w:p>
    <w:p w14:paraId="08E60A38" w14:textId="77777777" w:rsidR="00C65B64" w:rsidRPr="00C73CD4" w:rsidRDefault="00C65B64">
      <w:pPr>
        <w:pStyle w:val="Standard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E97E00" w:rsidRPr="00C73CD4" w14:paraId="545F6956" w14:textId="77777777" w:rsidTr="00BC4479">
        <w:tc>
          <w:tcPr>
            <w:tcW w:w="1117" w:type="dxa"/>
            <w:shd w:val="clear" w:color="auto" w:fill="auto"/>
          </w:tcPr>
          <w:p w14:paraId="7C22C01C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  <w:proofErr w:type="spellStart"/>
            <w:r w:rsidRPr="00C73CD4">
              <w:rPr>
                <w:sz w:val="18"/>
              </w:rPr>
              <w:t>Дата</w:t>
            </w:r>
            <w:proofErr w:type="spellEnd"/>
            <w:r w:rsidRPr="00C73CD4">
              <w:rPr>
                <w:sz w:val="18"/>
              </w:rPr>
              <w:t xml:space="preserve"> </w:t>
            </w:r>
            <w:proofErr w:type="spellStart"/>
            <w:r w:rsidRPr="00C73CD4">
              <w:rPr>
                <w:sz w:val="18"/>
              </w:rPr>
              <w:t>прошедшей</w:t>
            </w:r>
            <w:proofErr w:type="spellEnd"/>
            <w:r w:rsidRPr="00C73CD4">
              <w:rPr>
                <w:sz w:val="18"/>
              </w:rPr>
              <w:t xml:space="preserve"> </w:t>
            </w:r>
            <w:proofErr w:type="spellStart"/>
            <w:r w:rsidRPr="00C73CD4">
              <w:rPr>
                <w:sz w:val="18"/>
              </w:rPr>
              <w:t>лекции</w:t>
            </w:r>
            <w:proofErr w:type="spellEnd"/>
          </w:p>
        </w:tc>
        <w:tc>
          <w:tcPr>
            <w:tcW w:w="1115" w:type="dxa"/>
            <w:shd w:val="clear" w:color="auto" w:fill="auto"/>
          </w:tcPr>
          <w:p w14:paraId="5C30F419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  <w:proofErr w:type="spellStart"/>
            <w:r w:rsidRPr="00C73CD4">
              <w:rPr>
                <w:sz w:val="18"/>
              </w:rPr>
              <w:t>Номер</w:t>
            </w:r>
            <w:proofErr w:type="spellEnd"/>
            <w:r w:rsidRPr="00C73CD4">
              <w:rPr>
                <w:sz w:val="18"/>
              </w:rPr>
              <w:t xml:space="preserve"> </w:t>
            </w:r>
            <w:proofErr w:type="spellStart"/>
            <w:r w:rsidRPr="00C73CD4">
              <w:rPr>
                <w:sz w:val="18"/>
              </w:rPr>
              <w:t>прошедшей</w:t>
            </w:r>
            <w:proofErr w:type="spellEnd"/>
            <w:r w:rsidRPr="00C73CD4">
              <w:rPr>
                <w:sz w:val="18"/>
              </w:rPr>
              <w:t xml:space="preserve"> </w:t>
            </w:r>
            <w:proofErr w:type="spellStart"/>
            <w:r w:rsidRPr="00C73CD4">
              <w:rPr>
                <w:sz w:val="18"/>
              </w:rPr>
              <w:t>лекции</w:t>
            </w:r>
            <w:proofErr w:type="spellEnd"/>
          </w:p>
        </w:tc>
        <w:tc>
          <w:tcPr>
            <w:tcW w:w="5144" w:type="dxa"/>
            <w:shd w:val="clear" w:color="auto" w:fill="auto"/>
          </w:tcPr>
          <w:p w14:paraId="5D113BB9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  <w:proofErr w:type="spellStart"/>
            <w:r w:rsidRPr="00C73CD4">
              <w:rPr>
                <w:sz w:val="18"/>
              </w:rPr>
              <w:t>Название</w:t>
            </w:r>
            <w:proofErr w:type="spellEnd"/>
            <w:r w:rsidRPr="00C73CD4">
              <w:rPr>
                <w:sz w:val="18"/>
              </w:rPr>
              <w:t xml:space="preserve"> </w:t>
            </w:r>
            <w:proofErr w:type="spellStart"/>
            <w:r w:rsidRPr="00C73CD4">
              <w:rPr>
                <w:sz w:val="18"/>
              </w:rPr>
              <w:t>статьи</w:t>
            </w:r>
            <w:proofErr w:type="spellEnd"/>
            <w:r w:rsidRPr="00C73CD4">
              <w:rPr>
                <w:sz w:val="18"/>
              </w:rPr>
              <w:t>/</w:t>
            </w:r>
            <w:proofErr w:type="spellStart"/>
            <w:r w:rsidRPr="00C73CD4">
              <w:rPr>
                <w:sz w:val="18"/>
              </w:rPr>
              <w:t>главы</w:t>
            </w:r>
            <w:proofErr w:type="spellEnd"/>
            <w:r w:rsidRPr="00C73CD4">
              <w:rPr>
                <w:sz w:val="18"/>
              </w:rPr>
              <w:t xml:space="preserve"> </w:t>
            </w:r>
            <w:proofErr w:type="spellStart"/>
            <w:r w:rsidRPr="00C73CD4">
              <w:rPr>
                <w:sz w:val="18"/>
              </w:rPr>
              <w:t>книги</w:t>
            </w:r>
            <w:proofErr w:type="spellEnd"/>
            <w:r w:rsidRPr="00C73CD4">
              <w:rPr>
                <w:sz w:val="18"/>
              </w:rPr>
              <w:t>/</w:t>
            </w:r>
            <w:proofErr w:type="spellStart"/>
            <w:r w:rsidRPr="00C73CD4">
              <w:rPr>
                <w:sz w:val="18"/>
              </w:rPr>
              <w:t>видеолекции</w:t>
            </w:r>
            <w:proofErr w:type="spellEnd"/>
          </w:p>
        </w:tc>
        <w:tc>
          <w:tcPr>
            <w:tcW w:w="1604" w:type="dxa"/>
            <w:shd w:val="clear" w:color="auto" w:fill="auto"/>
          </w:tcPr>
          <w:p w14:paraId="792CFD79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  <w:proofErr w:type="spellStart"/>
            <w:r w:rsidRPr="00C73CD4">
              <w:rPr>
                <w:sz w:val="18"/>
              </w:rPr>
              <w:t>Дата</w:t>
            </w:r>
            <w:proofErr w:type="spellEnd"/>
            <w:r w:rsidRPr="00C73CD4">
              <w:rPr>
                <w:sz w:val="18"/>
              </w:rPr>
              <w:t xml:space="preserve"> </w:t>
            </w:r>
            <w:proofErr w:type="spellStart"/>
            <w:r w:rsidRPr="00C73CD4">
              <w:rPr>
                <w:sz w:val="18"/>
              </w:rPr>
              <w:t>публикации</w:t>
            </w:r>
            <w:proofErr w:type="spellEnd"/>
            <w:r w:rsidRPr="00C73CD4">
              <w:rPr>
                <w:sz w:val="18"/>
              </w:rPr>
              <w:t xml:space="preserve"> (</w:t>
            </w:r>
            <w:proofErr w:type="spellStart"/>
            <w:r w:rsidRPr="00C73CD4">
              <w:rPr>
                <w:sz w:val="18"/>
              </w:rPr>
              <w:t>не</w:t>
            </w:r>
            <w:proofErr w:type="spellEnd"/>
            <w:r w:rsidRPr="00C73CD4">
              <w:rPr>
                <w:sz w:val="18"/>
              </w:rPr>
              <w:t xml:space="preserve"> </w:t>
            </w:r>
            <w:proofErr w:type="spellStart"/>
            <w:r w:rsidRPr="00C73CD4">
              <w:rPr>
                <w:sz w:val="18"/>
              </w:rPr>
              <w:t>старше</w:t>
            </w:r>
            <w:proofErr w:type="spellEnd"/>
            <w:r w:rsidRPr="00C73CD4">
              <w:rPr>
                <w:sz w:val="18"/>
              </w:rPr>
              <w:t xml:space="preserve"> 2021 </w:t>
            </w:r>
            <w:proofErr w:type="spellStart"/>
            <w:r w:rsidRPr="00C73CD4">
              <w:rPr>
                <w:sz w:val="18"/>
              </w:rPr>
              <w:t>года</w:t>
            </w:r>
            <w:proofErr w:type="spellEnd"/>
            <w:r w:rsidRPr="00C73CD4">
              <w:rPr>
                <w:sz w:val="18"/>
              </w:rPr>
              <w:t>)</w:t>
            </w:r>
          </w:p>
        </w:tc>
        <w:tc>
          <w:tcPr>
            <w:tcW w:w="982" w:type="dxa"/>
            <w:shd w:val="clear" w:color="auto" w:fill="auto"/>
          </w:tcPr>
          <w:p w14:paraId="4E04FFEB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  <w:proofErr w:type="spellStart"/>
            <w:r w:rsidRPr="00C73CD4">
              <w:rPr>
                <w:sz w:val="18"/>
              </w:rPr>
              <w:t>Размер</w:t>
            </w:r>
            <w:proofErr w:type="spellEnd"/>
            <w:r w:rsidRPr="00C73CD4">
              <w:rPr>
                <w:sz w:val="18"/>
              </w:rPr>
              <w:t xml:space="preserve"> </w:t>
            </w:r>
            <w:proofErr w:type="spellStart"/>
            <w:r w:rsidRPr="00C73CD4">
              <w:rPr>
                <w:sz w:val="18"/>
              </w:rPr>
              <w:t>статьи</w:t>
            </w:r>
            <w:proofErr w:type="spellEnd"/>
            <w:r w:rsidRPr="00C73CD4">
              <w:rPr>
                <w:sz w:val="18"/>
              </w:rPr>
              <w:t xml:space="preserve"> (</w:t>
            </w:r>
            <w:proofErr w:type="spellStart"/>
            <w:r w:rsidRPr="00C73CD4">
              <w:rPr>
                <w:sz w:val="18"/>
              </w:rPr>
              <w:t>от</w:t>
            </w:r>
            <w:proofErr w:type="spellEnd"/>
            <w:r w:rsidRPr="00C73CD4">
              <w:rPr>
                <w:sz w:val="18"/>
              </w:rPr>
              <w:t xml:space="preserve"> 400 </w:t>
            </w:r>
            <w:proofErr w:type="spellStart"/>
            <w:r w:rsidRPr="00C73CD4">
              <w:rPr>
                <w:sz w:val="18"/>
              </w:rPr>
              <w:t>слов</w:t>
            </w:r>
            <w:proofErr w:type="spellEnd"/>
            <w:r w:rsidRPr="00C73CD4">
              <w:rPr>
                <w:sz w:val="18"/>
              </w:rPr>
              <w:t>)</w:t>
            </w:r>
          </w:p>
        </w:tc>
        <w:tc>
          <w:tcPr>
            <w:tcW w:w="1026" w:type="dxa"/>
            <w:shd w:val="clear" w:color="auto" w:fill="auto"/>
          </w:tcPr>
          <w:p w14:paraId="30DAC90B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  <w:proofErr w:type="spellStart"/>
            <w:r w:rsidRPr="00C73CD4">
              <w:rPr>
                <w:sz w:val="18"/>
              </w:rPr>
              <w:t>Дата</w:t>
            </w:r>
            <w:proofErr w:type="spellEnd"/>
            <w:r w:rsidRPr="00C73CD4">
              <w:rPr>
                <w:sz w:val="18"/>
              </w:rPr>
              <w:t xml:space="preserve"> </w:t>
            </w:r>
            <w:proofErr w:type="spellStart"/>
            <w:r w:rsidRPr="00C73CD4">
              <w:rPr>
                <w:sz w:val="18"/>
              </w:rPr>
              <w:t>сдачи</w:t>
            </w:r>
            <w:proofErr w:type="spellEnd"/>
          </w:p>
        </w:tc>
      </w:tr>
      <w:tr w:rsidR="00E97E00" w:rsidRPr="00C73CD4" w14:paraId="628CE4EB" w14:textId="77777777">
        <w:tc>
          <w:tcPr>
            <w:tcW w:w="1117" w:type="dxa"/>
            <w:shd w:val="clear" w:color="auto" w:fill="FFFFFF"/>
          </w:tcPr>
          <w:p w14:paraId="6B58E6E0" w14:textId="77777777" w:rsidR="00C65B64" w:rsidRPr="00C73CD4" w:rsidRDefault="00F277CB" w:rsidP="00005EED">
            <w:pPr>
              <w:pStyle w:val="Standard"/>
              <w:jc w:val="center"/>
              <w:rPr>
                <w:sz w:val="18"/>
              </w:rPr>
            </w:pPr>
            <w:r w:rsidRPr="00C73CD4">
              <w:rPr>
                <w:sz w:val="18"/>
              </w:rPr>
              <w:t>11</w:t>
            </w:r>
            <w:r w:rsidR="00063220" w:rsidRPr="00C73CD4">
              <w:rPr>
                <w:sz w:val="18"/>
              </w:rPr>
              <w:t>.09.2024</w:t>
            </w:r>
          </w:p>
        </w:tc>
        <w:tc>
          <w:tcPr>
            <w:tcW w:w="1115" w:type="dxa"/>
            <w:shd w:val="clear" w:color="auto" w:fill="auto"/>
          </w:tcPr>
          <w:p w14:paraId="4C9E0906" w14:textId="77777777" w:rsidR="00C65B64" w:rsidRPr="00C73CD4" w:rsidRDefault="00063220" w:rsidP="00005EED">
            <w:pPr>
              <w:pStyle w:val="Standard"/>
              <w:jc w:val="center"/>
              <w:rPr>
                <w:sz w:val="18"/>
              </w:rPr>
            </w:pPr>
            <w:r w:rsidRPr="00C73CD4">
              <w:rPr>
                <w:sz w:val="18"/>
              </w:rPr>
              <w:t>1</w:t>
            </w:r>
          </w:p>
        </w:tc>
        <w:tc>
          <w:tcPr>
            <w:tcW w:w="5144" w:type="dxa"/>
            <w:shd w:val="clear" w:color="auto" w:fill="auto"/>
          </w:tcPr>
          <w:p w14:paraId="65CD0983" w14:textId="77777777" w:rsidR="00C65B64" w:rsidRPr="00C73CD4" w:rsidRDefault="00F277CB" w:rsidP="00063220">
            <w:pPr>
              <w:pStyle w:val="Standard"/>
              <w:rPr>
                <w:sz w:val="18"/>
              </w:rPr>
            </w:pPr>
            <w:r w:rsidRPr="00C73CD4">
              <w:rPr>
                <w:sz w:val="18"/>
              </w:rPr>
              <w:t>Information Theory, Living Systems, Communication Engineering</w:t>
            </w:r>
          </w:p>
        </w:tc>
        <w:tc>
          <w:tcPr>
            <w:tcW w:w="1604" w:type="dxa"/>
            <w:shd w:val="clear" w:color="auto" w:fill="auto"/>
          </w:tcPr>
          <w:p w14:paraId="05F2DABC" w14:textId="77777777" w:rsidR="00C65B64" w:rsidRPr="00C73CD4" w:rsidRDefault="009B2F03" w:rsidP="00005EED">
            <w:pPr>
              <w:pStyle w:val="Standard"/>
              <w:jc w:val="center"/>
              <w:rPr>
                <w:sz w:val="18"/>
              </w:rPr>
            </w:pPr>
            <w:r w:rsidRPr="00C73CD4">
              <w:rPr>
                <w:sz w:val="18"/>
              </w:rPr>
              <w:t>18</w:t>
            </w:r>
            <w:r w:rsidR="00063220" w:rsidRPr="00C73CD4">
              <w:rPr>
                <w:sz w:val="18"/>
              </w:rPr>
              <w:t>.0</w:t>
            </w:r>
            <w:r w:rsidRPr="00C73CD4">
              <w:rPr>
                <w:sz w:val="18"/>
              </w:rPr>
              <w:t>5</w:t>
            </w:r>
            <w:r w:rsidR="00063220" w:rsidRPr="00C73CD4">
              <w:rPr>
                <w:sz w:val="18"/>
              </w:rPr>
              <w:t>.2024</w:t>
            </w:r>
          </w:p>
        </w:tc>
        <w:tc>
          <w:tcPr>
            <w:tcW w:w="982" w:type="dxa"/>
            <w:shd w:val="clear" w:color="auto" w:fill="auto"/>
          </w:tcPr>
          <w:p w14:paraId="50BE003D" w14:textId="77777777" w:rsidR="00C65B64" w:rsidRPr="00C73CD4" w:rsidRDefault="00063220" w:rsidP="00005EED">
            <w:pPr>
              <w:pStyle w:val="Standard"/>
              <w:jc w:val="center"/>
              <w:rPr>
                <w:sz w:val="18"/>
              </w:rPr>
            </w:pPr>
            <w:r w:rsidRPr="00C73CD4">
              <w:rPr>
                <w:sz w:val="18"/>
              </w:rPr>
              <w:t>~</w:t>
            </w:r>
            <w:r w:rsidR="009B2F03" w:rsidRPr="00C73CD4">
              <w:rPr>
                <w:sz w:val="18"/>
              </w:rPr>
              <w:t>5050</w:t>
            </w:r>
          </w:p>
        </w:tc>
        <w:tc>
          <w:tcPr>
            <w:tcW w:w="1026" w:type="dxa"/>
            <w:shd w:val="clear" w:color="auto" w:fill="auto"/>
          </w:tcPr>
          <w:p w14:paraId="241C08DE" w14:textId="77777777" w:rsidR="00C65B64" w:rsidRPr="00C73CD4" w:rsidRDefault="00063220" w:rsidP="00005EED">
            <w:pPr>
              <w:pStyle w:val="Standard"/>
              <w:jc w:val="center"/>
              <w:rPr>
                <w:sz w:val="18"/>
              </w:rPr>
            </w:pPr>
            <w:r w:rsidRPr="00C73CD4">
              <w:rPr>
                <w:sz w:val="18"/>
              </w:rPr>
              <w:t>25.09.2024</w:t>
            </w:r>
          </w:p>
        </w:tc>
      </w:tr>
      <w:tr w:rsidR="00E97E00" w:rsidRPr="00C73CD4" w14:paraId="5C996AD9" w14:textId="77777777" w:rsidTr="00BC4479">
        <w:tc>
          <w:tcPr>
            <w:tcW w:w="1117" w:type="dxa"/>
            <w:shd w:val="clear" w:color="auto" w:fill="auto"/>
          </w:tcPr>
          <w:p w14:paraId="5236F505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  <w:highlight w:val="lightGray"/>
              </w:rPr>
            </w:pPr>
          </w:p>
        </w:tc>
        <w:tc>
          <w:tcPr>
            <w:tcW w:w="1115" w:type="dxa"/>
            <w:shd w:val="clear" w:color="auto" w:fill="auto"/>
          </w:tcPr>
          <w:p w14:paraId="21629F01" w14:textId="77777777" w:rsidR="00C65B64" w:rsidRPr="00C73CD4" w:rsidRDefault="00A6628D" w:rsidP="00005EED">
            <w:pPr>
              <w:pStyle w:val="Standard"/>
              <w:jc w:val="center"/>
              <w:rPr>
                <w:sz w:val="18"/>
              </w:rPr>
            </w:pPr>
            <w:r w:rsidRPr="00C73CD4">
              <w:rPr>
                <w:sz w:val="18"/>
              </w:rPr>
              <w:t>2</w:t>
            </w:r>
          </w:p>
        </w:tc>
        <w:tc>
          <w:tcPr>
            <w:tcW w:w="5144" w:type="dxa"/>
            <w:shd w:val="clear" w:color="auto" w:fill="auto"/>
          </w:tcPr>
          <w:p w14:paraId="5F7AA933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604" w:type="dxa"/>
            <w:shd w:val="clear" w:color="auto" w:fill="auto"/>
          </w:tcPr>
          <w:p w14:paraId="7FBA006F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982" w:type="dxa"/>
            <w:shd w:val="clear" w:color="auto" w:fill="auto"/>
          </w:tcPr>
          <w:p w14:paraId="1DAFACA5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026" w:type="dxa"/>
            <w:shd w:val="clear" w:color="auto" w:fill="auto"/>
          </w:tcPr>
          <w:p w14:paraId="777EF567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</w:tr>
      <w:tr w:rsidR="00E97E00" w:rsidRPr="00C73CD4" w14:paraId="7539F8D3" w14:textId="77777777" w:rsidTr="00BC4479">
        <w:tc>
          <w:tcPr>
            <w:tcW w:w="1117" w:type="dxa"/>
            <w:shd w:val="clear" w:color="auto" w:fill="auto"/>
          </w:tcPr>
          <w:p w14:paraId="04A4FF8C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115" w:type="dxa"/>
            <w:shd w:val="clear" w:color="auto" w:fill="auto"/>
          </w:tcPr>
          <w:p w14:paraId="48EC42E0" w14:textId="77777777" w:rsidR="00C65B64" w:rsidRPr="00C73CD4" w:rsidRDefault="00A6628D" w:rsidP="00005EED">
            <w:pPr>
              <w:pStyle w:val="Standard"/>
              <w:jc w:val="center"/>
              <w:rPr>
                <w:sz w:val="18"/>
              </w:rPr>
            </w:pPr>
            <w:r w:rsidRPr="00C73CD4">
              <w:rPr>
                <w:sz w:val="18"/>
              </w:rPr>
              <w:t>3</w:t>
            </w:r>
          </w:p>
        </w:tc>
        <w:tc>
          <w:tcPr>
            <w:tcW w:w="5144" w:type="dxa"/>
            <w:shd w:val="clear" w:color="auto" w:fill="auto"/>
          </w:tcPr>
          <w:p w14:paraId="2ACE5AE0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604" w:type="dxa"/>
            <w:shd w:val="clear" w:color="auto" w:fill="auto"/>
          </w:tcPr>
          <w:p w14:paraId="49811280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982" w:type="dxa"/>
            <w:shd w:val="clear" w:color="auto" w:fill="auto"/>
          </w:tcPr>
          <w:p w14:paraId="77AF8B25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026" w:type="dxa"/>
            <w:shd w:val="clear" w:color="auto" w:fill="auto"/>
          </w:tcPr>
          <w:p w14:paraId="2479F1B2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</w:tr>
      <w:tr w:rsidR="00E97E00" w:rsidRPr="00C73CD4" w14:paraId="02D14396" w14:textId="77777777" w:rsidTr="00BC4479">
        <w:tc>
          <w:tcPr>
            <w:tcW w:w="1117" w:type="dxa"/>
            <w:shd w:val="clear" w:color="auto" w:fill="auto"/>
          </w:tcPr>
          <w:p w14:paraId="4C0BBB93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115" w:type="dxa"/>
            <w:shd w:val="clear" w:color="auto" w:fill="auto"/>
          </w:tcPr>
          <w:p w14:paraId="7927D93B" w14:textId="77777777" w:rsidR="00C65B64" w:rsidRPr="00C73CD4" w:rsidRDefault="00A6628D" w:rsidP="00005EED">
            <w:pPr>
              <w:pStyle w:val="Standard"/>
              <w:jc w:val="center"/>
              <w:rPr>
                <w:sz w:val="18"/>
              </w:rPr>
            </w:pPr>
            <w:r w:rsidRPr="00C73CD4">
              <w:rPr>
                <w:sz w:val="18"/>
              </w:rPr>
              <w:t>4</w:t>
            </w:r>
          </w:p>
        </w:tc>
        <w:tc>
          <w:tcPr>
            <w:tcW w:w="5144" w:type="dxa"/>
            <w:shd w:val="clear" w:color="auto" w:fill="auto"/>
          </w:tcPr>
          <w:p w14:paraId="08C59CAE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604" w:type="dxa"/>
            <w:shd w:val="clear" w:color="auto" w:fill="auto"/>
          </w:tcPr>
          <w:p w14:paraId="20187696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982" w:type="dxa"/>
            <w:shd w:val="clear" w:color="auto" w:fill="auto"/>
          </w:tcPr>
          <w:p w14:paraId="658A14E2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026" w:type="dxa"/>
            <w:shd w:val="clear" w:color="auto" w:fill="auto"/>
          </w:tcPr>
          <w:p w14:paraId="7D500B5F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</w:tr>
      <w:tr w:rsidR="00E97E00" w:rsidRPr="00C73CD4" w14:paraId="0F0F8BD7" w14:textId="77777777" w:rsidTr="00BC4479">
        <w:tc>
          <w:tcPr>
            <w:tcW w:w="1117" w:type="dxa"/>
            <w:shd w:val="clear" w:color="auto" w:fill="auto"/>
          </w:tcPr>
          <w:p w14:paraId="311A7F93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115" w:type="dxa"/>
            <w:shd w:val="clear" w:color="auto" w:fill="auto"/>
          </w:tcPr>
          <w:p w14:paraId="609CF914" w14:textId="77777777" w:rsidR="00C65B64" w:rsidRPr="00C73CD4" w:rsidRDefault="00BC4479" w:rsidP="00005EED">
            <w:pPr>
              <w:pStyle w:val="Standard"/>
              <w:jc w:val="center"/>
              <w:rPr>
                <w:sz w:val="18"/>
              </w:rPr>
            </w:pPr>
            <w:r w:rsidRPr="00C73CD4">
              <w:rPr>
                <w:sz w:val="18"/>
              </w:rPr>
              <w:t>5</w:t>
            </w:r>
          </w:p>
        </w:tc>
        <w:tc>
          <w:tcPr>
            <w:tcW w:w="5144" w:type="dxa"/>
            <w:shd w:val="clear" w:color="auto" w:fill="auto"/>
          </w:tcPr>
          <w:p w14:paraId="010C5A79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604" w:type="dxa"/>
            <w:shd w:val="clear" w:color="auto" w:fill="auto"/>
          </w:tcPr>
          <w:p w14:paraId="51F77E24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982" w:type="dxa"/>
            <w:shd w:val="clear" w:color="auto" w:fill="auto"/>
          </w:tcPr>
          <w:p w14:paraId="1EAF0F09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026" w:type="dxa"/>
            <w:shd w:val="clear" w:color="auto" w:fill="auto"/>
          </w:tcPr>
          <w:p w14:paraId="3CE0970C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</w:tr>
      <w:tr w:rsidR="00E97E00" w:rsidRPr="00C73CD4" w14:paraId="348CD890" w14:textId="77777777" w:rsidTr="00BC4479">
        <w:tc>
          <w:tcPr>
            <w:tcW w:w="1117" w:type="dxa"/>
            <w:shd w:val="clear" w:color="auto" w:fill="auto"/>
          </w:tcPr>
          <w:p w14:paraId="627480D5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115" w:type="dxa"/>
            <w:shd w:val="clear" w:color="auto" w:fill="auto"/>
          </w:tcPr>
          <w:p w14:paraId="2A7F6165" w14:textId="77777777" w:rsidR="00C65B64" w:rsidRPr="00C73CD4" w:rsidRDefault="00BC4479" w:rsidP="00005EED">
            <w:pPr>
              <w:pStyle w:val="Standard"/>
              <w:jc w:val="center"/>
              <w:rPr>
                <w:sz w:val="18"/>
              </w:rPr>
            </w:pPr>
            <w:r w:rsidRPr="00C73CD4">
              <w:rPr>
                <w:sz w:val="18"/>
              </w:rPr>
              <w:t>6</w:t>
            </w:r>
          </w:p>
        </w:tc>
        <w:tc>
          <w:tcPr>
            <w:tcW w:w="5144" w:type="dxa"/>
            <w:shd w:val="clear" w:color="auto" w:fill="auto"/>
          </w:tcPr>
          <w:p w14:paraId="73C81663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604" w:type="dxa"/>
            <w:shd w:val="clear" w:color="auto" w:fill="auto"/>
          </w:tcPr>
          <w:p w14:paraId="5E0FC4BB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982" w:type="dxa"/>
            <w:shd w:val="clear" w:color="auto" w:fill="auto"/>
          </w:tcPr>
          <w:p w14:paraId="1DFB2203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026" w:type="dxa"/>
            <w:shd w:val="clear" w:color="auto" w:fill="auto"/>
          </w:tcPr>
          <w:p w14:paraId="46548C08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</w:tr>
      <w:tr w:rsidR="00E97E00" w:rsidRPr="00C73CD4" w14:paraId="34DEC414" w14:textId="77777777" w:rsidTr="00BC4479">
        <w:tc>
          <w:tcPr>
            <w:tcW w:w="1117" w:type="dxa"/>
            <w:shd w:val="clear" w:color="auto" w:fill="auto"/>
          </w:tcPr>
          <w:p w14:paraId="1A5CD4FF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115" w:type="dxa"/>
            <w:shd w:val="clear" w:color="auto" w:fill="auto"/>
          </w:tcPr>
          <w:p w14:paraId="7663F574" w14:textId="77777777" w:rsidR="00C65B64" w:rsidRPr="00C73CD4" w:rsidRDefault="00BC4479" w:rsidP="00005EED">
            <w:pPr>
              <w:pStyle w:val="Standard"/>
              <w:jc w:val="center"/>
              <w:rPr>
                <w:sz w:val="18"/>
              </w:rPr>
            </w:pPr>
            <w:r w:rsidRPr="00C73CD4">
              <w:rPr>
                <w:sz w:val="18"/>
              </w:rPr>
              <w:t>7</w:t>
            </w:r>
          </w:p>
        </w:tc>
        <w:tc>
          <w:tcPr>
            <w:tcW w:w="5144" w:type="dxa"/>
            <w:shd w:val="clear" w:color="auto" w:fill="auto"/>
          </w:tcPr>
          <w:p w14:paraId="73CC5388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604" w:type="dxa"/>
            <w:shd w:val="clear" w:color="auto" w:fill="auto"/>
          </w:tcPr>
          <w:p w14:paraId="00AD73EF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982" w:type="dxa"/>
            <w:shd w:val="clear" w:color="auto" w:fill="auto"/>
          </w:tcPr>
          <w:p w14:paraId="19453E1E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  <w:tc>
          <w:tcPr>
            <w:tcW w:w="1026" w:type="dxa"/>
            <w:shd w:val="clear" w:color="auto" w:fill="auto"/>
          </w:tcPr>
          <w:p w14:paraId="106CB169" w14:textId="77777777" w:rsidR="00C65B64" w:rsidRPr="00C73CD4" w:rsidRDefault="00C65B64" w:rsidP="00005EED">
            <w:pPr>
              <w:pStyle w:val="Standard"/>
              <w:jc w:val="center"/>
              <w:rPr>
                <w:sz w:val="18"/>
              </w:rPr>
            </w:pPr>
          </w:p>
        </w:tc>
      </w:tr>
    </w:tbl>
    <w:p w14:paraId="6114F490" w14:textId="77777777" w:rsidR="00BB2341" w:rsidRPr="00C73CD4" w:rsidRDefault="00BB2341">
      <w:pPr>
        <w:pStyle w:val="Standard"/>
        <w:jc w:val="center"/>
      </w:pPr>
    </w:p>
    <w:p w14:paraId="7BF730D5" w14:textId="77777777" w:rsidR="00BB2341" w:rsidRPr="00C73CD4" w:rsidRDefault="00BB2341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</w:pPr>
      <w:proofErr w:type="spellStart"/>
      <w:r w:rsidRPr="00C73CD4">
        <w:t>Выполнил</w:t>
      </w:r>
      <w:proofErr w:type="spellEnd"/>
      <w:r w:rsidRPr="00C73CD4">
        <w:t xml:space="preserve">(а) </w:t>
      </w:r>
      <w:r w:rsidRPr="00C73CD4">
        <w:rPr>
          <w:u w:val="single"/>
        </w:rPr>
        <w:tab/>
      </w:r>
      <w:r w:rsidR="00942EEA" w:rsidRPr="00C73CD4">
        <w:rPr>
          <w:u w:val="single"/>
        </w:rPr>
        <w:t>Юксель Хамза</w:t>
      </w:r>
      <w:r w:rsidRPr="00C73CD4">
        <w:rPr>
          <w:u w:val="single"/>
        </w:rPr>
        <w:tab/>
      </w:r>
      <w:r w:rsidRPr="00C73CD4">
        <w:t xml:space="preserve">, № </w:t>
      </w:r>
      <w:proofErr w:type="spellStart"/>
      <w:r w:rsidRPr="00C73CD4">
        <w:t>группы</w:t>
      </w:r>
      <w:proofErr w:type="spellEnd"/>
      <w:r w:rsidRPr="00C73CD4">
        <w:t xml:space="preserve"> </w:t>
      </w:r>
      <w:r w:rsidRPr="00C73CD4">
        <w:rPr>
          <w:u w:val="single"/>
        </w:rPr>
        <w:tab/>
      </w:r>
      <w:r w:rsidR="00942EEA" w:rsidRPr="00C73CD4">
        <w:rPr>
          <w:i/>
          <w:u w:val="single"/>
        </w:rPr>
        <w:t>P3132</w:t>
      </w:r>
      <w:r w:rsidRPr="00C73CD4">
        <w:rPr>
          <w:u w:val="single"/>
        </w:rPr>
        <w:tab/>
      </w:r>
      <w:r w:rsidRPr="00C73CD4">
        <w:t xml:space="preserve">, </w:t>
      </w:r>
      <w:proofErr w:type="spellStart"/>
      <w:r w:rsidRPr="00C73CD4">
        <w:t>оценка</w:t>
      </w:r>
      <w:proofErr w:type="spellEnd"/>
      <w:r w:rsidRPr="00C73CD4">
        <w:t xml:space="preserve"> </w:t>
      </w:r>
      <w:r w:rsidRPr="00C73CD4">
        <w:rPr>
          <w:u w:val="single"/>
        </w:rPr>
        <w:tab/>
      </w:r>
    </w:p>
    <w:p w14:paraId="55194EEB" w14:textId="77777777" w:rsidR="00BB2341" w:rsidRPr="00C73CD4" w:rsidRDefault="00BB2341">
      <w:pPr>
        <w:pStyle w:val="Standard"/>
        <w:tabs>
          <w:tab w:val="left" w:pos="3180"/>
          <w:tab w:val="left" w:pos="9781"/>
        </w:tabs>
      </w:pPr>
      <w:r w:rsidRPr="00C73CD4">
        <w:rPr>
          <w:vertAlign w:val="superscript"/>
        </w:rPr>
        <w:tab/>
      </w:r>
      <w:proofErr w:type="spellStart"/>
      <w:r w:rsidRPr="00C73CD4">
        <w:rPr>
          <w:vertAlign w:val="superscript"/>
        </w:rPr>
        <w:t>Фамилия</w:t>
      </w:r>
      <w:proofErr w:type="spellEnd"/>
      <w:r w:rsidRPr="00C73CD4">
        <w:rPr>
          <w:vertAlign w:val="superscript"/>
        </w:rPr>
        <w:t xml:space="preserve"> И.О. </w:t>
      </w:r>
      <w:proofErr w:type="spellStart"/>
      <w:r w:rsidRPr="00C73CD4">
        <w:rPr>
          <w:vertAlign w:val="superscript"/>
        </w:rPr>
        <w:t>студента</w:t>
      </w:r>
      <w:proofErr w:type="spellEnd"/>
      <w:r w:rsidRPr="00C73CD4">
        <w:rPr>
          <w:vertAlign w:val="superscript"/>
        </w:rPr>
        <w:tab/>
      </w:r>
      <w:proofErr w:type="spellStart"/>
      <w:r w:rsidRPr="00C73CD4">
        <w:rPr>
          <w:vertAlign w:val="superscript"/>
        </w:rPr>
        <w:t>не</w:t>
      </w:r>
      <w:proofErr w:type="spellEnd"/>
      <w:r w:rsidRPr="00C73CD4">
        <w:rPr>
          <w:vertAlign w:val="superscript"/>
        </w:rPr>
        <w:t xml:space="preserve"> </w:t>
      </w:r>
      <w:proofErr w:type="spellStart"/>
      <w:r w:rsidRPr="00C73CD4">
        <w:rPr>
          <w:vertAlign w:val="superscript"/>
        </w:rPr>
        <w:t>заполнять</w:t>
      </w:r>
      <w:proofErr w:type="spellEnd"/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BB2341" w:rsidRPr="00C73CD4" w14:paraId="76334F05" w14:textId="77777777" w:rsidTr="007D5A2A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6F56ACE" w14:textId="77777777" w:rsidR="00BB2341" w:rsidRPr="00C73CD4" w:rsidRDefault="00BB2341">
            <w:pPr>
              <w:pStyle w:val="TableContents"/>
            </w:pPr>
            <w:proofErr w:type="spellStart"/>
            <w:r w:rsidRPr="00C73CD4">
              <w:rPr>
                <w:b/>
                <w:bCs/>
              </w:rPr>
              <w:t>Прямая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полная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ссылка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на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источник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и</w:t>
            </w:r>
            <w:r w:rsidR="00F20350" w:rsidRPr="00C73CD4">
              <w:rPr>
                <w:b/>
                <w:bCs/>
              </w:rPr>
              <w:t>ли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сокращённая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ссылка</w:t>
            </w:r>
            <w:proofErr w:type="spellEnd"/>
            <w:r w:rsidRPr="00C73CD4">
              <w:rPr>
                <w:b/>
                <w:bCs/>
              </w:rPr>
              <w:t xml:space="preserve"> (bit.ly, tr.im и </w:t>
            </w:r>
            <w:proofErr w:type="spellStart"/>
            <w:r w:rsidRPr="00C73CD4">
              <w:rPr>
                <w:b/>
                <w:bCs/>
              </w:rPr>
              <w:t>т.п</w:t>
            </w:r>
            <w:proofErr w:type="spellEnd"/>
            <w:r w:rsidRPr="00C73CD4">
              <w:rPr>
                <w:b/>
                <w:bCs/>
              </w:rPr>
              <w:t>.)</w:t>
            </w:r>
          </w:p>
          <w:p w14:paraId="500F4E15" w14:textId="77777777" w:rsidR="00BB2341" w:rsidRPr="00C73CD4" w:rsidRDefault="00942EEA">
            <w:pPr>
              <w:pStyle w:val="TableContents"/>
              <w:rPr>
                <w:i/>
                <w:iCs/>
              </w:rPr>
            </w:pPr>
            <w:hyperlink r:id="rId7" w:history="1">
              <w:r w:rsidRPr="00C73CD4">
                <w:rPr>
                  <w:rStyle w:val="Kpr"/>
                  <w:b/>
                  <w:bCs/>
                  <w:i/>
                  <w:iCs/>
                </w:rPr>
                <w:t>https://doi.org/10.3390/e26050430</w:t>
              </w:r>
            </w:hyperlink>
          </w:p>
        </w:tc>
      </w:tr>
      <w:tr w:rsidR="00BB2341" w:rsidRPr="00C73CD4" w14:paraId="389803EF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96B7964" w14:textId="77777777" w:rsidR="00BB2341" w:rsidRPr="00C73CD4" w:rsidRDefault="00BB2341">
            <w:pPr>
              <w:pStyle w:val="TableContents"/>
            </w:pPr>
            <w:proofErr w:type="spellStart"/>
            <w:r w:rsidRPr="00C73CD4">
              <w:rPr>
                <w:b/>
                <w:bCs/>
              </w:rPr>
              <w:t>Теги</w:t>
            </w:r>
            <w:proofErr w:type="spellEnd"/>
            <w:r w:rsidRPr="00C73CD4">
              <w:rPr>
                <w:b/>
                <w:bCs/>
              </w:rPr>
              <w:t xml:space="preserve">, </w:t>
            </w:r>
            <w:proofErr w:type="spellStart"/>
            <w:r w:rsidRPr="00C73CD4">
              <w:rPr>
                <w:b/>
                <w:bCs/>
              </w:rPr>
              <w:t>ключевые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слова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или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словосочетания</w:t>
            </w:r>
            <w:proofErr w:type="spellEnd"/>
            <w:r w:rsidR="007D5A2A" w:rsidRPr="00C73CD4">
              <w:rPr>
                <w:b/>
                <w:bCs/>
              </w:rPr>
              <w:t xml:space="preserve"> (</w:t>
            </w:r>
            <w:proofErr w:type="spellStart"/>
            <w:r w:rsidR="007D5A2A" w:rsidRPr="00C73CD4">
              <w:rPr>
                <w:b/>
                <w:bCs/>
              </w:rPr>
              <w:t>минимум</w:t>
            </w:r>
            <w:proofErr w:type="spellEnd"/>
            <w:r w:rsidR="007D5A2A" w:rsidRPr="00C73CD4">
              <w:rPr>
                <w:b/>
                <w:bCs/>
              </w:rPr>
              <w:t xml:space="preserve"> </w:t>
            </w:r>
            <w:proofErr w:type="spellStart"/>
            <w:r w:rsidR="007D5A2A" w:rsidRPr="00C73CD4">
              <w:rPr>
                <w:b/>
                <w:bCs/>
              </w:rPr>
              <w:t>три</w:t>
            </w:r>
            <w:proofErr w:type="spellEnd"/>
            <w:r w:rsidR="007D5A2A" w:rsidRPr="00C73CD4">
              <w:rPr>
                <w:b/>
                <w:bCs/>
              </w:rPr>
              <w:t xml:space="preserve"> </w:t>
            </w:r>
            <w:proofErr w:type="spellStart"/>
            <w:r w:rsidR="007D5A2A" w:rsidRPr="00C73CD4">
              <w:rPr>
                <w:b/>
                <w:bCs/>
              </w:rPr>
              <w:t>слова</w:t>
            </w:r>
            <w:proofErr w:type="spellEnd"/>
            <w:r w:rsidR="007D5A2A" w:rsidRPr="00C73CD4">
              <w:rPr>
                <w:b/>
                <w:bCs/>
              </w:rPr>
              <w:t>)</w:t>
            </w:r>
          </w:p>
          <w:p w14:paraId="3638B582" w14:textId="56F41294" w:rsidR="00BB2341" w:rsidRPr="00C73CD4" w:rsidRDefault="00BE0EC2">
            <w:pPr>
              <w:pStyle w:val="TableContents"/>
            </w:pPr>
            <w:r w:rsidRPr="00C73CD4">
              <w:t>Information Theory, Biology, Genetic Information, Data Transmission, Error Control, Compression, Living Systems.</w:t>
            </w:r>
          </w:p>
        </w:tc>
      </w:tr>
      <w:tr w:rsidR="00BB2341" w:rsidRPr="00C73CD4" w14:paraId="0034A7AC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ADBBB25" w14:textId="77777777" w:rsidR="00BB2341" w:rsidRPr="007315EA" w:rsidRDefault="00BB2341">
            <w:pPr>
              <w:pStyle w:val="TableContents"/>
              <w:rPr>
                <w:lang w:val="ru-RU"/>
              </w:rPr>
            </w:pPr>
            <w:r w:rsidRPr="007315EA">
              <w:rPr>
                <w:b/>
                <w:bCs/>
                <w:lang w:val="ru-RU"/>
              </w:rPr>
              <w:t>Перечень фактов, упомянутых в статье</w:t>
            </w:r>
            <w:r w:rsidR="003E1F97" w:rsidRPr="007315EA">
              <w:rPr>
                <w:b/>
                <w:bCs/>
                <w:lang w:val="ru-RU"/>
              </w:rPr>
              <w:t xml:space="preserve"> (минимум </w:t>
            </w:r>
            <w:r w:rsidR="007D5A2A" w:rsidRPr="007315EA">
              <w:rPr>
                <w:b/>
                <w:bCs/>
                <w:lang w:val="ru-RU"/>
              </w:rPr>
              <w:t>четыре</w:t>
            </w:r>
            <w:r w:rsidR="003E1F97" w:rsidRPr="007315EA">
              <w:rPr>
                <w:b/>
                <w:bCs/>
                <w:lang w:val="ru-RU"/>
              </w:rPr>
              <w:t xml:space="preserve"> пункта)</w:t>
            </w:r>
          </w:p>
          <w:p w14:paraId="1AA753AF" w14:textId="77777777" w:rsidR="00BB2341" w:rsidRPr="00C73CD4" w:rsidRDefault="009D5E96">
            <w:pPr>
              <w:pStyle w:val="TableContents"/>
              <w:numPr>
                <w:ilvl w:val="0"/>
                <w:numId w:val="4"/>
              </w:numPr>
              <w:ind w:left="381"/>
            </w:pPr>
            <w:r w:rsidRPr="004971CD">
              <w:rPr>
                <w:rFonts w:eastAsia="Times New Roman" w:cs="Times New Roman"/>
              </w:rPr>
              <w:t xml:space="preserve"> </w:t>
            </w:r>
            <w:r w:rsidR="00BE0EC2" w:rsidRPr="00C73CD4">
              <w:rPr>
                <w:rFonts w:eastAsia="Times New Roman" w:cs="Times New Roman"/>
              </w:rPr>
              <w:t xml:space="preserve">Recent </w:t>
            </w:r>
            <w:r w:rsidR="0094050D" w:rsidRPr="00C73CD4">
              <w:rPr>
                <w:rFonts w:eastAsia="Times New Roman" w:cs="Times New Roman"/>
              </w:rPr>
              <w:t>research</w:t>
            </w:r>
            <w:r w:rsidR="00BE0EC2" w:rsidRPr="00C73CD4">
              <w:rPr>
                <w:rFonts w:eastAsia="Times New Roman" w:cs="Times New Roman"/>
              </w:rPr>
              <w:t xml:space="preserve"> </w:t>
            </w:r>
            <w:r w:rsidR="0094050D" w:rsidRPr="00C73CD4">
              <w:rPr>
                <w:rFonts w:eastAsia="Times New Roman" w:cs="Times New Roman"/>
              </w:rPr>
              <w:t>has</w:t>
            </w:r>
            <w:r w:rsidR="00BE0EC2" w:rsidRPr="00C73CD4">
              <w:rPr>
                <w:rFonts w:eastAsia="Times New Roman" w:cs="Times New Roman"/>
              </w:rPr>
              <w:t xml:space="preserve"> shown that the pulse pattern of neurons is a hybrid analog-digital, and thus the amount of information transmitted is greater than previously thought</w:t>
            </w:r>
            <w:r w:rsidR="0094050D">
              <w:rPr>
                <w:rFonts w:eastAsia="Times New Roman" w:cs="Times New Roman"/>
              </w:rPr>
              <w:t>, and t</w:t>
            </w:r>
            <w:r w:rsidR="00BE0EC2" w:rsidRPr="00C73CD4">
              <w:rPr>
                <w:rFonts w:eastAsia="Times New Roman" w:cs="Times New Roman"/>
              </w:rPr>
              <w:t xml:space="preserve">hese findings are </w:t>
            </w:r>
            <w:proofErr w:type="gramStart"/>
            <w:r w:rsidR="00BE0EC2" w:rsidRPr="00C73CD4">
              <w:rPr>
                <w:rFonts w:eastAsia="Times New Roman" w:cs="Times New Roman"/>
              </w:rPr>
              <w:t>similar to</w:t>
            </w:r>
            <w:proofErr w:type="gramEnd"/>
            <w:r w:rsidR="00BE0EC2" w:rsidRPr="00C73CD4">
              <w:rPr>
                <w:rFonts w:eastAsia="Times New Roman" w:cs="Times New Roman"/>
              </w:rPr>
              <w:t xml:space="preserve"> the “piggybacking” technique used in data transmission systems.</w:t>
            </w:r>
          </w:p>
          <w:p w14:paraId="204220DD" w14:textId="77777777" w:rsidR="009D5E96" w:rsidRPr="00C73CD4" w:rsidRDefault="009D5E96">
            <w:pPr>
              <w:pStyle w:val="TableContents"/>
              <w:numPr>
                <w:ilvl w:val="0"/>
                <w:numId w:val="4"/>
              </w:numPr>
              <w:ind w:left="381"/>
            </w:pPr>
            <w:r w:rsidRPr="00C73CD4">
              <w:rPr>
                <w:rFonts w:eastAsia="Times New Roman" w:cs="Times New Roman"/>
              </w:rPr>
              <w:t xml:space="preserve"> </w:t>
            </w:r>
            <w:r w:rsidR="00BE0EC2" w:rsidRPr="00C73CD4">
              <w:rPr>
                <w:rFonts w:eastAsia="Times New Roman" w:cs="Times New Roman"/>
              </w:rPr>
              <w:t xml:space="preserve">In nature, lossy compression has been applied to improve transmission. The relationship between excitation and pulse frequency is non-linear and is usually approximated by a logarithmic function. According to the Weber-Fechner law, the relationship between excitation (S) and pulse frequency (f) is </w:t>
            </w:r>
          </w:p>
          <w:p w14:paraId="23F39248" w14:textId="77777777" w:rsidR="00BB2341" w:rsidRPr="00C73CD4" w:rsidRDefault="00BE0EC2" w:rsidP="009D5E96">
            <w:pPr>
              <w:pStyle w:val="TableContents"/>
              <w:ind w:left="381"/>
            </w:pPr>
            <w:r w:rsidRPr="00C73CD4">
              <w:rPr>
                <w:rFonts w:eastAsia="Times New Roman" w:cs="Times New Roman"/>
              </w:rPr>
              <w:t>f ≈ a.log(S) + b. The price of more efficient transmission is lower resolution; a larger intensity change is required to distinguish between two different stimuli.</w:t>
            </w:r>
          </w:p>
          <w:p w14:paraId="523F9F62" w14:textId="77777777" w:rsidR="00BB2341" w:rsidRPr="00C73CD4" w:rsidRDefault="009D5E96" w:rsidP="00BE0EC2">
            <w:pPr>
              <w:pStyle w:val="TableContents"/>
              <w:numPr>
                <w:ilvl w:val="0"/>
                <w:numId w:val="4"/>
              </w:numPr>
              <w:ind w:left="381"/>
            </w:pPr>
            <w:r w:rsidRPr="00C73CD4">
              <w:rPr>
                <w:rFonts w:eastAsia="Times New Roman" w:cs="Times New Roman"/>
              </w:rPr>
              <w:t xml:space="preserve"> Information is stored and transmitted as a sequence of nucleotides</w:t>
            </w:r>
            <w:r w:rsidR="0094050D">
              <w:rPr>
                <w:rFonts w:eastAsia="Times New Roman" w:cs="Times New Roman"/>
              </w:rPr>
              <w:t xml:space="preserve"> </w:t>
            </w:r>
            <w:r w:rsidRPr="00C73CD4">
              <w:rPr>
                <w:rFonts w:eastAsia="Times New Roman" w:cs="Times New Roman"/>
              </w:rPr>
              <w:t>(A,</w:t>
            </w:r>
            <w:r w:rsidR="0094050D">
              <w:rPr>
                <w:rFonts w:eastAsia="Times New Roman" w:cs="Times New Roman"/>
              </w:rPr>
              <w:t xml:space="preserve"> </w:t>
            </w:r>
            <w:r w:rsidRPr="00C73CD4">
              <w:rPr>
                <w:rFonts w:eastAsia="Times New Roman" w:cs="Times New Roman"/>
              </w:rPr>
              <w:t>G,</w:t>
            </w:r>
            <w:r w:rsidR="0094050D">
              <w:rPr>
                <w:rFonts w:eastAsia="Times New Roman" w:cs="Times New Roman"/>
              </w:rPr>
              <w:t xml:space="preserve"> </w:t>
            </w:r>
            <w:r w:rsidRPr="00C73CD4">
              <w:rPr>
                <w:rFonts w:eastAsia="Times New Roman" w:cs="Times New Roman"/>
              </w:rPr>
              <w:t>T(U) and C). DNA transmits information both in space through host movement and in time through inheritance. DNA records are permanent; for example, the DNA record of a Siberian mammoth that lived about 1,500,000 years ago has been successfully decoded.</w:t>
            </w:r>
          </w:p>
          <w:p w14:paraId="6DD25A86" w14:textId="77777777" w:rsidR="009D5E96" w:rsidRPr="00C73CD4" w:rsidRDefault="009D5E96" w:rsidP="00BE0EC2">
            <w:pPr>
              <w:pStyle w:val="TableContents"/>
              <w:numPr>
                <w:ilvl w:val="0"/>
                <w:numId w:val="4"/>
              </w:numPr>
              <w:ind w:left="381"/>
            </w:pPr>
            <w:r w:rsidRPr="00C73CD4">
              <w:t xml:space="preserve">During DNA replication, the enzyme DNA polymerase generates complementary nucleotides for the separated DNA strands. Two types of errors can occur during this process: the production of incorrect nucleotides (substitution errors) and strand slippage. </w:t>
            </w:r>
            <w:r w:rsidR="0094050D" w:rsidRPr="00C73CD4">
              <w:t>Both</w:t>
            </w:r>
            <w:r w:rsidRPr="00C73CD4">
              <w:t xml:space="preserve"> errors have analogs in communication data transmission, with the latter known as “cycle-slip.”</w:t>
            </w:r>
          </w:p>
          <w:p w14:paraId="0B66C232" w14:textId="5E2545D0" w:rsidR="00BB2341" w:rsidRPr="00C73CD4" w:rsidRDefault="009D5E96" w:rsidP="004971CD">
            <w:pPr>
              <w:pStyle w:val="TableContents"/>
              <w:numPr>
                <w:ilvl w:val="0"/>
                <w:numId w:val="4"/>
              </w:numPr>
              <w:ind w:left="381"/>
            </w:pPr>
            <w:r w:rsidRPr="00C73CD4">
              <w:t>Information on proteins is conserved according to the principle of one-way function</w:t>
            </w:r>
            <w:r w:rsidR="0094050D">
              <w:t>, thus m</w:t>
            </w:r>
            <w:r w:rsidRPr="00C73CD4">
              <w:t>apping a codon to an amino acid is easy, but reverse mapping is not.</w:t>
            </w:r>
          </w:p>
        </w:tc>
      </w:tr>
      <w:tr w:rsidR="00BB2341" w:rsidRPr="00C73CD4" w14:paraId="569729BF" w14:textId="77777777" w:rsidTr="007D5A2A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7F112B1A" w14:textId="77777777" w:rsidR="00BB2341" w:rsidRPr="00C73CD4" w:rsidRDefault="00BB2341">
            <w:pPr>
              <w:pStyle w:val="TableContents"/>
            </w:pPr>
            <w:proofErr w:type="spellStart"/>
            <w:r w:rsidRPr="00C73CD4">
              <w:rPr>
                <w:b/>
                <w:bCs/>
              </w:rPr>
              <w:t>Позитивные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следствия</w:t>
            </w:r>
            <w:proofErr w:type="spellEnd"/>
            <w:r w:rsidRPr="00C73CD4">
              <w:rPr>
                <w:b/>
                <w:bCs/>
              </w:rPr>
              <w:t xml:space="preserve"> и/</w:t>
            </w:r>
            <w:proofErr w:type="spellStart"/>
            <w:r w:rsidRPr="00C73CD4">
              <w:rPr>
                <w:b/>
                <w:bCs/>
              </w:rPr>
              <w:t>или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достоинства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описанной</w:t>
            </w:r>
            <w:proofErr w:type="spellEnd"/>
            <w:r w:rsidRPr="00C73CD4">
              <w:rPr>
                <w:b/>
                <w:bCs/>
              </w:rPr>
              <w:t xml:space="preserve"> в </w:t>
            </w:r>
            <w:proofErr w:type="spellStart"/>
            <w:r w:rsidRPr="00C73CD4">
              <w:rPr>
                <w:b/>
                <w:bCs/>
              </w:rPr>
              <w:t>статье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технологии</w:t>
            </w:r>
            <w:proofErr w:type="spellEnd"/>
            <w:r w:rsidRPr="00C73CD4">
              <w:rPr>
                <w:b/>
                <w:bCs/>
              </w:rPr>
              <w:t xml:space="preserve"> (</w:t>
            </w:r>
            <w:proofErr w:type="spellStart"/>
            <w:r w:rsidRPr="00C73CD4">
              <w:rPr>
                <w:b/>
                <w:bCs/>
              </w:rPr>
              <w:t>минимум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три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пункта</w:t>
            </w:r>
            <w:proofErr w:type="spellEnd"/>
            <w:r w:rsidRPr="00C73CD4">
              <w:rPr>
                <w:b/>
                <w:bCs/>
              </w:rPr>
              <w:t>)</w:t>
            </w:r>
          </w:p>
          <w:p w14:paraId="50AF786F" w14:textId="77777777" w:rsidR="00BB2341" w:rsidRPr="00C73CD4" w:rsidRDefault="004D687A">
            <w:pPr>
              <w:pStyle w:val="TableContents"/>
              <w:numPr>
                <w:ilvl w:val="0"/>
                <w:numId w:val="3"/>
              </w:numPr>
              <w:ind w:left="381" w:hanging="381"/>
            </w:pPr>
            <w:r w:rsidRPr="00C73CD4">
              <w:t xml:space="preserve">Enhanced </w:t>
            </w:r>
            <w:r w:rsidR="00CE513E" w:rsidRPr="00C73CD4">
              <w:t>u</w:t>
            </w:r>
            <w:r w:rsidRPr="00C73CD4">
              <w:t xml:space="preserve">nderstanding of </w:t>
            </w:r>
            <w:r w:rsidR="00CE513E" w:rsidRPr="00C73CD4">
              <w:t>b</w:t>
            </w:r>
            <w:r w:rsidRPr="00C73CD4">
              <w:t xml:space="preserve">iological </w:t>
            </w:r>
            <w:r w:rsidR="00CE513E" w:rsidRPr="00C73CD4">
              <w:t>d</w:t>
            </w:r>
            <w:r w:rsidRPr="00C73CD4">
              <w:t xml:space="preserve">ata </w:t>
            </w:r>
            <w:r w:rsidR="00CE513E" w:rsidRPr="00C73CD4">
              <w:t>t</w:t>
            </w:r>
            <w:r w:rsidRPr="00C73CD4">
              <w:t>ransfer</w:t>
            </w:r>
          </w:p>
          <w:p w14:paraId="76AC2971" w14:textId="77777777" w:rsidR="004D687A" w:rsidRPr="00C73CD4" w:rsidRDefault="004D687A" w:rsidP="004D687A">
            <w:pPr>
              <w:pStyle w:val="TableContents"/>
              <w:numPr>
                <w:ilvl w:val="0"/>
                <w:numId w:val="3"/>
              </w:numPr>
              <w:ind w:left="381" w:hanging="381"/>
            </w:pPr>
            <w:r w:rsidRPr="00C73CD4">
              <w:t xml:space="preserve">Inspiration for </w:t>
            </w:r>
            <w:r w:rsidR="00CE513E" w:rsidRPr="00C73CD4">
              <w:t>c</w:t>
            </w:r>
            <w:r w:rsidRPr="00C73CD4">
              <w:t xml:space="preserve">ommunication </w:t>
            </w:r>
            <w:r w:rsidR="00CE513E" w:rsidRPr="00C73CD4">
              <w:t>s</w:t>
            </w:r>
            <w:r w:rsidRPr="00C73CD4">
              <w:t>ystems</w:t>
            </w:r>
          </w:p>
          <w:p w14:paraId="45BEBC33" w14:textId="77777777" w:rsidR="00BB2341" w:rsidRPr="00C73CD4" w:rsidRDefault="00CE513E">
            <w:pPr>
              <w:pStyle w:val="TableContents"/>
              <w:numPr>
                <w:ilvl w:val="0"/>
                <w:numId w:val="3"/>
              </w:numPr>
              <w:ind w:left="381" w:hanging="381"/>
            </w:pPr>
            <w:r w:rsidRPr="00C73CD4">
              <w:t xml:space="preserve">Potential </w:t>
            </w:r>
            <w:r w:rsidR="004D687A" w:rsidRPr="00C73CD4">
              <w:t>of applying natural engineering solutions to human technologies</w:t>
            </w:r>
          </w:p>
          <w:p w14:paraId="4146DCF3" w14:textId="77777777" w:rsidR="00BB2341" w:rsidRPr="00C73CD4" w:rsidRDefault="004D687A" w:rsidP="004D687A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b/>
                <w:bCs/>
              </w:rPr>
            </w:pPr>
            <w:r w:rsidRPr="00C73CD4">
              <w:t xml:space="preserve">Interdisciplinary </w:t>
            </w:r>
            <w:r w:rsidR="00CE513E" w:rsidRPr="00C73CD4">
              <w:t>c</w:t>
            </w:r>
            <w:r w:rsidRPr="00C73CD4">
              <w:t>onnections</w:t>
            </w:r>
          </w:p>
        </w:tc>
      </w:tr>
      <w:tr w:rsidR="00BB2341" w:rsidRPr="00C73CD4" w14:paraId="594138E6" w14:textId="77777777" w:rsidTr="007D5A2A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296B91" w14:textId="77777777" w:rsidR="00BB2341" w:rsidRPr="00C73CD4" w:rsidRDefault="00BB2341">
            <w:pPr>
              <w:pStyle w:val="TableContents"/>
            </w:pPr>
            <w:proofErr w:type="spellStart"/>
            <w:r w:rsidRPr="00C73CD4">
              <w:rPr>
                <w:b/>
                <w:bCs/>
              </w:rPr>
              <w:t>Негативные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следствия</w:t>
            </w:r>
            <w:proofErr w:type="spellEnd"/>
            <w:r w:rsidRPr="00C73CD4">
              <w:rPr>
                <w:b/>
                <w:bCs/>
              </w:rPr>
              <w:t xml:space="preserve"> и/</w:t>
            </w:r>
            <w:proofErr w:type="spellStart"/>
            <w:r w:rsidRPr="00C73CD4">
              <w:rPr>
                <w:b/>
                <w:bCs/>
              </w:rPr>
              <w:t>или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недостатки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описанной</w:t>
            </w:r>
            <w:proofErr w:type="spellEnd"/>
            <w:r w:rsidRPr="00C73CD4">
              <w:rPr>
                <w:b/>
                <w:bCs/>
              </w:rPr>
              <w:t xml:space="preserve"> в </w:t>
            </w:r>
            <w:proofErr w:type="spellStart"/>
            <w:r w:rsidRPr="00C73CD4">
              <w:rPr>
                <w:b/>
                <w:bCs/>
              </w:rPr>
              <w:t>статье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технологии</w:t>
            </w:r>
            <w:proofErr w:type="spellEnd"/>
            <w:r w:rsidRPr="00C73CD4">
              <w:rPr>
                <w:b/>
                <w:bCs/>
              </w:rPr>
              <w:t xml:space="preserve"> (</w:t>
            </w:r>
            <w:proofErr w:type="spellStart"/>
            <w:r w:rsidRPr="00C73CD4">
              <w:rPr>
                <w:b/>
                <w:bCs/>
              </w:rPr>
              <w:t>минимум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три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пункта</w:t>
            </w:r>
            <w:proofErr w:type="spellEnd"/>
            <w:r w:rsidRPr="00C73CD4">
              <w:rPr>
                <w:b/>
                <w:bCs/>
              </w:rPr>
              <w:t>)</w:t>
            </w:r>
          </w:p>
          <w:p w14:paraId="501051B9" w14:textId="77777777" w:rsidR="00BB2341" w:rsidRPr="00C73CD4" w:rsidRDefault="004D687A">
            <w:pPr>
              <w:pStyle w:val="TableContents"/>
              <w:numPr>
                <w:ilvl w:val="0"/>
                <w:numId w:val="2"/>
              </w:numPr>
              <w:ind w:left="381"/>
            </w:pPr>
            <w:r w:rsidRPr="00C73CD4">
              <w:t xml:space="preserve">Error </w:t>
            </w:r>
            <w:r w:rsidR="00CE513E" w:rsidRPr="00C73CD4">
              <w:t>p</w:t>
            </w:r>
            <w:r w:rsidRPr="00C73CD4">
              <w:t xml:space="preserve">otential in </w:t>
            </w:r>
            <w:r w:rsidR="00CE513E" w:rsidRPr="00C73CD4">
              <w:t>d</w:t>
            </w:r>
            <w:r w:rsidRPr="00C73CD4">
              <w:t xml:space="preserve">ata </w:t>
            </w:r>
            <w:r w:rsidR="00CE513E" w:rsidRPr="00C73CD4">
              <w:t>f</w:t>
            </w:r>
            <w:r w:rsidRPr="00C73CD4">
              <w:t xml:space="preserve">raming </w:t>
            </w:r>
            <w:r w:rsidR="00CE513E" w:rsidRPr="00C73CD4">
              <w:t>t</w:t>
            </w:r>
            <w:r w:rsidRPr="00C73CD4">
              <w:t>ransmission</w:t>
            </w:r>
          </w:p>
          <w:p w14:paraId="1D1BFAF4" w14:textId="77777777" w:rsidR="00BB2341" w:rsidRPr="00C73CD4" w:rsidRDefault="004D687A" w:rsidP="004D687A">
            <w:pPr>
              <w:pStyle w:val="TableContents"/>
              <w:numPr>
                <w:ilvl w:val="0"/>
                <w:numId w:val="2"/>
              </w:numPr>
              <w:ind w:left="381"/>
            </w:pPr>
            <w:r w:rsidRPr="00C73CD4">
              <w:t xml:space="preserve">Destructive </w:t>
            </w:r>
            <w:r w:rsidR="00CE513E" w:rsidRPr="00C73CD4">
              <w:t>c</w:t>
            </w:r>
            <w:r w:rsidRPr="00C73CD4">
              <w:t xml:space="preserve">ompression and </w:t>
            </w:r>
            <w:r w:rsidR="00CE513E" w:rsidRPr="00C73CD4">
              <w:t>l</w:t>
            </w:r>
            <w:r w:rsidRPr="00C73CD4">
              <w:t xml:space="preserve">oss of </w:t>
            </w:r>
            <w:r w:rsidR="00CE513E" w:rsidRPr="00C73CD4">
              <w:t>i</w:t>
            </w:r>
            <w:r w:rsidRPr="00C73CD4">
              <w:t>nformation</w:t>
            </w:r>
          </w:p>
          <w:p w14:paraId="55773536" w14:textId="77777777" w:rsidR="00BB2341" w:rsidRPr="00C73CD4" w:rsidRDefault="004D687A">
            <w:pPr>
              <w:pStyle w:val="TableContents"/>
              <w:numPr>
                <w:ilvl w:val="0"/>
                <w:numId w:val="2"/>
              </w:numPr>
              <w:ind w:left="381"/>
            </w:pPr>
            <w:r w:rsidRPr="00C73CD4">
              <w:t xml:space="preserve">Low </w:t>
            </w:r>
            <w:r w:rsidR="00CE513E" w:rsidRPr="00C73CD4">
              <w:t>r</w:t>
            </w:r>
            <w:r w:rsidRPr="00C73CD4">
              <w:t xml:space="preserve">esolution in </w:t>
            </w:r>
            <w:r w:rsidR="00CE513E" w:rsidRPr="00C73CD4">
              <w:t>d</w:t>
            </w:r>
            <w:r w:rsidRPr="00C73CD4">
              <w:t xml:space="preserve">ata </w:t>
            </w:r>
            <w:r w:rsidR="00CE513E" w:rsidRPr="00C73CD4">
              <w:t>t</w:t>
            </w:r>
            <w:r w:rsidRPr="00C73CD4">
              <w:t>ransmission</w:t>
            </w:r>
          </w:p>
        </w:tc>
      </w:tr>
      <w:tr w:rsidR="00BB2341" w:rsidRPr="00C73CD4" w14:paraId="06381E57" w14:textId="77777777" w:rsidTr="00602080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0B90E" w14:textId="77777777" w:rsidR="000856E6" w:rsidRPr="00C73CD4" w:rsidRDefault="00BB2341">
            <w:pPr>
              <w:pStyle w:val="TableContents"/>
              <w:rPr>
                <w:b/>
                <w:bCs/>
              </w:rPr>
            </w:pPr>
            <w:proofErr w:type="spellStart"/>
            <w:r w:rsidRPr="00C73CD4">
              <w:rPr>
                <w:b/>
                <w:bCs/>
              </w:rPr>
              <w:t>Ваши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замечания</w:t>
            </w:r>
            <w:proofErr w:type="spellEnd"/>
            <w:r w:rsidRPr="00C73CD4">
              <w:rPr>
                <w:b/>
                <w:bCs/>
              </w:rPr>
              <w:t xml:space="preserve">, </w:t>
            </w:r>
            <w:proofErr w:type="spellStart"/>
            <w:r w:rsidRPr="00C73CD4">
              <w:rPr>
                <w:b/>
                <w:bCs/>
              </w:rPr>
              <w:t>пожелания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преподавателю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  <w:i/>
              </w:rPr>
              <w:t>или</w:t>
            </w:r>
            <w:proofErr w:type="spellEnd"/>
            <w:r w:rsidRPr="00C73CD4">
              <w:rPr>
                <w:b/>
                <w:bCs/>
              </w:rPr>
              <w:t xml:space="preserve"> </w:t>
            </w:r>
            <w:proofErr w:type="spellStart"/>
            <w:r w:rsidRPr="00C73CD4">
              <w:rPr>
                <w:b/>
                <w:bCs/>
              </w:rPr>
              <w:t>анекдот</w:t>
            </w:r>
            <w:proofErr w:type="spellEnd"/>
            <w:r w:rsidRPr="00C73CD4">
              <w:rPr>
                <w:b/>
                <w:bCs/>
              </w:rPr>
              <w:t xml:space="preserve"> о </w:t>
            </w:r>
            <w:proofErr w:type="spellStart"/>
            <w:r w:rsidRPr="00C73CD4">
              <w:rPr>
                <w:b/>
                <w:bCs/>
              </w:rPr>
              <w:t>программистах</w:t>
            </w:r>
            <w:proofErr w:type="spellEnd"/>
            <w:r w:rsidRPr="00C73CD4">
              <w:rPr>
                <w:rStyle w:val="a0"/>
                <w:b/>
                <w:bCs/>
              </w:rPr>
              <w:footnoteReference w:id="1"/>
            </w:r>
          </w:p>
        </w:tc>
      </w:tr>
      <w:bookmarkEnd w:id="0"/>
    </w:tbl>
    <w:p w14:paraId="31F09153" w14:textId="77777777" w:rsidR="00BE0EC2" w:rsidRPr="004971CD" w:rsidRDefault="00BE0EC2" w:rsidP="004971CD">
      <w:pPr>
        <w:pStyle w:val="Standard"/>
        <w:rPr>
          <w:sz w:val="20"/>
          <w:szCs w:val="20"/>
        </w:rPr>
      </w:pPr>
    </w:p>
    <w:sectPr w:rsidR="00BE0EC2" w:rsidRPr="004971CD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8720C5" w14:textId="77777777" w:rsidR="00B822E5" w:rsidRPr="00C73CD4" w:rsidRDefault="00B822E5">
      <w:r w:rsidRPr="00C73CD4">
        <w:separator/>
      </w:r>
    </w:p>
  </w:endnote>
  <w:endnote w:type="continuationSeparator" w:id="0">
    <w:p w14:paraId="7D90984E" w14:textId="77777777" w:rsidR="00B822E5" w:rsidRPr="00C73CD4" w:rsidRDefault="00B822E5">
      <w:r w:rsidRPr="00C73CD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A61147" w14:textId="77777777" w:rsidR="00B822E5" w:rsidRPr="00C73CD4" w:rsidRDefault="00B822E5">
      <w:r w:rsidRPr="00C73CD4">
        <w:separator/>
      </w:r>
    </w:p>
  </w:footnote>
  <w:footnote w:type="continuationSeparator" w:id="0">
    <w:p w14:paraId="799F8363" w14:textId="77777777" w:rsidR="00B822E5" w:rsidRPr="00C73CD4" w:rsidRDefault="00B822E5">
      <w:r w:rsidRPr="00C73CD4">
        <w:continuationSeparator/>
      </w:r>
    </w:p>
  </w:footnote>
  <w:footnote w:id="1">
    <w:p w14:paraId="21B01657" w14:textId="77777777" w:rsidR="00BB2341" w:rsidRPr="00213F7C" w:rsidRDefault="00BB2341">
      <w:pPr>
        <w:pStyle w:val="DipnotMetni"/>
        <w:rPr>
          <w:lang w:val="tr-TR"/>
        </w:rPr>
      </w:pPr>
      <w:r w:rsidRPr="00C73CD4">
        <w:rPr>
          <w:rStyle w:val="a0"/>
        </w:rPr>
        <w:footnoteRef/>
      </w:r>
      <w:r w:rsidRPr="00C73CD4">
        <w:rPr>
          <w:rFonts w:eastAsia="Times New Roman" w:cs="Times New Roman"/>
        </w:rPr>
        <w:tab/>
      </w:r>
      <w:proofErr w:type="spellStart"/>
      <w:r w:rsidRPr="00C73CD4">
        <w:t>Наличие</w:t>
      </w:r>
      <w:proofErr w:type="spellEnd"/>
      <w:r w:rsidRPr="00C73CD4">
        <w:t xml:space="preserve"> </w:t>
      </w:r>
      <w:proofErr w:type="spellStart"/>
      <w:r w:rsidRPr="00C73CD4">
        <w:t>этой</w:t>
      </w:r>
      <w:proofErr w:type="spellEnd"/>
      <w:r w:rsidRPr="00C73CD4">
        <w:t xml:space="preserve"> </w:t>
      </w:r>
      <w:proofErr w:type="spellStart"/>
      <w:r w:rsidRPr="00C73CD4">
        <w:t>графы</w:t>
      </w:r>
      <w:proofErr w:type="spellEnd"/>
      <w:r w:rsidRPr="00C73CD4">
        <w:t xml:space="preserve"> </w:t>
      </w:r>
      <w:proofErr w:type="spellStart"/>
      <w:r w:rsidRPr="00C73CD4">
        <w:t>не</w:t>
      </w:r>
      <w:proofErr w:type="spellEnd"/>
      <w:r w:rsidRPr="00C73CD4">
        <w:t xml:space="preserve"> </w:t>
      </w:r>
      <w:proofErr w:type="spellStart"/>
      <w:r w:rsidRPr="00C73CD4">
        <w:t>влияет</w:t>
      </w:r>
      <w:proofErr w:type="spellEnd"/>
      <w:r w:rsidRPr="00C73CD4">
        <w:t xml:space="preserve"> </w:t>
      </w:r>
      <w:proofErr w:type="spellStart"/>
      <w:r w:rsidRPr="00C73CD4">
        <w:t>на</w:t>
      </w:r>
      <w:proofErr w:type="spellEnd"/>
      <w:r w:rsidRPr="00C73CD4">
        <w:t xml:space="preserve"> </w:t>
      </w:r>
      <w:proofErr w:type="spellStart"/>
      <w:r w:rsidRPr="00C73CD4">
        <w:t>оценку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alk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Balk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Balk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976224440">
    <w:abstractNumId w:val="0"/>
  </w:num>
  <w:num w:numId="2" w16cid:durableId="1394036225">
    <w:abstractNumId w:val="1"/>
  </w:num>
  <w:num w:numId="3" w16cid:durableId="1218936388">
    <w:abstractNumId w:val="2"/>
  </w:num>
  <w:num w:numId="4" w16cid:durableId="12326984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C6"/>
    <w:rsid w:val="00005EED"/>
    <w:rsid w:val="00063220"/>
    <w:rsid w:val="000856E6"/>
    <w:rsid w:val="000949B7"/>
    <w:rsid w:val="000A4623"/>
    <w:rsid w:val="000C6840"/>
    <w:rsid w:val="000D2A53"/>
    <w:rsid w:val="00151154"/>
    <w:rsid w:val="001B17CC"/>
    <w:rsid w:val="00213F7C"/>
    <w:rsid w:val="002F700B"/>
    <w:rsid w:val="003600AF"/>
    <w:rsid w:val="003641EF"/>
    <w:rsid w:val="003A2FB9"/>
    <w:rsid w:val="003E1F97"/>
    <w:rsid w:val="0040677F"/>
    <w:rsid w:val="004971CD"/>
    <w:rsid w:val="004A7A56"/>
    <w:rsid w:val="004C2533"/>
    <w:rsid w:val="004D687A"/>
    <w:rsid w:val="004E4D03"/>
    <w:rsid w:val="00540A93"/>
    <w:rsid w:val="005C1753"/>
    <w:rsid w:val="005D1D77"/>
    <w:rsid w:val="005D7B97"/>
    <w:rsid w:val="005F014E"/>
    <w:rsid w:val="00602080"/>
    <w:rsid w:val="00616AC6"/>
    <w:rsid w:val="00687863"/>
    <w:rsid w:val="00711821"/>
    <w:rsid w:val="007315EA"/>
    <w:rsid w:val="007932EB"/>
    <w:rsid w:val="007B0A35"/>
    <w:rsid w:val="007D5A2A"/>
    <w:rsid w:val="00817B2B"/>
    <w:rsid w:val="00837A5C"/>
    <w:rsid w:val="00852C64"/>
    <w:rsid w:val="00875092"/>
    <w:rsid w:val="008B168E"/>
    <w:rsid w:val="0094050D"/>
    <w:rsid w:val="00942EEA"/>
    <w:rsid w:val="009441BB"/>
    <w:rsid w:val="00977D58"/>
    <w:rsid w:val="009A062E"/>
    <w:rsid w:val="009B2F03"/>
    <w:rsid w:val="009C16CA"/>
    <w:rsid w:val="009D5E96"/>
    <w:rsid w:val="009E6EF7"/>
    <w:rsid w:val="00A55F43"/>
    <w:rsid w:val="00A6628D"/>
    <w:rsid w:val="00AF2AFC"/>
    <w:rsid w:val="00AF60B4"/>
    <w:rsid w:val="00B822E5"/>
    <w:rsid w:val="00B839E3"/>
    <w:rsid w:val="00BA76DB"/>
    <w:rsid w:val="00BB1E4F"/>
    <w:rsid w:val="00BB2341"/>
    <w:rsid w:val="00BC4479"/>
    <w:rsid w:val="00BE0EC2"/>
    <w:rsid w:val="00C16B3B"/>
    <w:rsid w:val="00C50BA5"/>
    <w:rsid w:val="00C57FFA"/>
    <w:rsid w:val="00C6418F"/>
    <w:rsid w:val="00C65B64"/>
    <w:rsid w:val="00C73CD4"/>
    <w:rsid w:val="00CC1F31"/>
    <w:rsid w:val="00CE513E"/>
    <w:rsid w:val="00D40ED6"/>
    <w:rsid w:val="00D657A6"/>
    <w:rsid w:val="00DB6242"/>
    <w:rsid w:val="00E552CF"/>
    <w:rsid w:val="00E97E00"/>
    <w:rsid w:val="00EC143F"/>
    <w:rsid w:val="00EF4438"/>
    <w:rsid w:val="00F20350"/>
    <w:rsid w:val="00F277CB"/>
    <w:rsid w:val="00F3182A"/>
    <w:rsid w:val="00FC2FA9"/>
    <w:rsid w:val="00FC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139A6C9A"/>
  <w15:chartTrackingRefBased/>
  <w15:docId w15:val="{A2F1411A-0D87-445D-B5E3-6700B3B0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Balk1">
    <w:name w:val="heading 1"/>
    <w:basedOn w:val="1"/>
    <w:next w:val="GvdeMetni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Balk2">
    <w:name w:val="heading 2"/>
    <w:basedOn w:val="1"/>
    <w:next w:val="GvdeMetni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Balk3">
    <w:name w:val="heading 3"/>
    <w:basedOn w:val="1"/>
    <w:next w:val="GvdeMetni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D2A53"/>
    <w:pPr>
      <w:keepNext/>
      <w:spacing w:before="240" w:after="60"/>
      <w:outlineLvl w:val="3"/>
    </w:pPr>
    <w:rPr>
      <w:rFonts w:ascii="Aptos" w:eastAsia="Times New Roman" w:hAnsi="Aptos" w:cs="Times New Roman"/>
      <w:b/>
      <w:bCs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600AF"/>
    <w:pPr>
      <w:spacing w:before="240" w:after="60"/>
      <w:outlineLvl w:val="4"/>
    </w:pPr>
    <w:rPr>
      <w:rFonts w:ascii="Aptos" w:eastAsia="Times New Roman" w:hAnsi="Aptos" w:cs="Times New Roman"/>
      <w:b/>
      <w:bCs/>
      <w:i/>
      <w:iCs/>
      <w:sz w:val="26"/>
      <w:szCs w:val="26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0">
    <w:name w:val="Основной шрифт абзаца1"/>
  </w:style>
  <w:style w:type="character" w:customStyle="1" w:styleId="a">
    <w:name w:val="Текст сноски Знак"/>
    <w:rPr>
      <w:kern w:val="1"/>
      <w:lang w:val="en-US" w:bidi="en-US"/>
    </w:rPr>
  </w:style>
  <w:style w:type="character" w:customStyle="1" w:styleId="a0">
    <w:name w:val="Символ сноски"/>
    <w:rPr>
      <w:vertAlign w:val="superscript"/>
    </w:rPr>
  </w:style>
  <w:style w:type="character" w:styleId="Kpr">
    <w:name w:val="Hyperlink"/>
    <w:rPr>
      <w:color w:val="0563C1"/>
      <w:u w:val="single"/>
    </w:rPr>
  </w:style>
  <w:style w:type="character" w:styleId="DipnotBavurusu">
    <w:name w:val="footnote reference"/>
    <w:rPr>
      <w:vertAlign w:val="superscript"/>
    </w:rPr>
  </w:style>
  <w:style w:type="character" w:styleId="SonNotBavurusu">
    <w:name w:val="endnote reference"/>
    <w:rPr>
      <w:vertAlign w:val="superscript"/>
    </w:rPr>
  </w:style>
  <w:style w:type="character" w:customStyle="1" w:styleId="a1">
    <w:name w:val="Символы концевой сноски"/>
  </w:style>
  <w:style w:type="paragraph" w:customStyle="1" w:styleId="1">
    <w:name w:val="Заголовок1"/>
    <w:basedOn w:val="Normal"/>
    <w:next w:val="GvdeMetni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GvdeMetni">
    <w:name w:val="Body Text"/>
    <w:basedOn w:val="Normal"/>
    <w:pPr>
      <w:spacing w:after="140" w:line="288" w:lineRule="auto"/>
    </w:pPr>
  </w:style>
  <w:style w:type="paragraph" w:styleId="Liste">
    <w:name w:val="List"/>
    <w:basedOn w:val="Textbody"/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11">
    <w:name w:val="Указатель1"/>
    <w:basedOn w:val="Normal"/>
    <w:pPr>
      <w:suppressLineNumbers/>
    </w:pPr>
    <w:rPr>
      <w:rFonts w:cs="Arial Unicode MS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2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DipnotMetni">
    <w:name w:val="footnote text"/>
    <w:basedOn w:val="Normal"/>
    <w:rPr>
      <w:sz w:val="20"/>
      <w:szCs w:val="20"/>
    </w:rPr>
  </w:style>
  <w:style w:type="paragraph" w:styleId="NormalWeb">
    <w:name w:val="Normal (Web)"/>
    <w:basedOn w:val="Normal"/>
    <w:uiPriority w:val="99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2">
    <w:name w:val="Содержимое таблицы"/>
    <w:basedOn w:val="Normal"/>
    <w:pPr>
      <w:suppressLineNumbers/>
    </w:pPr>
  </w:style>
  <w:style w:type="paragraph" w:customStyle="1" w:styleId="a3">
    <w:name w:val="Заголовок таблицы"/>
    <w:basedOn w:val="a2"/>
    <w:pPr>
      <w:jc w:val="center"/>
    </w:pPr>
    <w:rPr>
      <w:b/>
      <w:bCs/>
    </w:rPr>
  </w:style>
  <w:style w:type="paragraph" w:customStyle="1" w:styleId="a4">
    <w:name w:val="Блочная цитата"/>
    <w:basedOn w:val="Normal"/>
    <w:pPr>
      <w:spacing w:after="283"/>
      <w:ind w:left="567" w:right="567"/>
    </w:pPr>
  </w:style>
  <w:style w:type="paragraph" w:styleId="KonuBal">
    <w:name w:val="Title"/>
    <w:basedOn w:val="1"/>
    <w:next w:val="GvdeMetni"/>
    <w:qFormat/>
    <w:pPr>
      <w:jc w:val="center"/>
    </w:pPr>
    <w:rPr>
      <w:b/>
      <w:bCs/>
      <w:sz w:val="56"/>
      <w:szCs w:val="56"/>
    </w:rPr>
  </w:style>
  <w:style w:type="paragraph" w:styleId="Altyaz">
    <w:name w:val="Subtitle"/>
    <w:basedOn w:val="1"/>
    <w:next w:val="GvdeMetni"/>
    <w:qFormat/>
    <w:pPr>
      <w:spacing w:before="60"/>
      <w:jc w:val="center"/>
    </w:pPr>
    <w:rPr>
      <w:sz w:val="36"/>
      <w:szCs w:val="36"/>
    </w:rPr>
  </w:style>
  <w:style w:type="character" w:styleId="zlenenKpr">
    <w:name w:val="FollowedHyperlink"/>
    <w:uiPriority w:val="99"/>
    <w:semiHidden/>
    <w:unhideWhenUsed/>
    <w:rsid w:val="00AF60B4"/>
    <w:rPr>
      <w:color w:val="954F72"/>
      <w:u w:val="single"/>
    </w:rPr>
  </w:style>
  <w:style w:type="table" w:styleId="TabloKlavuzu">
    <w:name w:val="Table Grid"/>
    <w:basedOn w:val="NormalTablo"/>
    <w:uiPriority w:val="39"/>
    <w:rsid w:val="00C65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mlenmeyenBahsetme">
    <w:name w:val="Unresolved Mention"/>
    <w:uiPriority w:val="99"/>
    <w:semiHidden/>
    <w:unhideWhenUsed/>
    <w:rsid w:val="004E4D03"/>
    <w:rPr>
      <w:color w:val="605E5C"/>
      <w:shd w:val="clear" w:color="auto" w:fill="E1DFDD"/>
    </w:rPr>
  </w:style>
  <w:style w:type="character" w:customStyle="1" w:styleId="Balk4Char">
    <w:name w:val="Başlık 4 Char"/>
    <w:link w:val="Balk4"/>
    <w:uiPriority w:val="9"/>
    <w:semiHidden/>
    <w:rsid w:val="000D2A53"/>
    <w:rPr>
      <w:rFonts w:ascii="Aptos" w:eastAsia="Times New Roman" w:hAnsi="Aptos" w:cs="Times New Roman"/>
      <w:b/>
      <w:bCs/>
      <w:kern w:val="1"/>
      <w:sz w:val="28"/>
      <w:szCs w:val="28"/>
      <w:lang w:val="en-US" w:eastAsia="zh-CN" w:bidi="en-US"/>
    </w:rPr>
  </w:style>
  <w:style w:type="character" w:customStyle="1" w:styleId="Balk5Char">
    <w:name w:val="Başlık 5 Char"/>
    <w:link w:val="Balk5"/>
    <w:uiPriority w:val="9"/>
    <w:semiHidden/>
    <w:rsid w:val="003600AF"/>
    <w:rPr>
      <w:rFonts w:ascii="Aptos" w:eastAsia="Times New Roman" w:hAnsi="Aptos" w:cs="Times New Roman"/>
      <w:b/>
      <w:bCs/>
      <w:i/>
      <w:iCs/>
      <w:kern w:val="1"/>
      <w:sz w:val="26"/>
      <w:szCs w:val="26"/>
      <w:lang w:val="en-US" w:eastAsia="zh-CN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3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6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1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3390/e260504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2634</Characters>
  <Application>Microsoft Office Word</Application>
  <DocSecurity>0</DocSecurity>
  <Lines>21</Lines>
  <Paragraphs>6</Paragraphs>
  <ScaleCrop>false</ScaleCrop>
  <HeadingPairs>
    <vt:vector size="6" baseType="variant">
      <vt:variant>
        <vt:lpstr>Konu Başlığı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3090</CharactersWithSpaces>
  <SharedDoc>false</SharedDoc>
  <HLinks>
    <vt:vector size="6" baseType="variant">
      <vt:variant>
        <vt:i4>1638411</vt:i4>
      </vt:variant>
      <vt:variant>
        <vt:i4>0</vt:i4>
      </vt:variant>
      <vt:variant>
        <vt:i4>0</vt:i4>
      </vt:variant>
      <vt:variant>
        <vt:i4>5</vt:i4>
      </vt:variant>
      <vt:variant>
        <vt:lpwstr>https://doi.org/10.3390/e26050430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Юксель Хамза</cp:lastModifiedBy>
  <cp:revision>2</cp:revision>
  <cp:lastPrinted>2024-10-08T15:51:00Z</cp:lastPrinted>
  <dcterms:created xsi:type="dcterms:W3CDTF">2024-10-08T15:55:00Z</dcterms:created>
  <dcterms:modified xsi:type="dcterms:W3CDTF">2024-10-08T15:55:00Z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