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gddhy3gyk" w:id="0"/>
      <w:bookmarkEnd w:id="0"/>
      <w:r w:rsidDel="00000000" w:rsidR="00000000" w:rsidRPr="00000000">
        <w:rPr>
          <w:rtl w:val="0"/>
        </w:rPr>
        <w:t xml:space="preserve">Agentic Hallucination Detection &amp; Correction System for Academic Content Using Multi-Model Verification</w:t>
      </w:r>
    </w:p>
    <w:p w:rsidR="00000000" w:rsidDel="00000000" w:rsidP="00000000" w:rsidRDefault="00000000" w:rsidRPr="00000000" w14:paraId="00000002">
      <w:pPr>
        <w:pStyle w:val="Title"/>
        <w:ind w:left="220" w:firstLine="0"/>
        <w:jc w:val="center"/>
        <w:rPr/>
      </w:pPr>
      <w:bookmarkStart w:colFirst="0" w:colLast="0" w:name="_hyy2u36nq3l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generate fluent but factually incorrect content. This is called </w:t>
      </w:r>
      <w:r w:rsidDel="00000000" w:rsidR="00000000" w:rsidRPr="00000000">
        <w:rPr>
          <w:b w:val="1"/>
          <w:bCs w:val="1"/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. This project builds a system that </w:t>
      </w:r>
      <w:r w:rsidDel="00000000" w:rsidR="00000000" w:rsidRPr="00000000">
        <w:rPr>
          <w:b w:val="1"/>
          <w:bCs w:val="1"/>
          <w:rtl w:val="0"/>
        </w:rPr>
        <w:t xml:space="preserve">detects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reduces</w:t>
      </w:r>
      <w:r w:rsidDel="00000000" w:rsidR="00000000" w:rsidRPr="00000000">
        <w:rPr>
          <w:rtl w:val="0"/>
        </w:rPr>
        <w:t xml:space="preserve"> hallucinations in LLM responses.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k5t4rjrhwt6" w:id="2"/>
      <w:bookmarkEnd w:id="2"/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│      USER QUERY    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└──────────┬─────────┘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┌──────────────────────────┐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│ PRIMARY LLM (Generator)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│ e.g., Llama3/Mistral       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└──────────┬───────────────┘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│ CLAIM EXTRACTION MODULE            │  ← (our logic)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└──────────┬──────────────┘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│   EVIDENCE RETRIEVAL (RAG)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│  Embeddings + FAISS + Corpus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└──────────┬───────────────────┘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┌─────────────────────────────┐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│  VERIFICATION AGENTS 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│ (Cross-LLM + Evidence Match)   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└──────────┬──────────────────┘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│      CRITIC AGENT      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│ identify hallucinations      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└──────────┬────────────────┘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│   CORRECTION AGENT    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│ rewrite using evidence  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└──────────┬───────────────┘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┌────────────────────────────────┐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│ CONFIDENCE + TRACE REPORTING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│   (Your scoring mechanism)  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└────────────────────────────────┘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┌────────────────────────────┐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│    FINAL ANSWER + SOURCES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│  + HALLUCINATION METRICS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└────────────────────────────┘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a0bsbdt9ji7" w:id="3"/>
      <w:bookmarkEnd w:id="3"/>
      <w:r w:rsidDel="00000000" w:rsidR="00000000" w:rsidRPr="00000000">
        <w:rPr>
          <w:rtl w:val="0"/>
        </w:rPr>
        <w:t xml:space="preserve">Code Organization: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raw/           # PDFs, papers, wiki dumps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processed/     # chunked text + metadata + embeddings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└── corpus.db      # FAISS/Chroma index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primary/       # main LLM configs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└── verifier/      # secondary LLM configs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generation/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└── generator.py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extraction/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└── claim_extractor.py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retrieval/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embedder.py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├── retriever.py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└── reranker.py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verification/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├── evidence_checker.py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└── multi_llm_verifier.py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correction/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└── correction_agent.py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scoring/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└── confidence_score.py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└── helpers.py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testing.ipynb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├── evaluation.ipynb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└── experiments.ipynb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└── ui.py         # streamlit or CLI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figures/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diagrams/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└── final_report.pdf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vzyixlj590a6" w:id="4"/>
      <w:bookmarkEnd w:id="4"/>
      <w:r w:rsidDel="00000000" w:rsidR="00000000" w:rsidRPr="00000000">
        <w:rPr>
          <w:rtl w:val="0"/>
        </w:rPr>
        <w:t xml:space="preserve">Detailed Pipeline Specification: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Generation Module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Input -&gt; use query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Output -&gt; candidate answer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“Answer the following question in an academic factual style. Do not cite sources.”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Claim extraction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Break answers into atomic verifiable claims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Sentence segmentation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Claim filtering (factual vs inferential)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Output sample: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{"claim": "...", "type": "factual"},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{"claim": "...", "type": "inferential"}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Retrieval Module (RAG)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 → embedding → vector search → evidence candidates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Sources: IEEE, arXiv abstracts, Wikipedia, Documentation pages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Verification Module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Evidence Support Check: semantic similarity + contradiction detection + insufficient evidence = possible hallucination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 LLM Agreement: compare primary answer vs verifier answer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Critic Agent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Aggregates verification into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Contradicted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Hallucinated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Correction Agent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Rewrite using supported evidence only.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Scoring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Confidence score formula (yet to decide)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score = 0.4 * support_ratio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   + 0.2 * model_agreement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  + 0.2 * retrieval_coverage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+ 0.2 * evidence_strength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dvw2ul9o86fy" w:id="5"/>
      <w:bookmarkEnd w:id="5"/>
      <w:r w:rsidDel="00000000" w:rsidR="00000000" w:rsidRPr="00000000">
        <w:rPr>
          <w:rtl w:val="0"/>
        </w:rPr>
        <w:t xml:space="preserve">Evaluation Metrics breakdown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Hallucination Rate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HR = unsupported_claims / total_factual_claims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Correction Gain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CG = HR_before - HR_after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Agreement Score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MAS = similarity(primary, verifier)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Retrieval Coverage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RC = verified_claims / retrievable_claims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Precision / Recall (if using labeled set)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Qualitative Human Evaluation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xrpikv6xnv9l" w:id="6"/>
      <w:bookmarkEnd w:id="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