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975465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CAB008E" w14:textId="5BC8FFE8" w:rsidR="00870414" w:rsidRDefault="00870414">
          <w:pPr>
            <w:pStyle w:val="TOCHeading"/>
          </w:pPr>
          <w:r>
            <w:t>Contents</w:t>
          </w:r>
        </w:p>
        <w:p w14:paraId="3AB6300D" w14:textId="29E61DA8" w:rsidR="00870414" w:rsidRPr="00870414" w:rsidRDefault="00870414" w:rsidP="00870414">
          <w:pPr>
            <w:pStyle w:val="Title"/>
            <w:rPr>
              <w:sz w:val="28"/>
              <w:szCs w:val="28"/>
            </w:rPr>
          </w:pPr>
          <w:r w:rsidRPr="00870414">
            <w:rPr>
              <w:sz w:val="28"/>
              <w:szCs w:val="28"/>
            </w:rPr>
            <w:t>Business Analysis &amp; Insights</w:t>
          </w:r>
        </w:p>
        <w:p w14:paraId="008C33BD" w14:textId="6B9A0226" w:rsidR="00870414" w:rsidRDefault="00870414">
          <w:pPr>
            <w:pStyle w:val="TOC1"/>
            <w:tabs>
              <w:tab w:val="left" w:pos="480"/>
              <w:tab w:val="right" w:leader="dot" w:pos="1016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99035" w:history="1">
            <w:r w:rsidRPr="00991C6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991C63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B5589" w14:textId="6B89FD47" w:rsidR="00870414" w:rsidRDefault="00870414">
          <w:pPr>
            <w:pStyle w:val="TOC1"/>
            <w:tabs>
              <w:tab w:val="right" w:leader="dot" w:pos="10160"/>
            </w:tabs>
            <w:rPr>
              <w:rFonts w:eastAsiaTheme="minorEastAsia"/>
              <w:noProof/>
            </w:rPr>
          </w:pPr>
          <w:hyperlink w:anchor="_Toc241999036" w:history="1">
            <w:r w:rsidRPr="00991C63">
              <w:rPr>
                <w:rStyle w:val="Hyperlink"/>
                <w:noProof/>
              </w:rPr>
              <w:t>2.Key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0FF4" w14:textId="6FC8919E" w:rsidR="00870414" w:rsidRDefault="00870414">
          <w:pPr>
            <w:pStyle w:val="TOC1"/>
            <w:tabs>
              <w:tab w:val="right" w:leader="dot" w:pos="10160"/>
            </w:tabs>
            <w:rPr>
              <w:rFonts w:eastAsiaTheme="minorEastAsia"/>
              <w:noProof/>
            </w:rPr>
          </w:pPr>
          <w:hyperlink w:anchor="_Toc241999057" w:history="1">
            <w:r w:rsidRPr="00991C63">
              <w:rPr>
                <w:rStyle w:val="Hyperlink"/>
                <w:noProof/>
              </w:rPr>
              <w:t>3.Key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03C4" w14:textId="6E3028C3" w:rsidR="00870414" w:rsidRDefault="00870414">
          <w:pPr>
            <w:pStyle w:val="TOC1"/>
            <w:tabs>
              <w:tab w:val="right" w:leader="dot" w:pos="10160"/>
            </w:tabs>
            <w:rPr>
              <w:rFonts w:eastAsiaTheme="minorEastAsia"/>
              <w:noProof/>
            </w:rPr>
          </w:pPr>
          <w:hyperlink w:anchor="_Toc241999058" w:history="1">
            <w:r w:rsidRPr="00991C63">
              <w:rPr>
                <w:rStyle w:val="Hyperlink"/>
                <w:noProof/>
              </w:rPr>
              <w:t>4. Management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676D" w14:textId="23783FAE" w:rsidR="00870414" w:rsidRDefault="00870414">
          <w:pPr>
            <w:pStyle w:val="TOC1"/>
            <w:tabs>
              <w:tab w:val="left" w:pos="480"/>
              <w:tab w:val="right" w:leader="dot" w:pos="10160"/>
            </w:tabs>
            <w:rPr>
              <w:rStyle w:val="Hyperlink"/>
              <w:noProof/>
            </w:rPr>
          </w:pPr>
          <w:hyperlink w:anchor="_Toc241999059" w:history="1">
            <w:r w:rsidRPr="00991C6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991C63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B367E" w14:textId="77777777" w:rsidR="00870414" w:rsidRPr="00870414" w:rsidRDefault="00870414" w:rsidP="00870414"/>
        <w:p w14:paraId="06A609C4" w14:textId="2D5A9098" w:rsidR="00870414" w:rsidRPr="00870414" w:rsidRDefault="00870414" w:rsidP="00870414">
          <w:r w:rsidRPr="001363DD">
            <w:t>Management Report- Sales Performance Review</w:t>
          </w:r>
        </w:p>
        <w:p w14:paraId="728F5F51" w14:textId="5F58FF63" w:rsidR="00870414" w:rsidRDefault="00870414">
          <w:pPr>
            <w:pStyle w:val="TOC1"/>
            <w:tabs>
              <w:tab w:val="left" w:pos="480"/>
              <w:tab w:val="right" w:leader="dot" w:pos="10160"/>
            </w:tabs>
            <w:rPr>
              <w:rFonts w:eastAsiaTheme="minorEastAsia"/>
              <w:noProof/>
            </w:rPr>
          </w:pPr>
          <w:hyperlink w:anchor="_Toc241999060" w:history="1">
            <w:r w:rsidRPr="00991C6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991C63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9267" w14:textId="6306D29E" w:rsidR="00870414" w:rsidRDefault="00870414">
          <w:pPr>
            <w:pStyle w:val="TOC1"/>
            <w:tabs>
              <w:tab w:val="left" w:pos="480"/>
              <w:tab w:val="right" w:leader="dot" w:pos="10160"/>
            </w:tabs>
            <w:rPr>
              <w:rFonts w:eastAsiaTheme="minorEastAsia"/>
              <w:noProof/>
            </w:rPr>
          </w:pPr>
          <w:hyperlink w:anchor="_Toc241999061" w:history="1">
            <w:r w:rsidRPr="00991C6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991C63">
              <w:rPr>
                <w:rStyle w:val="Hyperlink"/>
                <w:noProof/>
              </w:rPr>
              <w:t>Performance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3A14" w14:textId="5D4DC5DD" w:rsidR="00870414" w:rsidRDefault="00870414">
          <w:pPr>
            <w:pStyle w:val="TOC1"/>
            <w:tabs>
              <w:tab w:val="left" w:pos="480"/>
              <w:tab w:val="right" w:leader="dot" w:pos="10160"/>
            </w:tabs>
            <w:rPr>
              <w:rFonts w:eastAsiaTheme="minorEastAsia"/>
              <w:noProof/>
            </w:rPr>
          </w:pPr>
          <w:hyperlink w:anchor="_Toc241999062" w:history="1">
            <w:r w:rsidRPr="00991C6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991C63">
              <w:rPr>
                <w:rStyle w:val="Hyperlink"/>
                <w:noProof/>
              </w:rPr>
              <w:t>Areas Requiring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2081B" w14:textId="74A82735" w:rsidR="00870414" w:rsidRDefault="00870414">
          <w:pPr>
            <w:pStyle w:val="TOC1"/>
            <w:tabs>
              <w:tab w:val="left" w:pos="480"/>
              <w:tab w:val="right" w:leader="dot" w:pos="10160"/>
            </w:tabs>
            <w:rPr>
              <w:rFonts w:eastAsiaTheme="minorEastAsia"/>
              <w:noProof/>
            </w:rPr>
          </w:pPr>
          <w:hyperlink w:anchor="_Toc241999063" w:history="1">
            <w:r w:rsidRPr="00991C6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991C63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B5E5" w14:textId="63B90198" w:rsidR="00870414" w:rsidRDefault="00870414">
          <w:pPr>
            <w:pStyle w:val="TOC1"/>
            <w:tabs>
              <w:tab w:val="left" w:pos="480"/>
              <w:tab w:val="right" w:leader="dot" w:pos="10160"/>
            </w:tabs>
            <w:rPr>
              <w:rFonts w:eastAsiaTheme="minorEastAsia"/>
              <w:noProof/>
            </w:rPr>
          </w:pPr>
          <w:hyperlink w:anchor="_Toc241999064" w:history="1">
            <w:r w:rsidRPr="00991C6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991C63">
              <w:rPr>
                <w:rStyle w:val="Hyperlink"/>
                <w:noProof/>
              </w:rPr>
              <w:t>AI Analysis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7F3FA" w14:textId="63A5C2F2" w:rsidR="00870414" w:rsidRDefault="00870414">
          <w:pPr>
            <w:pStyle w:val="TOC1"/>
            <w:tabs>
              <w:tab w:val="left" w:pos="480"/>
              <w:tab w:val="right" w:leader="dot" w:pos="10160"/>
            </w:tabs>
            <w:rPr>
              <w:rFonts w:eastAsiaTheme="minorEastAsia"/>
              <w:noProof/>
            </w:rPr>
          </w:pPr>
          <w:hyperlink w:anchor="_Toc241999065" w:history="1">
            <w:r w:rsidRPr="00991C6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991C63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_Toc241999065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10A80" w14:textId="098772E0" w:rsidR="00870414" w:rsidRDefault="00870414">
          <w:r>
            <w:rPr>
              <w:b/>
              <w:bCs/>
              <w:noProof/>
            </w:rPr>
            <w:fldChar w:fldCharType="end"/>
          </w:r>
        </w:p>
      </w:sdtContent>
    </w:sdt>
    <w:p w14:paraId="29547594" w14:textId="77777777" w:rsidR="00870414" w:rsidRDefault="00870414" w:rsidP="00870414">
      <w:pPr>
        <w:pStyle w:val="Title"/>
      </w:pPr>
    </w:p>
    <w:p w14:paraId="4142635F" w14:textId="77777777" w:rsidR="00870414" w:rsidRDefault="00870414" w:rsidP="00870414">
      <w:pPr>
        <w:pStyle w:val="Title"/>
      </w:pPr>
    </w:p>
    <w:p w14:paraId="151BB680" w14:textId="77777777" w:rsidR="00870414" w:rsidRDefault="00870414" w:rsidP="00870414">
      <w:pPr>
        <w:pStyle w:val="Title"/>
      </w:pPr>
    </w:p>
    <w:p w14:paraId="068026A3" w14:textId="77777777" w:rsidR="00870414" w:rsidRDefault="00870414" w:rsidP="00870414">
      <w:pPr>
        <w:pStyle w:val="Title"/>
      </w:pPr>
    </w:p>
    <w:p w14:paraId="0D34D546" w14:textId="77777777" w:rsidR="00870414" w:rsidRDefault="00870414" w:rsidP="00870414">
      <w:pPr>
        <w:pStyle w:val="Title"/>
      </w:pPr>
    </w:p>
    <w:p w14:paraId="312FE3A8" w14:textId="77777777" w:rsidR="00870414" w:rsidRDefault="00870414" w:rsidP="00870414">
      <w:pPr>
        <w:pStyle w:val="Title"/>
      </w:pPr>
    </w:p>
    <w:p w14:paraId="73072633" w14:textId="77777777" w:rsidR="00870414" w:rsidRDefault="00870414" w:rsidP="00870414">
      <w:pPr>
        <w:pStyle w:val="Title"/>
      </w:pPr>
    </w:p>
    <w:p w14:paraId="7052A838" w14:textId="77777777" w:rsidR="00870414" w:rsidRDefault="00870414" w:rsidP="00870414">
      <w:pPr>
        <w:pStyle w:val="Title"/>
      </w:pPr>
    </w:p>
    <w:p w14:paraId="28FB7EAB" w14:textId="77777777" w:rsidR="00870414" w:rsidRDefault="00870414" w:rsidP="00870414">
      <w:pPr>
        <w:pStyle w:val="Title"/>
      </w:pPr>
    </w:p>
    <w:p w14:paraId="04482F79" w14:textId="77777777" w:rsidR="00870414" w:rsidRDefault="00870414" w:rsidP="00870414">
      <w:pPr>
        <w:pStyle w:val="Title"/>
      </w:pPr>
    </w:p>
    <w:p w14:paraId="4162DB17" w14:textId="77777777" w:rsidR="00870414" w:rsidRDefault="00870414" w:rsidP="00870414">
      <w:pPr>
        <w:pStyle w:val="Title"/>
      </w:pPr>
    </w:p>
    <w:p w14:paraId="4247B19D" w14:textId="77777777" w:rsidR="00870414" w:rsidRDefault="00870414" w:rsidP="00870414">
      <w:pPr>
        <w:pStyle w:val="Title"/>
      </w:pPr>
    </w:p>
    <w:p w14:paraId="1E59DE46" w14:textId="0B2C6C69" w:rsidR="00163F18" w:rsidRPr="00870414" w:rsidRDefault="003A3C74" w:rsidP="00870414">
      <w:pPr>
        <w:pStyle w:val="Title"/>
      </w:pPr>
      <w:r w:rsidRPr="00870414">
        <w:t>Business Analysis &amp; Insights</w:t>
      </w:r>
    </w:p>
    <w:p w14:paraId="30BC05E8" w14:textId="1AE5670A" w:rsidR="003A3C74" w:rsidRDefault="003A3C74" w:rsidP="003A3C74">
      <w:pPr>
        <w:pStyle w:val="Heading1"/>
        <w:numPr>
          <w:ilvl w:val="0"/>
          <w:numId w:val="1"/>
        </w:numPr>
      </w:pPr>
      <w:bookmarkStart w:id="0" w:name="_Toc241999035"/>
      <w:r>
        <w:t>Executive Summary</w:t>
      </w:r>
      <w:bookmarkEnd w:id="0"/>
    </w:p>
    <w:p w14:paraId="126F8DF9" w14:textId="77777777" w:rsidR="007B2530" w:rsidRPr="00870414" w:rsidRDefault="003A3C74" w:rsidP="007B2530">
      <w:pPr>
        <w:rPr>
          <w:sz w:val="28"/>
          <w:szCs w:val="28"/>
        </w:rPr>
      </w:pPr>
      <w:r w:rsidRPr="00870414">
        <w:rPr>
          <w:sz w:val="28"/>
          <w:szCs w:val="28"/>
        </w:rPr>
        <w:t xml:space="preserve">The analysis covers 10 employees and records total sales of ₹394,000, with the recorded sales generated by Sales department employees. Priya recorded the highest individual sales at ₹91,000, followed by Aisha at ₹85,000, and Simran at ₹78,000. Average employee attendance is 91%. Sales department employees with attendance of at least 90% account for ₹254,000 of total sales. Four employees have attendance below 90%, including two Sales employees. While the </w:t>
      </w:r>
      <w:r w:rsidR="00C5200A" w:rsidRPr="00870414">
        <w:rPr>
          <w:sz w:val="28"/>
          <w:szCs w:val="28"/>
        </w:rPr>
        <w:t>dataset highlights differences between attendance and sales performance, it does not provide sufficient evidence to establish a causal relationship between the two. Management should therefore use these findings as areas for further investigation rather than definitive conclusions.</w:t>
      </w:r>
    </w:p>
    <w:p w14:paraId="7639EFEE" w14:textId="3FE391DC" w:rsidR="00C5200A" w:rsidRDefault="007B2530" w:rsidP="007B2530">
      <w:pPr>
        <w:pStyle w:val="Heading1"/>
      </w:pPr>
      <w:bookmarkStart w:id="1" w:name="_Toc241999036"/>
      <w:r>
        <w:lastRenderedPageBreak/>
        <w:t>2.Key KPIs</w:t>
      </w:r>
      <w:bookmarkEnd w:id="1"/>
    </w:p>
    <w:tbl>
      <w:tblPr>
        <w:tblStyle w:val="GridTable2-Accent1"/>
        <w:tblW w:w="9556" w:type="dxa"/>
        <w:tblLook w:val="04A0" w:firstRow="1" w:lastRow="0" w:firstColumn="1" w:lastColumn="0" w:noHBand="0" w:noVBand="1"/>
      </w:tblPr>
      <w:tblGrid>
        <w:gridCol w:w="4778"/>
        <w:gridCol w:w="4778"/>
      </w:tblGrid>
      <w:tr w:rsidR="00C5200A" w14:paraId="4C3357C7" w14:textId="77777777" w:rsidTr="007B2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bottom w:val="single" w:sz="4" w:space="0" w:color="auto"/>
            </w:tcBorders>
          </w:tcPr>
          <w:p w14:paraId="017BD5B1" w14:textId="77777777" w:rsidR="00C5200A" w:rsidRDefault="00C5200A" w:rsidP="00C5200A">
            <w:pPr>
              <w:pStyle w:val="Heading1"/>
            </w:pPr>
          </w:p>
        </w:tc>
        <w:tc>
          <w:tcPr>
            <w:tcW w:w="4778" w:type="dxa"/>
            <w:tcBorders>
              <w:bottom w:val="single" w:sz="4" w:space="0" w:color="auto"/>
            </w:tcBorders>
          </w:tcPr>
          <w:p w14:paraId="06C199BB" w14:textId="77777777" w:rsidR="00C5200A" w:rsidRDefault="00C5200A" w:rsidP="00C5200A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200A" w14:paraId="3077E326" w14:textId="77777777" w:rsidTr="007B2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3F26" w14:textId="6C5BFC57" w:rsidR="00C5200A" w:rsidRDefault="007B2530" w:rsidP="007B2530">
            <w:pPr>
              <w:pStyle w:val="Heading1"/>
              <w:jc w:val="center"/>
            </w:pPr>
            <w:bookmarkStart w:id="2" w:name="_Toc241999037"/>
            <w:r w:rsidRPr="007B2530">
              <w:rPr>
                <w:color w:val="000000" w:themeColor="text1"/>
              </w:rPr>
              <w:t>KPI</w:t>
            </w:r>
            <w:bookmarkEnd w:id="2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92D5" w14:textId="2EC9F8A4" w:rsidR="00C5200A" w:rsidRPr="007B2530" w:rsidRDefault="007B2530" w:rsidP="007B2530">
            <w:pPr>
              <w:pStyle w:val="Heading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bookmarkStart w:id="3" w:name="_Toc241999038"/>
            <w:r w:rsidRPr="007B2530">
              <w:rPr>
                <w:b/>
                <w:bCs/>
                <w:color w:val="000000" w:themeColor="text1"/>
              </w:rPr>
              <w:t>Result</w:t>
            </w:r>
            <w:bookmarkEnd w:id="3"/>
          </w:p>
        </w:tc>
      </w:tr>
      <w:tr w:rsidR="00C5200A" w14:paraId="2921C786" w14:textId="77777777" w:rsidTr="007B2530">
        <w:trPr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06B2" w14:textId="306C4275" w:rsidR="00C5200A" w:rsidRPr="007B2530" w:rsidRDefault="007B2530" w:rsidP="007B2530">
            <w:pPr>
              <w:pStyle w:val="Heading1"/>
              <w:jc w:val="center"/>
              <w:rPr>
                <w:color w:val="000000" w:themeColor="text1"/>
                <w:sz w:val="28"/>
                <w:szCs w:val="28"/>
              </w:rPr>
            </w:pPr>
            <w:bookmarkStart w:id="4" w:name="_Toc241999039"/>
            <w:r w:rsidRPr="007B2530">
              <w:rPr>
                <w:color w:val="000000" w:themeColor="text1"/>
                <w:sz w:val="28"/>
                <w:szCs w:val="28"/>
              </w:rPr>
              <w:t>Total Employees</w:t>
            </w:r>
            <w:bookmarkEnd w:id="4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7EA2" w14:textId="34EF32F8" w:rsidR="007B2530" w:rsidRPr="007B2530" w:rsidRDefault="007B2530" w:rsidP="007B2530">
            <w:pPr>
              <w:pStyle w:val="Heading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bookmarkStart w:id="5" w:name="_Toc241999040"/>
            <w:r w:rsidRPr="007B2530">
              <w:rPr>
                <w:color w:val="000000" w:themeColor="text1"/>
                <w:sz w:val="28"/>
                <w:szCs w:val="28"/>
              </w:rPr>
              <w:t>10</w:t>
            </w:r>
            <w:bookmarkEnd w:id="5"/>
          </w:p>
        </w:tc>
      </w:tr>
      <w:tr w:rsidR="00C5200A" w14:paraId="7262AD23" w14:textId="77777777" w:rsidTr="007B2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032C7" w14:textId="0EE559E4" w:rsidR="007B2530" w:rsidRPr="007B2530" w:rsidRDefault="007B2530" w:rsidP="007B2530">
            <w:pPr>
              <w:pStyle w:val="Heading1"/>
              <w:jc w:val="center"/>
            </w:pPr>
            <w:bookmarkStart w:id="6" w:name="_Toc241999041"/>
            <w:r w:rsidRPr="007B2530">
              <w:rPr>
                <w:color w:val="000000" w:themeColor="text1"/>
                <w:sz w:val="28"/>
                <w:szCs w:val="28"/>
              </w:rPr>
              <w:t>Total</w:t>
            </w:r>
            <w:r w:rsidRPr="007B2530">
              <w:t xml:space="preserve"> </w:t>
            </w:r>
            <w:r w:rsidRPr="007B2530">
              <w:rPr>
                <w:color w:val="000000" w:themeColor="text1"/>
                <w:sz w:val="28"/>
                <w:szCs w:val="28"/>
              </w:rPr>
              <w:t>Sales</w:t>
            </w:r>
            <w:bookmarkEnd w:id="6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C0A2" w14:textId="0109E8F4" w:rsidR="00C5200A" w:rsidRPr="007B2530" w:rsidRDefault="007B2530" w:rsidP="007B2530">
            <w:pPr>
              <w:pStyle w:val="Heading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7" w:name="_Toc241999042"/>
            <w:r w:rsidRPr="007B2530">
              <w:rPr>
                <w:color w:val="000000" w:themeColor="text1"/>
                <w:sz w:val="28"/>
                <w:szCs w:val="28"/>
              </w:rPr>
              <w:t>₹394</w:t>
            </w:r>
            <w:r w:rsidRPr="007B2530">
              <w:rPr>
                <w:color w:val="000000" w:themeColor="text1"/>
              </w:rPr>
              <w:t>,</w:t>
            </w:r>
            <w:r w:rsidRPr="007B2530">
              <w:rPr>
                <w:color w:val="000000" w:themeColor="text1"/>
                <w:sz w:val="28"/>
                <w:szCs w:val="28"/>
              </w:rPr>
              <w:t>000</w:t>
            </w:r>
            <w:bookmarkEnd w:id="7"/>
          </w:p>
        </w:tc>
      </w:tr>
      <w:tr w:rsidR="00C5200A" w14:paraId="72771B4B" w14:textId="77777777" w:rsidTr="007B2530">
        <w:trPr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10F3" w14:textId="6E146B2E" w:rsidR="00C5200A" w:rsidRPr="007B2530" w:rsidRDefault="007B2530" w:rsidP="007B2530">
            <w:pPr>
              <w:pStyle w:val="Heading1"/>
              <w:jc w:val="center"/>
              <w:rPr>
                <w:color w:val="000000" w:themeColor="text1"/>
                <w:sz w:val="28"/>
                <w:szCs w:val="28"/>
              </w:rPr>
            </w:pPr>
            <w:bookmarkStart w:id="8" w:name="_Toc241999043"/>
            <w:r w:rsidRPr="007B2530">
              <w:rPr>
                <w:color w:val="000000" w:themeColor="text1"/>
                <w:sz w:val="28"/>
                <w:szCs w:val="28"/>
              </w:rPr>
              <w:t>Average Sales</w:t>
            </w:r>
            <w:bookmarkEnd w:id="8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1038" w14:textId="1E148CF9" w:rsidR="00C5200A" w:rsidRPr="007B2530" w:rsidRDefault="007B2530" w:rsidP="007B2530">
            <w:pPr>
              <w:pStyle w:val="Heading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bookmarkStart w:id="9" w:name="_Toc241999044"/>
            <w:r w:rsidRPr="007B2530">
              <w:rPr>
                <w:color w:val="000000" w:themeColor="text1"/>
                <w:sz w:val="28"/>
                <w:szCs w:val="28"/>
              </w:rPr>
              <w:t>₹39,400</w:t>
            </w:r>
            <w:bookmarkEnd w:id="9"/>
          </w:p>
        </w:tc>
      </w:tr>
      <w:tr w:rsidR="00C5200A" w14:paraId="3B7FEDE0" w14:textId="77777777" w:rsidTr="007B2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EFC1D" w14:textId="023EF40E" w:rsidR="00C5200A" w:rsidRPr="007B2530" w:rsidRDefault="007B2530" w:rsidP="007B2530">
            <w:pPr>
              <w:pStyle w:val="Heading1"/>
              <w:jc w:val="center"/>
              <w:rPr>
                <w:color w:val="000000" w:themeColor="text1"/>
                <w:sz w:val="28"/>
                <w:szCs w:val="28"/>
              </w:rPr>
            </w:pPr>
            <w:bookmarkStart w:id="10" w:name="_Toc241999045"/>
            <w:r w:rsidRPr="007B2530">
              <w:rPr>
                <w:color w:val="000000" w:themeColor="text1"/>
                <w:sz w:val="28"/>
                <w:szCs w:val="28"/>
              </w:rPr>
              <w:t>Average Attendance</w:t>
            </w:r>
            <w:bookmarkEnd w:id="10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C5B7" w14:textId="75812823" w:rsidR="00C5200A" w:rsidRPr="007B2530" w:rsidRDefault="007B2530" w:rsidP="007B2530">
            <w:pPr>
              <w:pStyle w:val="Heading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bookmarkStart w:id="11" w:name="_Toc241999046"/>
            <w:r w:rsidRPr="007B2530">
              <w:rPr>
                <w:color w:val="000000" w:themeColor="text1"/>
                <w:sz w:val="28"/>
                <w:szCs w:val="28"/>
              </w:rPr>
              <w:t>91%</w:t>
            </w:r>
            <w:bookmarkEnd w:id="11"/>
          </w:p>
        </w:tc>
      </w:tr>
      <w:tr w:rsidR="00C5200A" w14:paraId="1134CD3D" w14:textId="77777777" w:rsidTr="007B2530">
        <w:trPr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6F89" w14:textId="1DB9E383" w:rsidR="00C5200A" w:rsidRPr="007B2530" w:rsidRDefault="007B2530" w:rsidP="007B2530">
            <w:pPr>
              <w:pStyle w:val="Heading1"/>
              <w:jc w:val="center"/>
              <w:rPr>
                <w:color w:val="000000" w:themeColor="text1"/>
                <w:sz w:val="28"/>
                <w:szCs w:val="28"/>
              </w:rPr>
            </w:pPr>
            <w:bookmarkStart w:id="12" w:name="_Toc241999047"/>
            <w:r w:rsidRPr="007B2530">
              <w:rPr>
                <w:color w:val="000000" w:themeColor="text1"/>
                <w:sz w:val="28"/>
                <w:szCs w:val="28"/>
              </w:rPr>
              <w:t>Highest Sales</w:t>
            </w:r>
            <w:bookmarkEnd w:id="12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A758" w14:textId="7D43D9EC" w:rsidR="00C5200A" w:rsidRPr="007B2530" w:rsidRDefault="007B2530" w:rsidP="007B2530">
            <w:pPr>
              <w:pStyle w:val="Heading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bookmarkStart w:id="13" w:name="_Toc241999048"/>
            <w:r w:rsidRPr="007B2530">
              <w:rPr>
                <w:color w:val="000000" w:themeColor="text1"/>
                <w:sz w:val="28"/>
                <w:szCs w:val="28"/>
              </w:rPr>
              <w:t>₹91,000</w:t>
            </w:r>
            <w:bookmarkEnd w:id="13"/>
          </w:p>
        </w:tc>
      </w:tr>
      <w:tr w:rsidR="00C5200A" w14:paraId="47419DBF" w14:textId="77777777" w:rsidTr="007B2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50B6" w14:textId="30CAEAFD" w:rsidR="00C5200A" w:rsidRPr="007B2530" w:rsidRDefault="007B2530" w:rsidP="007B2530">
            <w:pPr>
              <w:pStyle w:val="Heading1"/>
              <w:jc w:val="center"/>
              <w:rPr>
                <w:color w:val="000000" w:themeColor="text1"/>
                <w:sz w:val="28"/>
                <w:szCs w:val="28"/>
              </w:rPr>
            </w:pPr>
            <w:bookmarkStart w:id="14" w:name="_Toc241999049"/>
            <w:r w:rsidRPr="007B2530">
              <w:rPr>
                <w:color w:val="000000" w:themeColor="text1"/>
                <w:sz w:val="28"/>
                <w:szCs w:val="28"/>
              </w:rPr>
              <w:t>Top Salesperson</w:t>
            </w:r>
            <w:bookmarkEnd w:id="14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2EC2" w14:textId="774EAF17" w:rsidR="00C5200A" w:rsidRPr="007B2530" w:rsidRDefault="007B2530" w:rsidP="007B2530">
            <w:pPr>
              <w:pStyle w:val="Heading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bookmarkStart w:id="15" w:name="_Toc241999050"/>
            <w:r w:rsidRPr="007B2530">
              <w:rPr>
                <w:color w:val="000000" w:themeColor="text1"/>
                <w:sz w:val="28"/>
                <w:szCs w:val="28"/>
              </w:rPr>
              <w:t>Priya</w:t>
            </w:r>
            <w:bookmarkEnd w:id="15"/>
          </w:p>
        </w:tc>
      </w:tr>
      <w:tr w:rsidR="007B2530" w14:paraId="4CD892D0" w14:textId="77777777" w:rsidTr="007B2530">
        <w:trPr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76FD" w14:textId="32B8F66C" w:rsidR="007B2530" w:rsidRPr="007B2530" w:rsidRDefault="007B2530" w:rsidP="007B2530">
            <w:pPr>
              <w:pStyle w:val="Heading1"/>
              <w:jc w:val="center"/>
              <w:rPr>
                <w:color w:val="000000" w:themeColor="text1"/>
                <w:sz w:val="28"/>
                <w:szCs w:val="28"/>
              </w:rPr>
            </w:pPr>
            <w:bookmarkStart w:id="16" w:name="_Toc241999051"/>
            <w:r w:rsidRPr="007B2530">
              <w:rPr>
                <w:color w:val="000000" w:themeColor="text1"/>
                <w:sz w:val="28"/>
                <w:szCs w:val="28"/>
              </w:rPr>
              <w:t>Sales Dept.- Attendance &gt;=90%</w:t>
            </w:r>
            <w:bookmarkEnd w:id="16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9025" w14:textId="4D669202" w:rsidR="007B2530" w:rsidRPr="007B2530" w:rsidRDefault="007B2530" w:rsidP="007B2530">
            <w:pPr>
              <w:pStyle w:val="Heading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bookmarkStart w:id="17" w:name="_Toc241999052"/>
            <w:r w:rsidRPr="007B2530">
              <w:rPr>
                <w:color w:val="000000" w:themeColor="text1"/>
                <w:sz w:val="28"/>
                <w:szCs w:val="28"/>
              </w:rPr>
              <w:t>₹254,000</w:t>
            </w:r>
            <w:bookmarkEnd w:id="17"/>
          </w:p>
        </w:tc>
      </w:tr>
      <w:tr w:rsidR="007B2530" w14:paraId="3C403A90" w14:textId="77777777" w:rsidTr="007B2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CCC3" w14:textId="44B5C196" w:rsidR="007B2530" w:rsidRPr="007B2530" w:rsidRDefault="007B2530" w:rsidP="007B2530">
            <w:pPr>
              <w:pStyle w:val="Heading1"/>
              <w:jc w:val="center"/>
              <w:rPr>
                <w:color w:val="000000" w:themeColor="text1"/>
                <w:sz w:val="28"/>
                <w:szCs w:val="28"/>
              </w:rPr>
            </w:pPr>
            <w:bookmarkStart w:id="18" w:name="_Toc241999053"/>
            <w:r w:rsidRPr="007B2530">
              <w:rPr>
                <w:color w:val="000000" w:themeColor="text1"/>
                <w:sz w:val="28"/>
                <w:szCs w:val="28"/>
              </w:rPr>
              <w:t>Total Salary</w:t>
            </w:r>
            <w:bookmarkEnd w:id="18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0493" w14:textId="0F4F5787" w:rsidR="007B2530" w:rsidRPr="007B2530" w:rsidRDefault="007B2530" w:rsidP="007B2530">
            <w:pPr>
              <w:pStyle w:val="Heading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bookmarkStart w:id="19" w:name="_Toc241999054"/>
            <w:r w:rsidRPr="007B2530">
              <w:rPr>
                <w:color w:val="000000" w:themeColor="text1"/>
                <w:sz w:val="28"/>
                <w:szCs w:val="28"/>
              </w:rPr>
              <w:t>₹354,000</w:t>
            </w:r>
            <w:bookmarkEnd w:id="19"/>
          </w:p>
        </w:tc>
      </w:tr>
      <w:tr w:rsidR="007B2530" w14:paraId="76FF528D" w14:textId="77777777" w:rsidTr="007B2530">
        <w:trPr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51F9" w14:textId="0C5266EA" w:rsidR="007B2530" w:rsidRPr="007B2530" w:rsidRDefault="007B2530" w:rsidP="007B2530">
            <w:pPr>
              <w:pStyle w:val="Heading1"/>
              <w:jc w:val="center"/>
              <w:rPr>
                <w:color w:val="000000" w:themeColor="text1"/>
                <w:sz w:val="28"/>
                <w:szCs w:val="28"/>
              </w:rPr>
            </w:pPr>
            <w:bookmarkStart w:id="20" w:name="_Toc241999055"/>
            <w:r w:rsidRPr="007B2530">
              <w:rPr>
                <w:color w:val="000000" w:themeColor="text1"/>
                <w:sz w:val="28"/>
                <w:szCs w:val="28"/>
              </w:rPr>
              <w:t>Average Salary</w:t>
            </w:r>
            <w:bookmarkEnd w:id="20"/>
          </w:p>
        </w:tc>
        <w:tc>
          <w:tcPr>
            <w:tcW w:w="4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8370" w14:textId="3B795048" w:rsidR="007B2530" w:rsidRPr="007B2530" w:rsidRDefault="007B2530" w:rsidP="007B2530">
            <w:pPr>
              <w:pStyle w:val="Heading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bookmarkStart w:id="21" w:name="_Toc241999056"/>
            <w:r w:rsidRPr="007B2530">
              <w:rPr>
                <w:color w:val="000000" w:themeColor="text1"/>
                <w:sz w:val="28"/>
                <w:szCs w:val="28"/>
              </w:rPr>
              <w:t>₹35,400</w:t>
            </w:r>
            <w:bookmarkEnd w:id="21"/>
          </w:p>
        </w:tc>
      </w:tr>
    </w:tbl>
    <w:p w14:paraId="42B9BDCC" w14:textId="77777777" w:rsidR="006210B6" w:rsidRDefault="006210B6" w:rsidP="006210B6">
      <w:pPr>
        <w:pStyle w:val="Heading1"/>
        <w:ind w:left="360"/>
        <w:jc w:val="both"/>
      </w:pPr>
    </w:p>
    <w:p w14:paraId="0D54AD9D" w14:textId="77777777" w:rsidR="002469E1" w:rsidRDefault="002469E1" w:rsidP="006210B6">
      <w:pPr>
        <w:pStyle w:val="Heading1"/>
        <w:ind w:left="360"/>
        <w:jc w:val="both"/>
      </w:pPr>
      <w:bookmarkStart w:id="22" w:name="_Toc241999057"/>
    </w:p>
    <w:p w14:paraId="65512350" w14:textId="77777777" w:rsidR="002469E1" w:rsidRDefault="002469E1" w:rsidP="006210B6">
      <w:pPr>
        <w:pStyle w:val="Heading1"/>
        <w:ind w:left="360"/>
        <w:jc w:val="both"/>
      </w:pPr>
    </w:p>
    <w:p w14:paraId="367006F7" w14:textId="77777777" w:rsidR="002469E1" w:rsidRDefault="002469E1" w:rsidP="006210B6">
      <w:pPr>
        <w:pStyle w:val="Heading1"/>
        <w:ind w:left="360"/>
        <w:jc w:val="both"/>
      </w:pPr>
    </w:p>
    <w:p w14:paraId="341398CF" w14:textId="02C80DF9" w:rsidR="003A3C74" w:rsidRDefault="006210B6" w:rsidP="006210B6">
      <w:pPr>
        <w:pStyle w:val="Heading1"/>
        <w:ind w:left="360"/>
        <w:jc w:val="both"/>
      </w:pPr>
      <w:r>
        <w:lastRenderedPageBreak/>
        <w:t>3.Key Findings</w:t>
      </w:r>
      <w:bookmarkEnd w:id="22"/>
      <w:r>
        <w:t xml:space="preserve"> </w:t>
      </w:r>
    </w:p>
    <w:p w14:paraId="7F121CFD" w14:textId="1A52359A" w:rsidR="006210B6" w:rsidRPr="006210B6" w:rsidRDefault="006210B6" w:rsidP="006210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10B6">
        <w:rPr>
          <w:b/>
          <w:bCs/>
          <w:sz w:val="28"/>
          <w:szCs w:val="28"/>
        </w:rPr>
        <w:t xml:space="preserve">Top Salesperson: </w:t>
      </w:r>
      <w:r w:rsidRPr="006210B6">
        <w:rPr>
          <w:sz w:val="28"/>
          <w:szCs w:val="28"/>
        </w:rPr>
        <w:t>Priya recorded the highest sales at ₹91,000.</w:t>
      </w:r>
    </w:p>
    <w:p w14:paraId="4871361C" w14:textId="2D43DA6B" w:rsidR="006210B6" w:rsidRPr="006210B6" w:rsidRDefault="006210B6" w:rsidP="006210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10B6">
        <w:rPr>
          <w:b/>
          <w:bCs/>
          <w:sz w:val="28"/>
          <w:szCs w:val="28"/>
        </w:rPr>
        <w:t>Sales Performance:</w:t>
      </w:r>
      <w:r w:rsidRPr="006210B6">
        <w:rPr>
          <w:sz w:val="28"/>
          <w:szCs w:val="28"/>
        </w:rPr>
        <w:t xml:space="preserve"> The dataset records ₹394,000 in total sales, all attributed to Sales department employees.</w:t>
      </w:r>
    </w:p>
    <w:p w14:paraId="06CC1765" w14:textId="1BBC5911" w:rsidR="006210B6" w:rsidRPr="006210B6" w:rsidRDefault="006210B6" w:rsidP="006210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10B6">
        <w:rPr>
          <w:b/>
          <w:bCs/>
          <w:sz w:val="28"/>
          <w:szCs w:val="28"/>
        </w:rPr>
        <w:t>Attendance:</w:t>
      </w:r>
      <w:r w:rsidRPr="006210B6">
        <w:rPr>
          <w:sz w:val="28"/>
          <w:szCs w:val="28"/>
        </w:rPr>
        <w:t xml:space="preserve"> The average attendance across the 10 employees is 91%, while four employees have attendance below 90%.</w:t>
      </w:r>
    </w:p>
    <w:p w14:paraId="72D3ABF8" w14:textId="5795C942" w:rsidR="006210B6" w:rsidRPr="006210B6" w:rsidRDefault="006210B6" w:rsidP="006210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10B6">
        <w:rPr>
          <w:b/>
          <w:bCs/>
          <w:sz w:val="28"/>
          <w:szCs w:val="28"/>
        </w:rPr>
        <w:t>Attendance and Sales:</w:t>
      </w:r>
      <w:r w:rsidRPr="006210B6">
        <w:rPr>
          <w:sz w:val="28"/>
          <w:szCs w:val="28"/>
        </w:rPr>
        <w:t xml:space="preserve"> Sales department employees with attendance of at least 90% generated ₹254,000, while Sales employees below 90% attendance generated ₹140,000.</w:t>
      </w:r>
    </w:p>
    <w:p w14:paraId="26B5987C" w14:textId="77777777" w:rsidR="006210B6" w:rsidRDefault="006210B6" w:rsidP="006210B6">
      <w:pPr>
        <w:rPr>
          <w:sz w:val="32"/>
          <w:szCs w:val="32"/>
        </w:rPr>
      </w:pPr>
    </w:p>
    <w:p w14:paraId="306F2516" w14:textId="05A9155D" w:rsidR="006210B6" w:rsidRDefault="006210B6" w:rsidP="006210B6">
      <w:pPr>
        <w:pStyle w:val="Heading1"/>
      </w:pPr>
      <w:bookmarkStart w:id="23" w:name="_Toc241999058"/>
      <w:r>
        <w:t>4. Management Questions</w:t>
      </w:r>
      <w:bookmarkEnd w:id="23"/>
    </w:p>
    <w:p w14:paraId="5DA62F7F" w14:textId="31401439" w:rsidR="006210B6" w:rsidRDefault="006210B6" w:rsidP="006210B6">
      <w:pPr>
        <w:rPr>
          <w:sz w:val="28"/>
          <w:szCs w:val="28"/>
        </w:rPr>
      </w:pPr>
      <w:r w:rsidRPr="006210B6">
        <w:rPr>
          <w:sz w:val="28"/>
          <w:szCs w:val="28"/>
        </w:rPr>
        <w:t>Rather than inventing conclusions, we’ll show management what should be investigated:</w:t>
      </w:r>
    </w:p>
    <w:p w14:paraId="00C80318" w14:textId="5FB8F5A4" w:rsidR="006210B6" w:rsidRDefault="006210B6" w:rsidP="006210B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Is there a consistent relationship between attendance and sales over multiple months?</w:t>
      </w:r>
    </w:p>
    <w:p w14:paraId="099A66E7" w14:textId="33CBF3D8" w:rsidR="006210B6" w:rsidRDefault="006210B6" w:rsidP="006210B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Why do some sales employees have attendance below 90%?</w:t>
      </w:r>
    </w:p>
    <w:p w14:paraId="37AFF5CA" w14:textId="4FD7523B" w:rsidR="006210B6" w:rsidRDefault="001363DD" w:rsidP="006210B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Why does the dataset contain sales only for Sales department employees?</w:t>
      </w:r>
    </w:p>
    <w:p w14:paraId="7FA7204C" w14:textId="4CE7283B" w:rsidR="001363DD" w:rsidRDefault="001363DD" w:rsidP="006210B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Are sales targets and bonus thresholds aligned with current performance?</w:t>
      </w:r>
    </w:p>
    <w:p w14:paraId="0C7BA1A6" w14:textId="4CC323A6" w:rsidR="001363DD" w:rsidRDefault="001363DD" w:rsidP="006210B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Would a larger time period provide a more reliable view of employee performance?</w:t>
      </w:r>
    </w:p>
    <w:p w14:paraId="06B50FFE" w14:textId="44A2A936" w:rsidR="001363DD" w:rsidRDefault="001363DD" w:rsidP="00870414">
      <w:pPr>
        <w:pStyle w:val="Heading1"/>
        <w:numPr>
          <w:ilvl w:val="0"/>
          <w:numId w:val="10"/>
        </w:numPr>
      </w:pPr>
      <w:bookmarkStart w:id="24" w:name="_Toc241999059"/>
      <w:r>
        <w:t>Recommendations</w:t>
      </w:r>
      <w:bookmarkEnd w:id="24"/>
      <w:r>
        <w:t xml:space="preserve"> </w:t>
      </w:r>
    </w:p>
    <w:p w14:paraId="43BB0E90" w14:textId="767A3EE6" w:rsidR="001363DD" w:rsidRPr="001363DD" w:rsidRDefault="001363DD" w:rsidP="001363DD">
      <w:pPr>
        <w:rPr>
          <w:sz w:val="28"/>
          <w:szCs w:val="28"/>
        </w:rPr>
      </w:pPr>
      <w:r w:rsidRPr="001363DD">
        <w:rPr>
          <w:sz w:val="28"/>
          <w:szCs w:val="28"/>
        </w:rPr>
        <w:t xml:space="preserve">Management should continue monitoring </w:t>
      </w:r>
      <w:r>
        <w:rPr>
          <w:sz w:val="28"/>
          <w:szCs w:val="28"/>
        </w:rPr>
        <w:t>sales and attendance together, particularly for Sales employees below the 90% attendance threshold. Before drawing conclusions about the relationship between attendance and sales, management should analyze a larger dataset covering multiple periods. The reporting structure should also be reviewed to confirm whether zero sales for non-Sales departments are expected or represent missing data.</w:t>
      </w:r>
    </w:p>
    <w:p w14:paraId="4AF72548" w14:textId="1CCAED61" w:rsidR="001363DD" w:rsidRDefault="001363DD" w:rsidP="006210B6"/>
    <w:p w14:paraId="0EB04EC7" w14:textId="46FDEB5B" w:rsidR="006210B6" w:rsidRDefault="001363DD" w:rsidP="00870414">
      <w:pPr>
        <w:pStyle w:val="Title"/>
      </w:pPr>
      <w:r>
        <w:br w:type="page"/>
      </w:r>
      <w:r w:rsidRPr="001363DD">
        <w:lastRenderedPageBreak/>
        <w:t>Management Report- Sales Performance Review</w:t>
      </w:r>
    </w:p>
    <w:p w14:paraId="57872934" w14:textId="5E40936F" w:rsidR="001363DD" w:rsidRDefault="001363DD" w:rsidP="001363DD">
      <w:pPr>
        <w:pStyle w:val="Heading1"/>
        <w:numPr>
          <w:ilvl w:val="0"/>
          <w:numId w:val="5"/>
        </w:numPr>
      </w:pPr>
      <w:bookmarkStart w:id="25" w:name="_Toc241999060"/>
      <w:r>
        <w:t>Executive Summary</w:t>
      </w:r>
      <w:bookmarkEnd w:id="25"/>
      <w:r>
        <w:t xml:space="preserve"> </w:t>
      </w:r>
    </w:p>
    <w:p w14:paraId="2F1837AE" w14:textId="7CC368A3" w:rsidR="001363DD" w:rsidRPr="00870414" w:rsidRDefault="00B176A1" w:rsidP="00B176A1">
      <w:pPr>
        <w:rPr>
          <w:sz w:val="28"/>
          <w:szCs w:val="28"/>
        </w:rPr>
      </w:pPr>
      <w:r w:rsidRPr="00870414">
        <w:rPr>
          <w:sz w:val="28"/>
          <w:szCs w:val="28"/>
        </w:rPr>
        <w:t xml:space="preserve">       </w:t>
      </w:r>
      <w:r w:rsidR="001363DD" w:rsidRPr="00870414">
        <w:rPr>
          <w:sz w:val="28"/>
          <w:szCs w:val="28"/>
        </w:rPr>
        <w:t xml:space="preserve">A concise overview of overall </w:t>
      </w:r>
      <w:r w:rsidRPr="00870414">
        <w:rPr>
          <w:sz w:val="28"/>
          <w:szCs w:val="28"/>
        </w:rPr>
        <w:t>performance.</w:t>
      </w:r>
    </w:p>
    <w:p w14:paraId="07CEA1C2" w14:textId="6F2B093A" w:rsidR="00B176A1" w:rsidRDefault="00B176A1" w:rsidP="00B176A1">
      <w:pPr>
        <w:pStyle w:val="Heading1"/>
        <w:numPr>
          <w:ilvl w:val="0"/>
          <w:numId w:val="5"/>
        </w:numPr>
      </w:pPr>
      <w:bookmarkStart w:id="26" w:name="_Toc241999061"/>
      <w:r>
        <w:t>Performance Highlights</w:t>
      </w:r>
      <w:bookmarkEnd w:id="26"/>
    </w:p>
    <w:p w14:paraId="6F4631D4" w14:textId="2612380D" w:rsidR="00B176A1" w:rsidRPr="00870414" w:rsidRDefault="00B176A1" w:rsidP="00B176A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70414">
        <w:rPr>
          <w:sz w:val="28"/>
          <w:szCs w:val="28"/>
        </w:rPr>
        <w:t>Total Sales: ₹394,000</w:t>
      </w:r>
    </w:p>
    <w:p w14:paraId="3E965AD5" w14:textId="7072558A" w:rsidR="00B176A1" w:rsidRPr="00870414" w:rsidRDefault="00B176A1" w:rsidP="00B176A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70414">
        <w:rPr>
          <w:sz w:val="28"/>
          <w:szCs w:val="28"/>
        </w:rPr>
        <w:t>Top Salesperson: Priya- ₹91,000</w:t>
      </w:r>
    </w:p>
    <w:p w14:paraId="121D3A19" w14:textId="15E53A80" w:rsidR="00B176A1" w:rsidRPr="00870414" w:rsidRDefault="00B176A1" w:rsidP="00B176A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70414">
        <w:rPr>
          <w:sz w:val="28"/>
          <w:szCs w:val="28"/>
        </w:rPr>
        <w:t>Average Attendance- 91%</w:t>
      </w:r>
    </w:p>
    <w:p w14:paraId="7087658B" w14:textId="77777777" w:rsidR="00B176A1" w:rsidRPr="00870414" w:rsidRDefault="00B176A1" w:rsidP="00B176A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70414">
        <w:rPr>
          <w:sz w:val="28"/>
          <w:szCs w:val="28"/>
        </w:rPr>
        <w:t>Sales from Sales employees with &gt;=90% attendance: ₹254,000</w:t>
      </w:r>
    </w:p>
    <w:p w14:paraId="67270AE4" w14:textId="32F206DB" w:rsidR="00B176A1" w:rsidRDefault="00B176A1" w:rsidP="00B176A1">
      <w:pPr>
        <w:pStyle w:val="Heading1"/>
        <w:numPr>
          <w:ilvl w:val="0"/>
          <w:numId w:val="5"/>
        </w:numPr>
      </w:pPr>
      <w:bookmarkStart w:id="27" w:name="_Toc241999062"/>
      <w:r>
        <w:t>Areas Requiring Attention</w:t>
      </w:r>
      <w:bookmarkEnd w:id="27"/>
    </w:p>
    <w:p w14:paraId="6B6FE561" w14:textId="09336E79" w:rsidR="00B176A1" w:rsidRPr="00870414" w:rsidRDefault="00B176A1" w:rsidP="00B176A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70414">
        <w:rPr>
          <w:sz w:val="28"/>
          <w:szCs w:val="28"/>
        </w:rPr>
        <w:t>Four employees have attendance below 90%.</w:t>
      </w:r>
    </w:p>
    <w:p w14:paraId="55AA547C" w14:textId="5EFCDA42" w:rsidR="00B176A1" w:rsidRPr="00870414" w:rsidRDefault="00B176A1" w:rsidP="00B176A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70414">
        <w:rPr>
          <w:sz w:val="28"/>
          <w:szCs w:val="28"/>
        </w:rPr>
        <w:t>Two Sales employees below 90% attendance account for ₹140,000 in sales.</w:t>
      </w:r>
    </w:p>
    <w:p w14:paraId="3D710E82" w14:textId="6E65C5B6" w:rsidR="00B176A1" w:rsidRPr="00870414" w:rsidRDefault="00B176A1" w:rsidP="00B176A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70414">
        <w:rPr>
          <w:sz w:val="28"/>
          <w:szCs w:val="28"/>
        </w:rPr>
        <w:t>The dataset should be reviewed to confirm whether zero sales for non-Sales departments are expected.</w:t>
      </w:r>
    </w:p>
    <w:p w14:paraId="3EDBD216" w14:textId="3EBEDD6A" w:rsidR="00B176A1" w:rsidRDefault="00B176A1" w:rsidP="00B176A1">
      <w:pPr>
        <w:pStyle w:val="Heading1"/>
        <w:numPr>
          <w:ilvl w:val="0"/>
          <w:numId w:val="5"/>
        </w:numPr>
      </w:pPr>
      <w:bookmarkStart w:id="28" w:name="_Toc241999063"/>
      <w:r>
        <w:t>Recommendations</w:t>
      </w:r>
      <w:bookmarkEnd w:id="28"/>
    </w:p>
    <w:p w14:paraId="4A3D2492" w14:textId="65A8BED1" w:rsidR="00B176A1" w:rsidRPr="00870414" w:rsidRDefault="00B176A1" w:rsidP="00B176A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70414">
        <w:rPr>
          <w:sz w:val="28"/>
          <w:szCs w:val="28"/>
        </w:rPr>
        <w:t>Continue monitoring sales and attendance together.</w:t>
      </w:r>
    </w:p>
    <w:p w14:paraId="33D335EA" w14:textId="71A6D426" w:rsidR="00B176A1" w:rsidRPr="00870414" w:rsidRDefault="00B176A1" w:rsidP="00B176A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70414">
        <w:rPr>
          <w:sz w:val="28"/>
          <w:szCs w:val="28"/>
        </w:rPr>
        <w:t>Review attendance patterns over a longer period.</w:t>
      </w:r>
    </w:p>
    <w:p w14:paraId="47EFB17A" w14:textId="003AFA5B" w:rsidR="00B176A1" w:rsidRPr="00870414" w:rsidRDefault="00B176A1" w:rsidP="00B176A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70414">
        <w:rPr>
          <w:sz w:val="28"/>
          <w:szCs w:val="28"/>
        </w:rPr>
        <w:t>Validate whether the reporting structure accurately represents non-Sales departments.</w:t>
      </w:r>
    </w:p>
    <w:p w14:paraId="18D8BE28" w14:textId="58E7596A" w:rsidR="00B176A1" w:rsidRPr="00870414" w:rsidRDefault="00B176A1" w:rsidP="00B176A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70414">
        <w:rPr>
          <w:sz w:val="28"/>
          <w:szCs w:val="28"/>
        </w:rPr>
        <w:t>Avoid drawing conclusions about causation from this dataset alone.</w:t>
      </w:r>
    </w:p>
    <w:p w14:paraId="3BBD9EA2" w14:textId="2E8A207E" w:rsidR="00B176A1" w:rsidRDefault="00B176A1" w:rsidP="00B176A1">
      <w:pPr>
        <w:pStyle w:val="Heading1"/>
        <w:numPr>
          <w:ilvl w:val="0"/>
          <w:numId w:val="5"/>
        </w:numPr>
      </w:pPr>
      <w:bookmarkStart w:id="29" w:name="_Toc241999064"/>
      <w:r>
        <w:t>AI Analysis &amp; Verification</w:t>
      </w:r>
      <w:bookmarkEnd w:id="29"/>
    </w:p>
    <w:p w14:paraId="0F132CA0" w14:textId="62C62142" w:rsidR="00B176A1" w:rsidRPr="00870414" w:rsidRDefault="00B176A1" w:rsidP="00B176A1">
      <w:pPr>
        <w:rPr>
          <w:sz w:val="28"/>
          <w:szCs w:val="28"/>
        </w:rPr>
      </w:pPr>
      <w:r w:rsidRPr="00870414">
        <w:rPr>
          <w:sz w:val="28"/>
          <w:szCs w:val="28"/>
        </w:rPr>
        <w:t>Generative AI was used to assist with formula development, summarization, and interpretation of the dataset. AI-generated outputs were independently checked against the Excel calculations and source data before being included in this report.</w:t>
      </w:r>
    </w:p>
    <w:p w14:paraId="4649EB83" w14:textId="77777777" w:rsidR="00B176A1" w:rsidRDefault="00B176A1" w:rsidP="00B176A1"/>
    <w:p w14:paraId="5D75997F" w14:textId="1DAF8603" w:rsidR="00B176A1" w:rsidRDefault="00870414" w:rsidP="00870414">
      <w:pPr>
        <w:pStyle w:val="Heading1"/>
        <w:numPr>
          <w:ilvl w:val="0"/>
          <w:numId w:val="5"/>
        </w:numPr>
      </w:pPr>
      <w:bookmarkStart w:id="30" w:name="_Toc241999065"/>
      <w:r>
        <w:lastRenderedPageBreak/>
        <w:t>Conclusion</w:t>
      </w:r>
      <w:bookmarkEnd w:id="30"/>
    </w:p>
    <w:p w14:paraId="45BDDD22" w14:textId="49F80C5B" w:rsidR="00870414" w:rsidRPr="00870414" w:rsidRDefault="00870414" w:rsidP="00870414">
      <w:pPr>
        <w:rPr>
          <w:sz w:val="28"/>
          <w:szCs w:val="28"/>
        </w:rPr>
      </w:pPr>
      <w:r w:rsidRPr="00870414">
        <w:rPr>
          <w:sz w:val="28"/>
          <w:szCs w:val="28"/>
        </w:rPr>
        <w:t>The analysis provides a snapshot of sales performance, attendance, and employee-level results. The findings can help management identify areas for further investigation, while additional historical data would be required for more comprehensive performance analysis.</w:t>
      </w:r>
    </w:p>
    <w:p w14:paraId="50649BEE" w14:textId="77777777" w:rsidR="00B176A1" w:rsidRPr="00B176A1" w:rsidRDefault="00B176A1" w:rsidP="00B176A1"/>
    <w:sectPr w:rsidR="00B176A1" w:rsidRPr="00B176A1" w:rsidSect="003A3C74">
      <w:pgSz w:w="12240" w:h="15840"/>
      <w:pgMar w:top="5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4093F"/>
    <w:multiLevelType w:val="hybridMultilevel"/>
    <w:tmpl w:val="E6DC3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6505F"/>
    <w:multiLevelType w:val="hybridMultilevel"/>
    <w:tmpl w:val="0CEE77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B3571"/>
    <w:multiLevelType w:val="hybridMultilevel"/>
    <w:tmpl w:val="F1422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2333D"/>
    <w:multiLevelType w:val="hybridMultilevel"/>
    <w:tmpl w:val="E5B052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83778"/>
    <w:multiLevelType w:val="hybridMultilevel"/>
    <w:tmpl w:val="310C1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951A0"/>
    <w:multiLevelType w:val="hybridMultilevel"/>
    <w:tmpl w:val="E4A67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E14E4"/>
    <w:multiLevelType w:val="hybridMultilevel"/>
    <w:tmpl w:val="50B0CA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B3371"/>
    <w:multiLevelType w:val="hybridMultilevel"/>
    <w:tmpl w:val="3476F76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F1665C"/>
    <w:multiLevelType w:val="hybridMultilevel"/>
    <w:tmpl w:val="32F422EA"/>
    <w:lvl w:ilvl="0" w:tplc="04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9" w15:restartNumberingAfterBreak="0">
    <w:nsid w:val="7EB11413"/>
    <w:multiLevelType w:val="hybridMultilevel"/>
    <w:tmpl w:val="BAC001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779870">
    <w:abstractNumId w:val="0"/>
  </w:num>
  <w:num w:numId="2" w16cid:durableId="1616214035">
    <w:abstractNumId w:val="3"/>
  </w:num>
  <w:num w:numId="3" w16cid:durableId="550653273">
    <w:abstractNumId w:val="4"/>
  </w:num>
  <w:num w:numId="4" w16cid:durableId="1740052594">
    <w:abstractNumId w:val="5"/>
  </w:num>
  <w:num w:numId="5" w16cid:durableId="87389731">
    <w:abstractNumId w:val="2"/>
  </w:num>
  <w:num w:numId="6" w16cid:durableId="1750879365">
    <w:abstractNumId w:val="1"/>
  </w:num>
  <w:num w:numId="7" w16cid:durableId="191503190">
    <w:abstractNumId w:val="8"/>
  </w:num>
  <w:num w:numId="8" w16cid:durableId="1247038521">
    <w:abstractNumId w:val="6"/>
  </w:num>
  <w:num w:numId="9" w16cid:durableId="553153016">
    <w:abstractNumId w:val="9"/>
  </w:num>
  <w:num w:numId="10" w16cid:durableId="1257058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A6"/>
    <w:rsid w:val="001363DD"/>
    <w:rsid w:val="00142AC0"/>
    <w:rsid w:val="00163F18"/>
    <w:rsid w:val="002469E1"/>
    <w:rsid w:val="003A3C74"/>
    <w:rsid w:val="0046642B"/>
    <w:rsid w:val="006210B6"/>
    <w:rsid w:val="006F56BF"/>
    <w:rsid w:val="007B2530"/>
    <w:rsid w:val="00870414"/>
    <w:rsid w:val="00AF32A6"/>
    <w:rsid w:val="00B176A1"/>
    <w:rsid w:val="00C5200A"/>
    <w:rsid w:val="00F6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6279"/>
  <w15:chartTrackingRefBased/>
  <w15:docId w15:val="{4AC8B764-2938-4BDA-9709-FC9D7F3C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C5200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C5200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7041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041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704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Yukti Gupta</dc:creator>
  <cp:keywords/>
  <dc:description/>
  <cp:lastModifiedBy>Yukti Gupta</cp:lastModifiedBy>
  <cp:revision>2</cp:revision>
  <dcterms:created xsi:type="dcterms:W3CDTF">2026-10-04T04:16:00Z</dcterms:created>
  <dcterms:modified xsi:type="dcterms:W3CDTF">2026-10-04T04:16:00Z</dcterms:modified>
</cp:coreProperties>
</file>