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8A3C6" w14:textId="77777777" w:rsidR="00B259DE" w:rsidRPr="00B259DE" w:rsidRDefault="00B259DE" w:rsidP="00B259DE">
      <w:pPr>
        <w:pStyle w:val="Heading1"/>
      </w:pPr>
      <w:r w:rsidRPr="00B259DE">
        <w:t>Market Requirements Document (MRD)</w:t>
      </w:r>
    </w:p>
    <w:p w14:paraId="7C9FB220" w14:textId="77777777" w:rsidR="00B259DE" w:rsidRPr="00B259DE" w:rsidRDefault="00B259DE" w:rsidP="00B259DE">
      <w:r w:rsidRPr="00B259DE">
        <w:t>Perfect Purifiers LLC – Next-Gen HEPA Air Purifier Line</w:t>
      </w:r>
    </w:p>
    <w:p w14:paraId="22897814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1. Market Problem</w:t>
      </w:r>
    </w:p>
    <w:p w14:paraId="0ED056A9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Despite widespread use, current HEPA air purifiers fall short in several critical areas. Customers have reported dissatisfaction due to:</w:t>
      </w:r>
    </w:p>
    <w:p w14:paraId="69993821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Inability to remove VOCs, viruses, and odors</w:t>
      </w:r>
    </w:p>
    <w:p w14:paraId="360B46AB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Ozone emissions that pose health and environmental risks</w:t>
      </w:r>
    </w:p>
    <w:p w14:paraId="69A2F18C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High maintenance needs and filter replacement costs</w:t>
      </w:r>
    </w:p>
    <w:p w14:paraId="2B19897D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Noisy operation, unsuitable for homes and offices</w:t>
      </w:r>
    </w:p>
    <w:p w14:paraId="0DBC3D08" w14:textId="77777777" w:rsidR="00B259DE" w:rsidRPr="00B259DE" w:rsidRDefault="00B259DE" w:rsidP="00B259DE">
      <w:pPr>
        <w:pStyle w:val="ListParagraph"/>
        <w:numPr>
          <w:ilvl w:val="0"/>
          <w:numId w:val="11"/>
        </w:numPr>
      </w:pPr>
      <w:r w:rsidRPr="00B259DE">
        <w:t>Limited purification coverage, especially in large rooms</w:t>
      </w:r>
    </w:p>
    <w:p w14:paraId="097E0D5D" w14:textId="77777777" w:rsidR="00B259DE" w:rsidRPr="00B259DE" w:rsidRDefault="00B259DE" w:rsidP="00B259DE">
      <w:r w:rsidRPr="00B259DE">
        <w:t>These issues create a clear opportunity to improve the existing product offering and meet a growing demand for safer, quieter, and more efficient air purification.</w:t>
      </w:r>
    </w:p>
    <w:p w14:paraId="1DDACFC6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2. Target Market Segment</w:t>
      </w:r>
    </w:p>
    <w:p w14:paraId="6E61A309" w14:textId="77777777" w:rsidR="00B259DE" w:rsidRPr="00B259DE" w:rsidRDefault="00B259DE" w:rsidP="00B259DE">
      <w:pPr>
        <w:pStyle w:val="ListParagraph"/>
        <w:numPr>
          <w:ilvl w:val="0"/>
          <w:numId w:val="12"/>
        </w:numPr>
      </w:pPr>
      <w:r w:rsidRPr="00B259DE">
        <w:rPr>
          <w:b/>
          <w:bCs/>
          <w:i/>
          <w:iCs/>
        </w:rPr>
        <w:t>Primary Buyers:</w:t>
      </w:r>
      <w:r w:rsidRPr="00B259DE">
        <w:t xml:space="preserve"> Households with 2+ adults (age 35+)</w:t>
      </w:r>
    </w:p>
    <w:p w14:paraId="32B894BE" w14:textId="77777777" w:rsidR="00B259DE" w:rsidRPr="00B259DE" w:rsidRDefault="00B259DE" w:rsidP="00B259DE">
      <w:pPr>
        <w:pStyle w:val="ListParagraph"/>
        <w:numPr>
          <w:ilvl w:val="0"/>
          <w:numId w:val="12"/>
        </w:numPr>
      </w:pPr>
      <w:r w:rsidRPr="00B259DE">
        <w:rPr>
          <w:b/>
          <w:bCs/>
          <w:i/>
          <w:iCs/>
        </w:rPr>
        <w:t>Demographics:</w:t>
      </w:r>
      <w:r w:rsidRPr="00B259DE">
        <w:t xml:space="preserve"> Eco-conscious families, urban dwellers, health-focused professionals</w:t>
      </w:r>
    </w:p>
    <w:p w14:paraId="6E2F1C41" w14:textId="77777777" w:rsidR="00B259DE" w:rsidRPr="00B259DE" w:rsidRDefault="00B259DE" w:rsidP="00B259DE">
      <w:pPr>
        <w:pStyle w:val="ListParagraph"/>
        <w:numPr>
          <w:ilvl w:val="0"/>
          <w:numId w:val="12"/>
        </w:numPr>
      </w:pPr>
      <w:r w:rsidRPr="00B259DE">
        <w:rPr>
          <w:b/>
          <w:bCs/>
          <w:i/>
          <w:iCs/>
        </w:rPr>
        <w:t>Exclusions:</w:t>
      </w:r>
      <w:r w:rsidRPr="00B259DE">
        <w:t xml:space="preserve"> Single-parent homes and 25–29 age group (least likely to purchase)</w:t>
      </w:r>
    </w:p>
    <w:p w14:paraId="205BE4A6" w14:textId="77777777" w:rsidR="00B259DE" w:rsidRPr="00B259DE" w:rsidRDefault="00B259DE" w:rsidP="00B259DE">
      <w:pPr>
        <w:pStyle w:val="ListParagraph"/>
        <w:numPr>
          <w:ilvl w:val="0"/>
          <w:numId w:val="12"/>
        </w:numPr>
      </w:pPr>
      <w:r w:rsidRPr="00B259DE">
        <w:rPr>
          <w:b/>
          <w:bCs/>
          <w:i/>
          <w:iCs/>
        </w:rPr>
        <w:t>Geographies:</w:t>
      </w:r>
      <w:r w:rsidRPr="00B259DE">
        <w:t xml:space="preserve"> U.S. metropolitan areas with seasonal air quality issues</w:t>
      </w:r>
    </w:p>
    <w:p w14:paraId="6898A441" w14:textId="4A12AC79" w:rsidR="00B259DE" w:rsidRPr="00B259DE" w:rsidRDefault="00B259DE" w:rsidP="00B259DE">
      <w:pPr>
        <w:pStyle w:val="ListParagraph"/>
        <w:numPr>
          <w:ilvl w:val="0"/>
          <w:numId w:val="12"/>
        </w:numPr>
      </w:pPr>
      <w:r w:rsidRPr="00B259DE">
        <w:rPr>
          <w:b/>
          <w:bCs/>
          <w:i/>
          <w:iCs/>
        </w:rPr>
        <w:t>Use Cases:</w:t>
      </w:r>
      <w:r w:rsidRPr="00B259DE">
        <w:t xml:space="preserve"> Residential living rooms, bedrooms, small offices, healthcare clinics</w:t>
      </w:r>
    </w:p>
    <w:p w14:paraId="42E24A79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3. Market Opportunity</w:t>
      </w:r>
    </w:p>
    <w:p w14:paraId="7E4FEBA8" w14:textId="77777777" w:rsidR="00B259DE" w:rsidRPr="00B259DE" w:rsidRDefault="00B259DE" w:rsidP="00B259DE">
      <w:pPr>
        <w:pStyle w:val="ListParagraph"/>
        <w:numPr>
          <w:ilvl w:val="0"/>
          <w:numId w:val="13"/>
        </w:numPr>
      </w:pPr>
      <w:r w:rsidRPr="00B259DE">
        <w:t>Global air purifier market expected to grow from $7B in 2023 to $13.4B by 2030</w:t>
      </w:r>
    </w:p>
    <w:p w14:paraId="5B1074DB" w14:textId="77777777" w:rsidR="00B259DE" w:rsidRPr="00B259DE" w:rsidRDefault="00B259DE" w:rsidP="00B259DE">
      <w:pPr>
        <w:pStyle w:val="ListParagraph"/>
        <w:numPr>
          <w:ilvl w:val="0"/>
          <w:numId w:val="13"/>
        </w:numPr>
      </w:pPr>
      <w:r w:rsidRPr="00B259DE">
        <w:t>Projected CAGR of 11.4%</w:t>
      </w:r>
    </w:p>
    <w:p w14:paraId="215FD3E5" w14:textId="77777777" w:rsidR="00B259DE" w:rsidRPr="00B259DE" w:rsidRDefault="00B259DE" w:rsidP="00B259DE">
      <w:pPr>
        <w:pStyle w:val="ListParagraph"/>
        <w:numPr>
          <w:ilvl w:val="0"/>
          <w:numId w:val="13"/>
        </w:numPr>
      </w:pPr>
      <w:r w:rsidRPr="00B259DE">
        <w:t>Current competitors (e.g., Honeywell, Daikin, Donaldson) fail to offer an all-in-one solution</w:t>
      </w:r>
    </w:p>
    <w:p w14:paraId="7450C5F7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PP LLC expects:</w:t>
      </w:r>
    </w:p>
    <w:p w14:paraId="59C78366" w14:textId="77777777" w:rsidR="00B259DE" w:rsidRPr="00B259DE" w:rsidRDefault="00B259DE" w:rsidP="00B259DE">
      <w:pPr>
        <w:pStyle w:val="ListParagraph"/>
        <w:numPr>
          <w:ilvl w:val="0"/>
          <w:numId w:val="14"/>
        </w:numPr>
      </w:pPr>
      <w:r w:rsidRPr="00B259DE">
        <w:t>25% revenue growth</w:t>
      </w:r>
    </w:p>
    <w:p w14:paraId="5608C4D5" w14:textId="77777777" w:rsidR="00B259DE" w:rsidRPr="00B259DE" w:rsidRDefault="00B259DE" w:rsidP="00B259DE">
      <w:pPr>
        <w:pStyle w:val="ListParagraph"/>
        <w:numPr>
          <w:ilvl w:val="0"/>
          <w:numId w:val="14"/>
        </w:numPr>
      </w:pPr>
      <w:r w:rsidRPr="00B259DE">
        <w:t>10% market expansion</w:t>
      </w:r>
    </w:p>
    <w:p w14:paraId="62EFF6B6" w14:textId="0EAB7353" w:rsidR="00B259DE" w:rsidRDefault="00B259DE" w:rsidP="00B259DE">
      <w:pPr>
        <w:pStyle w:val="ListParagraph"/>
        <w:numPr>
          <w:ilvl w:val="0"/>
          <w:numId w:val="14"/>
        </w:numPr>
      </w:pPr>
      <w:r w:rsidRPr="00B259DE">
        <w:t>50%+ reduction in product returns</w:t>
      </w:r>
    </w:p>
    <w:p w14:paraId="3D6A5A2F" w14:textId="77777777" w:rsidR="00B259DE" w:rsidRDefault="00B259DE" w:rsidP="00B259DE"/>
    <w:p w14:paraId="2F5C04FA" w14:textId="77777777" w:rsidR="00B259DE" w:rsidRPr="00B259DE" w:rsidRDefault="00B259DE" w:rsidP="00B259DE"/>
    <w:p w14:paraId="2AD882AE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lastRenderedPageBreak/>
        <w:t>4. High-Level Requirements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6"/>
        <w:gridCol w:w="5992"/>
        <w:gridCol w:w="942"/>
      </w:tblGrid>
      <w:tr w:rsidR="00B259DE" w:rsidRPr="00B259DE" w14:paraId="0875B6F8" w14:textId="77777777" w:rsidTr="00B259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1A0987" w14:textId="77777777" w:rsidR="00B259DE" w:rsidRPr="00B259DE" w:rsidRDefault="00B259DE" w:rsidP="00B259DE">
            <w:r w:rsidRPr="00B259DE">
              <w:t>Requirement Category</w:t>
            </w:r>
          </w:p>
        </w:tc>
        <w:tc>
          <w:tcPr>
            <w:tcW w:w="0" w:type="auto"/>
            <w:vAlign w:val="center"/>
            <w:hideMark/>
          </w:tcPr>
          <w:p w14:paraId="34EC625A" w14:textId="77777777" w:rsidR="00B259DE" w:rsidRPr="00B259DE" w:rsidRDefault="00B259DE" w:rsidP="00B259DE">
            <w:r w:rsidRPr="00B259DE">
              <w:t>Market Need Addressed</w:t>
            </w:r>
          </w:p>
        </w:tc>
        <w:tc>
          <w:tcPr>
            <w:tcW w:w="0" w:type="auto"/>
            <w:vAlign w:val="center"/>
            <w:hideMark/>
          </w:tcPr>
          <w:p w14:paraId="6B85D628" w14:textId="77777777" w:rsidR="00B259DE" w:rsidRPr="00B259DE" w:rsidRDefault="00B259DE" w:rsidP="00B259DE">
            <w:r w:rsidRPr="00B259DE">
              <w:t>Priority</w:t>
            </w:r>
          </w:p>
        </w:tc>
      </w:tr>
      <w:tr w:rsidR="00B259DE" w:rsidRPr="00B259DE" w14:paraId="051AE12E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8F414" w14:textId="77777777" w:rsidR="00B259DE" w:rsidRPr="00B259DE" w:rsidRDefault="00B259DE" w:rsidP="00B259DE">
            <w:r w:rsidRPr="00B259DE">
              <w:t>Odor/VOC Removal</w:t>
            </w:r>
          </w:p>
        </w:tc>
        <w:tc>
          <w:tcPr>
            <w:tcW w:w="0" w:type="auto"/>
            <w:vAlign w:val="center"/>
            <w:hideMark/>
          </w:tcPr>
          <w:p w14:paraId="37B86EA5" w14:textId="77777777" w:rsidR="00B259DE" w:rsidRPr="00B259DE" w:rsidRDefault="00B259DE" w:rsidP="00B259DE">
            <w:r w:rsidRPr="00B259DE">
              <w:t>Customers want air that smells clean and is free of VOCs</w:t>
            </w:r>
          </w:p>
        </w:tc>
        <w:tc>
          <w:tcPr>
            <w:tcW w:w="0" w:type="auto"/>
            <w:vAlign w:val="center"/>
            <w:hideMark/>
          </w:tcPr>
          <w:p w14:paraId="39797F71" w14:textId="77777777" w:rsidR="00B259DE" w:rsidRPr="00B259DE" w:rsidRDefault="00B259DE" w:rsidP="00B259DE">
            <w:r w:rsidRPr="00B259DE">
              <w:t>High</w:t>
            </w:r>
          </w:p>
        </w:tc>
      </w:tr>
      <w:tr w:rsidR="00B259DE" w:rsidRPr="00B259DE" w14:paraId="3AE511D0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D4DFE" w14:textId="77777777" w:rsidR="00B259DE" w:rsidRPr="00B259DE" w:rsidRDefault="00B259DE" w:rsidP="00B259DE">
            <w:r w:rsidRPr="00B259DE">
              <w:t>Noise Reduction</w:t>
            </w:r>
          </w:p>
        </w:tc>
        <w:tc>
          <w:tcPr>
            <w:tcW w:w="0" w:type="auto"/>
            <w:vAlign w:val="center"/>
            <w:hideMark/>
          </w:tcPr>
          <w:p w14:paraId="11E5F087" w14:textId="77777777" w:rsidR="00B259DE" w:rsidRPr="00B259DE" w:rsidRDefault="00B259DE" w:rsidP="00B259DE">
            <w:r w:rsidRPr="00B259DE">
              <w:t>Current purifiers are too loud for home/office use</w:t>
            </w:r>
          </w:p>
        </w:tc>
        <w:tc>
          <w:tcPr>
            <w:tcW w:w="0" w:type="auto"/>
            <w:vAlign w:val="center"/>
            <w:hideMark/>
          </w:tcPr>
          <w:p w14:paraId="3D492A35" w14:textId="77777777" w:rsidR="00B259DE" w:rsidRPr="00B259DE" w:rsidRDefault="00B259DE" w:rsidP="00B259DE">
            <w:r w:rsidRPr="00B259DE">
              <w:t>High</w:t>
            </w:r>
          </w:p>
        </w:tc>
      </w:tr>
      <w:tr w:rsidR="00B259DE" w:rsidRPr="00B259DE" w14:paraId="6E2DB30A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3B3F" w14:textId="77777777" w:rsidR="00B259DE" w:rsidRPr="00B259DE" w:rsidRDefault="00B259DE" w:rsidP="00B259DE">
            <w:r w:rsidRPr="00B259DE">
              <w:t>Ozone-Free Operation</w:t>
            </w:r>
          </w:p>
        </w:tc>
        <w:tc>
          <w:tcPr>
            <w:tcW w:w="0" w:type="auto"/>
            <w:vAlign w:val="center"/>
            <w:hideMark/>
          </w:tcPr>
          <w:p w14:paraId="0E929BD5" w14:textId="77777777" w:rsidR="00B259DE" w:rsidRPr="00B259DE" w:rsidRDefault="00B259DE" w:rsidP="00B259DE">
            <w:r w:rsidRPr="00B259DE">
              <w:t>Ozone emissions are a deal-breaker for many consumers</w:t>
            </w:r>
          </w:p>
        </w:tc>
        <w:tc>
          <w:tcPr>
            <w:tcW w:w="0" w:type="auto"/>
            <w:vAlign w:val="center"/>
            <w:hideMark/>
          </w:tcPr>
          <w:p w14:paraId="2970F9D9" w14:textId="77777777" w:rsidR="00B259DE" w:rsidRPr="00B259DE" w:rsidRDefault="00B259DE" w:rsidP="00B259DE">
            <w:r w:rsidRPr="00B259DE">
              <w:t>High</w:t>
            </w:r>
          </w:p>
        </w:tc>
      </w:tr>
      <w:tr w:rsidR="00B259DE" w:rsidRPr="00B259DE" w14:paraId="4E338FC2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A677A" w14:textId="77777777" w:rsidR="00B259DE" w:rsidRPr="00B259DE" w:rsidRDefault="00B259DE" w:rsidP="00B259DE">
            <w:r w:rsidRPr="00B259DE">
              <w:t>Low Maintenance</w:t>
            </w:r>
          </w:p>
        </w:tc>
        <w:tc>
          <w:tcPr>
            <w:tcW w:w="0" w:type="auto"/>
            <w:vAlign w:val="center"/>
            <w:hideMark/>
          </w:tcPr>
          <w:p w14:paraId="5DA097A6" w14:textId="77777777" w:rsidR="00B259DE" w:rsidRPr="00B259DE" w:rsidRDefault="00B259DE" w:rsidP="00B259DE">
            <w:r w:rsidRPr="00B259DE">
              <w:t>Mold/bacteria risk if not cleaned regularly</w:t>
            </w:r>
          </w:p>
        </w:tc>
        <w:tc>
          <w:tcPr>
            <w:tcW w:w="0" w:type="auto"/>
            <w:vAlign w:val="center"/>
            <w:hideMark/>
          </w:tcPr>
          <w:p w14:paraId="74E69D75" w14:textId="77777777" w:rsidR="00B259DE" w:rsidRPr="00B259DE" w:rsidRDefault="00B259DE" w:rsidP="00B259DE">
            <w:r w:rsidRPr="00B259DE">
              <w:t>Medium</w:t>
            </w:r>
          </w:p>
        </w:tc>
      </w:tr>
      <w:tr w:rsidR="00B259DE" w:rsidRPr="00B259DE" w14:paraId="18248714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EE1DD" w14:textId="77777777" w:rsidR="00B259DE" w:rsidRPr="00B259DE" w:rsidRDefault="00B259DE" w:rsidP="00B259DE">
            <w:r w:rsidRPr="00B259DE">
              <w:t>Affordable Filters</w:t>
            </w:r>
          </w:p>
        </w:tc>
        <w:tc>
          <w:tcPr>
            <w:tcW w:w="0" w:type="auto"/>
            <w:vAlign w:val="center"/>
            <w:hideMark/>
          </w:tcPr>
          <w:p w14:paraId="5ACBB3B3" w14:textId="77777777" w:rsidR="00B259DE" w:rsidRPr="00B259DE" w:rsidRDefault="00B259DE" w:rsidP="00B259DE">
            <w:r w:rsidRPr="00B259DE">
              <w:t>High replacement cost is a barrier to long-term ownership</w:t>
            </w:r>
          </w:p>
        </w:tc>
        <w:tc>
          <w:tcPr>
            <w:tcW w:w="0" w:type="auto"/>
            <w:vAlign w:val="center"/>
            <w:hideMark/>
          </w:tcPr>
          <w:p w14:paraId="53B9C0C1" w14:textId="77777777" w:rsidR="00B259DE" w:rsidRPr="00B259DE" w:rsidRDefault="00B259DE" w:rsidP="00B259DE">
            <w:r w:rsidRPr="00B259DE">
              <w:t>High</w:t>
            </w:r>
          </w:p>
        </w:tc>
      </w:tr>
      <w:tr w:rsidR="00B259DE" w:rsidRPr="00B259DE" w14:paraId="03F77584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ED15F" w14:textId="77777777" w:rsidR="00B259DE" w:rsidRPr="00B259DE" w:rsidRDefault="00B259DE" w:rsidP="00B259DE">
            <w:r w:rsidRPr="00B259DE">
              <w:t>Extended Filter Life</w:t>
            </w:r>
          </w:p>
        </w:tc>
        <w:tc>
          <w:tcPr>
            <w:tcW w:w="0" w:type="auto"/>
            <w:vAlign w:val="center"/>
            <w:hideMark/>
          </w:tcPr>
          <w:p w14:paraId="6C9311CF" w14:textId="77777777" w:rsidR="00B259DE" w:rsidRPr="00B259DE" w:rsidRDefault="00B259DE" w:rsidP="00B259DE">
            <w:r w:rsidRPr="00B259DE">
              <w:t>Customers dislike annual replacement cycles</w:t>
            </w:r>
          </w:p>
        </w:tc>
        <w:tc>
          <w:tcPr>
            <w:tcW w:w="0" w:type="auto"/>
            <w:vAlign w:val="center"/>
            <w:hideMark/>
          </w:tcPr>
          <w:p w14:paraId="611F2C68" w14:textId="77777777" w:rsidR="00B259DE" w:rsidRPr="00B259DE" w:rsidRDefault="00B259DE" w:rsidP="00B259DE">
            <w:r w:rsidRPr="00B259DE">
              <w:t>Medium</w:t>
            </w:r>
          </w:p>
        </w:tc>
      </w:tr>
      <w:tr w:rsidR="00B259DE" w:rsidRPr="00B259DE" w14:paraId="7FEF3136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3F35D" w14:textId="77777777" w:rsidR="00B259DE" w:rsidRPr="00B259DE" w:rsidRDefault="00B259DE" w:rsidP="00B259DE">
            <w:r w:rsidRPr="00B259DE">
              <w:t>Increased Coverage</w:t>
            </w:r>
          </w:p>
        </w:tc>
        <w:tc>
          <w:tcPr>
            <w:tcW w:w="0" w:type="auto"/>
            <w:vAlign w:val="center"/>
            <w:hideMark/>
          </w:tcPr>
          <w:p w14:paraId="607C0948" w14:textId="77777777" w:rsidR="00B259DE" w:rsidRPr="00B259DE" w:rsidRDefault="00B259DE" w:rsidP="00B259DE">
            <w:r w:rsidRPr="00B259DE">
              <w:t>Purifiers only serve small areas — customers want more</w:t>
            </w:r>
          </w:p>
        </w:tc>
        <w:tc>
          <w:tcPr>
            <w:tcW w:w="0" w:type="auto"/>
            <w:vAlign w:val="center"/>
            <w:hideMark/>
          </w:tcPr>
          <w:p w14:paraId="117CE879" w14:textId="77777777" w:rsidR="00B259DE" w:rsidRPr="00B259DE" w:rsidRDefault="00B259DE" w:rsidP="00B259DE">
            <w:r w:rsidRPr="00B259DE">
              <w:t>High</w:t>
            </w:r>
          </w:p>
        </w:tc>
      </w:tr>
      <w:tr w:rsidR="00B259DE" w:rsidRPr="00B259DE" w14:paraId="472DEC84" w14:textId="77777777" w:rsidTr="00B259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FDADB" w14:textId="77777777" w:rsidR="00B259DE" w:rsidRPr="00B259DE" w:rsidRDefault="00B259DE" w:rsidP="00B259DE">
            <w:r w:rsidRPr="00B259DE">
              <w:t>Smart Add-ons</w:t>
            </w:r>
          </w:p>
        </w:tc>
        <w:tc>
          <w:tcPr>
            <w:tcW w:w="0" w:type="auto"/>
            <w:vAlign w:val="center"/>
            <w:hideMark/>
          </w:tcPr>
          <w:p w14:paraId="2ABBCF50" w14:textId="77777777" w:rsidR="00B259DE" w:rsidRPr="00B259DE" w:rsidRDefault="00B259DE" w:rsidP="00B259DE">
            <w:r w:rsidRPr="00B259DE">
              <w:t>Optional freshener &amp; cleaning agent for a premium feel</w:t>
            </w:r>
          </w:p>
        </w:tc>
        <w:tc>
          <w:tcPr>
            <w:tcW w:w="0" w:type="auto"/>
            <w:vAlign w:val="center"/>
            <w:hideMark/>
          </w:tcPr>
          <w:p w14:paraId="020CFC0B" w14:textId="77777777" w:rsidR="00B259DE" w:rsidRPr="00B259DE" w:rsidRDefault="00B259DE" w:rsidP="00B259DE">
            <w:r w:rsidRPr="00B259DE">
              <w:t>Medium</w:t>
            </w:r>
          </w:p>
        </w:tc>
      </w:tr>
    </w:tbl>
    <w:p w14:paraId="47D75879" w14:textId="77777777" w:rsidR="00B259DE" w:rsidRPr="00B259DE" w:rsidRDefault="00B259DE" w:rsidP="00B259DE">
      <w:r w:rsidRPr="00B259DE">
        <w:pict w14:anchorId="7A36220B">
          <v:rect id="_x0000_i1161" style="width:0;height:1.5pt" o:hralign="center" o:hrstd="t" o:hr="t" fillcolor="#a0a0a0" stroked="f"/>
        </w:pict>
      </w:r>
    </w:p>
    <w:p w14:paraId="2B6A069B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5. Competitive Differentiators</w:t>
      </w:r>
    </w:p>
    <w:p w14:paraId="1D8C2A53" w14:textId="77777777" w:rsidR="00B259DE" w:rsidRPr="00B259DE" w:rsidRDefault="00B259DE" w:rsidP="00B259DE">
      <w:pPr>
        <w:pStyle w:val="ListParagraph"/>
        <w:numPr>
          <w:ilvl w:val="0"/>
          <w:numId w:val="15"/>
        </w:numPr>
      </w:pPr>
      <w:r w:rsidRPr="00B259DE">
        <w:t>Dual HEPA + Air Freshening</w:t>
      </w:r>
    </w:p>
    <w:p w14:paraId="2540669B" w14:textId="77777777" w:rsidR="00B259DE" w:rsidRPr="00B259DE" w:rsidRDefault="00B259DE" w:rsidP="00B259DE">
      <w:pPr>
        <w:pStyle w:val="ListParagraph"/>
        <w:numPr>
          <w:ilvl w:val="0"/>
          <w:numId w:val="15"/>
        </w:numPr>
      </w:pPr>
      <w:r w:rsidRPr="00B259DE">
        <w:t>Ozone-free and 50% quieter</w:t>
      </w:r>
    </w:p>
    <w:p w14:paraId="32AD017B" w14:textId="77777777" w:rsidR="00B259DE" w:rsidRPr="00B259DE" w:rsidRDefault="00B259DE" w:rsidP="00B259DE">
      <w:pPr>
        <w:pStyle w:val="ListParagraph"/>
        <w:numPr>
          <w:ilvl w:val="0"/>
          <w:numId w:val="15"/>
        </w:numPr>
      </w:pPr>
      <w:r w:rsidRPr="00B259DE">
        <w:t>Lower lifetime ownership cost</w:t>
      </w:r>
    </w:p>
    <w:p w14:paraId="321E95DD" w14:textId="77777777" w:rsidR="00B259DE" w:rsidRPr="00B259DE" w:rsidRDefault="00B259DE" w:rsidP="00B259DE">
      <w:pPr>
        <w:pStyle w:val="ListParagraph"/>
        <w:numPr>
          <w:ilvl w:val="0"/>
          <w:numId w:val="15"/>
        </w:numPr>
      </w:pPr>
      <w:r w:rsidRPr="00B259DE">
        <w:t>Filter lasts 1.5 years</w:t>
      </w:r>
    </w:p>
    <w:p w14:paraId="5A681261" w14:textId="77777777" w:rsidR="00B259DE" w:rsidRPr="00B259DE" w:rsidRDefault="00B259DE" w:rsidP="00B259DE">
      <w:pPr>
        <w:pStyle w:val="ListParagraph"/>
        <w:numPr>
          <w:ilvl w:val="0"/>
          <w:numId w:val="15"/>
        </w:numPr>
      </w:pPr>
      <w:r w:rsidRPr="00B259DE">
        <w:t>Modular options for multiple budgets (Basic, Better, Ultimate models)</w:t>
      </w:r>
    </w:p>
    <w:p w14:paraId="463BACD7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6. Voice of the Customer Summary</w:t>
      </w:r>
    </w:p>
    <w:p w14:paraId="7A6286F9" w14:textId="77777777" w:rsidR="00B259DE" w:rsidRPr="00B259DE" w:rsidRDefault="00B259DE" w:rsidP="00B259DE">
      <w:pPr>
        <w:pStyle w:val="ListParagraph"/>
        <w:numPr>
          <w:ilvl w:val="0"/>
          <w:numId w:val="16"/>
        </w:numPr>
      </w:pPr>
      <w:r w:rsidRPr="00B259DE">
        <w:t>Survey feedback shows:</w:t>
      </w:r>
    </w:p>
    <w:p w14:paraId="30E0FA9D" w14:textId="1D41ACB9" w:rsidR="00B259DE" w:rsidRPr="00B259DE" w:rsidRDefault="00B259DE" w:rsidP="00B259DE">
      <w:pPr>
        <w:pStyle w:val="ListParagraph"/>
        <w:numPr>
          <w:ilvl w:val="0"/>
          <w:numId w:val="16"/>
        </w:numPr>
      </w:pPr>
      <w:r w:rsidRPr="00B259DE">
        <w:t xml:space="preserve">Safety, efficiency, </w:t>
      </w:r>
      <w:proofErr w:type="gramStart"/>
      <w:r w:rsidRPr="00B259DE">
        <w:t>and</w:t>
      </w:r>
      <w:r w:rsidRPr="00B259DE">
        <w:t xml:space="preserve"> </w:t>
      </w:r>
      <w:r>
        <w:t>odor</w:t>
      </w:r>
      <w:proofErr w:type="gramEnd"/>
      <w:r>
        <w:t xml:space="preserve"> </w:t>
      </w:r>
      <w:r w:rsidRPr="00B259DE">
        <w:t>elimination are top priorities</w:t>
      </w:r>
    </w:p>
    <w:p w14:paraId="41FB3220" w14:textId="77777777" w:rsidR="00B259DE" w:rsidRPr="00B259DE" w:rsidRDefault="00B259DE" w:rsidP="00B259DE">
      <w:pPr>
        <w:pStyle w:val="ListParagraph"/>
        <w:numPr>
          <w:ilvl w:val="0"/>
          <w:numId w:val="16"/>
        </w:numPr>
      </w:pPr>
      <w:r w:rsidRPr="00B259DE">
        <w:t>Cost, convenience, and air coverage follow closely</w:t>
      </w:r>
    </w:p>
    <w:p w14:paraId="1EFEBBD8" w14:textId="4001F9A1" w:rsidR="00B259DE" w:rsidRPr="00B259DE" w:rsidRDefault="00B259DE" w:rsidP="00B259DE">
      <w:pPr>
        <w:pStyle w:val="ListParagraph"/>
        <w:numPr>
          <w:ilvl w:val="0"/>
          <w:numId w:val="16"/>
        </w:numPr>
      </w:pPr>
      <w:r w:rsidRPr="00B259DE">
        <w:t>Customers view maintenance and filter cost as major friction points</w:t>
      </w:r>
    </w:p>
    <w:p w14:paraId="2D7917F3" w14:textId="77777777" w:rsidR="00B259DE" w:rsidRPr="00B259DE" w:rsidRDefault="00B259DE" w:rsidP="00B259DE">
      <w:pPr>
        <w:rPr>
          <w:b/>
          <w:bCs/>
        </w:rPr>
      </w:pPr>
      <w:r w:rsidRPr="00B259DE">
        <w:rPr>
          <w:b/>
          <w:bCs/>
        </w:rPr>
        <w:t>7. Revenue and Growth Expectations</w:t>
      </w:r>
    </w:p>
    <w:p w14:paraId="19988DE3" w14:textId="77777777" w:rsidR="00B259DE" w:rsidRPr="00B259DE" w:rsidRDefault="00B259DE" w:rsidP="00B259DE">
      <w:pPr>
        <w:pStyle w:val="ListParagraph"/>
        <w:numPr>
          <w:ilvl w:val="0"/>
          <w:numId w:val="17"/>
        </w:numPr>
      </w:pPr>
      <w:r w:rsidRPr="00B259DE">
        <w:t>$200,000 annual return projected (for two years post-launch)</w:t>
      </w:r>
    </w:p>
    <w:p w14:paraId="0C87F152" w14:textId="77777777" w:rsidR="00B259DE" w:rsidRPr="00B259DE" w:rsidRDefault="00B259DE" w:rsidP="00B259DE">
      <w:pPr>
        <w:pStyle w:val="ListParagraph"/>
        <w:numPr>
          <w:ilvl w:val="0"/>
          <w:numId w:val="17"/>
        </w:numPr>
      </w:pPr>
      <w:r w:rsidRPr="00B259DE">
        <w:t>Internal Rate of Return (IRR): 200%+</w:t>
      </w:r>
    </w:p>
    <w:p w14:paraId="41D1D737" w14:textId="0BFC78B7" w:rsidR="009B6976" w:rsidRPr="00B259DE" w:rsidRDefault="00B259DE" w:rsidP="00B259DE">
      <w:pPr>
        <w:pStyle w:val="ListParagraph"/>
        <w:numPr>
          <w:ilvl w:val="0"/>
          <w:numId w:val="17"/>
        </w:numPr>
      </w:pPr>
      <w:r w:rsidRPr="00B259DE">
        <w:t>Launching in summer season (June) to capitalize on air quality concerns</w:t>
      </w:r>
    </w:p>
    <w:sectPr w:rsidR="009B6976" w:rsidRPr="00B2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2238D"/>
    <w:multiLevelType w:val="multilevel"/>
    <w:tmpl w:val="255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C2CE4"/>
    <w:multiLevelType w:val="hybridMultilevel"/>
    <w:tmpl w:val="ACA4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20F94"/>
    <w:multiLevelType w:val="multilevel"/>
    <w:tmpl w:val="9ECA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E6160"/>
    <w:multiLevelType w:val="hybridMultilevel"/>
    <w:tmpl w:val="BE8A2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93835"/>
    <w:multiLevelType w:val="hybridMultilevel"/>
    <w:tmpl w:val="2D92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F509E"/>
    <w:multiLevelType w:val="multilevel"/>
    <w:tmpl w:val="E1C8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978C3"/>
    <w:multiLevelType w:val="multilevel"/>
    <w:tmpl w:val="6168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B07B5"/>
    <w:multiLevelType w:val="hybridMultilevel"/>
    <w:tmpl w:val="C172E7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0449C"/>
    <w:multiLevelType w:val="hybridMultilevel"/>
    <w:tmpl w:val="D48ED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15EB9"/>
    <w:multiLevelType w:val="multilevel"/>
    <w:tmpl w:val="717E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0053A"/>
    <w:multiLevelType w:val="multilevel"/>
    <w:tmpl w:val="7FEA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F58BE"/>
    <w:multiLevelType w:val="multilevel"/>
    <w:tmpl w:val="59D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68135D"/>
    <w:multiLevelType w:val="multilevel"/>
    <w:tmpl w:val="213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E611CF"/>
    <w:multiLevelType w:val="multilevel"/>
    <w:tmpl w:val="E1168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1E0C53"/>
    <w:multiLevelType w:val="hybridMultilevel"/>
    <w:tmpl w:val="DBF4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2641F4"/>
    <w:multiLevelType w:val="hybridMultilevel"/>
    <w:tmpl w:val="E918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444DCE"/>
    <w:multiLevelType w:val="multilevel"/>
    <w:tmpl w:val="5F3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212819">
    <w:abstractNumId w:val="13"/>
  </w:num>
  <w:num w:numId="2" w16cid:durableId="1498572411">
    <w:abstractNumId w:val="12"/>
  </w:num>
  <w:num w:numId="3" w16cid:durableId="954483203">
    <w:abstractNumId w:val="10"/>
  </w:num>
  <w:num w:numId="4" w16cid:durableId="624701170">
    <w:abstractNumId w:val="6"/>
  </w:num>
  <w:num w:numId="5" w16cid:durableId="1118644127">
    <w:abstractNumId w:val="11"/>
  </w:num>
  <w:num w:numId="6" w16cid:durableId="1032074977">
    <w:abstractNumId w:val="5"/>
  </w:num>
  <w:num w:numId="7" w16cid:durableId="2026176554">
    <w:abstractNumId w:val="2"/>
  </w:num>
  <w:num w:numId="8" w16cid:durableId="309293600">
    <w:abstractNumId w:val="16"/>
  </w:num>
  <w:num w:numId="9" w16cid:durableId="2081949877">
    <w:abstractNumId w:val="0"/>
  </w:num>
  <w:num w:numId="10" w16cid:durableId="202325364">
    <w:abstractNumId w:val="9"/>
  </w:num>
  <w:num w:numId="11" w16cid:durableId="686980665">
    <w:abstractNumId w:val="4"/>
  </w:num>
  <w:num w:numId="12" w16cid:durableId="844588914">
    <w:abstractNumId w:val="8"/>
  </w:num>
  <w:num w:numId="13" w16cid:durableId="1982808532">
    <w:abstractNumId w:val="3"/>
  </w:num>
  <w:num w:numId="14" w16cid:durableId="2098941530">
    <w:abstractNumId w:val="1"/>
  </w:num>
  <w:num w:numId="15" w16cid:durableId="382945850">
    <w:abstractNumId w:val="14"/>
  </w:num>
  <w:num w:numId="16" w16cid:durableId="1889608408">
    <w:abstractNumId w:val="15"/>
  </w:num>
  <w:num w:numId="17" w16cid:durableId="120198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2A"/>
    <w:rsid w:val="000E6224"/>
    <w:rsid w:val="004C3E2A"/>
    <w:rsid w:val="00735B22"/>
    <w:rsid w:val="00846A85"/>
    <w:rsid w:val="009B6976"/>
    <w:rsid w:val="009D59B6"/>
    <w:rsid w:val="00AD188A"/>
    <w:rsid w:val="00B259DE"/>
    <w:rsid w:val="00C514BE"/>
    <w:rsid w:val="00F9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B971"/>
  <w15:chartTrackingRefBased/>
  <w15:docId w15:val="{33959C33-0983-4920-9A66-AF0D7B75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E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Yukti Sarwadia</dc:creator>
  <cp:keywords/>
  <dc:description/>
  <cp:lastModifiedBy>Yukti Sarwadia</cp:lastModifiedBy>
  <cp:revision>2</cp:revision>
  <dcterms:created xsi:type="dcterms:W3CDTF">2025-07-29T20:17:00Z</dcterms:created>
  <dcterms:modified xsi:type="dcterms:W3CDTF">2025-07-29T20:17:00Z</dcterms:modified>
</cp:coreProperties>
</file>