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86AD7" w14:textId="7BB09606" w:rsidR="00425C24" w:rsidRPr="00425C24" w:rsidRDefault="00425C24" w:rsidP="00425C24">
      <w:pPr>
        <w:pStyle w:val="Name"/>
        <w:ind w:left="0"/>
        <w:rPr>
          <w:rFonts w:ascii="Arial" w:hAnsi="Arial" w:cs="Arial"/>
        </w:rPr>
      </w:pPr>
      <w:proofErr w:type="spellStart"/>
      <w:r w:rsidRPr="00425C24">
        <w:rPr>
          <w:rFonts w:ascii="Arial" w:hAnsi="Arial" w:cs="Arial"/>
        </w:rPr>
        <w:t>yu</w:t>
      </w:r>
      <w:r w:rsidR="004D6CA2" w:rsidRPr="00425C24">
        <w:rPr>
          <w:rFonts w:ascii="Arial" w:hAnsi="Arial" w:cs="Arial"/>
        </w:rPr>
        <w:t>kun</w:t>
      </w:r>
      <w:proofErr w:type="spellEnd"/>
      <w:r w:rsidR="004D6CA2" w:rsidRPr="00425C24">
        <w:rPr>
          <w:rFonts w:ascii="Arial" w:hAnsi="Arial" w:cs="Arial"/>
        </w:rPr>
        <w:t xml:space="preserve"> ma</w:t>
      </w:r>
    </w:p>
    <w:p w14:paraId="43005582" w14:textId="77777777" w:rsidR="00425C24" w:rsidRPr="003B19FB" w:rsidRDefault="00425C24" w:rsidP="00425C24">
      <w:pPr>
        <w:pStyle w:val="Name"/>
        <w:ind w:left="0"/>
        <w:rPr>
          <w:rFonts w:asciiTheme="minorHAnsi" w:hAnsiTheme="minorHAnsi" w:cstheme="minorHAnsi"/>
        </w:rPr>
      </w:pPr>
    </w:p>
    <w:tbl>
      <w:tblPr>
        <w:tblStyle w:val="TableGrid"/>
        <w:tblW w:w="505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092"/>
        <w:gridCol w:w="5095"/>
      </w:tblGrid>
      <w:tr w:rsidR="00F376E5" w:rsidRPr="003B19FB" w14:paraId="39D6C3DB" w14:textId="77777777" w:rsidTr="00425C24">
        <w:trPr>
          <w:trHeight w:val="80"/>
        </w:trPr>
        <w:tc>
          <w:tcPr>
            <w:tcW w:w="5092" w:type="dxa"/>
          </w:tcPr>
          <w:p w14:paraId="1028681C" w14:textId="2D398F67" w:rsidR="00F376E5" w:rsidRDefault="00486458" w:rsidP="004725C4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University of Rochester</w:t>
            </w:r>
          </w:p>
          <w:p w14:paraId="29C21CD7" w14:textId="77777777" w:rsidR="004D6CA2" w:rsidRDefault="004D6CA2" w:rsidP="004725C4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Department of Economics</w:t>
            </w:r>
          </w:p>
          <w:p w14:paraId="2CA06338" w14:textId="77777777" w:rsidR="00486458" w:rsidRDefault="00486458" w:rsidP="004725C4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Harkness Hall 225</w:t>
            </w:r>
          </w:p>
          <w:p w14:paraId="648B43E4" w14:textId="26191D03" w:rsidR="00486458" w:rsidRPr="003B19FB" w:rsidRDefault="00486458" w:rsidP="004725C4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Rochester, NY 14627</w:t>
            </w:r>
          </w:p>
        </w:tc>
        <w:tc>
          <w:tcPr>
            <w:tcW w:w="5095" w:type="dxa"/>
          </w:tcPr>
          <w:p w14:paraId="4DB87ECF" w14:textId="1C4F4505" w:rsidR="00F376E5" w:rsidRPr="003B19FB" w:rsidRDefault="00486458" w:rsidP="004725C4">
            <w:pPr>
              <w:widowControl w:val="0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yma69@ur.rochester.edu</w:t>
            </w:r>
          </w:p>
          <w:p w14:paraId="1565DAD9" w14:textId="09DC4356" w:rsidR="004D6CA2" w:rsidRPr="003B19FB" w:rsidRDefault="004D6CA2" w:rsidP="004D6CA2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                       </w:t>
            </w:r>
            <w:r w:rsidR="007230B7">
              <w:rPr>
                <w:rFonts w:asciiTheme="minorHAnsi" w:hAnsiTheme="minorHAnsi" w:cstheme="minorHAnsi"/>
              </w:rPr>
              <w:t xml:space="preserve">        </w:t>
            </w:r>
            <w:r w:rsidR="00EA01D5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3B19FB">
              <w:rPr>
                <w:rFonts w:asciiTheme="minorHAnsi" w:hAnsiTheme="minorHAnsi" w:cstheme="minorHAnsi"/>
              </w:rPr>
              <w:t xml:space="preserve">Phone: </w:t>
            </w:r>
            <w:r>
              <w:rPr>
                <w:rFonts w:asciiTheme="minorHAnsi" w:hAnsiTheme="minorHAnsi" w:cstheme="minorHAnsi"/>
              </w:rPr>
              <w:t xml:space="preserve">+1 </w:t>
            </w:r>
            <w:r w:rsidRPr="003B19FB">
              <w:rPr>
                <w:rFonts w:asciiTheme="minorHAnsi" w:hAnsiTheme="minorHAnsi" w:cstheme="minorHAnsi"/>
              </w:rPr>
              <w:t>(</w:t>
            </w:r>
            <w:r>
              <w:rPr>
                <w:rFonts w:asciiTheme="minorHAnsi" w:hAnsiTheme="minorHAnsi" w:cstheme="minorHAnsi"/>
              </w:rPr>
              <w:t>615) 710-7851</w:t>
            </w:r>
          </w:p>
          <w:p w14:paraId="39E5A424" w14:textId="7318B1B1" w:rsidR="00F376E5" w:rsidRPr="003B19FB" w:rsidRDefault="00F376E5" w:rsidP="004725C4">
            <w:pPr>
              <w:widowControl w:val="0"/>
              <w:jc w:val="right"/>
              <w:rPr>
                <w:rFonts w:asciiTheme="minorHAnsi" w:hAnsiTheme="minorHAnsi" w:cstheme="minorHAnsi"/>
              </w:rPr>
            </w:pPr>
          </w:p>
        </w:tc>
      </w:tr>
    </w:tbl>
    <w:p w14:paraId="7F248D09" w14:textId="77777777" w:rsidR="00F376E5" w:rsidRPr="003B19FB" w:rsidRDefault="00F376E5">
      <w:pPr>
        <w:rPr>
          <w:rFonts w:asciiTheme="minorHAnsi" w:hAnsiTheme="minorHAnsi" w:cstheme="minorHAnsi"/>
        </w:rPr>
      </w:pPr>
    </w:p>
    <w:p w14:paraId="1B8146FF" w14:textId="1D77D6A9" w:rsidR="00C772B5" w:rsidRPr="003B19FB" w:rsidRDefault="00C772B5" w:rsidP="00C772B5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Position</w:t>
      </w:r>
    </w:p>
    <w:p w14:paraId="498D5950" w14:textId="2FBCAD6B" w:rsidR="00C772B5" w:rsidRPr="009D7AF7" w:rsidRDefault="00C772B5" w:rsidP="00C772B5">
      <w:pPr>
        <w:tabs>
          <w:tab w:val="left" w:pos="720"/>
          <w:tab w:val="right" w:pos="8640"/>
        </w:tabs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</w:rPr>
        <w:t>Assistant Professor, Department of Economics, University of Rochester                July 2024 -</w:t>
      </w:r>
    </w:p>
    <w:p w14:paraId="3EA5440A" w14:textId="77777777" w:rsidR="00C772B5" w:rsidRDefault="00C772B5" w:rsidP="00A90527">
      <w:pPr>
        <w:pStyle w:val="Heading1"/>
        <w:rPr>
          <w:rFonts w:asciiTheme="minorHAnsi" w:hAnsiTheme="minorHAnsi" w:cstheme="minorHAnsi"/>
        </w:rPr>
      </w:pPr>
    </w:p>
    <w:p w14:paraId="6E29F462" w14:textId="5A27A9AD" w:rsidR="00A90527" w:rsidRPr="003B19FB" w:rsidRDefault="00251FA2" w:rsidP="00A90527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Education</w:t>
      </w:r>
    </w:p>
    <w:p w14:paraId="6D9EDBF8" w14:textId="47B4A180" w:rsidR="00AB05B7" w:rsidRPr="009D7AF7" w:rsidRDefault="004D6CA2" w:rsidP="00AB05B7">
      <w:pPr>
        <w:tabs>
          <w:tab w:val="left" w:pos="720"/>
          <w:tab w:val="right" w:pos="8640"/>
        </w:tabs>
        <w:rPr>
          <w:rFonts w:asciiTheme="minorHAnsi" w:hAnsiTheme="minorHAnsi" w:cstheme="minorHAnsi"/>
          <w:lang w:eastAsia="zh-CN"/>
        </w:rPr>
      </w:pPr>
      <w:r w:rsidRPr="004D6CA2">
        <w:rPr>
          <w:rFonts w:asciiTheme="minorHAnsi" w:hAnsiTheme="minorHAnsi" w:cstheme="minorHAnsi"/>
        </w:rPr>
        <w:t>Ph.D. in Economics</w:t>
      </w:r>
      <w:r w:rsidR="00C772B5">
        <w:rPr>
          <w:rFonts w:asciiTheme="minorHAnsi" w:hAnsiTheme="minorHAnsi" w:cstheme="minorHAnsi"/>
        </w:rPr>
        <w:t xml:space="preserve"> (advisor: Yuya Sasaki)</w:t>
      </w:r>
      <w:r w:rsidR="00AB05B7">
        <w:rPr>
          <w:rFonts w:asciiTheme="minorHAnsi" w:hAnsiTheme="minorHAnsi" w:cstheme="minorHAnsi"/>
        </w:rPr>
        <w:t xml:space="preserve">, </w:t>
      </w:r>
      <w:r w:rsidR="00AB05B7" w:rsidRPr="009D7AF7">
        <w:rPr>
          <w:rFonts w:asciiTheme="minorHAnsi" w:hAnsiTheme="minorHAnsi" w:cstheme="minorHAnsi"/>
          <w:b/>
          <w:bCs/>
          <w:color w:val="000000" w:themeColor="text1"/>
        </w:rPr>
        <w:t>Vanderbilt Univer</w:t>
      </w:r>
      <w:r w:rsidR="00C772B5">
        <w:rPr>
          <w:rFonts w:asciiTheme="minorHAnsi" w:hAnsiTheme="minorHAnsi" w:cstheme="minorHAnsi"/>
          <w:b/>
          <w:bCs/>
          <w:color w:val="000000" w:themeColor="text1"/>
        </w:rPr>
        <w:t>sity</w:t>
      </w:r>
      <w:r w:rsidR="009D7AF7">
        <w:rPr>
          <w:rFonts w:asciiTheme="minorHAnsi" w:hAnsiTheme="minorHAnsi" w:cstheme="minorHAnsi"/>
        </w:rPr>
        <w:t xml:space="preserve">      </w:t>
      </w:r>
      <w:r w:rsidR="00C772B5">
        <w:rPr>
          <w:rFonts w:asciiTheme="minorHAnsi" w:hAnsiTheme="minorHAnsi" w:cstheme="minorHAnsi"/>
        </w:rPr>
        <w:t xml:space="preserve">               </w:t>
      </w:r>
      <w:r w:rsidR="009D7AF7">
        <w:rPr>
          <w:rFonts w:asciiTheme="minorHAnsi" w:hAnsiTheme="minorHAnsi" w:cstheme="minorHAnsi"/>
        </w:rPr>
        <w:t xml:space="preserve"> Aug 2018 - May 2024</w:t>
      </w:r>
    </w:p>
    <w:p w14:paraId="14A0A8DE" w14:textId="77A496CB" w:rsidR="004D6CA2" w:rsidRPr="00293E74" w:rsidRDefault="004D6CA2" w:rsidP="00A90527">
      <w:pPr>
        <w:rPr>
          <w:rFonts w:asciiTheme="minorHAnsi" w:eastAsia="Times New Roman" w:hAnsiTheme="minorHAnsi" w:cstheme="minorHAnsi"/>
          <w:bCs/>
          <w:lang w:eastAsia="zh-CN"/>
        </w:rPr>
      </w:pPr>
      <w:r w:rsidRPr="004D6CA2">
        <w:rPr>
          <w:rFonts w:asciiTheme="minorHAnsi" w:hAnsiTheme="minorHAnsi" w:cstheme="minorHAnsi"/>
          <w:bCs/>
        </w:rPr>
        <w:t>M.A</w:t>
      </w:r>
      <w:r w:rsidR="007230B7">
        <w:rPr>
          <w:rFonts w:asciiTheme="minorHAnsi" w:hAnsiTheme="minorHAnsi" w:cstheme="minorHAnsi"/>
          <w:bCs/>
        </w:rPr>
        <w:t>.</w:t>
      </w:r>
      <w:r w:rsidRPr="004D6CA2">
        <w:rPr>
          <w:rFonts w:asciiTheme="minorHAnsi" w:hAnsiTheme="minorHAnsi" w:cstheme="minorHAnsi"/>
          <w:bCs/>
        </w:rPr>
        <w:t xml:space="preserve"> </w:t>
      </w:r>
      <w:r w:rsidR="005F2056">
        <w:rPr>
          <w:rFonts w:asciiTheme="minorHAnsi" w:hAnsiTheme="minorHAnsi" w:cstheme="minorHAnsi"/>
          <w:bCs/>
        </w:rPr>
        <w:t xml:space="preserve"> </w:t>
      </w:r>
      <w:r w:rsidRPr="004D6CA2">
        <w:rPr>
          <w:rFonts w:asciiTheme="minorHAnsi" w:hAnsiTheme="minorHAnsi" w:cstheme="minorHAnsi"/>
          <w:bCs/>
        </w:rPr>
        <w:t>in Economics</w:t>
      </w:r>
      <w:r w:rsidR="009D7AF7">
        <w:rPr>
          <w:rFonts w:asciiTheme="minorHAnsi" w:hAnsiTheme="minorHAnsi" w:cstheme="minorHAnsi"/>
          <w:bCs/>
        </w:rPr>
        <w:t xml:space="preserve">, </w:t>
      </w:r>
      <w:r w:rsidR="009D7AF7" w:rsidRPr="009D7AF7">
        <w:rPr>
          <w:rFonts w:asciiTheme="minorHAnsi" w:hAnsiTheme="minorHAnsi" w:cstheme="minorHAnsi"/>
          <w:b/>
        </w:rPr>
        <w:t>Peking University</w:t>
      </w:r>
      <w:r w:rsidR="00293E74">
        <w:rPr>
          <w:rFonts w:asciiTheme="minorHAnsi" w:hAnsiTheme="minorHAnsi" w:cstheme="minorHAnsi"/>
          <w:b/>
          <w:lang w:eastAsia="zh-CN"/>
        </w:rPr>
        <w:t>, Guanghua School of Management</w:t>
      </w:r>
      <w:r>
        <w:rPr>
          <w:rFonts w:asciiTheme="minorHAnsi" w:hAnsiTheme="minorHAnsi" w:cstheme="minorHAnsi" w:hint="eastAsia"/>
          <w:bCs/>
          <w:lang w:eastAsia="zh-CN"/>
        </w:rPr>
        <w:t xml:space="preserve"> </w:t>
      </w:r>
      <w:r>
        <w:rPr>
          <w:rFonts w:asciiTheme="minorHAnsi" w:hAnsiTheme="minorHAnsi" w:cstheme="minorHAnsi"/>
          <w:bCs/>
        </w:rPr>
        <w:t xml:space="preserve"> </w:t>
      </w:r>
      <w:r w:rsidR="00293E74">
        <w:rPr>
          <w:rFonts w:asciiTheme="minorHAnsi" w:hAnsiTheme="minorHAnsi" w:cstheme="minorHAnsi"/>
          <w:bCs/>
        </w:rPr>
        <w:t xml:space="preserve">    </w:t>
      </w:r>
      <w:r w:rsidR="00293E74">
        <w:rPr>
          <w:rFonts w:asciiTheme="minorHAnsi" w:eastAsia="Times New Roman" w:hAnsiTheme="minorHAnsi" w:cstheme="minorHAnsi"/>
          <w:bCs/>
          <w:lang w:eastAsia="zh-CN"/>
        </w:rPr>
        <w:t xml:space="preserve">Aug </w:t>
      </w:r>
      <w:r w:rsidR="00293E74">
        <w:rPr>
          <w:rFonts w:asciiTheme="minorHAnsi" w:eastAsia="Times New Roman" w:hAnsiTheme="minorHAnsi" w:cstheme="minorHAnsi" w:hint="eastAsia"/>
          <w:bCs/>
          <w:lang w:eastAsia="zh-CN"/>
        </w:rPr>
        <w:t>2</w:t>
      </w:r>
      <w:r w:rsidR="00293E74">
        <w:rPr>
          <w:rFonts w:asciiTheme="minorHAnsi" w:eastAsia="Times New Roman" w:hAnsiTheme="minorHAnsi" w:cstheme="minorHAnsi"/>
          <w:bCs/>
          <w:lang w:eastAsia="zh-CN"/>
        </w:rPr>
        <w:t xml:space="preserve">016 – May </w:t>
      </w:r>
      <w:proofErr w:type="gramStart"/>
      <w:r w:rsidR="00293E74">
        <w:rPr>
          <w:rFonts w:asciiTheme="minorHAnsi" w:eastAsia="Times New Roman" w:hAnsiTheme="minorHAnsi" w:cstheme="minorHAnsi"/>
          <w:bCs/>
          <w:lang w:eastAsia="zh-CN"/>
        </w:rPr>
        <w:t>2018</w:t>
      </w:r>
      <w:r>
        <w:rPr>
          <w:rFonts w:asciiTheme="minorHAnsi" w:hAnsiTheme="minorHAnsi" w:cstheme="minorHAnsi"/>
          <w:bCs/>
        </w:rPr>
        <w:t xml:space="preserve">  </w:t>
      </w:r>
      <w:r w:rsidRPr="004D6CA2">
        <w:rPr>
          <w:rFonts w:asciiTheme="minorHAnsi" w:hAnsiTheme="minorHAnsi" w:cstheme="minorHAnsi"/>
          <w:bCs/>
        </w:rPr>
        <w:t>B.A.</w:t>
      </w:r>
      <w:proofErr w:type="gramEnd"/>
      <w:r w:rsidRPr="004D6CA2">
        <w:rPr>
          <w:rFonts w:asciiTheme="minorHAnsi" w:hAnsiTheme="minorHAnsi" w:cstheme="minorHAnsi"/>
          <w:bCs/>
        </w:rPr>
        <w:t xml:space="preserve"> </w:t>
      </w:r>
      <w:r w:rsidR="005F2056">
        <w:rPr>
          <w:rFonts w:asciiTheme="minorHAnsi" w:hAnsiTheme="minorHAnsi" w:cstheme="minorHAnsi"/>
          <w:bCs/>
        </w:rPr>
        <w:t xml:space="preserve">  </w:t>
      </w:r>
      <w:r w:rsidRPr="004D6CA2">
        <w:rPr>
          <w:rFonts w:asciiTheme="minorHAnsi" w:hAnsiTheme="minorHAnsi" w:cstheme="minorHAnsi"/>
          <w:bCs/>
        </w:rPr>
        <w:t xml:space="preserve">in </w:t>
      </w:r>
      <w:proofErr w:type="gramStart"/>
      <w:r w:rsidRPr="004D6CA2">
        <w:rPr>
          <w:rFonts w:asciiTheme="minorHAnsi" w:hAnsiTheme="minorHAnsi" w:cstheme="minorHAnsi"/>
          <w:bCs/>
        </w:rPr>
        <w:t>Physics</w:t>
      </w:r>
      <w:r w:rsidR="009D7AF7">
        <w:rPr>
          <w:rFonts w:asciiTheme="minorHAnsi" w:hAnsiTheme="minorHAnsi" w:cstheme="minorHAnsi"/>
          <w:bCs/>
        </w:rPr>
        <w:t xml:space="preserve">,  </w:t>
      </w:r>
      <w:r w:rsidR="009D7AF7" w:rsidRPr="009D7AF7">
        <w:rPr>
          <w:rFonts w:asciiTheme="minorHAnsi" w:hAnsiTheme="minorHAnsi" w:cstheme="minorHAnsi"/>
          <w:bCs/>
        </w:rPr>
        <w:t>B.A.</w:t>
      </w:r>
      <w:proofErr w:type="gramEnd"/>
      <w:r w:rsidR="009D7AF7" w:rsidRPr="009D7AF7">
        <w:rPr>
          <w:rFonts w:asciiTheme="minorHAnsi" w:hAnsiTheme="minorHAnsi" w:cstheme="minorHAnsi"/>
          <w:bCs/>
        </w:rPr>
        <w:t xml:space="preserve"> in Finance</w:t>
      </w:r>
      <w:r w:rsidR="009D7AF7">
        <w:rPr>
          <w:rFonts w:asciiTheme="minorHAnsi" w:hAnsiTheme="minorHAnsi" w:cstheme="minorHAnsi"/>
          <w:bCs/>
        </w:rPr>
        <w:t xml:space="preserve">, </w:t>
      </w:r>
      <w:r w:rsidR="009D7AF7" w:rsidRPr="009D7AF7">
        <w:rPr>
          <w:rFonts w:asciiTheme="minorHAnsi" w:hAnsiTheme="minorHAnsi" w:cstheme="minorHAnsi"/>
          <w:b/>
        </w:rPr>
        <w:t>Nank</w:t>
      </w:r>
      <w:r w:rsidR="005F2056">
        <w:rPr>
          <w:rFonts w:asciiTheme="minorHAnsi" w:hAnsiTheme="minorHAnsi" w:cstheme="minorHAnsi"/>
          <w:b/>
          <w:lang w:eastAsia="zh-CN"/>
        </w:rPr>
        <w:t>ai</w:t>
      </w:r>
      <w:r w:rsidR="009D7AF7" w:rsidRPr="009D7AF7">
        <w:rPr>
          <w:rFonts w:asciiTheme="minorHAnsi" w:hAnsiTheme="minorHAnsi" w:cstheme="minorHAnsi" w:hint="eastAsia"/>
          <w:b/>
          <w:lang w:eastAsia="zh-CN"/>
        </w:rPr>
        <w:t xml:space="preserve"> </w:t>
      </w:r>
      <w:r w:rsidR="009D7AF7" w:rsidRPr="009D7AF7">
        <w:rPr>
          <w:rFonts w:asciiTheme="minorHAnsi" w:hAnsiTheme="minorHAnsi" w:cstheme="minorHAnsi"/>
          <w:b/>
        </w:rPr>
        <w:t>University</w:t>
      </w:r>
      <w:r>
        <w:rPr>
          <w:rFonts w:asciiTheme="minorHAnsi" w:hAnsiTheme="minorHAnsi" w:cstheme="minorHAnsi"/>
          <w:bCs/>
        </w:rPr>
        <w:t xml:space="preserve">                      </w:t>
      </w:r>
      <w:r w:rsidR="007230B7">
        <w:rPr>
          <w:rFonts w:asciiTheme="minorHAnsi" w:hAnsiTheme="minorHAnsi" w:cstheme="minorHAnsi"/>
          <w:bCs/>
        </w:rPr>
        <w:t xml:space="preserve">                </w:t>
      </w:r>
      <w:r w:rsidR="009D7AF7">
        <w:rPr>
          <w:rFonts w:asciiTheme="minorHAnsi" w:hAnsiTheme="minorHAnsi" w:cstheme="minorHAnsi"/>
          <w:bCs/>
        </w:rPr>
        <w:t xml:space="preserve"> </w:t>
      </w:r>
      <w:r w:rsidR="007230B7">
        <w:rPr>
          <w:rFonts w:asciiTheme="minorHAnsi" w:hAnsiTheme="minorHAnsi" w:cstheme="minorHAnsi"/>
          <w:bCs/>
        </w:rPr>
        <w:t xml:space="preserve"> </w:t>
      </w:r>
      <w:r w:rsidR="005F2056">
        <w:rPr>
          <w:rFonts w:asciiTheme="minorHAnsi" w:hAnsiTheme="minorHAnsi" w:cstheme="minorHAnsi"/>
          <w:bCs/>
        </w:rPr>
        <w:t xml:space="preserve">  </w:t>
      </w:r>
      <w:r>
        <w:rPr>
          <w:rFonts w:asciiTheme="minorHAnsi" w:hAnsiTheme="minorHAnsi" w:cstheme="minorHAnsi"/>
          <w:bCs/>
        </w:rPr>
        <w:t>Aug 2012 – May 2016</w:t>
      </w:r>
    </w:p>
    <w:p w14:paraId="4EEE6B20" w14:textId="07B3E73B" w:rsidR="00251FA2" w:rsidRPr="003B19FB" w:rsidRDefault="00261A98" w:rsidP="00251FA2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Research</w:t>
      </w:r>
    </w:p>
    <w:p w14:paraId="00EEC6BB" w14:textId="7C2CCA79" w:rsidR="009D7AF7" w:rsidRDefault="00261A98" w:rsidP="009D7AF7">
      <w:pPr>
        <w:rPr>
          <w:rFonts w:asciiTheme="minorHAnsi" w:hAnsiTheme="minorHAnsi" w:cstheme="minorHAnsi"/>
        </w:rPr>
      </w:pPr>
      <w:r w:rsidRPr="006A7D3F">
        <w:rPr>
          <w:rFonts w:asciiTheme="minorHAnsi" w:hAnsiTheme="minorHAnsi" w:cstheme="minorHAnsi"/>
        </w:rPr>
        <w:t>Research Fields</w:t>
      </w:r>
      <w:r w:rsidR="006A7D3F">
        <w:rPr>
          <w:rFonts w:asciiTheme="minorHAnsi" w:hAnsiTheme="minorHAnsi" w:cstheme="minorHAnsi" w:hint="eastAsia"/>
        </w:rPr>
        <w:t>:</w:t>
      </w:r>
      <w:r w:rsidR="006A7D3F">
        <w:rPr>
          <w:rFonts w:asciiTheme="minorHAnsi" w:hAnsiTheme="minorHAnsi" w:cstheme="minorHAnsi"/>
        </w:rPr>
        <w:t xml:space="preserve"> </w:t>
      </w:r>
      <w:r w:rsidRPr="00261A98">
        <w:rPr>
          <w:rFonts w:asciiTheme="minorHAnsi" w:hAnsiTheme="minorHAnsi" w:cstheme="minorHAnsi"/>
        </w:rPr>
        <w:t>Econometric theory and practice</w:t>
      </w:r>
      <w:r w:rsidR="006A7D3F">
        <w:rPr>
          <w:rFonts w:asciiTheme="minorHAnsi" w:hAnsiTheme="minorHAnsi" w:cstheme="minorHAnsi"/>
        </w:rPr>
        <w:t>,</w:t>
      </w:r>
    </w:p>
    <w:p w14:paraId="2F834CDE" w14:textId="76B4E6D1" w:rsidR="009D7AF7" w:rsidRPr="009D7AF7" w:rsidRDefault="002A58A3" w:rsidP="009D7AF7">
      <w:pPr>
        <w:pStyle w:val="ListParagraph"/>
        <w:numPr>
          <w:ilvl w:val="0"/>
          <w:numId w:val="22"/>
        </w:numPr>
        <w:ind w:firstLineChars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</w:t>
      </w:r>
      <w:r w:rsidR="009D7AF7" w:rsidRPr="009D7AF7">
        <w:rPr>
          <w:rFonts w:asciiTheme="minorHAnsi" w:hAnsiTheme="minorHAnsi" w:cstheme="minorHAnsi"/>
        </w:rPr>
        <w:t xml:space="preserve">obust inference for clustered </w:t>
      </w:r>
      <w:proofErr w:type="gramStart"/>
      <w:r w:rsidR="009D7AF7" w:rsidRPr="009D7AF7">
        <w:rPr>
          <w:rFonts w:asciiTheme="minorHAnsi" w:hAnsiTheme="minorHAnsi" w:cstheme="minorHAnsi"/>
        </w:rPr>
        <w:t>data</w:t>
      </w:r>
      <w:r w:rsidR="009D7AF7">
        <w:rPr>
          <w:rFonts w:asciiTheme="minorHAnsi" w:hAnsiTheme="minorHAnsi" w:cstheme="minorHAnsi"/>
        </w:rPr>
        <w:t>;</w:t>
      </w:r>
      <w:proofErr w:type="gramEnd"/>
    </w:p>
    <w:p w14:paraId="270CE45C" w14:textId="1507DFAE" w:rsidR="009D7AF7" w:rsidRDefault="002A58A3" w:rsidP="009D7AF7">
      <w:pPr>
        <w:pStyle w:val="ListParagraph"/>
        <w:numPr>
          <w:ilvl w:val="0"/>
          <w:numId w:val="22"/>
        </w:numPr>
        <w:ind w:firstLineChars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</w:t>
      </w:r>
      <w:r w:rsidR="00261A98" w:rsidRPr="009D7AF7">
        <w:rPr>
          <w:rFonts w:asciiTheme="minorHAnsi" w:hAnsiTheme="minorHAnsi" w:cstheme="minorHAnsi"/>
        </w:rPr>
        <w:t xml:space="preserve">onparametric </w:t>
      </w:r>
      <w:r w:rsidR="009D7AF7">
        <w:rPr>
          <w:rFonts w:asciiTheme="minorHAnsi" w:hAnsiTheme="minorHAnsi" w:cstheme="minorHAnsi"/>
        </w:rPr>
        <w:t>and</w:t>
      </w:r>
      <w:r w:rsidR="009D7AF7" w:rsidRPr="009D7AF7">
        <w:rPr>
          <w:rFonts w:asciiTheme="minorHAnsi" w:hAnsiTheme="minorHAnsi" w:cstheme="minorHAnsi"/>
        </w:rPr>
        <w:t xml:space="preserve"> machine-learning </w:t>
      </w:r>
      <w:proofErr w:type="gramStart"/>
      <w:r w:rsidR="009D7AF7" w:rsidRPr="009D7AF7">
        <w:rPr>
          <w:rFonts w:asciiTheme="minorHAnsi" w:hAnsiTheme="minorHAnsi" w:cstheme="minorHAnsi"/>
        </w:rPr>
        <w:t>method</w:t>
      </w:r>
      <w:r w:rsidR="009D7AF7">
        <w:rPr>
          <w:rFonts w:asciiTheme="minorHAnsi" w:hAnsiTheme="minorHAnsi" w:cstheme="minorHAnsi"/>
        </w:rPr>
        <w:t>s;</w:t>
      </w:r>
      <w:proofErr w:type="gramEnd"/>
    </w:p>
    <w:p w14:paraId="09F10131" w14:textId="102D4D57" w:rsidR="005F2056" w:rsidRPr="009D7AF7" w:rsidRDefault="002A58A3" w:rsidP="009D7AF7">
      <w:pPr>
        <w:pStyle w:val="ListParagraph"/>
        <w:numPr>
          <w:ilvl w:val="0"/>
          <w:numId w:val="22"/>
        </w:numPr>
        <w:ind w:firstLineChars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Causal Inference</w:t>
      </w:r>
      <w:r w:rsidR="005F2056">
        <w:rPr>
          <w:rFonts w:asciiTheme="minorHAnsi" w:hAnsiTheme="minorHAnsi" w:cstheme="minorHAnsi"/>
        </w:rPr>
        <w:t>.</w:t>
      </w:r>
    </w:p>
    <w:p w14:paraId="23504E94" w14:textId="77777777" w:rsidR="006A7D3F" w:rsidRPr="006A7D3F" w:rsidRDefault="006A7D3F" w:rsidP="006A7D3F">
      <w:pPr>
        <w:tabs>
          <w:tab w:val="right" w:pos="8640"/>
        </w:tabs>
        <w:rPr>
          <w:rFonts w:asciiTheme="minorHAnsi" w:hAnsiTheme="minorHAnsi" w:cstheme="minorHAnsi"/>
          <w:bCs/>
          <w:lang w:eastAsia="zh-CN"/>
        </w:rPr>
      </w:pPr>
    </w:p>
    <w:p w14:paraId="6C51E7F5" w14:textId="37D46FE2" w:rsidR="006A7D3F" w:rsidRPr="006A7D3F" w:rsidRDefault="00F24E74" w:rsidP="006A7D3F">
      <w:pPr>
        <w:rPr>
          <w:rFonts w:asciiTheme="minorHAnsi" w:hAnsiTheme="minorHAnsi" w:cstheme="minorHAnsi"/>
          <w:u w:val="single"/>
        </w:rPr>
      </w:pPr>
      <w:r w:rsidRPr="006A7D3F">
        <w:rPr>
          <w:rFonts w:asciiTheme="minorHAnsi" w:hAnsiTheme="minorHAnsi" w:cstheme="minorHAnsi"/>
          <w:u w:val="single"/>
        </w:rPr>
        <w:t>Publication</w:t>
      </w:r>
    </w:p>
    <w:p w14:paraId="51C84584" w14:textId="7D03040B" w:rsidR="006A7D3F" w:rsidRPr="00F04E3C" w:rsidRDefault="00F04E3C" w:rsidP="00F04E3C">
      <w:pPr>
        <w:ind w:left="600" w:hangingChars="250" w:hanging="600"/>
        <w:rPr>
          <w:rFonts w:asciiTheme="minorHAnsi" w:hAnsiTheme="minorHAnsi" w:cstheme="minorHAnsi"/>
          <w:b/>
          <w:bCs/>
          <w:u w:val="single"/>
        </w:rPr>
      </w:pPr>
      <w:proofErr w:type="gramStart"/>
      <w:r>
        <w:rPr>
          <w:rFonts w:asciiTheme="minorHAnsi" w:hAnsiTheme="minorHAnsi" w:cstheme="minorHAnsi"/>
        </w:rPr>
        <w:t>(</w:t>
      </w:r>
      <w:r w:rsidR="00FE0CFC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>)</w:t>
      </w:r>
      <w:r w:rsidR="00DF14E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</w:t>
      </w:r>
      <w:r w:rsidR="006A7D3F" w:rsidRPr="00F04E3C">
        <w:rPr>
          <w:rFonts w:asciiTheme="minorHAnsi" w:hAnsiTheme="minorHAnsi" w:cstheme="minorHAnsi"/>
        </w:rPr>
        <w:t>“</w:t>
      </w:r>
      <w:proofErr w:type="gramEnd"/>
      <w:r w:rsidR="002A58A3" w:rsidRPr="00F04E3C">
        <w:rPr>
          <w:rFonts w:asciiTheme="minorHAnsi" w:hAnsiTheme="minorHAnsi" w:cstheme="minorHAnsi" w:hint="eastAsia"/>
        </w:rPr>
        <w:t>Multiway Cluster Robust Double/Debiased</w:t>
      </w:r>
      <w:r w:rsidR="002A58A3" w:rsidRPr="00F04E3C">
        <w:rPr>
          <w:rFonts w:asciiTheme="minorHAnsi" w:hAnsiTheme="minorHAnsi" w:cstheme="minorHAnsi"/>
        </w:rPr>
        <w:t xml:space="preserve"> </w:t>
      </w:r>
      <w:r w:rsidR="002A58A3" w:rsidRPr="00F04E3C">
        <w:rPr>
          <w:rFonts w:asciiTheme="minorHAnsi" w:hAnsiTheme="minorHAnsi" w:cstheme="minorHAnsi" w:hint="eastAsia"/>
        </w:rPr>
        <w:t>Machine Learning</w:t>
      </w:r>
      <w:r w:rsidR="006A7D3F" w:rsidRPr="00F04E3C">
        <w:rPr>
          <w:rFonts w:asciiTheme="minorHAnsi" w:hAnsiTheme="minorHAnsi" w:cstheme="minorHAnsi"/>
        </w:rPr>
        <w:t xml:space="preserve">” Coauthored with </w:t>
      </w:r>
      <w:r w:rsidR="006A7D3F" w:rsidRPr="00F04E3C">
        <w:rPr>
          <w:rFonts w:asciiTheme="minorHAnsi" w:hAnsiTheme="minorHAnsi" w:cstheme="minorHAnsi" w:hint="eastAsia"/>
        </w:rPr>
        <w:t xml:space="preserve">Harold D. Chiang, </w:t>
      </w:r>
      <w:proofErr w:type="spellStart"/>
      <w:r w:rsidR="006A7D3F" w:rsidRPr="00F04E3C">
        <w:rPr>
          <w:rFonts w:asciiTheme="minorHAnsi" w:hAnsiTheme="minorHAnsi" w:cstheme="minorHAnsi" w:hint="eastAsia"/>
        </w:rPr>
        <w:t>Kengo</w:t>
      </w:r>
      <w:proofErr w:type="spellEnd"/>
      <w:r w:rsidR="006A7D3F" w:rsidRPr="00F04E3C">
        <w:rPr>
          <w:rFonts w:asciiTheme="minorHAnsi" w:hAnsiTheme="minorHAnsi" w:cstheme="minorHAnsi" w:hint="eastAsia"/>
        </w:rPr>
        <w:t xml:space="preserve"> Kato</w:t>
      </w:r>
      <w:r w:rsidR="006A7D3F" w:rsidRPr="00F04E3C">
        <w:rPr>
          <w:rFonts w:asciiTheme="minorHAnsi" w:hAnsiTheme="minorHAnsi" w:cstheme="minorHAnsi"/>
        </w:rPr>
        <w:t>,</w:t>
      </w:r>
      <w:r w:rsidR="006A7D3F" w:rsidRPr="00F04E3C">
        <w:rPr>
          <w:rFonts w:asciiTheme="minorHAnsi" w:hAnsiTheme="minorHAnsi" w:cstheme="minorHAnsi" w:hint="eastAsia"/>
        </w:rPr>
        <w:t xml:space="preserve"> </w:t>
      </w:r>
      <w:r w:rsidR="006A7D3F" w:rsidRPr="00F04E3C">
        <w:rPr>
          <w:rFonts w:asciiTheme="minorHAnsi" w:hAnsiTheme="minorHAnsi" w:cstheme="minorHAnsi"/>
        </w:rPr>
        <w:t xml:space="preserve">and </w:t>
      </w:r>
      <w:r w:rsidR="006A7D3F" w:rsidRPr="00F04E3C">
        <w:rPr>
          <w:rFonts w:asciiTheme="minorHAnsi" w:hAnsiTheme="minorHAnsi" w:cstheme="minorHAnsi" w:hint="eastAsia"/>
        </w:rPr>
        <w:t>Yuya S</w:t>
      </w:r>
      <w:r w:rsidR="006A7D3F" w:rsidRPr="00F04E3C">
        <w:rPr>
          <w:rFonts w:asciiTheme="minorHAnsi" w:hAnsiTheme="minorHAnsi" w:cstheme="minorHAnsi"/>
        </w:rPr>
        <w:t>a</w:t>
      </w:r>
      <w:r w:rsidR="006A7D3F" w:rsidRPr="00F04E3C">
        <w:rPr>
          <w:rFonts w:asciiTheme="minorHAnsi" w:hAnsiTheme="minorHAnsi" w:cstheme="minorHAnsi" w:hint="eastAsia"/>
        </w:rPr>
        <w:t>saki</w:t>
      </w:r>
      <w:r w:rsidR="006A7D3F" w:rsidRPr="00F04E3C">
        <w:rPr>
          <w:rFonts w:asciiTheme="minorHAnsi" w:hAnsiTheme="minorHAnsi" w:cstheme="minorHAnsi"/>
        </w:rPr>
        <w:t>.</w:t>
      </w:r>
    </w:p>
    <w:p w14:paraId="0E6D9F5C" w14:textId="1DDD44C6" w:rsidR="00F24E74" w:rsidRDefault="002A58A3" w:rsidP="00F04E3C">
      <w:pPr>
        <w:pStyle w:val="ListParagraph"/>
        <w:ind w:left="440" w:firstLineChars="50" w:firstLine="120"/>
        <w:rPr>
          <w:rFonts w:asciiTheme="minorHAnsi" w:hAnsiTheme="minorHAnsi" w:cstheme="minorHAnsi"/>
        </w:rPr>
      </w:pPr>
      <w:r w:rsidRPr="005916A9">
        <w:rPr>
          <w:rFonts w:asciiTheme="minorHAnsi" w:hAnsiTheme="minorHAnsi" w:cstheme="minorHAnsi" w:hint="eastAsia"/>
          <w:i/>
          <w:iCs/>
        </w:rPr>
        <w:t>J</w:t>
      </w:r>
      <w:r w:rsidRPr="005916A9">
        <w:rPr>
          <w:rFonts w:asciiTheme="minorHAnsi" w:hAnsiTheme="minorHAnsi" w:cstheme="minorHAnsi" w:hint="eastAsia"/>
          <w:b/>
          <w:bCs/>
          <w:i/>
          <w:iCs/>
        </w:rPr>
        <w:t xml:space="preserve">ournal of Business &amp; Economic </w:t>
      </w:r>
      <w:r w:rsidR="006A7D3F" w:rsidRPr="005916A9">
        <w:rPr>
          <w:rFonts w:asciiTheme="minorHAnsi" w:hAnsiTheme="minorHAnsi" w:cstheme="minorHAnsi"/>
          <w:b/>
          <w:bCs/>
          <w:i/>
          <w:iCs/>
        </w:rPr>
        <w:t>Statistics</w:t>
      </w:r>
      <w:r w:rsidRPr="005916A9">
        <w:rPr>
          <w:rFonts w:asciiTheme="minorHAnsi" w:hAnsiTheme="minorHAnsi" w:cstheme="minorHAnsi"/>
          <w:i/>
          <w:iCs/>
        </w:rPr>
        <w:t>,</w:t>
      </w:r>
      <w:r w:rsidR="008228C4">
        <w:rPr>
          <w:rFonts w:asciiTheme="minorHAnsi" w:hAnsiTheme="minorHAnsi" w:cstheme="minorHAnsi"/>
        </w:rPr>
        <w:t xml:space="preserve"> </w:t>
      </w:r>
      <w:r w:rsidRPr="006A7D3F">
        <w:rPr>
          <w:rFonts w:asciiTheme="minorHAnsi" w:hAnsiTheme="minorHAnsi" w:cstheme="minorHAnsi"/>
        </w:rPr>
        <w:t>40 (3), pp. 1046-1056 (2022)</w:t>
      </w:r>
      <w:r w:rsidR="008228C4">
        <w:rPr>
          <w:rFonts w:asciiTheme="minorHAnsi" w:hAnsiTheme="minorHAnsi" w:cstheme="minorHAnsi"/>
        </w:rPr>
        <w:t>.</w:t>
      </w:r>
    </w:p>
    <w:p w14:paraId="40170984" w14:textId="77777777" w:rsidR="006A7D3F" w:rsidRPr="006A7D3F" w:rsidRDefault="006A7D3F" w:rsidP="006A7D3F">
      <w:pPr>
        <w:pStyle w:val="ListParagraph"/>
        <w:ind w:left="440" w:firstLineChars="0" w:firstLine="0"/>
        <w:rPr>
          <w:rFonts w:asciiTheme="minorHAnsi" w:hAnsiTheme="minorHAnsi" w:cstheme="minorHAnsi"/>
          <w:b/>
          <w:bCs/>
          <w:u w:val="single"/>
        </w:rPr>
      </w:pPr>
    </w:p>
    <w:p w14:paraId="47A72F87" w14:textId="6FC97DE2" w:rsidR="005916A9" w:rsidRDefault="00F04E3C" w:rsidP="00F04E3C">
      <w:pPr>
        <w:ind w:left="480" w:hangingChars="200" w:hanging="480"/>
        <w:rPr>
          <w:b/>
          <w:bCs/>
          <w:i/>
          <w:iCs/>
          <w:color w:val="000000" w:themeColor="text1"/>
        </w:rPr>
      </w:pPr>
      <w:proofErr w:type="gramStart"/>
      <w:r>
        <w:rPr>
          <w:rFonts w:asciiTheme="minorHAnsi" w:hAnsiTheme="minorHAnsi" w:cstheme="minorHAnsi"/>
        </w:rPr>
        <w:t>(</w:t>
      </w:r>
      <w:r w:rsidR="00FE0CFC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>)</w:t>
      </w:r>
      <w:r w:rsidR="00DF14E1">
        <w:rPr>
          <w:rFonts w:asciiTheme="minorHAnsi" w:hAnsiTheme="minorHAnsi" w:cstheme="minorHAnsi"/>
        </w:rPr>
        <w:t xml:space="preserve">  </w:t>
      </w:r>
      <w:r w:rsidR="006A7D3F" w:rsidRPr="00F04E3C">
        <w:rPr>
          <w:rFonts w:asciiTheme="minorHAnsi" w:hAnsiTheme="minorHAnsi" w:cstheme="minorHAnsi"/>
        </w:rPr>
        <w:t>“</w:t>
      </w:r>
      <w:proofErr w:type="gramEnd"/>
      <w:r w:rsidR="00DF14E1">
        <w:rPr>
          <w:rFonts w:asciiTheme="minorHAnsi" w:hAnsiTheme="minorHAnsi" w:cstheme="minorHAnsi"/>
        </w:rPr>
        <w:t>Double/Debiased Machine Learning for Dyadic Data</w:t>
      </w:r>
      <w:r w:rsidR="006A7D3F" w:rsidRPr="00F04E3C">
        <w:rPr>
          <w:rFonts w:asciiTheme="minorHAnsi" w:hAnsiTheme="minorHAnsi" w:cstheme="minorHAnsi"/>
        </w:rPr>
        <w:t>”</w:t>
      </w:r>
      <w:r w:rsidR="00A7789B" w:rsidRPr="00F04E3C">
        <w:rPr>
          <w:rFonts w:asciiTheme="minorHAnsi" w:hAnsiTheme="minorHAnsi" w:cstheme="minorHAnsi"/>
        </w:rPr>
        <w:t xml:space="preserve"> joint with</w:t>
      </w:r>
      <w:r w:rsidR="00DF14E1">
        <w:rPr>
          <w:rFonts w:asciiTheme="minorHAnsi" w:hAnsiTheme="minorHAnsi" w:cstheme="minorHAnsi"/>
        </w:rPr>
        <w:t xml:space="preserve"> </w:t>
      </w:r>
      <w:r w:rsidR="00A7789B" w:rsidRPr="00F04E3C">
        <w:rPr>
          <w:rFonts w:asciiTheme="minorHAnsi" w:hAnsiTheme="minorHAnsi" w:cstheme="minorHAnsi"/>
        </w:rPr>
        <w:t>Harold Chiang, Joel Rodrigue, and Yuya Sasaki</w:t>
      </w:r>
      <w:r w:rsidR="006A7D3F" w:rsidRPr="00F04E3C">
        <w:rPr>
          <w:rFonts w:asciiTheme="minorHAnsi" w:hAnsiTheme="minorHAnsi" w:cstheme="minorHAnsi"/>
        </w:rPr>
        <w:t xml:space="preserve">. </w:t>
      </w:r>
      <w:r w:rsidR="00FE0CFC">
        <w:rPr>
          <w:rStyle w:val="c9dxtc"/>
          <w:rFonts w:ascii="Lato" w:hAnsi="Lato"/>
          <w:color w:val="212121"/>
          <w:sz w:val="22"/>
          <w:szCs w:val="22"/>
        </w:rPr>
        <w:t xml:space="preserve"> </w:t>
      </w:r>
      <w:r w:rsidR="00FE0CFC" w:rsidRPr="00FE0CFC">
        <w:rPr>
          <w:rStyle w:val="c9dxtc"/>
          <w:rFonts w:asciiTheme="minorHAnsi" w:hAnsiTheme="minorHAnsi" w:cstheme="minorHAnsi"/>
          <w:b/>
          <w:bCs/>
          <w:i/>
          <w:iCs/>
          <w:color w:val="212121"/>
          <w:sz w:val="22"/>
          <w:szCs w:val="22"/>
        </w:rPr>
        <w:t>Econometric Theory, forthcoming</w:t>
      </w:r>
      <w:r w:rsidR="005916A9" w:rsidRPr="00FE0CFC">
        <w:rPr>
          <w:b/>
          <w:bCs/>
          <w:i/>
          <w:iCs/>
          <w:color w:val="000000" w:themeColor="text1"/>
        </w:rPr>
        <w:t>.</w:t>
      </w:r>
    </w:p>
    <w:p w14:paraId="54E4B9B8" w14:textId="77777777" w:rsidR="00FE0CFC" w:rsidRPr="00F04E3C" w:rsidRDefault="00FE0CFC" w:rsidP="00F04E3C">
      <w:pPr>
        <w:ind w:left="480" w:hangingChars="200" w:hanging="480"/>
        <w:rPr>
          <w:i/>
          <w:iCs/>
          <w:color w:val="404040" w:themeColor="text1" w:themeTint="BF"/>
        </w:rPr>
      </w:pPr>
    </w:p>
    <w:p w14:paraId="4687BAC3" w14:textId="1AF4ED52" w:rsidR="00FE0CFC" w:rsidRPr="00F04E3C" w:rsidRDefault="00FE0CFC" w:rsidP="00FE0CF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(</w:t>
      </w:r>
      <w:r w:rsidR="00087111"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</w:rPr>
        <w:t>)</w:t>
      </w:r>
      <w:proofErr w:type="gramStart"/>
      <w:r>
        <w:rPr>
          <w:rFonts w:asciiTheme="minorHAnsi" w:hAnsiTheme="minorHAnsi" w:cstheme="minorHAnsi"/>
        </w:rPr>
        <w:t xml:space="preserve">   </w:t>
      </w:r>
      <w:r w:rsidRPr="00F04E3C">
        <w:rPr>
          <w:rFonts w:asciiTheme="minorHAnsi" w:hAnsiTheme="minorHAnsi" w:cstheme="minorHAnsi"/>
        </w:rPr>
        <w:t>“</w:t>
      </w:r>
      <w:proofErr w:type="gramEnd"/>
      <w:r w:rsidRPr="00F04E3C">
        <w:rPr>
          <w:rFonts w:asciiTheme="minorHAnsi" w:hAnsiTheme="minorHAnsi" w:cstheme="minorHAnsi"/>
        </w:rPr>
        <w:t>Identification-robust inference for the LATE with high-dimensional covariates” Solo-Authored</w:t>
      </w:r>
    </w:p>
    <w:p w14:paraId="7257B1E8" w14:textId="1E149FEF" w:rsidR="00087111" w:rsidRDefault="00087111" w:rsidP="00087111">
      <w:pPr>
        <w:tabs>
          <w:tab w:val="right" w:pos="8640"/>
        </w:tabs>
        <w:ind w:leftChars="200" w:left="480"/>
        <w:rPr>
          <w:rStyle w:val="c9dxtc"/>
          <w:b/>
          <w:i/>
          <w:iCs/>
          <w:color w:val="212121"/>
          <w:sz w:val="22"/>
          <w:szCs w:val="22"/>
        </w:rPr>
      </w:pPr>
      <w:r w:rsidRPr="00087111">
        <w:rPr>
          <w:rStyle w:val="c9dxtc"/>
          <w:b/>
          <w:i/>
          <w:iCs/>
          <w:color w:val="212121"/>
          <w:sz w:val="22"/>
          <w:szCs w:val="22"/>
        </w:rPr>
        <w:t>Journal of Econometrics</w:t>
      </w:r>
      <w:r w:rsidR="006604FF">
        <w:rPr>
          <w:rStyle w:val="c9dxtc"/>
          <w:b/>
          <w:i/>
          <w:iCs/>
          <w:color w:val="212121"/>
          <w:sz w:val="22"/>
          <w:szCs w:val="22"/>
        </w:rPr>
        <w:t>, forthcoming</w:t>
      </w:r>
      <w:r w:rsidRPr="00087111">
        <w:rPr>
          <w:rStyle w:val="c9dxtc"/>
          <w:b/>
          <w:i/>
          <w:iCs/>
          <w:color w:val="212121"/>
          <w:sz w:val="22"/>
          <w:szCs w:val="22"/>
        </w:rPr>
        <w:t>.</w:t>
      </w:r>
    </w:p>
    <w:p w14:paraId="1F42756B" w14:textId="77777777" w:rsidR="006604FF" w:rsidRDefault="006604FF" w:rsidP="00087111">
      <w:pPr>
        <w:tabs>
          <w:tab w:val="right" w:pos="8640"/>
        </w:tabs>
        <w:ind w:leftChars="200" w:left="480"/>
        <w:rPr>
          <w:rStyle w:val="c9dxtc"/>
          <w:b/>
          <w:i/>
          <w:iCs/>
          <w:color w:val="212121"/>
          <w:sz w:val="22"/>
          <w:szCs w:val="22"/>
        </w:rPr>
      </w:pPr>
    </w:p>
    <w:p w14:paraId="750EE99C" w14:textId="77777777" w:rsidR="006604FF" w:rsidRDefault="006604FF" w:rsidP="006604FF">
      <w:pPr>
        <w:tabs>
          <w:tab w:val="right" w:pos="8640"/>
        </w:tabs>
        <w:rPr>
          <w:rFonts w:asciiTheme="minorHAnsi" w:hAnsiTheme="minorHAnsi" w:cstheme="minorHAnsi"/>
          <w:bCs/>
          <w:u w:val="single"/>
        </w:rPr>
      </w:pPr>
      <w:r w:rsidRPr="006A7D3F">
        <w:rPr>
          <w:rFonts w:asciiTheme="minorHAnsi" w:hAnsiTheme="minorHAnsi" w:cstheme="minorHAnsi"/>
          <w:bCs/>
          <w:u w:val="single"/>
        </w:rPr>
        <w:t>Working Paper</w:t>
      </w:r>
    </w:p>
    <w:p w14:paraId="7ED2603D" w14:textId="77777777" w:rsidR="00087111" w:rsidRPr="00087111" w:rsidRDefault="00087111" w:rsidP="00087111">
      <w:pPr>
        <w:tabs>
          <w:tab w:val="right" w:pos="8640"/>
        </w:tabs>
        <w:ind w:leftChars="200" w:left="480"/>
        <w:rPr>
          <w:rFonts w:asciiTheme="minorHAnsi" w:hAnsiTheme="minorHAnsi" w:cstheme="minorHAnsi"/>
          <w:b/>
          <w:i/>
          <w:iCs/>
          <w:sz w:val="22"/>
          <w:szCs w:val="22"/>
          <w:lang w:eastAsia="zh-CN"/>
        </w:rPr>
      </w:pPr>
    </w:p>
    <w:p w14:paraId="2C15927A" w14:textId="5C7AE95E" w:rsidR="007534B2" w:rsidRPr="00F04E3C" w:rsidRDefault="00F04E3C" w:rsidP="00F04E3C">
      <w:pPr>
        <w:tabs>
          <w:tab w:val="right" w:pos="8640"/>
        </w:tabs>
        <w:ind w:left="480" w:hangingChars="200" w:hanging="480"/>
        <w:rPr>
          <w:rFonts w:asciiTheme="minorHAnsi" w:hAnsiTheme="minorHAnsi" w:cstheme="minorHAnsi"/>
          <w:b/>
          <w:lang w:eastAsia="zh-CN"/>
        </w:rPr>
      </w:pPr>
      <w:proofErr w:type="gramStart"/>
      <w:r>
        <w:rPr>
          <w:rFonts w:asciiTheme="minorHAnsi" w:hAnsiTheme="minorHAnsi" w:cstheme="minorHAnsi"/>
        </w:rPr>
        <w:t xml:space="preserve">(4)  </w:t>
      </w:r>
      <w:r w:rsidR="006A7D3F" w:rsidRPr="00F04E3C">
        <w:rPr>
          <w:rFonts w:asciiTheme="minorHAnsi" w:hAnsiTheme="minorHAnsi" w:cstheme="minorHAnsi"/>
        </w:rPr>
        <w:t>“</w:t>
      </w:r>
      <w:proofErr w:type="gramEnd"/>
      <w:r w:rsidR="007E4A53" w:rsidRPr="00F04E3C">
        <w:rPr>
          <w:rFonts w:asciiTheme="minorHAnsi" w:hAnsiTheme="minorHAnsi" w:cstheme="minorHAnsi"/>
        </w:rPr>
        <w:t>Doubly robust estimator with weak overleap</w:t>
      </w:r>
      <w:r w:rsidR="006A7D3F" w:rsidRPr="00F04E3C">
        <w:rPr>
          <w:rFonts w:asciiTheme="minorHAnsi" w:hAnsiTheme="minorHAnsi" w:cstheme="minorHAnsi"/>
        </w:rPr>
        <w:t>”</w:t>
      </w:r>
      <w:r w:rsidR="00A7789B" w:rsidRPr="00F04E3C">
        <w:rPr>
          <w:rFonts w:asciiTheme="minorHAnsi" w:hAnsiTheme="minorHAnsi" w:cstheme="minorHAnsi"/>
        </w:rPr>
        <w:t xml:space="preserve"> </w:t>
      </w:r>
      <w:r w:rsidR="007E4A53" w:rsidRPr="00F04E3C">
        <w:rPr>
          <w:rFonts w:asciiTheme="minorHAnsi" w:hAnsiTheme="minorHAnsi" w:cstheme="minorHAnsi"/>
        </w:rPr>
        <w:t xml:space="preserve">joint with Pedro </w:t>
      </w:r>
      <w:r w:rsidR="006A7D3F" w:rsidRPr="00F04E3C">
        <w:rPr>
          <w:rFonts w:asciiTheme="minorHAnsi" w:hAnsiTheme="minorHAnsi" w:cstheme="minorHAnsi"/>
        </w:rPr>
        <w:t xml:space="preserve">H.C. </w:t>
      </w:r>
      <w:proofErr w:type="spellStart"/>
      <w:r w:rsidR="006A7D3F" w:rsidRPr="00F04E3C">
        <w:rPr>
          <w:rFonts w:asciiTheme="minorHAnsi" w:hAnsiTheme="minorHAnsi" w:cstheme="minorHAnsi"/>
        </w:rPr>
        <w:t>Sant’Anna</w:t>
      </w:r>
      <w:proofErr w:type="spellEnd"/>
      <w:r w:rsidR="007E4A53" w:rsidRPr="00F04E3C">
        <w:rPr>
          <w:rFonts w:asciiTheme="minorHAnsi" w:hAnsiTheme="minorHAnsi" w:cstheme="minorHAnsi"/>
        </w:rPr>
        <w:t xml:space="preserve">, </w:t>
      </w:r>
      <w:r w:rsidR="006A7D3F" w:rsidRPr="00F04E3C">
        <w:rPr>
          <w:rFonts w:asciiTheme="minorHAnsi" w:hAnsiTheme="minorHAnsi" w:cstheme="minorHAnsi"/>
        </w:rPr>
        <w:t>Yuya</w:t>
      </w:r>
      <w:r w:rsidR="007E4A53" w:rsidRPr="00F04E3C">
        <w:rPr>
          <w:rFonts w:asciiTheme="minorHAnsi" w:hAnsiTheme="minorHAnsi" w:cstheme="minorHAnsi"/>
        </w:rPr>
        <w:t xml:space="preserve"> Sasaki, and</w:t>
      </w:r>
      <w:r w:rsidR="008228C4">
        <w:rPr>
          <w:rFonts w:asciiTheme="minorHAnsi" w:hAnsiTheme="minorHAnsi" w:cstheme="minorHAnsi"/>
        </w:rPr>
        <w:t xml:space="preserve"> </w:t>
      </w:r>
      <w:r w:rsidR="007E4A53" w:rsidRPr="00F04E3C">
        <w:rPr>
          <w:rFonts w:asciiTheme="minorHAnsi" w:hAnsiTheme="minorHAnsi" w:cstheme="minorHAnsi"/>
        </w:rPr>
        <w:t>Takuya Ura</w:t>
      </w:r>
      <w:r w:rsidR="006A7D3F" w:rsidRPr="00F04E3C">
        <w:rPr>
          <w:rFonts w:asciiTheme="minorHAnsi" w:hAnsiTheme="minorHAnsi" w:cstheme="minorHAnsi"/>
        </w:rPr>
        <w:t>.</w:t>
      </w:r>
    </w:p>
    <w:p w14:paraId="04DC8B28" w14:textId="34A4A9DF" w:rsidR="00A90527" w:rsidRPr="001141CB" w:rsidRDefault="00EA2F62" w:rsidP="00EA2F62">
      <w:pPr>
        <w:tabs>
          <w:tab w:val="right" w:pos="8640"/>
        </w:tabs>
        <w:rPr>
          <w:rFonts w:asciiTheme="minorHAnsi" w:hAnsiTheme="minorHAnsi" w:cstheme="minorHAnsi"/>
          <w:bCs/>
        </w:rPr>
      </w:pPr>
      <w:r w:rsidRPr="001141CB">
        <w:rPr>
          <w:rFonts w:asciiTheme="minorHAnsi" w:hAnsiTheme="minorHAnsi" w:cstheme="minorHAnsi"/>
          <w:bCs/>
        </w:rPr>
        <w:tab/>
      </w:r>
    </w:p>
    <w:p w14:paraId="45CDDD57" w14:textId="080C3291" w:rsidR="00251FA2" w:rsidRPr="003B19FB" w:rsidRDefault="00501F4D" w:rsidP="00251FA2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Awards and Fellowships</w:t>
      </w:r>
    </w:p>
    <w:p w14:paraId="5D77712F" w14:textId="0606F8D4" w:rsidR="005C5018" w:rsidRDefault="005C5018" w:rsidP="005C5018">
      <w:pPr>
        <w:rPr>
          <w:rFonts w:asciiTheme="minorHAnsi" w:hAnsiTheme="minorHAnsi" w:cstheme="minorHAnsi"/>
        </w:rPr>
      </w:pPr>
      <w:r w:rsidRPr="00E73751">
        <w:rPr>
          <w:rFonts w:asciiTheme="minorHAnsi" w:hAnsiTheme="minorHAnsi" w:cstheme="minorHAnsi"/>
        </w:rPr>
        <w:t>Best Student Paper Award</w:t>
      </w:r>
      <w:r>
        <w:rPr>
          <w:rFonts w:asciiTheme="minorHAnsi" w:hAnsiTheme="minorHAnsi" w:cstheme="minorHAnsi"/>
        </w:rPr>
        <w:t>, 33</w:t>
      </w:r>
      <w:r w:rsidRPr="00E73751">
        <w:rPr>
          <w:rFonts w:asciiTheme="minorHAnsi" w:hAnsiTheme="minorHAnsi" w:cstheme="minorHAnsi"/>
          <w:vertAlign w:val="superscript"/>
        </w:rPr>
        <w:t>rd</w:t>
      </w:r>
      <w:r>
        <w:rPr>
          <w:rFonts w:asciiTheme="minorHAnsi" w:hAnsiTheme="minorHAnsi" w:cstheme="minorHAnsi"/>
        </w:rPr>
        <w:t xml:space="preserve"> Midwest Econometrics Group</w:t>
      </w:r>
      <w:r w:rsidR="00BF6014">
        <w:rPr>
          <w:rFonts w:asciiTheme="minorHAnsi" w:hAnsiTheme="minorHAnsi" w:cstheme="minorHAnsi"/>
        </w:rPr>
        <w:t xml:space="preserve"> (MEG)</w:t>
      </w:r>
      <w:r>
        <w:rPr>
          <w:rFonts w:asciiTheme="minorHAnsi" w:hAnsiTheme="minorHAnsi" w:cstheme="minorHAnsi"/>
        </w:rPr>
        <w:t xml:space="preserve"> </w:t>
      </w:r>
      <w:r w:rsidR="00DF14E1">
        <w:rPr>
          <w:rFonts w:asciiTheme="minorHAnsi" w:hAnsiTheme="minorHAnsi" w:cstheme="minorHAnsi"/>
        </w:rPr>
        <w:t>C</w:t>
      </w:r>
      <w:r>
        <w:rPr>
          <w:rFonts w:asciiTheme="minorHAnsi" w:hAnsiTheme="minorHAnsi" w:cstheme="minorHAnsi"/>
        </w:rPr>
        <w:t>onferenc</w:t>
      </w:r>
      <w:r w:rsidR="00BF6014">
        <w:rPr>
          <w:rFonts w:asciiTheme="minorHAnsi" w:hAnsiTheme="minorHAnsi" w:cstheme="minorHAnsi"/>
        </w:rPr>
        <w:t>e</w:t>
      </w:r>
      <w:r>
        <w:rPr>
          <w:rFonts w:asciiTheme="minorHAnsi" w:hAnsiTheme="minorHAnsi" w:cstheme="minorHAnsi"/>
        </w:rPr>
        <w:t xml:space="preserve">                     2023</w:t>
      </w:r>
    </w:p>
    <w:p w14:paraId="78C3A5EE" w14:textId="521742AB" w:rsidR="00A90527" w:rsidRDefault="00501F4D" w:rsidP="00A9052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Vanderbilt University Graduate Fellowship                                                         </w:t>
      </w:r>
      <w:r w:rsidR="001F1619">
        <w:rPr>
          <w:rFonts w:asciiTheme="minorHAnsi" w:hAnsiTheme="minorHAnsi" w:cstheme="minorHAnsi"/>
        </w:rPr>
        <w:t xml:space="preserve">        </w:t>
      </w:r>
      <w:r w:rsidR="00696A38">
        <w:rPr>
          <w:rFonts w:asciiTheme="minorHAnsi" w:hAnsiTheme="minorHAnsi" w:cstheme="minorHAnsi"/>
        </w:rPr>
        <w:t xml:space="preserve">   </w:t>
      </w:r>
      <w:r w:rsidR="001F1619">
        <w:rPr>
          <w:rFonts w:asciiTheme="minorHAnsi" w:hAnsiTheme="minorHAnsi" w:cstheme="minorHAnsi"/>
        </w:rPr>
        <w:t xml:space="preserve"> </w:t>
      </w:r>
      <w:r w:rsidR="005A5D3A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 xml:space="preserve">2018 – </w:t>
      </w:r>
      <w:r w:rsidR="00696A38">
        <w:rPr>
          <w:rFonts w:asciiTheme="minorHAnsi" w:hAnsiTheme="minorHAnsi" w:cstheme="minorHAnsi"/>
        </w:rPr>
        <w:t>2024</w:t>
      </w:r>
    </w:p>
    <w:p w14:paraId="1176DEE6" w14:textId="79FADDD5" w:rsidR="00501F4D" w:rsidRDefault="00501F4D" w:rsidP="00A9052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Kirk </w:t>
      </w:r>
      <w:proofErr w:type="spellStart"/>
      <w:r>
        <w:rPr>
          <w:rFonts w:asciiTheme="minorHAnsi" w:hAnsiTheme="minorHAnsi" w:cstheme="minorHAnsi"/>
        </w:rPr>
        <w:t>Dornbush</w:t>
      </w:r>
      <w:proofErr w:type="spellEnd"/>
      <w:r>
        <w:rPr>
          <w:rFonts w:asciiTheme="minorHAnsi" w:hAnsiTheme="minorHAnsi" w:cstheme="minorHAnsi"/>
        </w:rPr>
        <w:t xml:space="preserve"> Summer Research Grants</w:t>
      </w:r>
      <w:r w:rsidR="008B5E44">
        <w:rPr>
          <w:rFonts w:asciiTheme="minorHAnsi" w:hAnsiTheme="minorHAnsi" w:cstheme="minorHAnsi"/>
        </w:rPr>
        <w:t>, Vanderbilt University</w:t>
      </w:r>
      <w:r>
        <w:rPr>
          <w:rFonts w:asciiTheme="minorHAnsi" w:hAnsiTheme="minorHAnsi" w:cstheme="minorHAnsi"/>
        </w:rPr>
        <w:t xml:space="preserve">                                                </w:t>
      </w:r>
      <w:r w:rsidR="005A5D3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20</w:t>
      </w:r>
      <w:r w:rsidR="008B5E44">
        <w:rPr>
          <w:rFonts w:asciiTheme="minorHAnsi" w:hAnsiTheme="minorHAnsi" w:cstheme="minorHAnsi"/>
        </w:rPr>
        <w:t>21</w:t>
      </w:r>
    </w:p>
    <w:p w14:paraId="7D9B87ED" w14:textId="27A8C66C" w:rsidR="007C7EF4" w:rsidRDefault="00501F4D" w:rsidP="00AB05B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Graduate Fellowship</w:t>
      </w:r>
      <w:r w:rsidR="008B5E44">
        <w:rPr>
          <w:rFonts w:asciiTheme="minorHAnsi" w:hAnsiTheme="minorHAnsi" w:cstheme="minorHAnsi"/>
        </w:rPr>
        <w:t>, Peking University</w:t>
      </w:r>
      <w:r>
        <w:rPr>
          <w:rFonts w:asciiTheme="minorHAnsi" w:hAnsiTheme="minorHAnsi" w:cstheme="minorHAnsi"/>
        </w:rPr>
        <w:t xml:space="preserve">                                                                 </w:t>
      </w:r>
      <w:r w:rsidR="001F1619">
        <w:rPr>
          <w:rFonts w:asciiTheme="minorHAnsi" w:hAnsiTheme="minorHAnsi" w:cstheme="minorHAnsi"/>
        </w:rPr>
        <w:t xml:space="preserve">          </w:t>
      </w:r>
      <w:proofErr w:type="gramStart"/>
      <w:r>
        <w:rPr>
          <w:rFonts w:asciiTheme="minorHAnsi" w:hAnsiTheme="minorHAnsi" w:cstheme="minorHAnsi"/>
        </w:rPr>
        <w:t xml:space="preserve">2016  </w:t>
      </w:r>
      <w:r w:rsidR="005A5D3A">
        <w:rPr>
          <w:rFonts w:asciiTheme="minorHAnsi" w:hAnsiTheme="minorHAnsi" w:cstheme="minorHAnsi"/>
        </w:rPr>
        <w:t>-</w:t>
      </w:r>
      <w:proofErr w:type="gramEnd"/>
      <w:r>
        <w:rPr>
          <w:rFonts w:asciiTheme="minorHAnsi" w:hAnsiTheme="minorHAnsi" w:cstheme="minorHAnsi"/>
        </w:rPr>
        <w:t xml:space="preserve">  2018</w:t>
      </w:r>
    </w:p>
    <w:p w14:paraId="3FDC922D" w14:textId="77777777" w:rsidR="00E73751" w:rsidRDefault="00E73751" w:rsidP="00AB05B7">
      <w:pPr>
        <w:rPr>
          <w:rFonts w:asciiTheme="minorHAnsi" w:hAnsiTheme="minorHAnsi" w:cstheme="minorHAnsi"/>
        </w:rPr>
      </w:pPr>
    </w:p>
    <w:p w14:paraId="0360DDA0" w14:textId="18F156CC" w:rsidR="00501F4D" w:rsidRPr="003B19FB" w:rsidRDefault="00501F4D" w:rsidP="00501F4D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Professional Activities</w:t>
      </w:r>
    </w:p>
    <w:p w14:paraId="5A3B1414" w14:textId="4B3ECC1E" w:rsidR="00A90527" w:rsidRPr="009D7AF7" w:rsidRDefault="00501F4D" w:rsidP="00A90527">
      <w:pPr>
        <w:rPr>
          <w:rFonts w:asciiTheme="minorHAnsi" w:hAnsiTheme="minorHAnsi" w:cstheme="minorHAnsi"/>
          <w:b/>
          <w:bCs/>
        </w:rPr>
      </w:pPr>
      <w:r w:rsidRPr="006A7D3F">
        <w:rPr>
          <w:rFonts w:asciiTheme="minorHAnsi" w:hAnsiTheme="minorHAnsi" w:cstheme="minorHAnsi"/>
        </w:rPr>
        <w:t>Referee</w:t>
      </w:r>
      <w:r w:rsidR="009D7AF7" w:rsidRPr="006A7D3F">
        <w:rPr>
          <w:rFonts w:asciiTheme="minorHAnsi" w:hAnsiTheme="minorHAnsi" w:cstheme="minorHAnsi" w:hint="eastAsia"/>
        </w:rPr>
        <w:t>:</w:t>
      </w:r>
      <w:r w:rsidR="009D7AF7" w:rsidRPr="006A7D3F">
        <w:rPr>
          <w:rFonts w:asciiTheme="minorHAnsi" w:hAnsiTheme="minorHAnsi" w:cstheme="minorHAnsi"/>
        </w:rPr>
        <w:t xml:space="preserve"> </w:t>
      </w:r>
      <w:r w:rsidR="00911D36" w:rsidRPr="006A7D3F">
        <w:rPr>
          <w:rFonts w:asciiTheme="minorHAnsi" w:hAnsiTheme="minorHAnsi" w:cstheme="minorHAnsi"/>
        </w:rPr>
        <w:t>J</w:t>
      </w:r>
      <w:r w:rsidR="00911D36" w:rsidRPr="00911D36">
        <w:rPr>
          <w:rFonts w:asciiTheme="minorHAnsi" w:hAnsiTheme="minorHAnsi" w:cstheme="minorHAnsi"/>
        </w:rPr>
        <w:t>ournal of Econometric Methods, Econometric Reviews</w:t>
      </w:r>
      <w:r w:rsidR="007534B2">
        <w:rPr>
          <w:rFonts w:asciiTheme="minorHAnsi" w:hAnsiTheme="minorHAnsi" w:cstheme="minorHAnsi"/>
        </w:rPr>
        <w:t xml:space="preserve">, </w:t>
      </w:r>
      <w:r w:rsidR="007534B2" w:rsidRPr="007534B2">
        <w:rPr>
          <w:rFonts w:asciiTheme="minorHAnsi" w:hAnsiTheme="minorHAnsi" w:cstheme="minorHAnsi"/>
        </w:rPr>
        <w:t>China Economic Review</w:t>
      </w:r>
    </w:p>
    <w:p w14:paraId="4C74BFB2" w14:textId="4F9FFF1D" w:rsidR="007D7972" w:rsidRDefault="009D7AF7" w:rsidP="00A90527">
      <w:pPr>
        <w:rPr>
          <w:rFonts w:asciiTheme="minorHAnsi" w:hAnsiTheme="minorHAnsi" w:cstheme="minorHAnsi"/>
        </w:rPr>
      </w:pPr>
      <w:r w:rsidRPr="006A7D3F">
        <w:rPr>
          <w:rFonts w:asciiTheme="minorHAnsi" w:hAnsiTheme="minorHAnsi" w:cstheme="minorHAnsi"/>
        </w:rPr>
        <w:t>Programming:</w:t>
      </w:r>
      <w:r w:rsidRPr="009D7AF7">
        <w:rPr>
          <w:rFonts w:asciiTheme="minorHAnsi" w:hAnsiTheme="minorHAnsi" w:cstheme="minorHAnsi"/>
        </w:rPr>
        <w:t xml:space="preserve"> R (main), Stata, Python,</w:t>
      </w:r>
      <w:r>
        <w:rPr>
          <w:rFonts w:asciiTheme="minorHAnsi" w:hAnsiTheme="minorHAnsi" w:cstheme="minorHAnsi"/>
        </w:rPr>
        <w:t xml:space="preserve"> </w:t>
      </w:r>
      <w:r w:rsidRPr="009D7AF7">
        <w:rPr>
          <w:rFonts w:asciiTheme="minorHAnsi" w:hAnsiTheme="minorHAnsi" w:cstheme="minorHAnsi"/>
        </w:rPr>
        <w:t>MATLAB</w:t>
      </w:r>
    </w:p>
    <w:p w14:paraId="19E28D98" w14:textId="77777777" w:rsidR="009B2FA3" w:rsidRDefault="009B2FA3" w:rsidP="00A90527">
      <w:pPr>
        <w:rPr>
          <w:rFonts w:asciiTheme="minorHAnsi" w:hAnsiTheme="minorHAnsi" w:cstheme="minorHAnsi"/>
        </w:rPr>
      </w:pPr>
    </w:p>
    <w:p w14:paraId="5ABA95B5" w14:textId="0B8F85E8" w:rsidR="00AB05B7" w:rsidRPr="00AB05B7" w:rsidRDefault="00AB05B7" w:rsidP="00AB05B7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teaching experience</w:t>
      </w:r>
    </w:p>
    <w:p w14:paraId="0E43C01A" w14:textId="6EF8B06C" w:rsidR="007D7972" w:rsidRPr="008B5E44" w:rsidRDefault="002C02B3" w:rsidP="00A90527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University of Rochester</w:t>
      </w:r>
      <w:r w:rsidR="008B5E44">
        <w:rPr>
          <w:rFonts w:asciiTheme="minorHAnsi" w:hAnsiTheme="minorHAnsi" w:cstheme="minorHAnsi"/>
          <w:b/>
          <w:bCs/>
        </w:rPr>
        <w:t>,</w:t>
      </w:r>
      <w:r w:rsidR="008B5E44" w:rsidRPr="008B5E44">
        <w:rPr>
          <w:rFonts w:asciiTheme="minorHAnsi" w:hAnsiTheme="minorHAnsi" w:cstheme="minorHAnsi"/>
          <w:b/>
          <w:bCs/>
        </w:rPr>
        <w:t xml:space="preserve"> Department of Economics</w:t>
      </w:r>
    </w:p>
    <w:p w14:paraId="2D4557E2" w14:textId="098AC843" w:rsidR="0061571D" w:rsidRPr="002C02B3" w:rsidRDefault="002C02B3" w:rsidP="002C02B3">
      <w:pPr>
        <w:tabs>
          <w:tab w:val="left" w:pos="1420"/>
        </w:tabs>
      </w:pPr>
      <w:r>
        <w:t>Econometrics II       Fall 2024 (5/5)</w:t>
      </w:r>
    </w:p>
    <w:p w14:paraId="7EA1C1F1" w14:textId="321B3C47" w:rsidR="00F24E74" w:rsidRPr="008B5E44" w:rsidRDefault="002C02B3" w:rsidP="00A90527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University of Rochester, Data Science Department</w:t>
      </w:r>
    </w:p>
    <w:p w14:paraId="1A6C8D2E" w14:textId="52447D3B" w:rsidR="00051393" w:rsidRDefault="002C02B3" w:rsidP="0005139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An introduction to Statistical Machine </w:t>
      </w:r>
      <w:proofErr w:type="gramStart"/>
      <w:r>
        <w:rPr>
          <w:rFonts w:asciiTheme="minorHAnsi" w:hAnsiTheme="minorHAnsi" w:cstheme="minorHAnsi"/>
        </w:rPr>
        <w:t>Learning  Fall</w:t>
      </w:r>
      <w:proofErr w:type="gramEnd"/>
      <w:r>
        <w:rPr>
          <w:rFonts w:asciiTheme="minorHAnsi" w:hAnsiTheme="minorHAnsi" w:cstheme="minorHAnsi"/>
        </w:rPr>
        <w:t xml:space="preserve"> 2024 (5/5)</w:t>
      </w:r>
    </w:p>
    <w:p w14:paraId="74C0E817" w14:textId="77777777" w:rsidR="00BE5122" w:rsidRDefault="00BE5122" w:rsidP="00051393">
      <w:pPr>
        <w:rPr>
          <w:rFonts w:asciiTheme="minorHAnsi" w:hAnsiTheme="minorHAnsi" w:cstheme="minorHAnsi"/>
        </w:rPr>
      </w:pPr>
    </w:p>
    <w:p w14:paraId="0C6CEA47" w14:textId="192DFE2D" w:rsidR="00FE0CFC" w:rsidRPr="00AB05B7" w:rsidRDefault="00FE0CFC" w:rsidP="00FE0CFC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Presentations</w:t>
      </w:r>
    </w:p>
    <w:p w14:paraId="0BD5F396" w14:textId="265E3179" w:rsidR="007D2E67" w:rsidRPr="008F0F46" w:rsidRDefault="00FE0CFC" w:rsidP="007D2E67">
      <w:pPr>
        <w:rPr>
          <w:rFonts w:asciiTheme="minorHAnsi" w:hAnsiTheme="minorHAnsi" w:cstheme="minorHAnsi"/>
          <w:color w:val="404040" w:themeColor="text1" w:themeTint="BF"/>
        </w:rPr>
      </w:pPr>
      <w:r w:rsidRPr="008F0F46">
        <w:rPr>
          <w:rFonts w:asciiTheme="minorHAnsi" w:hAnsiTheme="minorHAnsi" w:cstheme="minorHAnsi"/>
          <w:color w:val="404040" w:themeColor="text1" w:themeTint="BF"/>
        </w:rPr>
        <w:t xml:space="preserve">2025 </w:t>
      </w:r>
      <w:r w:rsidR="008F0F46">
        <w:rPr>
          <w:rFonts w:asciiTheme="minorHAnsi" w:hAnsiTheme="minorHAnsi" w:cstheme="minorHAnsi"/>
          <w:color w:val="404040" w:themeColor="text1" w:themeTint="BF"/>
        </w:rPr>
        <w:t>-</w:t>
      </w:r>
      <w:r w:rsidRPr="008F0F46"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7D2E67" w:rsidRPr="008F0F46">
        <w:rPr>
          <w:rFonts w:asciiTheme="minorHAnsi" w:hAnsiTheme="minorHAnsi" w:cstheme="minorHAnsi"/>
          <w:color w:val="404040" w:themeColor="text1" w:themeTint="BF"/>
        </w:rPr>
        <w:t>NY Camp Econometrics XVII program (Ap</w:t>
      </w:r>
      <w:r w:rsidR="008F0F46">
        <w:rPr>
          <w:rFonts w:asciiTheme="minorHAnsi" w:hAnsiTheme="minorHAnsi" w:cstheme="minorHAnsi"/>
          <w:color w:val="404040" w:themeColor="text1" w:themeTint="BF"/>
        </w:rPr>
        <w:t>ril</w:t>
      </w:r>
      <w:r w:rsidR="007D2E67" w:rsidRPr="008F0F46">
        <w:rPr>
          <w:rFonts w:asciiTheme="minorHAnsi" w:hAnsiTheme="minorHAnsi" w:cstheme="minorHAnsi"/>
          <w:color w:val="404040" w:themeColor="text1" w:themeTint="BF"/>
        </w:rPr>
        <w:t>, Syracuse University)</w:t>
      </w:r>
    </w:p>
    <w:p w14:paraId="06ED5252" w14:textId="7E7005C8" w:rsidR="007D2E67" w:rsidRPr="008F0F46" w:rsidRDefault="007D2E67" w:rsidP="008F0F46">
      <w:pPr>
        <w:ind w:firstLineChars="300" w:firstLine="720"/>
        <w:rPr>
          <w:rFonts w:asciiTheme="minorHAnsi" w:hAnsiTheme="minorHAnsi" w:cstheme="minorHAnsi"/>
          <w:color w:val="404040" w:themeColor="text1" w:themeTint="BF"/>
        </w:rPr>
      </w:pP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>Midwest Econometrics Group Conference (October, UIUC)</w:t>
      </w:r>
    </w:p>
    <w:p w14:paraId="597BD08E" w14:textId="69B3C180" w:rsidR="007D2E67" w:rsidRPr="008F0F46" w:rsidRDefault="007D2E67" w:rsidP="008F0F46">
      <w:pPr>
        <w:ind w:firstLineChars="300" w:firstLine="720"/>
        <w:rPr>
          <w:rFonts w:asciiTheme="minorHAnsi" w:hAnsiTheme="minorHAnsi" w:cstheme="minorHAnsi"/>
          <w:color w:val="404040" w:themeColor="text1" w:themeTint="BF"/>
        </w:rPr>
      </w:pP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>93</w:t>
      </w:r>
      <w:r w:rsidRPr="008F0F46">
        <w:rPr>
          <w:rFonts w:asciiTheme="minorHAnsi" w:hAnsiTheme="minorHAnsi" w:cstheme="minorHAnsi"/>
          <w:color w:val="404040" w:themeColor="text1" w:themeTint="BF"/>
          <w:vertAlign w:val="superscript"/>
          <w:lang w:eastAsia="zh-CN"/>
        </w:rPr>
        <w:t>rd</w:t>
      </w: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 xml:space="preserve"> Annual Meeting of the SEA (November 2024, Tampa)</w:t>
      </w:r>
    </w:p>
    <w:p w14:paraId="7DFCBD56" w14:textId="6A7FF4F7" w:rsidR="007D2E67" w:rsidRPr="007D2E67" w:rsidRDefault="007D2E67" w:rsidP="008F0F46">
      <w:pPr>
        <w:ind w:leftChars="300" w:left="720"/>
        <w:rPr>
          <w:rFonts w:asciiTheme="minorHAnsi" w:hAnsiTheme="minorHAnsi" w:cstheme="minorHAnsi"/>
          <w:color w:val="404040" w:themeColor="text1" w:themeTint="BF"/>
        </w:rPr>
      </w:pPr>
      <w:r w:rsidRPr="007D2E67">
        <w:rPr>
          <w:rFonts w:asciiTheme="minorHAnsi" w:hAnsiTheme="minorHAnsi" w:cstheme="minorHAnsi"/>
          <w:color w:val="404040" w:themeColor="text1" w:themeTint="BF"/>
        </w:rPr>
        <w:t>Greater New York Metropolitan Area Econometrics Colloquium</w:t>
      </w:r>
      <w:r w:rsidRPr="008F0F46">
        <w:rPr>
          <w:rFonts w:asciiTheme="minorHAnsi" w:hAnsiTheme="minorHAnsi" w:cstheme="minorHAnsi"/>
          <w:color w:val="404040" w:themeColor="text1" w:themeTint="BF"/>
        </w:rPr>
        <w:t xml:space="preserve"> (November, University of</w:t>
      </w:r>
      <w:r w:rsidR="008F0F46">
        <w:rPr>
          <w:rFonts w:asciiTheme="minorHAnsi" w:hAnsiTheme="minorHAnsi" w:cstheme="minorHAnsi"/>
          <w:color w:val="404040" w:themeColor="text1" w:themeTint="BF"/>
        </w:rPr>
        <w:t xml:space="preserve">. </w:t>
      </w:r>
      <w:r w:rsidRPr="008F0F46">
        <w:rPr>
          <w:rFonts w:asciiTheme="minorHAnsi" w:hAnsiTheme="minorHAnsi" w:cstheme="minorHAnsi"/>
          <w:color w:val="404040" w:themeColor="text1" w:themeTint="BF"/>
        </w:rPr>
        <w:t>Pittsburgh)</w:t>
      </w:r>
    </w:p>
    <w:p w14:paraId="582023D0" w14:textId="77777777" w:rsidR="00FE0CFC" w:rsidRPr="008F0F46" w:rsidRDefault="00FE0CFC" w:rsidP="00FE0CFC">
      <w:pPr>
        <w:rPr>
          <w:rFonts w:asciiTheme="minorHAnsi" w:hAnsiTheme="minorHAnsi" w:cstheme="minorHAnsi"/>
          <w:color w:val="404040" w:themeColor="text1" w:themeTint="BF"/>
        </w:rPr>
      </w:pPr>
    </w:p>
    <w:p w14:paraId="3BDC80A7" w14:textId="069CB47F" w:rsidR="00FE0CFC" w:rsidRPr="008F0F46" w:rsidRDefault="00FE0CFC" w:rsidP="00FE0CFC">
      <w:pPr>
        <w:rPr>
          <w:rFonts w:asciiTheme="minorHAnsi" w:hAnsiTheme="minorHAnsi" w:cstheme="minorHAnsi"/>
          <w:color w:val="404040" w:themeColor="text1" w:themeTint="BF"/>
        </w:rPr>
      </w:pPr>
      <w:r w:rsidRPr="008F0F46">
        <w:rPr>
          <w:rFonts w:asciiTheme="minorHAnsi" w:hAnsiTheme="minorHAnsi" w:cstheme="minorHAnsi"/>
          <w:color w:val="404040" w:themeColor="text1" w:themeTint="BF"/>
        </w:rPr>
        <w:t xml:space="preserve">2024 </w:t>
      </w:r>
      <w:proofErr w:type="gramStart"/>
      <w:r w:rsidR="008F0F46">
        <w:rPr>
          <w:rFonts w:asciiTheme="minorHAnsi" w:hAnsiTheme="minorHAnsi" w:cstheme="minorHAnsi"/>
          <w:color w:val="404040" w:themeColor="text1" w:themeTint="BF"/>
        </w:rPr>
        <w:t>-</w:t>
      </w:r>
      <w:r w:rsidRPr="008F0F46">
        <w:rPr>
          <w:rFonts w:asciiTheme="minorHAnsi" w:hAnsiTheme="minorHAnsi" w:cstheme="minorHAnsi"/>
          <w:color w:val="404040" w:themeColor="text1" w:themeTint="BF"/>
        </w:rPr>
        <w:t xml:space="preserve">  </w:t>
      </w: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>Midwest</w:t>
      </w:r>
      <w:proofErr w:type="gramEnd"/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 xml:space="preserve"> Econometrics Group Conference (October</w:t>
      </w:r>
      <w:r w:rsidR="007D2E67" w:rsidRPr="008F0F46">
        <w:rPr>
          <w:rFonts w:asciiTheme="minorHAnsi" w:hAnsiTheme="minorHAnsi" w:cstheme="minorHAnsi"/>
          <w:color w:val="404040" w:themeColor="text1" w:themeTint="BF"/>
          <w:lang w:eastAsia="zh-CN"/>
        </w:rPr>
        <w:t>, University of Kentucky</w:t>
      </w: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>)</w:t>
      </w:r>
    </w:p>
    <w:p w14:paraId="0B27DBD5" w14:textId="371C104D" w:rsidR="00FE0CFC" w:rsidRPr="008F0F46" w:rsidRDefault="00FE0CFC" w:rsidP="008F0F46">
      <w:pPr>
        <w:ind w:firstLineChars="300" w:firstLine="720"/>
        <w:rPr>
          <w:rFonts w:asciiTheme="minorHAnsi" w:hAnsiTheme="minorHAnsi" w:cstheme="minorHAnsi"/>
          <w:color w:val="404040" w:themeColor="text1" w:themeTint="BF"/>
        </w:rPr>
      </w:pP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>93</w:t>
      </w:r>
      <w:r w:rsidRPr="008F0F46">
        <w:rPr>
          <w:rFonts w:asciiTheme="minorHAnsi" w:hAnsiTheme="minorHAnsi" w:cstheme="minorHAnsi"/>
          <w:color w:val="404040" w:themeColor="text1" w:themeTint="BF"/>
          <w:vertAlign w:val="superscript"/>
          <w:lang w:eastAsia="zh-CN"/>
        </w:rPr>
        <w:t>rd</w:t>
      </w: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 xml:space="preserve"> Annual Meeting of the SEA (November 2024</w:t>
      </w:r>
      <w:r w:rsidR="007D2E67" w:rsidRPr="008F0F46">
        <w:rPr>
          <w:rFonts w:asciiTheme="minorHAnsi" w:hAnsiTheme="minorHAnsi" w:cstheme="minorHAnsi"/>
          <w:color w:val="404040" w:themeColor="text1" w:themeTint="BF"/>
          <w:lang w:eastAsia="zh-CN"/>
        </w:rPr>
        <w:t>, DC</w:t>
      </w: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>)</w:t>
      </w:r>
    </w:p>
    <w:p w14:paraId="1DB72723" w14:textId="2988C31D" w:rsidR="007D2E67" w:rsidRPr="007D2E67" w:rsidRDefault="007D2E67" w:rsidP="008F0F46">
      <w:pPr>
        <w:ind w:leftChars="300" w:left="720"/>
        <w:rPr>
          <w:rFonts w:asciiTheme="minorHAnsi" w:hAnsiTheme="minorHAnsi" w:cstheme="minorHAnsi"/>
          <w:color w:val="404040" w:themeColor="text1" w:themeTint="BF"/>
        </w:rPr>
      </w:pPr>
      <w:r w:rsidRPr="007D2E67">
        <w:rPr>
          <w:rFonts w:asciiTheme="minorHAnsi" w:hAnsiTheme="minorHAnsi" w:cstheme="minorHAnsi"/>
          <w:color w:val="404040" w:themeColor="text1" w:themeTint="BF"/>
        </w:rPr>
        <w:t>Greater New York Metropolitan Area Econometrics Colloquium</w:t>
      </w:r>
      <w:r w:rsidRPr="008F0F46">
        <w:rPr>
          <w:rFonts w:asciiTheme="minorHAnsi" w:hAnsiTheme="minorHAnsi" w:cstheme="minorHAnsi"/>
          <w:color w:val="404040" w:themeColor="text1" w:themeTint="BF"/>
        </w:rPr>
        <w:t xml:space="preserve"> (</w:t>
      </w:r>
      <w:proofErr w:type="gramStart"/>
      <w:r w:rsidRPr="008F0F46">
        <w:rPr>
          <w:rFonts w:asciiTheme="minorHAnsi" w:hAnsiTheme="minorHAnsi" w:cstheme="minorHAnsi"/>
          <w:color w:val="404040" w:themeColor="text1" w:themeTint="BF"/>
        </w:rPr>
        <w:t>November ,University</w:t>
      </w:r>
      <w:proofErr w:type="gramEnd"/>
      <w:r w:rsidRPr="008F0F46">
        <w:rPr>
          <w:rFonts w:asciiTheme="minorHAnsi" w:hAnsiTheme="minorHAnsi" w:cstheme="minorHAnsi"/>
          <w:color w:val="404040" w:themeColor="text1" w:themeTint="BF"/>
        </w:rPr>
        <w:t xml:space="preserve"> of</w:t>
      </w:r>
      <w:r w:rsidR="008F0F46">
        <w:rPr>
          <w:rFonts w:asciiTheme="minorHAnsi" w:hAnsiTheme="minorHAnsi" w:cstheme="minorHAnsi"/>
          <w:color w:val="404040" w:themeColor="text1" w:themeTint="BF"/>
        </w:rPr>
        <w:t xml:space="preserve">. </w:t>
      </w:r>
      <w:r w:rsidRPr="008F0F46">
        <w:rPr>
          <w:rFonts w:asciiTheme="minorHAnsi" w:hAnsiTheme="minorHAnsi" w:cstheme="minorHAnsi"/>
          <w:color w:val="404040" w:themeColor="text1" w:themeTint="BF"/>
        </w:rPr>
        <w:t>Rochester host)</w:t>
      </w:r>
    </w:p>
    <w:p w14:paraId="0C1A9127" w14:textId="77777777" w:rsidR="00FE0CFC" w:rsidRPr="008F0F46" w:rsidRDefault="00FE0CFC" w:rsidP="00FE0CFC">
      <w:pPr>
        <w:rPr>
          <w:rFonts w:asciiTheme="minorHAnsi" w:hAnsiTheme="minorHAnsi" w:cstheme="minorHAnsi"/>
          <w:color w:val="404040" w:themeColor="text1" w:themeTint="BF"/>
        </w:rPr>
      </w:pPr>
    </w:p>
    <w:p w14:paraId="22B19832" w14:textId="7EB1F9C9" w:rsidR="00FE0CFC" w:rsidRPr="008F0F46" w:rsidRDefault="00FE0CFC" w:rsidP="00FE0CFC">
      <w:pPr>
        <w:rPr>
          <w:rFonts w:asciiTheme="minorHAnsi" w:hAnsiTheme="minorHAnsi" w:cstheme="minorHAnsi"/>
          <w:color w:val="404040" w:themeColor="text1" w:themeTint="BF"/>
        </w:rPr>
      </w:pPr>
      <w:r w:rsidRPr="008F0F46">
        <w:rPr>
          <w:rFonts w:asciiTheme="minorHAnsi" w:hAnsiTheme="minorHAnsi" w:cstheme="minorHAnsi"/>
          <w:color w:val="404040" w:themeColor="text1" w:themeTint="BF"/>
        </w:rPr>
        <w:t xml:space="preserve">2023 </w:t>
      </w:r>
      <w:proofErr w:type="gramStart"/>
      <w:r w:rsidRPr="008F0F46">
        <w:rPr>
          <w:rFonts w:asciiTheme="minorHAnsi" w:hAnsiTheme="minorHAnsi" w:cstheme="minorHAnsi"/>
          <w:color w:val="404040" w:themeColor="text1" w:themeTint="BF"/>
        </w:rPr>
        <w:t xml:space="preserve">- </w:t>
      </w:r>
      <w:r w:rsidR="008F0F46">
        <w:rPr>
          <w:rFonts w:asciiTheme="minorHAnsi" w:hAnsiTheme="minorHAnsi" w:cstheme="minorHAnsi"/>
          <w:color w:val="404040" w:themeColor="text1" w:themeTint="BF"/>
        </w:rPr>
        <w:t xml:space="preserve"> </w:t>
      </w:r>
      <w:r w:rsidRPr="008F0F46">
        <w:rPr>
          <w:rFonts w:asciiTheme="minorHAnsi" w:hAnsiTheme="minorHAnsi" w:cstheme="minorHAnsi"/>
          <w:color w:val="404040" w:themeColor="text1" w:themeTint="BF"/>
        </w:rPr>
        <w:t>NY</w:t>
      </w:r>
      <w:proofErr w:type="gramEnd"/>
      <w:r w:rsidRPr="008F0F46">
        <w:rPr>
          <w:rFonts w:asciiTheme="minorHAnsi" w:hAnsiTheme="minorHAnsi" w:cstheme="minorHAnsi"/>
          <w:color w:val="404040" w:themeColor="text1" w:themeTint="BF"/>
        </w:rPr>
        <w:t xml:space="preserve"> Camp Econometrics XVII program (April</w:t>
      </w:r>
      <w:r w:rsidR="007D2E67" w:rsidRPr="008F0F46">
        <w:rPr>
          <w:rFonts w:asciiTheme="minorHAnsi" w:hAnsiTheme="minorHAnsi" w:cstheme="minorHAnsi"/>
          <w:color w:val="404040" w:themeColor="text1" w:themeTint="BF"/>
        </w:rPr>
        <w:t>, Syracuse University</w:t>
      </w:r>
      <w:r w:rsidRPr="008F0F46">
        <w:rPr>
          <w:rFonts w:asciiTheme="minorHAnsi" w:hAnsiTheme="minorHAnsi" w:cstheme="minorHAnsi"/>
          <w:color w:val="404040" w:themeColor="text1" w:themeTint="BF"/>
        </w:rPr>
        <w:t>)</w:t>
      </w:r>
    </w:p>
    <w:p w14:paraId="35F04D27" w14:textId="0CC89473" w:rsidR="00FE0CFC" w:rsidRPr="008F0F46" w:rsidRDefault="00FE0CFC" w:rsidP="00FE0CFC">
      <w:pPr>
        <w:rPr>
          <w:rFonts w:asciiTheme="minorHAnsi" w:hAnsiTheme="minorHAnsi" w:cstheme="minorHAnsi"/>
          <w:color w:val="404040" w:themeColor="text1" w:themeTint="BF"/>
        </w:rPr>
      </w:pPr>
      <w:r w:rsidRPr="008F0F46">
        <w:rPr>
          <w:rFonts w:asciiTheme="minorHAnsi" w:hAnsiTheme="minorHAnsi" w:cstheme="minorHAnsi"/>
          <w:color w:val="404040" w:themeColor="text1" w:themeTint="BF"/>
        </w:rPr>
        <w:t xml:space="preserve">          </w:t>
      </w:r>
      <w:r w:rsidR="008F0F46">
        <w:rPr>
          <w:rFonts w:asciiTheme="minorHAnsi" w:hAnsiTheme="minorHAnsi" w:cstheme="minorHAnsi"/>
          <w:color w:val="404040" w:themeColor="text1" w:themeTint="BF"/>
        </w:rPr>
        <w:t xml:space="preserve"> </w:t>
      </w:r>
      <w:r w:rsidRPr="008F0F46">
        <w:rPr>
          <w:rFonts w:asciiTheme="minorHAnsi" w:hAnsiTheme="minorHAnsi" w:cstheme="minorHAnsi"/>
          <w:color w:val="404040" w:themeColor="text1" w:themeTint="BF"/>
        </w:rPr>
        <w:t xml:space="preserve"> Chinese Economist Society North American Conference (March)</w:t>
      </w:r>
    </w:p>
    <w:p w14:paraId="6BBDE96C" w14:textId="4C00A68B" w:rsidR="00FE0CFC" w:rsidRPr="008F0F46" w:rsidRDefault="00FE0CFC" w:rsidP="008F0F46">
      <w:pPr>
        <w:ind w:leftChars="300" w:left="720"/>
        <w:rPr>
          <w:rFonts w:asciiTheme="minorHAnsi" w:hAnsiTheme="minorHAnsi" w:cstheme="minorHAnsi"/>
          <w:color w:val="404040" w:themeColor="text1" w:themeTint="BF"/>
        </w:rPr>
      </w:pPr>
      <w:r w:rsidRPr="008F0F46">
        <w:rPr>
          <w:rFonts w:asciiTheme="minorHAnsi" w:hAnsiTheme="minorHAnsi" w:cstheme="minorHAnsi"/>
          <w:color w:val="404040" w:themeColor="text1" w:themeTint="BF"/>
        </w:rPr>
        <w:t>1</w:t>
      </w:r>
      <w:r w:rsidRPr="008F0F46">
        <w:rPr>
          <w:rFonts w:asciiTheme="minorHAnsi" w:hAnsiTheme="minorHAnsi" w:cstheme="minorHAnsi"/>
          <w:color w:val="404040" w:themeColor="text1" w:themeTint="BF"/>
          <w:vertAlign w:val="superscript"/>
        </w:rPr>
        <w:t>st</w:t>
      </w:r>
      <w:r w:rsidRPr="008F0F46">
        <w:rPr>
          <w:rFonts w:asciiTheme="minorHAnsi" w:hAnsiTheme="minorHAnsi" w:cstheme="minorHAnsi"/>
          <w:color w:val="404040" w:themeColor="text1" w:themeTint="BF"/>
        </w:rPr>
        <w:t xml:space="preserve"> CIREQ Interdisciplinary Ph.D. Student Conference on Big Data and Artificial Intelligence</w:t>
      </w:r>
      <w:r w:rsidR="008F0F46">
        <w:rPr>
          <w:rFonts w:asciiTheme="minorHAnsi" w:hAnsiTheme="minorHAnsi" w:cstheme="minorHAnsi"/>
          <w:color w:val="404040" w:themeColor="text1" w:themeTint="BF"/>
        </w:rPr>
        <w:t xml:space="preserve">. </w:t>
      </w:r>
      <w:r w:rsidRPr="008F0F46">
        <w:rPr>
          <w:rFonts w:asciiTheme="minorHAnsi" w:hAnsiTheme="minorHAnsi" w:cstheme="minorHAnsi"/>
          <w:color w:val="404040" w:themeColor="text1" w:themeTint="BF"/>
        </w:rPr>
        <w:t>(June</w:t>
      </w:r>
      <w:r w:rsidR="007D2E67" w:rsidRPr="008F0F46">
        <w:rPr>
          <w:rFonts w:asciiTheme="minorHAnsi" w:hAnsiTheme="minorHAnsi" w:cstheme="minorHAnsi"/>
          <w:color w:val="404040" w:themeColor="text1" w:themeTint="BF"/>
        </w:rPr>
        <w:t>, McGill University</w:t>
      </w:r>
      <w:r w:rsidRPr="008F0F46">
        <w:rPr>
          <w:rFonts w:asciiTheme="minorHAnsi" w:hAnsiTheme="minorHAnsi" w:cstheme="minorHAnsi"/>
          <w:color w:val="404040" w:themeColor="text1" w:themeTint="BF"/>
        </w:rPr>
        <w:t>)</w:t>
      </w:r>
    </w:p>
    <w:p w14:paraId="360703D6" w14:textId="30CBCB2D" w:rsidR="00FE0CFC" w:rsidRPr="008F0F46" w:rsidRDefault="00FE0CFC" w:rsidP="008F0F46">
      <w:pPr>
        <w:ind w:firstLineChars="300" w:firstLine="720"/>
        <w:rPr>
          <w:rFonts w:asciiTheme="minorHAnsi" w:hAnsiTheme="minorHAnsi" w:cstheme="minorHAnsi"/>
          <w:color w:val="404040" w:themeColor="text1" w:themeTint="BF"/>
        </w:rPr>
      </w:pPr>
      <w:r w:rsidRPr="008F0F46">
        <w:rPr>
          <w:rFonts w:asciiTheme="minorHAnsi" w:hAnsiTheme="minorHAnsi" w:cstheme="minorHAnsi"/>
          <w:color w:val="404040" w:themeColor="text1" w:themeTint="BF"/>
        </w:rPr>
        <w:t>Asia Meeting of the Econometric Society (July</w:t>
      </w:r>
      <w:r w:rsidR="007D2E67" w:rsidRPr="008F0F46">
        <w:rPr>
          <w:rFonts w:asciiTheme="minorHAnsi" w:hAnsiTheme="minorHAnsi" w:cstheme="minorHAnsi"/>
          <w:color w:val="404040" w:themeColor="text1" w:themeTint="BF"/>
        </w:rPr>
        <w:t xml:space="preserve">, Nanyang Technological University, Singapore) </w:t>
      </w:r>
    </w:p>
    <w:p w14:paraId="118CF62B" w14:textId="50990A05" w:rsidR="007D2E67" w:rsidRPr="008F0F46" w:rsidRDefault="00FE0CFC" w:rsidP="008F0F46">
      <w:pPr>
        <w:ind w:firstLineChars="300" w:firstLine="720"/>
        <w:rPr>
          <w:rFonts w:asciiTheme="minorHAnsi" w:hAnsiTheme="minorHAnsi" w:cstheme="minorHAnsi"/>
          <w:color w:val="404040" w:themeColor="text1" w:themeTint="BF"/>
          <w:lang w:eastAsia="zh-CN"/>
        </w:rPr>
      </w:pP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>38</w:t>
      </w:r>
      <w:r w:rsidRPr="008F0F46">
        <w:rPr>
          <w:rFonts w:asciiTheme="minorHAnsi" w:hAnsiTheme="minorHAnsi" w:cstheme="minorHAnsi"/>
          <w:color w:val="404040" w:themeColor="text1" w:themeTint="BF"/>
          <w:vertAlign w:val="superscript"/>
          <w:lang w:eastAsia="zh-CN"/>
        </w:rPr>
        <w:t>th</w:t>
      </w: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 xml:space="preserve"> European Economic Association (August 2023</w:t>
      </w:r>
      <w:r w:rsidR="007D2E67" w:rsidRPr="008F0F46">
        <w:rPr>
          <w:rFonts w:asciiTheme="minorHAnsi" w:hAnsiTheme="minorHAnsi" w:cstheme="minorHAnsi"/>
          <w:color w:val="404040" w:themeColor="text1" w:themeTint="BF"/>
          <w:lang w:eastAsia="zh-CN"/>
        </w:rPr>
        <w:t>, Barcelona School of Economics</w:t>
      </w: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 xml:space="preserve">), </w:t>
      </w:r>
    </w:p>
    <w:p w14:paraId="77F2A39F" w14:textId="6D9316E6" w:rsidR="00FE0CFC" w:rsidRPr="008F0F46" w:rsidRDefault="00FE0CFC" w:rsidP="008F0F46">
      <w:pPr>
        <w:ind w:firstLineChars="300" w:firstLine="720"/>
        <w:rPr>
          <w:rFonts w:asciiTheme="minorHAnsi" w:hAnsiTheme="minorHAnsi" w:cstheme="minorHAnsi"/>
          <w:color w:val="404040" w:themeColor="text1" w:themeTint="BF"/>
        </w:rPr>
      </w:pP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>Midwest Econometrics Group Conference (October</w:t>
      </w:r>
      <w:r w:rsidR="007D2E67" w:rsidRPr="008F0F46">
        <w:rPr>
          <w:rFonts w:asciiTheme="minorHAnsi" w:hAnsiTheme="minorHAnsi" w:cstheme="minorHAnsi"/>
          <w:color w:val="404040" w:themeColor="text1" w:themeTint="BF"/>
          <w:lang w:eastAsia="zh-CN"/>
        </w:rPr>
        <w:t>, Federal Reserve Bank of Cleveland</w:t>
      </w: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>)</w:t>
      </w:r>
    </w:p>
    <w:p w14:paraId="5A44E858" w14:textId="2FC3770C" w:rsidR="00FE0CFC" w:rsidRPr="008F0F46" w:rsidRDefault="00FE0CFC" w:rsidP="008F0F46">
      <w:pPr>
        <w:ind w:firstLineChars="300" w:firstLine="720"/>
        <w:rPr>
          <w:rFonts w:asciiTheme="minorHAnsi" w:hAnsiTheme="minorHAnsi" w:cstheme="minorHAnsi"/>
          <w:color w:val="404040" w:themeColor="text1" w:themeTint="BF"/>
        </w:rPr>
      </w:pP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>Canadian Econometric Study Group Meeting (October 2023</w:t>
      </w:r>
      <w:r w:rsidR="007D2E67" w:rsidRPr="008F0F46">
        <w:rPr>
          <w:rFonts w:asciiTheme="minorHAnsi" w:hAnsiTheme="minorHAnsi" w:cstheme="minorHAnsi"/>
          <w:color w:val="404040" w:themeColor="text1" w:themeTint="BF"/>
          <w:lang w:eastAsia="zh-CN"/>
        </w:rPr>
        <w:t>, Hamilton, Ontario</w:t>
      </w: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>)</w:t>
      </w:r>
    </w:p>
    <w:p w14:paraId="28B25FDD" w14:textId="2593EA13" w:rsidR="00FE0CFC" w:rsidRPr="008F0F46" w:rsidRDefault="00FE0CFC" w:rsidP="008F0F46">
      <w:pPr>
        <w:ind w:firstLineChars="300" w:firstLine="720"/>
        <w:rPr>
          <w:rFonts w:asciiTheme="minorHAnsi" w:hAnsiTheme="minorHAnsi" w:cstheme="minorHAnsi"/>
          <w:color w:val="404040" w:themeColor="text1" w:themeTint="BF"/>
        </w:rPr>
      </w:pP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>93</w:t>
      </w:r>
      <w:r w:rsidRPr="008F0F46">
        <w:rPr>
          <w:rFonts w:asciiTheme="minorHAnsi" w:hAnsiTheme="minorHAnsi" w:cstheme="minorHAnsi"/>
          <w:color w:val="404040" w:themeColor="text1" w:themeTint="BF"/>
          <w:vertAlign w:val="superscript"/>
          <w:lang w:eastAsia="zh-CN"/>
        </w:rPr>
        <w:t>rd</w:t>
      </w: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 xml:space="preserve"> Annual Meeting of the SEA (November 2023</w:t>
      </w:r>
      <w:r w:rsidR="007D2E67" w:rsidRPr="008F0F46">
        <w:rPr>
          <w:rFonts w:asciiTheme="minorHAnsi" w:hAnsiTheme="minorHAnsi" w:cstheme="minorHAnsi"/>
          <w:color w:val="404040" w:themeColor="text1" w:themeTint="BF"/>
          <w:lang w:eastAsia="zh-CN"/>
        </w:rPr>
        <w:t>, New Orleans</w:t>
      </w:r>
      <w:r w:rsidRPr="008F0F46">
        <w:rPr>
          <w:rFonts w:asciiTheme="minorHAnsi" w:hAnsiTheme="minorHAnsi" w:cstheme="minorHAnsi"/>
          <w:color w:val="404040" w:themeColor="text1" w:themeTint="BF"/>
          <w:lang w:eastAsia="zh-CN"/>
        </w:rPr>
        <w:t>)</w:t>
      </w:r>
    </w:p>
    <w:p w14:paraId="418174C1" w14:textId="77777777" w:rsidR="00FE0CFC" w:rsidRPr="008F0F46" w:rsidRDefault="00FE0CFC" w:rsidP="00FE0CFC">
      <w:pPr>
        <w:rPr>
          <w:rFonts w:asciiTheme="minorHAnsi" w:hAnsiTheme="minorHAnsi" w:cstheme="minorHAnsi"/>
          <w:color w:val="404040" w:themeColor="text1" w:themeTint="BF"/>
        </w:rPr>
      </w:pPr>
    </w:p>
    <w:p w14:paraId="588B6B03" w14:textId="257C0D60" w:rsidR="00FE0CFC" w:rsidRPr="008F0F46" w:rsidRDefault="00FE0CFC" w:rsidP="00FE0CFC">
      <w:pPr>
        <w:rPr>
          <w:rFonts w:asciiTheme="minorHAnsi" w:hAnsiTheme="minorHAnsi" w:cstheme="minorHAnsi"/>
          <w:color w:val="404040" w:themeColor="text1" w:themeTint="BF"/>
        </w:rPr>
      </w:pPr>
      <w:r w:rsidRPr="008F0F46">
        <w:rPr>
          <w:rFonts w:asciiTheme="minorHAnsi" w:hAnsiTheme="minorHAnsi" w:cstheme="minorHAnsi"/>
          <w:color w:val="404040" w:themeColor="text1" w:themeTint="BF"/>
        </w:rPr>
        <w:t>2022 - Midwest Economics Association 86th Annual Meeting (October</w:t>
      </w:r>
      <w:r w:rsidR="007D2E67" w:rsidRPr="008F0F46">
        <w:rPr>
          <w:rFonts w:asciiTheme="minorHAnsi" w:hAnsiTheme="minorHAnsi" w:cstheme="minorHAnsi"/>
          <w:color w:val="404040" w:themeColor="text1" w:themeTint="BF"/>
        </w:rPr>
        <w:t>, Michigan State University</w:t>
      </w:r>
      <w:r w:rsidRPr="008F0F46">
        <w:rPr>
          <w:rFonts w:asciiTheme="minorHAnsi" w:hAnsiTheme="minorHAnsi" w:cstheme="minorHAnsi"/>
          <w:color w:val="404040" w:themeColor="text1" w:themeTint="BF"/>
        </w:rPr>
        <w:t xml:space="preserve">). </w:t>
      </w:r>
    </w:p>
    <w:p w14:paraId="7F3495C0" w14:textId="77777777" w:rsidR="00FE0CFC" w:rsidRDefault="00FE0CFC" w:rsidP="00FE0CFC">
      <w:pPr>
        <w:rPr>
          <w:rFonts w:ascii="Calibri" w:hAnsi="Calibri" w:cs="Calibri"/>
          <w:i/>
          <w:iCs/>
          <w:color w:val="404040" w:themeColor="text1" w:themeTint="BF"/>
        </w:rPr>
      </w:pPr>
    </w:p>
    <w:p w14:paraId="1EF3CB7F" w14:textId="7184DCDA" w:rsidR="00FE0CFC" w:rsidRPr="00FE0CFC" w:rsidRDefault="00FE0CFC" w:rsidP="00FE0CFC">
      <w:pPr>
        <w:rPr>
          <w:rFonts w:asciiTheme="minorHAnsi" w:hAnsiTheme="minorHAnsi" w:cstheme="minorHAnsi"/>
          <w:color w:val="404040" w:themeColor="text1" w:themeTint="BF"/>
        </w:rPr>
      </w:pPr>
      <w:r w:rsidRPr="00FE0CFC">
        <w:rPr>
          <w:rFonts w:asciiTheme="minorHAnsi" w:hAnsiTheme="minorHAnsi" w:cstheme="minorHAnsi"/>
          <w:color w:val="404040" w:themeColor="text1" w:themeTint="BF"/>
        </w:rPr>
        <w:t>2021 - New York Camp Econometrics XV program (April</w:t>
      </w:r>
      <w:r w:rsidR="007D2E67">
        <w:rPr>
          <w:rFonts w:asciiTheme="minorHAnsi" w:hAnsiTheme="minorHAnsi" w:cstheme="minorHAnsi"/>
          <w:color w:val="404040" w:themeColor="text1" w:themeTint="BF"/>
        </w:rPr>
        <w:t xml:space="preserve">, </w:t>
      </w:r>
      <w:r w:rsidR="008F0F46">
        <w:rPr>
          <w:rFonts w:asciiTheme="minorHAnsi" w:hAnsiTheme="minorHAnsi" w:cstheme="minorHAnsi"/>
          <w:color w:val="404040" w:themeColor="text1" w:themeTint="BF"/>
        </w:rPr>
        <w:t>Online</w:t>
      </w:r>
      <w:r w:rsidRPr="00FE0CFC">
        <w:rPr>
          <w:rFonts w:asciiTheme="minorHAnsi" w:hAnsiTheme="minorHAnsi" w:cstheme="minorHAnsi"/>
          <w:color w:val="404040" w:themeColor="text1" w:themeTint="BF"/>
        </w:rPr>
        <w:t>)</w:t>
      </w:r>
    </w:p>
    <w:p w14:paraId="6CAAEB34" w14:textId="305AA89B" w:rsidR="00FE0CFC" w:rsidRPr="00FE0CFC" w:rsidRDefault="00FE0CFC" w:rsidP="00FE0CFC">
      <w:pPr>
        <w:rPr>
          <w:rFonts w:asciiTheme="minorHAnsi" w:hAnsiTheme="minorHAnsi" w:cstheme="minorHAnsi"/>
          <w:color w:val="404040" w:themeColor="text1" w:themeTint="BF"/>
        </w:rPr>
      </w:pPr>
      <w:r w:rsidRPr="00FE0CFC">
        <w:rPr>
          <w:rFonts w:asciiTheme="minorHAnsi" w:hAnsiTheme="minorHAnsi" w:cstheme="minorHAnsi"/>
          <w:color w:val="404040" w:themeColor="text1" w:themeTint="BF"/>
        </w:rPr>
        <w:t xml:space="preserve">           North American Summer Meeting (June</w:t>
      </w:r>
      <w:r w:rsidR="008F0F46">
        <w:rPr>
          <w:rFonts w:asciiTheme="minorHAnsi" w:hAnsiTheme="minorHAnsi" w:cstheme="minorHAnsi"/>
          <w:color w:val="404040" w:themeColor="text1" w:themeTint="BF"/>
        </w:rPr>
        <w:t>, Online</w:t>
      </w:r>
      <w:r w:rsidRPr="00FE0CFC">
        <w:rPr>
          <w:rFonts w:asciiTheme="minorHAnsi" w:hAnsiTheme="minorHAnsi" w:cstheme="minorHAnsi"/>
          <w:color w:val="404040" w:themeColor="text1" w:themeTint="BF"/>
        </w:rPr>
        <w:t>)</w:t>
      </w:r>
    </w:p>
    <w:p w14:paraId="5ECAC861" w14:textId="494152F3" w:rsidR="00FE0CFC" w:rsidRPr="00FE0CFC" w:rsidRDefault="00FE0CFC" w:rsidP="00FE0CFC">
      <w:pPr>
        <w:rPr>
          <w:rFonts w:asciiTheme="minorHAnsi" w:hAnsiTheme="minorHAnsi" w:cstheme="minorHAnsi"/>
          <w:color w:val="404040" w:themeColor="text1" w:themeTint="BF"/>
        </w:rPr>
      </w:pPr>
      <w:r w:rsidRPr="00FE0CFC">
        <w:rPr>
          <w:rFonts w:asciiTheme="minorHAnsi" w:hAnsiTheme="minorHAnsi" w:cstheme="minorHAnsi"/>
          <w:color w:val="404040" w:themeColor="text1" w:themeTint="BF"/>
        </w:rPr>
        <w:t xml:space="preserve">          </w:t>
      </w:r>
      <w:r>
        <w:rPr>
          <w:rFonts w:asciiTheme="minorHAnsi" w:hAnsiTheme="minorHAnsi" w:cstheme="minorHAnsi"/>
          <w:color w:val="404040" w:themeColor="text1" w:themeTint="BF"/>
        </w:rPr>
        <w:t xml:space="preserve"> </w:t>
      </w:r>
      <w:r w:rsidRPr="00FE0CFC">
        <w:rPr>
          <w:rFonts w:asciiTheme="minorHAnsi" w:hAnsiTheme="minorHAnsi" w:cstheme="minorHAnsi"/>
          <w:color w:val="404040" w:themeColor="text1" w:themeTint="BF"/>
        </w:rPr>
        <w:t>Asian Meeting of Econometric Society (June</w:t>
      </w:r>
      <w:r w:rsidR="008F0F46">
        <w:rPr>
          <w:rFonts w:asciiTheme="minorHAnsi" w:hAnsiTheme="minorHAnsi" w:cstheme="minorHAnsi"/>
          <w:color w:val="404040" w:themeColor="text1" w:themeTint="BF"/>
        </w:rPr>
        <w:t>, Online</w:t>
      </w:r>
      <w:r w:rsidRPr="00FE0CFC">
        <w:rPr>
          <w:rFonts w:asciiTheme="minorHAnsi" w:hAnsiTheme="minorHAnsi" w:cstheme="minorHAnsi"/>
          <w:color w:val="404040" w:themeColor="text1" w:themeTint="BF"/>
        </w:rPr>
        <w:t>)</w:t>
      </w:r>
    </w:p>
    <w:p w14:paraId="635F6439" w14:textId="5632D092" w:rsidR="00FE0CFC" w:rsidRPr="00FE0CFC" w:rsidRDefault="00FE0CFC" w:rsidP="00FE0CFC">
      <w:pPr>
        <w:rPr>
          <w:rFonts w:asciiTheme="minorHAnsi" w:hAnsiTheme="minorHAnsi" w:cstheme="minorHAnsi"/>
          <w:color w:val="404040" w:themeColor="text1" w:themeTint="BF"/>
        </w:rPr>
      </w:pPr>
      <w:r w:rsidRPr="00FE0CFC">
        <w:rPr>
          <w:rFonts w:asciiTheme="minorHAnsi" w:hAnsiTheme="minorHAnsi" w:cstheme="minorHAnsi"/>
          <w:color w:val="404040" w:themeColor="text1" w:themeTint="BF"/>
        </w:rPr>
        <w:t xml:space="preserve">         </w:t>
      </w:r>
      <w:r>
        <w:rPr>
          <w:rFonts w:asciiTheme="minorHAnsi" w:hAnsiTheme="minorHAnsi" w:cstheme="minorHAnsi"/>
          <w:color w:val="404040" w:themeColor="text1" w:themeTint="BF"/>
        </w:rPr>
        <w:t xml:space="preserve">  </w:t>
      </w:r>
      <w:r w:rsidRPr="00FE0CFC">
        <w:rPr>
          <w:rFonts w:asciiTheme="minorHAnsi" w:hAnsiTheme="minorHAnsi" w:cstheme="minorHAnsi"/>
          <w:color w:val="404040" w:themeColor="text1" w:themeTint="BF"/>
        </w:rPr>
        <w:t>73rd European Meeting of the Econometric Society (August</w:t>
      </w:r>
      <w:r w:rsidR="008F0F46">
        <w:rPr>
          <w:rFonts w:asciiTheme="minorHAnsi" w:hAnsiTheme="minorHAnsi" w:cstheme="minorHAnsi"/>
          <w:color w:val="404040" w:themeColor="text1" w:themeTint="BF"/>
        </w:rPr>
        <w:t>, Online</w:t>
      </w:r>
      <w:r w:rsidRPr="00FE0CFC">
        <w:rPr>
          <w:rFonts w:asciiTheme="minorHAnsi" w:hAnsiTheme="minorHAnsi" w:cstheme="minorHAnsi"/>
          <w:color w:val="404040" w:themeColor="text1" w:themeTint="BF"/>
        </w:rPr>
        <w:t>)</w:t>
      </w:r>
    </w:p>
    <w:p w14:paraId="3FF67273" w14:textId="3175E2F7" w:rsidR="00FE0CFC" w:rsidRPr="00FE0CFC" w:rsidRDefault="00FE0CFC" w:rsidP="00FE0CFC">
      <w:pPr>
        <w:rPr>
          <w:rFonts w:asciiTheme="minorHAnsi" w:hAnsiTheme="minorHAnsi" w:cstheme="minorHAnsi"/>
          <w:color w:val="404040" w:themeColor="text1" w:themeTint="BF"/>
        </w:rPr>
      </w:pPr>
      <w:r w:rsidRPr="00FE0CFC">
        <w:rPr>
          <w:rFonts w:asciiTheme="minorHAnsi" w:hAnsiTheme="minorHAnsi" w:cstheme="minorHAnsi"/>
          <w:color w:val="404040" w:themeColor="text1" w:themeTint="BF"/>
        </w:rPr>
        <w:t xml:space="preserve">         </w:t>
      </w:r>
      <w:r w:rsidR="008F0F46">
        <w:rPr>
          <w:rFonts w:asciiTheme="minorHAnsi" w:hAnsiTheme="minorHAnsi" w:cstheme="minorHAnsi"/>
          <w:color w:val="404040" w:themeColor="text1" w:themeTint="BF"/>
        </w:rPr>
        <w:t xml:space="preserve"> </w:t>
      </w:r>
      <w:r>
        <w:rPr>
          <w:rFonts w:asciiTheme="minorHAnsi" w:hAnsiTheme="minorHAnsi" w:cstheme="minorHAnsi"/>
          <w:color w:val="404040" w:themeColor="text1" w:themeTint="BF"/>
        </w:rPr>
        <w:t xml:space="preserve"> </w:t>
      </w:r>
      <w:r w:rsidRPr="00FE0CFC">
        <w:rPr>
          <w:rFonts w:asciiTheme="minorHAnsi" w:hAnsiTheme="minorHAnsi" w:cstheme="minorHAnsi"/>
          <w:color w:val="404040" w:themeColor="text1" w:themeTint="BF"/>
        </w:rPr>
        <w:t>International Association of Applied Econometrics Annual Conference (June</w:t>
      </w:r>
      <w:r w:rsidR="008F0F46">
        <w:rPr>
          <w:rFonts w:asciiTheme="minorHAnsi" w:hAnsiTheme="minorHAnsi" w:cstheme="minorHAnsi"/>
          <w:color w:val="404040" w:themeColor="text1" w:themeTint="BF"/>
        </w:rPr>
        <w:t>, Online</w:t>
      </w:r>
      <w:r w:rsidRPr="00FE0CFC">
        <w:rPr>
          <w:rFonts w:asciiTheme="minorHAnsi" w:hAnsiTheme="minorHAnsi" w:cstheme="minorHAnsi"/>
          <w:color w:val="404040" w:themeColor="text1" w:themeTint="BF"/>
        </w:rPr>
        <w:t>)</w:t>
      </w:r>
    </w:p>
    <w:p w14:paraId="74AF34F8" w14:textId="648D38F7" w:rsidR="00FE0CFC" w:rsidRDefault="00FE0CFC" w:rsidP="008F0F46">
      <w:pPr>
        <w:ind w:firstLineChars="300" w:firstLine="720"/>
        <w:rPr>
          <w:rFonts w:asciiTheme="minorHAnsi" w:hAnsiTheme="minorHAnsi" w:cstheme="minorHAnsi"/>
          <w:color w:val="404040" w:themeColor="text1" w:themeTint="BF"/>
        </w:rPr>
      </w:pPr>
      <w:r w:rsidRPr="00FE0CFC">
        <w:rPr>
          <w:rFonts w:asciiTheme="minorHAnsi" w:hAnsiTheme="minorHAnsi" w:cstheme="minorHAnsi"/>
          <w:color w:val="404040" w:themeColor="text1" w:themeTint="BF"/>
        </w:rPr>
        <w:t>Southern Economics Association 91st Annual Meeting (November</w:t>
      </w:r>
      <w:r w:rsidR="008F0F46">
        <w:rPr>
          <w:rFonts w:asciiTheme="minorHAnsi" w:hAnsiTheme="minorHAnsi" w:cstheme="minorHAnsi"/>
          <w:color w:val="404040" w:themeColor="text1" w:themeTint="BF"/>
        </w:rPr>
        <w:t>, Online</w:t>
      </w:r>
      <w:r w:rsidRPr="00FE0CFC">
        <w:rPr>
          <w:rFonts w:asciiTheme="minorHAnsi" w:hAnsiTheme="minorHAnsi" w:cstheme="minorHAnsi"/>
          <w:color w:val="404040" w:themeColor="text1" w:themeTint="BF"/>
        </w:rPr>
        <w:t>)</w:t>
      </w:r>
    </w:p>
    <w:p w14:paraId="18445151" w14:textId="2C81D8F5" w:rsidR="009B1A18" w:rsidRPr="002C02B3" w:rsidRDefault="009B1A18" w:rsidP="00FE0CFC">
      <w:pPr>
        <w:rPr>
          <w:rFonts w:asciiTheme="minorHAnsi" w:hAnsiTheme="minorHAnsi" w:cstheme="minorHAnsi"/>
          <w:sz w:val="44"/>
          <w:szCs w:val="44"/>
        </w:rPr>
      </w:pPr>
    </w:p>
    <w:sectPr w:rsidR="009B1A18" w:rsidRPr="002C02B3" w:rsidSect="007230B7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3EC88B" w14:textId="77777777" w:rsidR="00B302BB" w:rsidRDefault="00B302BB" w:rsidP="005A7565">
      <w:r>
        <w:separator/>
      </w:r>
    </w:p>
  </w:endnote>
  <w:endnote w:type="continuationSeparator" w:id="0">
    <w:p w14:paraId="1CA53D69" w14:textId="77777777" w:rsidR="00B302BB" w:rsidRDefault="00B302BB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等线 Light (西文标题)">
    <w:altName w:val="等线 Light"/>
    <w:panose1 w:val="020B0604020202020204"/>
    <w:charset w:val="86"/>
    <w:family w:val="roman"/>
    <w:pitch w:val="default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00627D" w14:textId="747E93AC" w:rsidR="00E85944" w:rsidRDefault="005F2056" w:rsidP="004725C4">
    <w:pPr>
      <w:pStyle w:val="Footer"/>
      <w:jc w:val="right"/>
    </w:pPr>
    <w:r>
      <w:rPr>
        <w:rStyle w:val="PageNumber"/>
      </w:rPr>
      <w:t>Yukun Ma</w:t>
    </w:r>
    <w:r w:rsidR="00E85944">
      <w:rPr>
        <w:rStyle w:val="PageNumber"/>
      </w:rPr>
      <w:t xml:space="preserve"> - </w:t>
    </w:r>
    <w:r w:rsidR="00E85944">
      <w:rPr>
        <w:rStyle w:val="PageNumber"/>
      </w:rPr>
      <w:fldChar w:fldCharType="begin"/>
    </w:r>
    <w:r w:rsidR="00E85944">
      <w:rPr>
        <w:rStyle w:val="PageNumber"/>
      </w:rPr>
      <w:instrText xml:space="preserve"> PAGE </w:instrText>
    </w:r>
    <w:r w:rsidR="00E85944">
      <w:rPr>
        <w:rStyle w:val="PageNumber"/>
      </w:rPr>
      <w:fldChar w:fldCharType="separate"/>
    </w:r>
    <w:r w:rsidR="003B19FB">
      <w:rPr>
        <w:rStyle w:val="PageNumber"/>
        <w:noProof/>
      </w:rPr>
      <w:t>1</w:t>
    </w:r>
    <w:r w:rsidR="00E85944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64B340" w14:textId="77777777" w:rsidR="00B302BB" w:rsidRDefault="00B302BB" w:rsidP="005A7565">
      <w:r>
        <w:separator/>
      </w:r>
    </w:p>
  </w:footnote>
  <w:footnote w:type="continuationSeparator" w:id="0">
    <w:p w14:paraId="25DE3462" w14:textId="77777777" w:rsidR="00B302BB" w:rsidRDefault="00B302BB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A66BC"/>
    <w:multiLevelType w:val="hybridMultilevel"/>
    <w:tmpl w:val="01D818F2"/>
    <w:lvl w:ilvl="0" w:tplc="C9484EEE">
      <w:start w:val="1"/>
      <w:numFmt w:val="none"/>
      <w:lvlText w:val="(3)"/>
      <w:lvlJc w:val="left"/>
      <w:pPr>
        <w:ind w:left="1040" w:hanging="440"/>
      </w:pPr>
      <w:rPr>
        <w:rFonts w:ascii="Times New Roman" w:hAnsi="Times New Roman"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B1722"/>
    <w:multiLevelType w:val="hybridMultilevel"/>
    <w:tmpl w:val="6EA4FC5E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93730E9"/>
    <w:multiLevelType w:val="hybridMultilevel"/>
    <w:tmpl w:val="41106EA2"/>
    <w:lvl w:ilvl="0" w:tplc="C616EE3C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A9A77D8"/>
    <w:multiLevelType w:val="hybridMultilevel"/>
    <w:tmpl w:val="96FAA13E"/>
    <w:lvl w:ilvl="0" w:tplc="04090001">
      <w:start w:val="1"/>
      <w:numFmt w:val="bullet"/>
      <w:lvlText w:val=""/>
      <w:lvlJc w:val="left"/>
      <w:pPr>
        <w:ind w:left="50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5" w15:restartNumberingAfterBreak="0">
    <w:nsid w:val="10180D33"/>
    <w:multiLevelType w:val="hybridMultilevel"/>
    <w:tmpl w:val="1CB49B34"/>
    <w:lvl w:ilvl="0" w:tplc="04090001">
      <w:start w:val="1"/>
      <w:numFmt w:val="bullet"/>
      <w:lvlText w:val=""/>
      <w:lvlJc w:val="left"/>
      <w:pPr>
        <w:ind w:left="10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6" w15:restartNumberingAfterBreak="0">
    <w:nsid w:val="10D1420D"/>
    <w:multiLevelType w:val="hybridMultilevel"/>
    <w:tmpl w:val="612A1B1A"/>
    <w:lvl w:ilvl="0" w:tplc="747E97F6">
      <w:start w:val="1"/>
      <w:numFmt w:val="none"/>
      <w:lvlText w:val="(3)"/>
      <w:lvlJc w:val="left"/>
      <w:pPr>
        <w:ind w:left="50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40" w:hanging="440"/>
      </w:pPr>
    </w:lvl>
    <w:lvl w:ilvl="2" w:tplc="0409001B" w:tentative="1">
      <w:start w:val="1"/>
      <w:numFmt w:val="lowerRoman"/>
      <w:lvlText w:val="%3."/>
      <w:lvlJc w:val="right"/>
      <w:pPr>
        <w:ind w:left="1380" w:hanging="440"/>
      </w:pPr>
    </w:lvl>
    <w:lvl w:ilvl="3" w:tplc="0409000F" w:tentative="1">
      <w:start w:val="1"/>
      <w:numFmt w:val="decimal"/>
      <w:lvlText w:val="%4."/>
      <w:lvlJc w:val="left"/>
      <w:pPr>
        <w:ind w:left="1820" w:hanging="440"/>
      </w:pPr>
    </w:lvl>
    <w:lvl w:ilvl="4" w:tplc="04090019" w:tentative="1">
      <w:start w:val="1"/>
      <w:numFmt w:val="lowerLetter"/>
      <w:lvlText w:val="%5)"/>
      <w:lvlJc w:val="left"/>
      <w:pPr>
        <w:ind w:left="2260" w:hanging="440"/>
      </w:pPr>
    </w:lvl>
    <w:lvl w:ilvl="5" w:tplc="0409001B" w:tentative="1">
      <w:start w:val="1"/>
      <w:numFmt w:val="lowerRoman"/>
      <w:lvlText w:val="%6."/>
      <w:lvlJc w:val="right"/>
      <w:pPr>
        <w:ind w:left="2700" w:hanging="440"/>
      </w:pPr>
    </w:lvl>
    <w:lvl w:ilvl="6" w:tplc="0409000F" w:tentative="1">
      <w:start w:val="1"/>
      <w:numFmt w:val="decimal"/>
      <w:lvlText w:val="%7."/>
      <w:lvlJc w:val="left"/>
      <w:pPr>
        <w:ind w:left="3140" w:hanging="440"/>
      </w:pPr>
    </w:lvl>
    <w:lvl w:ilvl="7" w:tplc="04090019" w:tentative="1">
      <w:start w:val="1"/>
      <w:numFmt w:val="lowerLetter"/>
      <w:lvlText w:val="%8)"/>
      <w:lvlJc w:val="left"/>
      <w:pPr>
        <w:ind w:left="3580" w:hanging="440"/>
      </w:pPr>
    </w:lvl>
    <w:lvl w:ilvl="8" w:tplc="0409001B" w:tentative="1">
      <w:start w:val="1"/>
      <w:numFmt w:val="lowerRoman"/>
      <w:lvlText w:val="%9."/>
      <w:lvlJc w:val="right"/>
      <w:pPr>
        <w:ind w:left="4020" w:hanging="440"/>
      </w:pPr>
    </w:lvl>
  </w:abstractNum>
  <w:abstractNum w:abstractNumId="7" w15:restartNumberingAfterBreak="0">
    <w:nsid w:val="192C67CE"/>
    <w:multiLevelType w:val="hybridMultilevel"/>
    <w:tmpl w:val="D1C86F68"/>
    <w:lvl w:ilvl="0" w:tplc="75C8DA08">
      <w:start w:val="1"/>
      <w:numFmt w:val="none"/>
      <w:lvlText w:val="(4)"/>
      <w:lvlJc w:val="left"/>
      <w:pPr>
        <w:ind w:left="440" w:hanging="440"/>
      </w:pPr>
      <w:rPr>
        <w:rFonts w:hint="eastAsia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F0240B2"/>
    <w:multiLevelType w:val="hybridMultilevel"/>
    <w:tmpl w:val="7F3CC34A"/>
    <w:lvl w:ilvl="0" w:tplc="04090001">
      <w:start w:val="1"/>
      <w:numFmt w:val="bullet"/>
      <w:lvlText w:val=""/>
      <w:lvlJc w:val="left"/>
      <w:pPr>
        <w:ind w:left="150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40"/>
      </w:pPr>
      <w:rPr>
        <w:rFonts w:ascii="Wingdings" w:hAnsi="Wingdings" w:hint="default"/>
      </w:rPr>
    </w:lvl>
  </w:abstractNum>
  <w:abstractNum w:abstractNumId="9" w15:restartNumberingAfterBreak="0">
    <w:nsid w:val="1F2631B1"/>
    <w:multiLevelType w:val="hybridMultilevel"/>
    <w:tmpl w:val="3C9456F6"/>
    <w:lvl w:ilvl="0" w:tplc="04090001">
      <w:start w:val="1"/>
      <w:numFmt w:val="bullet"/>
      <w:lvlText w:val=""/>
      <w:lvlJc w:val="left"/>
      <w:pPr>
        <w:ind w:left="100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10" w15:restartNumberingAfterBreak="0">
    <w:nsid w:val="204000DE"/>
    <w:multiLevelType w:val="hybridMultilevel"/>
    <w:tmpl w:val="C06C7204"/>
    <w:lvl w:ilvl="0" w:tplc="747E97F6">
      <w:start w:val="1"/>
      <w:numFmt w:val="none"/>
      <w:lvlText w:val="(3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08B2E35"/>
    <w:multiLevelType w:val="hybridMultilevel"/>
    <w:tmpl w:val="E4A8BC9C"/>
    <w:lvl w:ilvl="0" w:tplc="11787238">
      <w:start w:val="1"/>
      <w:numFmt w:val="none"/>
      <w:lvlText w:val="(3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7120E6F"/>
    <w:multiLevelType w:val="hybridMultilevel"/>
    <w:tmpl w:val="5A70EA0A"/>
    <w:lvl w:ilvl="0" w:tplc="EF52A5F4">
      <w:start w:val="1"/>
      <w:numFmt w:val="none"/>
      <w:lvlText w:val="(3)"/>
      <w:lvlJc w:val="left"/>
      <w:pPr>
        <w:ind w:left="440" w:hanging="440"/>
      </w:pPr>
      <w:rPr>
        <w:rFonts w:ascii="等线 Light (西文标题)" w:eastAsia="等线 Light (西文标题)" w:hAnsi="等线 Light (西文标题)"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ABD5ABD"/>
    <w:multiLevelType w:val="hybridMultilevel"/>
    <w:tmpl w:val="B1D49AA4"/>
    <w:lvl w:ilvl="0" w:tplc="D386464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5373DD2"/>
    <w:multiLevelType w:val="hybridMultilevel"/>
    <w:tmpl w:val="BC2422BA"/>
    <w:lvl w:ilvl="0" w:tplc="D386464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D0757"/>
    <w:multiLevelType w:val="hybridMultilevel"/>
    <w:tmpl w:val="AFC0C87A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143EA2"/>
    <w:multiLevelType w:val="hybridMultilevel"/>
    <w:tmpl w:val="0D5A932E"/>
    <w:lvl w:ilvl="0" w:tplc="04090001">
      <w:start w:val="1"/>
      <w:numFmt w:val="bullet"/>
      <w:lvlText w:val=""/>
      <w:lvlJc w:val="left"/>
      <w:pPr>
        <w:ind w:left="9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40"/>
      </w:pPr>
      <w:rPr>
        <w:rFonts w:ascii="Wingdings" w:hAnsi="Wingdings" w:hint="default"/>
      </w:rPr>
    </w:lvl>
  </w:abstractNum>
  <w:abstractNum w:abstractNumId="21" w15:restartNumberingAfterBreak="0">
    <w:nsid w:val="566F3A0B"/>
    <w:multiLevelType w:val="hybridMultilevel"/>
    <w:tmpl w:val="5A1E87E4"/>
    <w:lvl w:ilvl="0" w:tplc="C616EE3C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C14324"/>
    <w:multiLevelType w:val="hybridMultilevel"/>
    <w:tmpl w:val="DF02F2A8"/>
    <w:lvl w:ilvl="0" w:tplc="04090001">
      <w:start w:val="1"/>
      <w:numFmt w:val="bullet"/>
      <w:lvlText w:val=""/>
      <w:lvlJc w:val="left"/>
      <w:pPr>
        <w:ind w:left="12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4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392524"/>
    <w:multiLevelType w:val="hybridMultilevel"/>
    <w:tmpl w:val="EBAEEFC0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2C37D89"/>
    <w:multiLevelType w:val="hybridMultilevel"/>
    <w:tmpl w:val="37E23672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35145E7"/>
    <w:multiLevelType w:val="hybridMultilevel"/>
    <w:tmpl w:val="04A0D32E"/>
    <w:lvl w:ilvl="0" w:tplc="D386464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9A876A3"/>
    <w:multiLevelType w:val="hybridMultilevel"/>
    <w:tmpl w:val="2776235A"/>
    <w:lvl w:ilvl="0" w:tplc="04090001">
      <w:start w:val="1"/>
      <w:numFmt w:val="bullet"/>
      <w:lvlText w:val=""/>
      <w:lvlJc w:val="left"/>
      <w:pPr>
        <w:ind w:left="10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9" w15:restartNumberingAfterBreak="0">
    <w:nsid w:val="7B3F743D"/>
    <w:multiLevelType w:val="hybridMultilevel"/>
    <w:tmpl w:val="480076DE"/>
    <w:lvl w:ilvl="0" w:tplc="11787238">
      <w:start w:val="1"/>
      <w:numFmt w:val="none"/>
      <w:lvlText w:val="(3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DF272CD"/>
    <w:multiLevelType w:val="hybridMultilevel"/>
    <w:tmpl w:val="206E68B4"/>
    <w:lvl w:ilvl="0" w:tplc="04090001">
      <w:start w:val="1"/>
      <w:numFmt w:val="bullet"/>
      <w:lvlText w:val=""/>
      <w:lvlJc w:val="left"/>
      <w:pPr>
        <w:ind w:left="9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15602141">
    <w:abstractNumId w:val="1"/>
  </w:num>
  <w:num w:numId="2" w16cid:durableId="1499999600">
    <w:abstractNumId w:val="19"/>
  </w:num>
  <w:num w:numId="3" w16cid:durableId="221645053">
    <w:abstractNumId w:val="22"/>
  </w:num>
  <w:num w:numId="4" w16cid:durableId="186871168">
    <w:abstractNumId w:val="18"/>
  </w:num>
  <w:num w:numId="5" w16cid:durableId="6099955">
    <w:abstractNumId w:val="24"/>
  </w:num>
  <w:num w:numId="6" w16cid:durableId="872840815">
    <w:abstractNumId w:val="15"/>
  </w:num>
  <w:num w:numId="7" w16cid:durableId="978992276">
    <w:abstractNumId w:val="16"/>
  </w:num>
  <w:num w:numId="8" w16cid:durableId="439763137">
    <w:abstractNumId w:val="30"/>
  </w:num>
  <w:num w:numId="9" w16cid:durableId="103809045">
    <w:abstractNumId w:val="21"/>
  </w:num>
  <w:num w:numId="10" w16cid:durableId="1706325899">
    <w:abstractNumId w:val="25"/>
  </w:num>
  <w:num w:numId="11" w16cid:durableId="609971742">
    <w:abstractNumId w:val="20"/>
  </w:num>
  <w:num w:numId="12" w16cid:durableId="1178303496">
    <w:abstractNumId w:val="26"/>
  </w:num>
  <w:num w:numId="13" w16cid:durableId="738482721">
    <w:abstractNumId w:val="27"/>
  </w:num>
  <w:num w:numId="14" w16cid:durableId="288900307">
    <w:abstractNumId w:val="10"/>
  </w:num>
  <w:num w:numId="15" w16cid:durableId="1265114925">
    <w:abstractNumId w:val="14"/>
  </w:num>
  <w:num w:numId="16" w16cid:durableId="657656249">
    <w:abstractNumId w:val="11"/>
  </w:num>
  <w:num w:numId="17" w16cid:durableId="594481063">
    <w:abstractNumId w:val="13"/>
  </w:num>
  <w:num w:numId="18" w16cid:durableId="1548563946">
    <w:abstractNumId w:val="7"/>
  </w:num>
  <w:num w:numId="19" w16cid:durableId="1725836822">
    <w:abstractNumId w:val="17"/>
  </w:num>
  <w:num w:numId="20" w16cid:durableId="1327054794">
    <w:abstractNumId w:val="23"/>
  </w:num>
  <w:num w:numId="21" w16cid:durableId="1519855224">
    <w:abstractNumId w:val="5"/>
  </w:num>
  <w:num w:numId="22" w16cid:durableId="993223499">
    <w:abstractNumId w:val="4"/>
  </w:num>
  <w:num w:numId="23" w16cid:durableId="407076151">
    <w:abstractNumId w:val="2"/>
  </w:num>
  <w:num w:numId="24" w16cid:durableId="1136608293">
    <w:abstractNumId w:val="29"/>
  </w:num>
  <w:num w:numId="25" w16cid:durableId="1930505963">
    <w:abstractNumId w:val="9"/>
  </w:num>
  <w:num w:numId="26" w16cid:durableId="1305548765">
    <w:abstractNumId w:val="8"/>
  </w:num>
  <w:num w:numId="27" w16cid:durableId="463043445">
    <w:abstractNumId w:val="28"/>
  </w:num>
  <w:num w:numId="28" w16cid:durableId="1363440454">
    <w:abstractNumId w:val="6"/>
  </w:num>
  <w:num w:numId="29" w16cid:durableId="1001735273">
    <w:abstractNumId w:val="12"/>
  </w:num>
  <w:num w:numId="30" w16cid:durableId="1077674413">
    <w:abstractNumId w:val="0"/>
  </w:num>
  <w:num w:numId="31" w16cid:durableId="1604998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2"/>
  <w:removePersonalInformation/>
  <w:removeDateAndTime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A2"/>
    <w:rsid w:val="000208CD"/>
    <w:rsid w:val="00051393"/>
    <w:rsid w:val="000643B3"/>
    <w:rsid w:val="000765D2"/>
    <w:rsid w:val="00081663"/>
    <w:rsid w:val="00086215"/>
    <w:rsid w:val="00087111"/>
    <w:rsid w:val="000B4391"/>
    <w:rsid w:val="000E6D36"/>
    <w:rsid w:val="001141CB"/>
    <w:rsid w:val="00143B7F"/>
    <w:rsid w:val="0015295F"/>
    <w:rsid w:val="00162986"/>
    <w:rsid w:val="00187CFD"/>
    <w:rsid w:val="001A7C60"/>
    <w:rsid w:val="001B0371"/>
    <w:rsid w:val="001C29E5"/>
    <w:rsid w:val="001E0FD6"/>
    <w:rsid w:val="001E6473"/>
    <w:rsid w:val="001E6A4B"/>
    <w:rsid w:val="001F1619"/>
    <w:rsid w:val="00232C08"/>
    <w:rsid w:val="00241560"/>
    <w:rsid w:val="0024293F"/>
    <w:rsid w:val="00251FA2"/>
    <w:rsid w:val="00261A98"/>
    <w:rsid w:val="00280927"/>
    <w:rsid w:val="00281007"/>
    <w:rsid w:val="00292655"/>
    <w:rsid w:val="00293E74"/>
    <w:rsid w:val="002A58A3"/>
    <w:rsid w:val="002C02B3"/>
    <w:rsid w:val="002F5418"/>
    <w:rsid w:val="002F78C3"/>
    <w:rsid w:val="0033557D"/>
    <w:rsid w:val="00363CFD"/>
    <w:rsid w:val="00381598"/>
    <w:rsid w:val="003A0D27"/>
    <w:rsid w:val="003A6261"/>
    <w:rsid w:val="003B19FB"/>
    <w:rsid w:val="003B4940"/>
    <w:rsid w:val="003D2340"/>
    <w:rsid w:val="003E0912"/>
    <w:rsid w:val="00425C24"/>
    <w:rsid w:val="00444D0A"/>
    <w:rsid w:val="00452015"/>
    <w:rsid w:val="004725C4"/>
    <w:rsid w:val="00486458"/>
    <w:rsid w:val="004A763E"/>
    <w:rsid w:val="004B76DE"/>
    <w:rsid w:val="004C4A7A"/>
    <w:rsid w:val="004C669E"/>
    <w:rsid w:val="004D6A28"/>
    <w:rsid w:val="004D6CA2"/>
    <w:rsid w:val="004E3DF6"/>
    <w:rsid w:val="004E676C"/>
    <w:rsid w:val="00501F4D"/>
    <w:rsid w:val="00532F85"/>
    <w:rsid w:val="00551D30"/>
    <w:rsid w:val="00555AE5"/>
    <w:rsid w:val="005709EC"/>
    <w:rsid w:val="0058698A"/>
    <w:rsid w:val="005916A9"/>
    <w:rsid w:val="005965D6"/>
    <w:rsid w:val="005A5D3A"/>
    <w:rsid w:val="005A7565"/>
    <w:rsid w:val="005C5018"/>
    <w:rsid w:val="005F2056"/>
    <w:rsid w:val="00605767"/>
    <w:rsid w:val="0061571D"/>
    <w:rsid w:val="00635AE1"/>
    <w:rsid w:val="00642C46"/>
    <w:rsid w:val="00644F9A"/>
    <w:rsid w:val="006604FF"/>
    <w:rsid w:val="00666BD4"/>
    <w:rsid w:val="00681042"/>
    <w:rsid w:val="0068627A"/>
    <w:rsid w:val="00686F81"/>
    <w:rsid w:val="00696A38"/>
    <w:rsid w:val="006A7D3F"/>
    <w:rsid w:val="006D230D"/>
    <w:rsid w:val="007206A2"/>
    <w:rsid w:val="007230B7"/>
    <w:rsid w:val="00743C1C"/>
    <w:rsid w:val="007534B2"/>
    <w:rsid w:val="00754122"/>
    <w:rsid w:val="007602BC"/>
    <w:rsid w:val="00763199"/>
    <w:rsid w:val="00764D71"/>
    <w:rsid w:val="007C56F7"/>
    <w:rsid w:val="007C734D"/>
    <w:rsid w:val="007C7EF4"/>
    <w:rsid w:val="007D2E67"/>
    <w:rsid w:val="007D7972"/>
    <w:rsid w:val="007E4A53"/>
    <w:rsid w:val="00814728"/>
    <w:rsid w:val="008228C4"/>
    <w:rsid w:val="008524B4"/>
    <w:rsid w:val="00861A39"/>
    <w:rsid w:val="008840BE"/>
    <w:rsid w:val="008A57C6"/>
    <w:rsid w:val="008A60B6"/>
    <w:rsid w:val="008B5E44"/>
    <w:rsid w:val="008B7173"/>
    <w:rsid w:val="008C7488"/>
    <w:rsid w:val="008D41CD"/>
    <w:rsid w:val="008D7C29"/>
    <w:rsid w:val="008E1797"/>
    <w:rsid w:val="008F0F46"/>
    <w:rsid w:val="00911D36"/>
    <w:rsid w:val="00940F57"/>
    <w:rsid w:val="00982956"/>
    <w:rsid w:val="0098550F"/>
    <w:rsid w:val="009B1A18"/>
    <w:rsid w:val="009B2FA3"/>
    <w:rsid w:val="009C6AA9"/>
    <w:rsid w:val="009D7AF7"/>
    <w:rsid w:val="00A04473"/>
    <w:rsid w:val="00A23D2E"/>
    <w:rsid w:val="00A31E9D"/>
    <w:rsid w:val="00A54C7C"/>
    <w:rsid w:val="00A7789B"/>
    <w:rsid w:val="00A870BB"/>
    <w:rsid w:val="00A90527"/>
    <w:rsid w:val="00AA0CA0"/>
    <w:rsid w:val="00AB05B7"/>
    <w:rsid w:val="00B07460"/>
    <w:rsid w:val="00B26E47"/>
    <w:rsid w:val="00B2794A"/>
    <w:rsid w:val="00B302BB"/>
    <w:rsid w:val="00B50C50"/>
    <w:rsid w:val="00B703F2"/>
    <w:rsid w:val="00B77C69"/>
    <w:rsid w:val="00B8192E"/>
    <w:rsid w:val="00BA03D1"/>
    <w:rsid w:val="00BA4A75"/>
    <w:rsid w:val="00BB2EEF"/>
    <w:rsid w:val="00BB753C"/>
    <w:rsid w:val="00BC3A8E"/>
    <w:rsid w:val="00BC7DFE"/>
    <w:rsid w:val="00BE5122"/>
    <w:rsid w:val="00BF2BDF"/>
    <w:rsid w:val="00BF6014"/>
    <w:rsid w:val="00C07AA6"/>
    <w:rsid w:val="00C10152"/>
    <w:rsid w:val="00C20E63"/>
    <w:rsid w:val="00C306A5"/>
    <w:rsid w:val="00C503E6"/>
    <w:rsid w:val="00C55B0B"/>
    <w:rsid w:val="00C626BE"/>
    <w:rsid w:val="00C70C0B"/>
    <w:rsid w:val="00C7118F"/>
    <w:rsid w:val="00C7161D"/>
    <w:rsid w:val="00C772B5"/>
    <w:rsid w:val="00CB10ED"/>
    <w:rsid w:val="00CB1213"/>
    <w:rsid w:val="00D53B59"/>
    <w:rsid w:val="00D83A1D"/>
    <w:rsid w:val="00D965EB"/>
    <w:rsid w:val="00DA1702"/>
    <w:rsid w:val="00DC2E06"/>
    <w:rsid w:val="00DF14E1"/>
    <w:rsid w:val="00E105CB"/>
    <w:rsid w:val="00E32EC6"/>
    <w:rsid w:val="00E44059"/>
    <w:rsid w:val="00E6246B"/>
    <w:rsid w:val="00E73751"/>
    <w:rsid w:val="00E74BC9"/>
    <w:rsid w:val="00E85944"/>
    <w:rsid w:val="00E969E4"/>
    <w:rsid w:val="00EA01D5"/>
    <w:rsid w:val="00EA2F62"/>
    <w:rsid w:val="00EA307F"/>
    <w:rsid w:val="00EB2A92"/>
    <w:rsid w:val="00EF582B"/>
    <w:rsid w:val="00F00A8D"/>
    <w:rsid w:val="00F04E3C"/>
    <w:rsid w:val="00F07345"/>
    <w:rsid w:val="00F24E74"/>
    <w:rsid w:val="00F376E5"/>
    <w:rsid w:val="00F41E0C"/>
    <w:rsid w:val="00F54C46"/>
    <w:rsid w:val="00F600F0"/>
    <w:rsid w:val="00F61891"/>
    <w:rsid w:val="00F71A97"/>
    <w:rsid w:val="00F9715D"/>
    <w:rsid w:val="00FA663F"/>
    <w:rsid w:val="00FD051D"/>
    <w:rsid w:val="00FE0CFC"/>
    <w:rsid w:val="00FE5369"/>
    <w:rsid w:val="00FE7375"/>
    <w:rsid w:val="00FF7125"/>
    <w:rsid w:val="00FF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4D1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D2E6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FA663F"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ListParagraph">
    <w:name w:val="List Paragraph"/>
    <w:basedOn w:val="Normal"/>
    <w:uiPriority w:val="34"/>
    <w:qFormat/>
    <w:rsid w:val="00F24E74"/>
    <w:pPr>
      <w:ind w:firstLineChars="200" w:firstLine="420"/>
    </w:pPr>
  </w:style>
  <w:style w:type="character" w:customStyle="1" w:styleId="c9dxtc">
    <w:name w:val="c9dxtc"/>
    <w:basedOn w:val="DefaultParagraphFont"/>
    <w:rsid w:val="005A5D3A"/>
  </w:style>
  <w:style w:type="character" w:customStyle="1" w:styleId="Heading4Char">
    <w:name w:val="Heading 4 Char"/>
    <w:basedOn w:val="DefaultParagraphFont"/>
    <w:link w:val="Heading4"/>
    <w:semiHidden/>
    <w:rsid w:val="007D2E67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5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6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6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5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3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5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9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5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y/Library/Containers/com.microsoft.Word/Data/Library/Application%20Support/Microsoft/Office/16.0/DTS/Search/%7b0AFC2891-4908-3D42-84E8-36F090E1C600%7dtf16412087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{0AFC2891-4908-3D42-84E8-36F090E1C600}tf16412087_win32.dotx</Template>
  <TotalTime>0</TotalTime>
  <Pages>2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2026-07-14T02:35:00Z</dcterms:created>
  <dcterms:modified xsi:type="dcterms:W3CDTF">2026-07-14T02:35:00Z</dcterms:modified>
</cp:coreProperties>
</file>