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pPr>
      <w:r>
        <w:rPr>
          <w:rFonts w:hint="eastAsia"/>
        </w:rPr>
        <w:t>科研项目立项计划书</w:t>
      </w:r>
    </w:p>
    <w:p>
      <w:pPr>
        <w:pStyle w:val="18"/>
        <w:rPr>
          <w:rFonts w:hint="eastAsia" w:eastAsia="宋体"/>
          <w:highlight w:val="none"/>
          <w:lang w:val="en-US" w:eastAsia="zh-CN"/>
        </w:rPr>
      </w:pPr>
      <w:r>
        <w:rPr>
          <w:rFonts w:hint="eastAsia"/>
        </w:rPr>
        <w:t>项目名称：Boss直聘Api网关</w:t>
      </w:r>
      <w:r>
        <w:rPr>
          <w:rFonts w:hint="eastAsia"/>
          <w:lang w:val="en-US" w:eastAsia="zh-CN"/>
        </w:rPr>
        <w:t>系统</w:t>
      </w:r>
    </w:p>
    <w:p>
      <w:pPr>
        <w:spacing w:line="700" w:lineRule="exact"/>
        <w:ind w:left="1560" w:leftChars="500"/>
        <w:jc w:val="left"/>
        <w:rPr>
          <w:rFonts w:ascii="宋体" w:hAnsi="宋体" w:eastAsia="宋体"/>
          <w:bCs/>
          <w:sz w:val="28"/>
          <w:szCs w:val="28"/>
        </w:rPr>
      </w:pPr>
      <w:r>
        <w:rPr>
          <w:rFonts w:hint="eastAsia" w:ascii="宋体" w:hAnsi="宋体" w:eastAsia="宋体"/>
          <w:bCs/>
          <w:sz w:val="28"/>
          <w:szCs w:val="28"/>
        </w:rPr>
        <w:t>实施单位：北京华品博睿网络技术有限公司</w:t>
      </w:r>
    </w:p>
    <w:p>
      <w:pPr>
        <w:spacing w:line="700" w:lineRule="exact"/>
        <w:ind w:left="1560" w:leftChars="500"/>
        <w:jc w:val="left"/>
        <w:rPr>
          <w:rFonts w:ascii="宋体" w:hAnsi="宋体" w:eastAsia="宋体"/>
          <w:bCs/>
          <w:sz w:val="28"/>
          <w:szCs w:val="28"/>
        </w:rPr>
      </w:pPr>
      <w:r>
        <w:rPr>
          <w:rFonts w:hint="eastAsia" w:ascii="宋体" w:hAnsi="宋体" w:eastAsia="宋体"/>
          <w:bCs/>
          <w:sz w:val="28"/>
          <w:szCs w:val="28"/>
        </w:rPr>
        <w:t>立项时间：201</w:t>
      </w:r>
      <w:r>
        <w:rPr>
          <w:rFonts w:hint="eastAsia" w:ascii="宋体" w:hAnsi="宋体" w:eastAsia="宋体"/>
          <w:bCs/>
          <w:sz w:val="28"/>
          <w:szCs w:val="28"/>
          <w:lang w:val="en-US" w:eastAsia="zh-CN"/>
        </w:rPr>
        <w:t>9</w:t>
      </w:r>
      <w:r>
        <w:rPr>
          <w:rFonts w:hint="eastAsia" w:ascii="宋体" w:hAnsi="宋体" w:eastAsia="宋体"/>
          <w:bCs/>
          <w:sz w:val="28"/>
          <w:szCs w:val="28"/>
        </w:rPr>
        <w:t>年</w:t>
      </w:r>
      <w:r>
        <w:rPr>
          <w:rFonts w:hint="eastAsia" w:ascii="宋体" w:hAnsi="宋体" w:eastAsia="宋体"/>
          <w:bCs/>
          <w:sz w:val="28"/>
          <w:szCs w:val="28"/>
          <w:lang w:val="en-US" w:eastAsia="zh-CN"/>
        </w:rPr>
        <w:t>1</w:t>
      </w:r>
      <w:r>
        <w:rPr>
          <w:rFonts w:hint="eastAsia" w:ascii="宋体" w:hAnsi="宋体" w:eastAsia="宋体"/>
          <w:bCs/>
          <w:sz w:val="28"/>
          <w:szCs w:val="28"/>
        </w:rPr>
        <w:t>月</w:t>
      </w:r>
    </w:p>
    <w:p>
      <w:pPr>
        <w:tabs>
          <w:tab w:val="left" w:pos="1679"/>
        </w:tabs>
        <w:spacing w:line="700" w:lineRule="exact"/>
        <w:ind w:left="1560" w:leftChars="500"/>
        <w:jc w:val="left"/>
        <w:rPr>
          <w:rFonts w:ascii="宋体" w:hAnsi="宋体" w:eastAsia="宋体"/>
          <w:b/>
          <w:bCs/>
          <w:sz w:val="28"/>
          <w:szCs w:val="28"/>
        </w:rPr>
      </w:pPr>
      <w:r>
        <w:rPr>
          <w:rFonts w:hint="eastAsia" w:ascii="宋体" w:hAnsi="宋体" w:eastAsia="宋体"/>
          <w:bCs/>
          <w:sz w:val="28"/>
          <w:szCs w:val="28"/>
        </w:rPr>
        <w:t>承担部门：研发部</w:t>
      </w:r>
    </w:p>
    <w:p>
      <w:pPr>
        <w:rPr>
          <w:rFonts w:ascii="宋体" w:hAnsi="宋体" w:eastAsia="宋体"/>
          <w:sz w:val="24"/>
          <w:szCs w:val="24"/>
        </w:rPr>
      </w:pPr>
    </w:p>
    <w:p/>
    <w:p/>
    <w:p/>
    <w:p>
      <w:pPr>
        <w:sectPr>
          <w:headerReference r:id="rId3" w:type="default"/>
          <w:pgSz w:w="11906" w:h="16838"/>
          <w:pgMar w:top="3289" w:right="1418" w:bottom="1418" w:left="1797" w:header="1134" w:footer="850" w:gutter="0"/>
          <w:cols w:space="425" w:num="1"/>
          <w:docGrid w:type="lines" w:linePitch="435" w:charSpace="0"/>
        </w:sectPr>
      </w:pPr>
    </w:p>
    <w:p>
      <w:pPr>
        <w:pStyle w:val="19"/>
        <w:numPr>
          <w:ilvl w:val="0"/>
          <w:numId w:val="0"/>
        </w:numPr>
        <w:ind w:leftChars="0"/>
        <w:rPr>
          <w:rFonts w:hint="eastAsia"/>
        </w:rPr>
      </w:pPr>
      <w:bookmarkStart w:id="0" w:name="_Toc20025"/>
      <w:r>
        <w:rPr>
          <w:rFonts w:hint="eastAsia"/>
          <w:lang w:val="en-US" w:eastAsia="zh-CN"/>
        </w:rPr>
        <w:t>一</w:t>
      </w:r>
      <w:r>
        <w:rPr>
          <w:rFonts w:hint="eastAsia"/>
        </w:rPr>
        <w:t>、立项目的、意义和必要性</w:t>
      </w:r>
      <w:bookmarkEnd w:id="0"/>
    </w:p>
    <w:p>
      <w:pPr>
        <w:keepNext w:val="0"/>
        <w:keepLines w:val="0"/>
        <w:pageBreakBefore w:val="0"/>
        <w:widowControl w:val="0"/>
        <w:kinsoku/>
        <w:wordWrap/>
        <w:overflowPunct/>
        <w:topLinePunct w:val="0"/>
        <w:autoSpaceDE/>
        <w:autoSpaceDN/>
        <w:bidi w:val="0"/>
        <w:adjustRightInd/>
        <w:snapToGrid/>
        <w:spacing w:line="460" w:lineRule="exact"/>
        <w:ind w:left="0" w:leftChars="0" w:firstLine="539"/>
        <w:jc w:val="left"/>
        <w:textAlignment w:val="auto"/>
        <w:rPr>
          <w:rFonts w:hint="eastAsia" w:ascii="宋体" w:hAnsi="宋体" w:eastAsia="宋体" w:cs="宋体"/>
          <w:sz w:val="24"/>
          <w:szCs w:val="24"/>
        </w:rPr>
      </w:pPr>
      <w:bookmarkStart w:id="1" w:name="_Toc14376"/>
      <w:r>
        <w:rPr>
          <w:rFonts w:hint="eastAsia" w:ascii="宋体" w:hAnsi="宋体" w:eastAsia="宋体" w:cs="宋体"/>
          <w:sz w:val="24"/>
          <w:szCs w:val="24"/>
        </w:rPr>
        <w:t>近几年来，移动应用与企业间互联需求的兴起。移动应用、企业互联，使得后台服务支持的对象，从以前单一的Web应用，扩展到多种使用场景，且每种使用场景对后台服务的要求都不尽相同。这不仅增加了后台服务的响应量，还增加了后台服务的复杂性。随着微服务架构概念的提出，API网关成为了微服务架构的一个标配组件。</w:t>
      </w:r>
    </w:p>
    <w:p>
      <w:pPr>
        <w:keepNext w:val="0"/>
        <w:keepLines w:val="0"/>
        <w:pageBreakBefore w:val="0"/>
        <w:widowControl w:val="0"/>
        <w:kinsoku/>
        <w:wordWrap/>
        <w:overflowPunct/>
        <w:topLinePunct w:val="0"/>
        <w:autoSpaceDE/>
        <w:autoSpaceDN/>
        <w:bidi w:val="0"/>
        <w:adjustRightInd/>
        <w:snapToGrid/>
        <w:spacing w:line="460" w:lineRule="exact"/>
        <w:ind w:left="0" w:leftChars="0" w:firstLine="539"/>
        <w:jc w:val="left"/>
        <w:textAlignment w:val="auto"/>
        <w:rPr>
          <w:rFonts w:hint="eastAsia" w:ascii="宋体" w:hAnsi="宋体" w:eastAsia="宋体" w:cs="宋体"/>
          <w:sz w:val="24"/>
          <w:szCs w:val="24"/>
        </w:rPr>
      </w:pPr>
      <w:r>
        <w:rPr>
          <w:rFonts w:hint="eastAsia" w:ascii="宋体" w:hAnsi="宋体" w:eastAsia="宋体" w:cs="宋体"/>
          <w:sz w:val="24"/>
          <w:szCs w:val="24"/>
        </w:rPr>
        <w:t>API 网关，即API Gateway，是大型分布式系统中，为了保护内部服务而设计的一道屏障，可以提供高性能、高可用的 API托管服务，从而帮助应用服务的开发人员便捷地对外提供服务，而不用考虑安全控制、流量控制、审计日志等问题，统一在网关层将安全认证，流量控制，审计日志，黑白名单等实现。网关的下一层，是内部服务，内部服务只需开发和关注具体业务相关的实现。网关可以提供API发布、管理、维护等主要功能。开发人员只需要简单的配置操作即可把自己开发的服务发布出去，同时置于网关的保护之下。</w:t>
      </w:r>
    </w:p>
    <w:p>
      <w:pPr>
        <w:keepNext w:val="0"/>
        <w:keepLines w:val="0"/>
        <w:pageBreakBefore w:val="0"/>
        <w:widowControl w:val="0"/>
        <w:kinsoku/>
        <w:wordWrap/>
        <w:overflowPunct/>
        <w:topLinePunct w:val="0"/>
        <w:autoSpaceDE/>
        <w:autoSpaceDN/>
        <w:bidi w:val="0"/>
        <w:adjustRightInd/>
        <w:snapToGrid/>
        <w:spacing w:line="460" w:lineRule="exact"/>
        <w:ind w:left="0" w:leftChars="0" w:firstLine="539"/>
        <w:jc w:val="left"/>
        <w:textAlignment w:val="auto"/>
        <w:rPr>
          <w:rFonts w:hint="eastAsia" w:ascii="宋体" w:hAnsi="宋体" w:eastAsia="宋体" w:cs="Times New Roman"/>
          <w:spacing w:val="-4"/>
          <w:kern w:val="2"/>
          <w:sz w:val="24"/>
          <w:szCs w:val="24"/>
          <w:highlight w:val="none"/>
          <w:lang w:val="en-US" w:eastAsia="zh-CN" w:bidi="ar-SA"/>
        </w:rPr>
      </w:pPr>
      <w:r>
        <w:rPr>
          <w:rFonts w:ascii="宋体" w:hAnsi="宋体" w:eastAsia="宋体" w:cs="宋体"/>
          <w:sz w:val="24"/>
          <w:szCs w:val="24"/>
        </w:rPr>
        <w:t>现在想要进行水电煤缴费，根本不需要再跑到营业厅，只要通过电子商城就可以办理相关的业务，但你或许并不知道，其实这一切的实现都离不开API网关（API Gateway）。运营商通过API向第三方的服务平台开放了套餐服务，当中API网关就像一堵城墙一样通过流控、鉴权等机制保障相关的安全性，使得这样方便流畅的体验得以实现。</w:t>
      </w:r>
      <w:r>
        <w:rPr>
          <w:rFonts w:hint="eastAsia" w:ascii="宋体" w:hAnsi="宋体" w:eastAsia="宋体" w:cs="宋体"/>
          <w:sz w:val="24"/>
          <w:szCs w:val="24"/>
        </w:rPr>
        <w:t>现在想要进行水电煤缴费，根本不需要再跑到营业厅，只要通过电子商城就可以办理相关的业务，但你或许并不知道，其实这一切的实现都离不开API网关（API Gateway）。运营商通过API向第三方的服务平台开放了套餐服务，当中API网关就像一堵城墙一样通过流控、鉴权等机制保障相关的安全性，使得这样方便流畅的体验得以实现</w:t>
      </w:r>
      <w:r>
        <w:rPr>
          <w:rFonts w:hint="eastAsia" w:ascii="宋体" w:hAnsi="宋体" w:eastAsia="宋体" w:cs="Times New Roman"/>
          <w:spacing w:val="-4"/>
          <w:kern w:val="2"/>
          <w:sz w:val="24"/>
          <w:szCs w:val="24"/>
          <w:highlight w:val="none"/>
          <w:lang w:val="en-US" w:eastAsia="zh-CN" w:bidi="ar-SA"/>
        </w:rPr>
        <w:t>。</w:t>
      </w:r>
    </w:p>
    <w:p>
      <w:pPr>
        <w:pStyle w:val="19"/>
        <w:numPr>
          <w:ilvl w:val="0"/>
          <w:numId w:val="0"/>
        </w:numPr>
        <w:ind w:leftChars="0"/>
        <w:rPr>
          <w:rFonts w:hint="eastAsia"/>
        </w:rPr>
      </w:pPr>
      <w:r>
        <w:rPr>
          <w:rFonts w:hint="eastAsia"/>
          <w:lang w:val="en-US" w:eastAsia="zh-CN"/>
        </w:rPr>
        <w:t>二</w:t>
      </w:r>
      <w:r>
        <w:rPr>
          <w:rFonts w:hint="eastAsia"/>
        </w:rPr>
        <w:t>、国内外情况综述</w:t>
      </w:r>
      <w:bookmarkEnd w:id="1"/>
    </w:p>
    <w:p>
      <w:pPr>
        <w:pStyle w:val="21"/>
        <w:rPr>
          <w:rFonts w:hint="eastAsia"/>
          <w:highlight w:val="none"/>
          <w:lang w:val="en-US" w:eastAsia="zh-CN"/>
        </w:rPr>
      </w:pPr>
      <w:r>
        <w:rPr>
          <w:rFonts w:hint="eastAsia"/>
          <w:highlight w:val="none"/>
          <w:lang w:val="en-US" w:eastAsia="zh-CN"/>
        </w:rPr>
        <w:t>业界 API 网关解决方案有很多，包括商业的、开源的。例如 Tyk、Kong、API Umbrella、ApiAxle、Netflix Zuul、WSO2 API Manager、ClydeIO 等。</w:t>
      </w:r>
    </w:p>
    <w:p>
      <w:pPr>
        <w:pStyle w:val="21"/>
        <w:rPr>
          <w:rFonts w:hint="eastAsia"/>
          <w:highlight w:val="none"/>
          <w:lang w:val="en-US" w:eastAsia="zh-CN"/>
        </w:rPr>
      </w:pPr>
      <w:r>
        <w:rPr>
          <w:rFonts w:hint="eastAsia"/>
          <w:highlight w:val="none"/>
          <w:lang w:val="en-US" w:eastAsia="zh-CN"/>
        </w:rPr>
        <w:t>常见的有：</w:t>
      </w:r>
    </w:p>
    <w:p>
      <w:pPr>
        <w:pStyle w:val="21"/>
        <w:rPr>
          <w:rFonts w:hint="eastAsia"/>
          <w:highlight w:val="none"/>
          <w:lang w:val="en-US" w:eastAsia="zh-CN"/>
        </w:rPr>
      </w:pPr>
      <w:r>
        <w:rPr>
          <w:rFonts w:hint="eastAsia"/>
          <w:highlight w:val="none"/>
          <w:lang w:val="en-US" w:eastAsia="zh-CN"/>
        </w:rPr>
        <w:t>Nginx + Lua</w:t>
      </w:r>
    </w:p>
    <w:p>
      <w:pPr>
        <w:pStyle w:val="21"/>
        <w:rPr>
          <w:rFonts w:hint="eastAsia"/>
          <w:highlight w:val="none"/>
          <w:lang w:val="en-US" w:eastAsia="zh-CN"/>
        </w:rPr>
      </w:pPr>
      <w:r>
        <w:rPr>
          <w:rFonts w:hint="eastAsia"/>
          <w:highlight w:val="none"/>
          <w:lang w:val="en-US" w:eastAsia="zh-CN"/>
        </w:rPr>
        <w:t>Nginx 是由 Igor Sysoev 为俄罗斯访问量第二的 Rambler.ru 站点开发的，一个高性能的 HTTP 和反向代理服务器。2012 年，Nginx 荣获年度云计算开发奖，并成长为世界第二大 Web 服务器。全世界流量最高的前 1000 名网站中，超过 25% 都使用 Nginx 来处理海量的互联网请求。</w:t>
      </w:r>
    </w:p>
    <w:p>
      <w:pPr>
        <w:pStyle w:val="21"/>
        <w:rPr>
          <w:rFonts w:hint="eastAsia"/>
          <w:highlight w:val="none"/>
          <w:lang w:val="en-US" w:eastAsia="zh-CN"/>
        </w:rPr>
      </w:pPr>
      <w:r>
        <w:rPr>
          <w:rFonts w:hint="eastAsia"/>
          <w:highlight w:val="none"/>
          <w:lang w:val="en-US" w:eastAsia="zh-CN"/>
        </w:rPr>
        <w:t>Nginx 性能极高，Nginx 先天的事件驱动型设计、全异步的网络 I/O 处理机制、极少的进程间切换以及许多优化设计，都使得 Nginx 天生善于处理高并发压力下的互联网请求。Nginx 的稳定性也在各大网站得到验证。官方提供的常用模块都非常稳定，每个 worker 进程相对独立，master 进程在 1 个 worker 进程出错时可以快速“拉起”新的 worker 子进程提供服务。支持热部署，可以不停机更新配置文件、更新日志文件、更新服务器程序版本。</w:t>
      </w:r>
    </w:p>
    <w:p>
      <w:pPr>
        <w:pStyle w:val="21"/>
        <w:rPr>
          <w:rFonts w:hint="eastAsia"/>
          <w:highlight w:val="none"/>
          <w:lang w:val="en-US" w:eastAsia="zh-CN"/>
        </w:rPr>
      </w:pPr>
      <w:r>
        <w:rPr>
          <w:rFonts w:hint="eastAsia"/>
          <w:highlight w:val="none"/>
          <w:lang w:val="en-US" w:eastAsia="zh-CN"/>
        </w:rPr>
        <w:t>Nginx 的设计极具扩展性，它完全是由多个不同功能、不同层次、不同类型且耦合度极低的模块组成。因此，当对某一个模块修复 Bug 或进行升级时，可以专注于模块自身，无须在意其他。</w:t>
      </w:r>
    </w:p>
    <w:p>
      <w:pPr>
        <w:pStyle w:val="21"/>
        <w:rPr>
          <w:rFonts w:hint="eastAsia"/>
          <w:highlight w:val="none"/>
          <w:lang w:val="en-US" w:eastAsia="zh-CN"/>
        </w:rPr>
      </w:pPr>
      <w:r>
        <w:rPr>
          <w:rFonts w:hint="eastAsia"/>
          <w:highlight w:val="none"/>
          <w:lang w:val="en-US" w:eastAsia="zh-CN"/>
        </w:rPr>
        <w:t>Nginx 使用最自由的 BSD 许可协议，允许用户在自己的项目中直接使用或修改 Nginx 源码，有大量的插件可以利用。但是，Nginx 模块需要用 C 开发，而且必须符合一系列复杂的规则。虽然通过第三方模块，可以支持 Nginx 与 Perl、Lua 等脚本语言集成工作，但对使用者的要求还是很高。</w:t>
      </w:r>
    </w:p>
    <w:p>
      <w:pPr>
        <w:pStyle w:val="21"/>
        <w:rPr>
          <w:rFonts w:hint="eastAsia"/>
          <w:highlight w:val="none"/>
          <w:lang w:val="en-US" w:eastAsia="zh-CN"/>
        </w:rPr>
      </w:pPr>
      <w:r>
        <w:rPr>
          <w:rFonts w:hint="eastAsia"/>
          <w:highlight w:val="none"/>
          <w:lang w:val="en-US" w:eastAsia="zh-CN"/>
        </w:rPr>
        <w:t>Nginx 可以说是一款能够工业化 API 网关，在国内的很多互联网公司，例如阿里、新浪等都得到很好的应用。</w:t>
      </w:r>
    </w:p>
    <w:p>
      <w:pPr>
        <w:pStyle w:val="21"/>
        <w:rPr>
          <w:rFonts w:hint="eastAsia"/>
          <w:highlight w:val="none"/>
          <w:lang w:val="en-US" w:eastAsia="zh-CN"/>
        </w:rPr>
      </w:pPr>
      <w:r>
        <w:rPr>
          <w:rFonts w:hint="eastAsia"/>
          <w:highlight w:val="none"/>
          <w:lang w:val="en-US" w:eastAsia="zh-CN"/>
        </w:rPr>
        <w:t>Spring Cloud Zuul</w:t>
      </w:r>
    </w:p>
    <w:p>
      <w:pPr>
        <w:pStyle w:val="21"/>
        <w:rPr>
          <w:rFonts w:hint="eastAsia"/>
          <w:highlight w:val="none"/>
          <w:lang w:val="en-US" w:eastAsia="zh-CN"/>
        </w:rPr>
      </w:pPr>
      <w:r>
        <w:rPr>
          <w:rFonts w:hint="eastAsia"/>
          <w:highlight w:val="none"/>
          <w:lang w:val="en-US" w:eastAsia="zh-CN"/>
        </w:rPr>
        <w:t>Zuul Netflix 公司开源的一个 API 网关组件。提供了认证 &amp; 鉴权、限流、动态路由，监控，弹性，安全、负载均衡、协助单点压测、静态响应等边缘服务的框架。</w:t>
      </w:r>
    </w:p>
    <w:p>
      <w:pPr>
        <w:pStyle w:val="21"/>
        <w:rPr>
          <w:rFonts w:hint="eastAsia"/>
          <w:highlight w:val="none"/>
          <w:lang w:val="en-US" w:eastAsia="zh-CN"/>
        </w:rPr>
      </w:pPr>
      <w:r>
        <w:rPr>
          <w:rFonts w:hint="eastAsia"/>
          <w:highlight w:val="none"/>
          <w:lang w:val="en-US" w:eastAsia="zh-CN"/>
        </w:rPr>
        <w:t>Zuul 的基本功能：</w:t>
      </w:r>
    </w:p>
    <w:p>
      <w:pPr>
        <w:pStyle w:val="21"/>
        <w:rPr>
          <w:rFonts w:hint="eastAsia"/>
          <w:highlight w:val="none"/>
          <w:lang w:val="en-US" w:eastAsia="zh-CN"/>
        </w:rPr>
      </w:pPr>
      <w:r>
        <w:rPr>
          <w:rFonts w:hint="eastAsia"/>
          <w:highlight w:val="none"/>
          <w:lang w:val="en-US" w:eastAsia="zh-CN"/>
        </w:rPr>
        <w:t>验证与安全保障: 识别面向各类资源的验证要求并拒绝那些与要求不符的请求。</w:t>
      </w:r>
    </w:p>
    <w:p>
      <w:pPr>
        <w:pStyle w:val="21"/>
        <w:rPr>
          <w:rFonts w:hint="eastAsia"/>
          <w:highlight w:val="none"/>
          <w:lang w:val="en-US" w:eastAsia="zh-CN"/>
        </w:rPr>
      </w:pPr>
      <w:r>
        <w:rPr>
          <w:rFonts w:hint="eastAsia"/>
          <w:highlight w:val="none"/>
          <w:lang w:val="en-US" w:eastAsia="zh-CN"/>
        </w:rPr>
        <w:t>审查与监控: 在边缘位置追踪有意义数据及统计结果，从而为我们带来准确的生产状态结论。</w:t>
      </w:r>
    </w:p>
    <w:p>
      <w:pPr>
        <w:pStyle w:val="21"/>
        <w:rPr>
          <w:rFonts w:hint="eastAsia"/>
          <w:highlight w:val="none"/>
          <w:lang w:val="en-US" w:eastAsia="zh-CN"/>
        </w:rPr>
      </w:pPr>
      <w:r>
        <w:rPr>
          <w:rFonts w:hint="eastAsia"/>
          <w:highlight w:val="none"/>
          <w:lang w:val="en-US" w:eastAsia="zh-CN"/>
        </w:rPr>
        <w:t>动态路由: 以动态方式根据需要将请求路由至不同后端集群处。</w:t>
      </w:r>
    </w:p>
    <w:p>
      <w:pPr>
        <w:pStyle w:val="21"/>
        <w:rPr>
          <w:rFonts w:hint="eastAsia"/>
          <w:highlight w:val="none"/>
          <w:lang w:val="en-US" w:eastAsia="zh-CN"/>
        </w:rPr>
      </w:pPr>
      <w:r>
        <w:rPr>
          <w:rFonts w:hint="eastAsia"/>
          <w:highlight w:val="none"/>
          <w:lang w:val="en-US" w:eastAsia="zh-CN"/>
        </w:rPr>
        <w:t>压力测试: 逐渐增加指向集群的负载流量，从而计算性能水平。</w:t>
      </w:r>
    </w:p>
    <w:p>
      <w:pPr>
        <w:pStyle w:val="21"/>
        <w:rPr>
          <w:rFonts w:hint="eastAsia"/>
          <w:highlight w:val="none"/>
          <w:lang w:val="en-US" w:eastAsia="zh-CN"/>
        </w:rPr>
      </w:pPr>
      <w:r>
        <w:rPr>
          <w:rFonts w:hint="eastAsia"/>
          <w:highlight w:val="none"/>
          <w:lang w:val="en-US" w:eastAsia="zh-CN"/>
        </w:rPr>
        <w:t>负载分配: 为每一种负载类型分配对应容量，并弃用超出限定值的请求。</w:t>
      </w:r>
    </w:p>
    <w:p>
      <w:pPr>
        <w:pStyle w:val="21"/>
        <w:rPr>
          <w:rFonts w:hint="eastAsia"/>
          <w:highlight w:val="none"/>
          <w:lang w:val="en-US" w:eastAsia="zh-CN"/>
        </w:rPr>
      </w:pPr>
      <w:r>
        <w:rPr>
          <w:rFonts w:hint="eastAsia"/>
          <w:highlight w:val="none"/>
          <w:lang w:val="en-US" w:eastAsia="zh-CN"/>
        </w:rPr>
        <w:t>静态响应处理: 在边缘位置直接建立部分响应，从而避免其流入内部集群。</w:t>
      </w:r>
    </w:p>
    <w:p>
      <w:pPr>
        <w:pStyle w:val="21"/>
        <w:rPr>
          <w:rFonts w:hint="eastAsia"/>
          <w:highlight w:val="none"/>
          <w:lang w:val="en-US" w:eastAsia="zh-CN"/>
        </w:rPr>
      </w:pPr>
      <w:r>
        <w:rPr>
          <w:rFonts w:hint="eastAsia"/>
          <w:highlight w:val="none"/>
          <w:lang w:val="en-US" w:eastAsia="zh-CN"/>
        </w:rPr>
        <w:t>Netflix 公司还利用 Zuul 的功能通过金丝雀版本实现精确路由与压力测试。</w:t>
      </w:r>
    </w:p>
    <w:p>
      <w:pPr>
        <w:pStyle w:val="21"/>
        <w:rPr>
          <w:rFonts w:hint="eastAsia"/>
          <w:highlight w:val="none"/>
          <w:lang w:val="en-US" w:eastAsia="zh-CN"/>
        </w:rPr>
      </w:pPr>
      <w:r>
        <w:rPr>
          <w:rFonts w:hint="eastAsia"/>
          <w:highlight w:val="none"/>
          <w:lang w:val="en-US" w:eastAsia="zh-CN"/>
        </w:rPr>
        <w:t>虽然提供的功能还算丰富，但都比较弱，很难满足高要求的场景。</w:t>
      </w:r>
    </w:p>
    <w:p>
      <w:pPr>
        <w:pStyle w:val="21"/>
        <w:rPr>
          <w:rFonts w:hint="eastAsia"/>
          <w:highlight w:val="none"/>
          <w:lang w:val="en-US" w:eastAsia="zh-CN"/>
        </w:rPr>
      </w:pPr>
      <w:r>
        <w:rPr>
          <w:rFonts w:hint="eastAsia"/>
          <w:highlight w:val="none"/>
          <w:lang w:val="en-US" w:eastAsia="zh-CN"/>
        </w:rPr>
        <w:t>Zuul 处理每个请求的方式是针对每个请求是用一个线程来处理。通常情况下，为了提高性能，所有请求会被放到处理队列中，从线程池中选取空闲线程来处理该请求。2016 年底，Netflix 将它们的网关服务 Zuul 进行了升级，全新的 Zuul 2 将 HTTP 请求的处理方式从同步变成了异步，以提升其处理性能。除了 Netflix 公司，目前 Zuul 在企业中用的还比较少，性能和稳定性方面还有待进一步观察。</w:t>
      </w:r>
    </w:p>
    <w:p>
      <w:pPr>
        <w:pStyle w:val="21"/>
        <w:rPr>
          <w:rFonts w:hint="eastAsia"/>
          <w:highlight w:val="none"/>
          <w:lang w:val="en-US" w:eastAsia="zh-CN"/>
        </w:rPr>
      </w:pPr>
      <w:r>
        <w:rPr>
          <w:rFonts w:hint="eastAsia"/>
          <w:highlight w:val="none"/>
          <w:lang w:val="en-US" w:eastAsia="zh-CN"/>
        </w:rPr>
        <w:t>从 Zuul 的架构图上可以看出，Zuul 更像是一个过滤器框架，其自身的路由、日志、反向代理、ddos 预防等功能都是通过过滤器实现的。提供了 PRE、ROUTING、POST 和 ERROR 四个扩展点，可以很容易的添加自定义的过滤器。</w:t>
      </w:r>
    </w:p>
    <w:p>
      <w:pPr>
        <w:pStyle w:val="21"/>
        <w:rPr>
          <w:rFonts w:hint="eastAsia"/>
          <w:highlight w:val="none"/>
          <w:lang w:val="en-US" w:eastAsia="zh-CN"/>
        </w:rPr>
      </w:pPr>
      <w:r>
        <w:rPr>
          <w:rFonts w:hint="eastAsia"/>
          <w:highlight w:val="none"/>
          <w:lang w:val="en-US" w:eastAsia="zh-CN"/>
        </w:rPr>
        <w:t>Zuul 的搭建非常简便，使用和配置也很简单。Zuul 的开源社区比较活跃，一直在更新状态，但版本不算太稳定，在使用的过程中，还有一些坑要踩。例如重定向问题、异常处理问题，还没有解决的很好，需要自己重写一些 filter。</w:t>
      </w:r>
    </w:p>
    <w:p>
      <w:pPr>
        <w:pStyle w:val="21"/>
        <w:rPr>
          <w:rFonts w:hint="eastAsia"/>
          <w:highlight w:val="none"/>
          <w:lang w:val="en-US" w:eastAsia="zh-CN"/>
        </w:rPr>
      </w:pPr>
      <w:r>
        <w:rPr>
          <w:rFonts w:hint="eastAsia"/>
          <w:highlight w:val="none"/>
          <w:lang w:val="en-US" w:eastAsia="zh-CN"/>
        </w:rPr>
        <w:t>如果从通盘考虑， 这种方案不是最佳方案。但如果自己的团队对整体技术设施把控有限，且团队规模不大，没有专门的网关开发人员的情况下，Zuul 是一款快速上手的最佳方案。</w:t>
      </w:r>
    </w:p>
    <w:p>
      <w:pPr>
        <w:pStyle w:val="21"/>
        <w:rPr>
          <w:rFonts w:hint="eastAsia"/>
          <w:highlight w:val="none"/>
          <w:lang w:val="en-US" w:eastAsia="zh-CN"/>
        </w:rPr>
      </w:pPr>
      <w:r>
        <w:rPr>
          <w:rFonts w:hint="eastAsia"/>
          <w:highlight w:val="none"/>
          <w:lang w:val="en-US" w:eastAsia="zh-CN"/>
        </w:rPr>
        <w:t>Mashape Kong</w:t>
      </w:r>
    </w:p>
    <w:p>
      <w:pPr>
        <w:pStyle w:val="21"/>
        <w:rPr>
          <w:rFonts w:hint="eastAsia"/>
          <w:highlight w:val="none"/>
          <w:lang w:val="en-US" w:eastAsia="zh-CN"/>
        </w:rPr>
      </w:pPr>
      <w:r>
        <w:rPr>
          <w:rFonts w:hint="eastAsia"/>
          <w:highlight w:val="none"/>
          <w:lang w:val="en-US" w:eastAsia="zh-CN"/>
        </w:rPr>
        <w:t>Kong 是 Mashape 提供的一款 API 管理软件，它本身是基于 Ngnix+Lua 的，但比 Nginx 提供了更简单的配置方式，数据采用了 Apache Cassandra/PostgreSQL 存储，并且提供了一些优秀的插件，比如验证，日志，调用频次限制等。</w:t>
      </w:r>
    </w:p>
    <w:p>
      <w:pPr>
        <w:pStyle w:val="21"/>
        <w:rPr>
          <w:rFonts w:hint="eastAsia"/>
          <w:highlight w:val="none"/>
          <w:lang w:val="en-US" w:eastAsia="zh-CN"/>
        </w:rPr>
      </w:pPr>
      <w:r>
        <w:rPr>
          <w:rFonts w:hint="eastAsia"/>
          <w:highlight w:val="none"/>
          <w:lang w:val="en-US" w:eastAsia="zh-CN"/>
        </w:rPr>
        <w:t>Kong 的一个非常诱人的地方就是提供了大量的插件来扩展应用，通过设置不同的插件可以为服务提供各种增强的功能。Kong 默认插件插件包括：</w:t>
      </w:r>
    </w:p>
    <w:p>
      <w:pPr>
        <w:pStyle w:val="21"/>
        <w:rPr>
          <w:rFonts w:hint="eastAsia"/>
          <w:highlight w:val="none"/>
          <w:lang w:val="en-US" w:eastAsia="zh-CN"/>
        </w:rPr>
      </w:pPr>
      <w:r>
        <w:rPr>
          <w:rFonts w:hint="eastAsia"/>
          <w:highlight w:val="none"/>
          <w:lang w:val="en-US" w:eastAsia="zh-CN"/>
        </w:rPr>
        <w:t>身份认证：Kong 提供了 Basic Authentication、Key authentication、OAuth2.0 authentication、HMAC authentication、JWT、LDAP authentication 认证实现。</w:t>
      </w:r>
    </w:p>
    <w:p>
      <w:pPr>
        <w:pStyle w:val="21"/>
        <w:rPr>
          <w:rFonts w:hint="eastAsia"/>
          <w:highlight w:val="none"/>
          <w:lang w:val="en-US" w:eastAsia="zh-CN"/>
        </w:rPr>
      </w:pPr>
      <w:r>
        <w:rPr>
          <w:rFonts w:hint="eastAsia"/>
          <w:highlight w:val="none"/>
          <w:lang w:val="en-US" w:eastAsia="zh-CN"/>
        </w:rPr>
        <w:t>安全：ACL（访问控制）、CORS（跨域资源共享）、动态 SSL、IP 限制、爬虫检测实现。</w:t>
      </w:r>
    </w:p>
    <w:p>
      <w:pPr>
        <w:pStyle w:val="21"/>
        <w:rPr>
          <w:rFonts w:hint="eastAsia"/>
          <w:highlight w:val="none"/>
          <w:lang w:val="en-US" w:eastAsia="zh-CN"/>
        </w:rPr>
      </w:pPr>
      <w:r>
        <w:rPr>
          <w:rFonts w:hint="eastAsia"/>
          <w:highlight w:val="none"/>
          <w:lang w:val="en-US" w:eastAsia="zh-CN"/>
        </w:rPr>
        <w:t>流量控制：请求限流（基于请求计数限流）、上游响应限流（根据 upstream 响应计数限流）、请求大小限制。限流支持本地、Redis 和集群限流模式。</w:t>
      </w:r>
    </w:p>
    <w:p>
      <w:pPr>
        <w:pStyle w:val="21"/>
        <w:rPr>
          <w:rFonts w:hint="eastAsia"/>
          <w:highlight w:val="none"/>
          <w:lang w:val="en-US" w:eastAsia="zh-CN"/>
        </w:rPr>
      </w:pPr>
      <w:r>
        <w:rPr>
          <w:rFonts w:hint="eastAsia"/>
          <w:highlight w:val="none"/>
          <w:lang w:val="en-US" w:eastAsia="zh-CN"/>
        </w:rPr>
        <w:t>分析监控：Galileo（记录请求和响应数据，实现 API 分析）、Datadog（记录 API Metric 如请求次数、请求大小、响应状态和延迟，可视化 API Metric）、Runscope（记录请求和响应数据，实现 API 性能测试和监控）。</w:t>
      </w:r>
    </w:p>
    <w:p>
      <w:pPr>
        <w:pStyle w:val="21"/>
        <w:rPr>
          <w:rFonts w:hint="eastAsia"/>
          <w:highlight w:val="none"/>
          <w:lang w:val="en-US" w:eastAsia="zh-CN"/>
        </w:rPr>
      </w:pPr>
      <w:r>
        <w:rPr>
          <w:rFonts w:hint="eastAsia"/>
          <w:highlight w:val="none"/>
          <w:lang w:val="en-US" w:eastAsia="zh-CN"/>
        </w:rPr>
        <w:t>转换：请求转换、响应转换</w:t>
      </w:r>
    </w:p>
    <w:p>
      <w:pPr>
        <w:pStyle w:val="21"/>
        <w:rPr>
          <w:rFonts w:hint="eastAsia"/>
          <w:spacing w:val="-4"/>
          <w:kern w:val="2"/>
          <w:sz w:val="28"/>
          <w:szCs w:val="28"/>
          <w:highlight w:val="none"/>
        </w:rPr>
      </w:pPr>
      <w:r>
        <w:rPr>
          <w:rFonts w:hint="eastAsia"/>
          <w:highlight w:val="none"/>
          <w:lang w:val="en-US" w:eastAsia="zh-CN"/>
        </w:rPr>
        <w:t>Kong 本身也是基于 Nginx 的，所以在性能和稳定性上都没有问题。Kong 作为一款商业软件，在 Nginx 上做了很扩展工作，而且还有很多付费的商业插件。Kong 本身也有付费的企业版，其中包括技术支持、使用培训服务以及 API 分析插件。</w:t>
      </w:r>
      <w:r>
        <w:rPr>
          <w:rFonts w:hint="eastAsia"/>
          <w:lang w:val="en-US" w:eastAsia="zh-CN"/>
        </w:rPr>
        <w:t>。</w:t>
      </w:r>
    </w:p>
    <w:p>
      <w:pPr>
        <w:pStyle w:val="19"/>
        <w:numPr>
          <w:ilvl w:val="0"/>
          <w:numId w:val="0"/>
        </w:numPr>
        <w:ind w:leftChars="0"/>
        <w:rPr>
          <w:rFonts w:hint="eastAsia"/>
          <w:highlight w:val="none"/>
          <w:lang w:val="en-US" w:eastAsia="zh-CN"/>
        </w:rPr>
      </w:pPr>
      <w:bookmarkStart w:id="2" w:name="_Toc26165"/>
      <w:r>
        <w:rPr>
          <w:rFonts w:hint="eastAsia"/>
          <w:lang w:val="en-US" w:eastAsia="zh-CN"/>
        </w:rPr>
        <w:t>三</w:t>
      </w:r>
      <w:r>
        <w:rPr>
          <w:rFonts w:hint="eastAsia"/>
        </w:rPr>
        <w:t>、项目研发内容</w:t>
      </w:r>
      <w:bookmarkEnd w:id="2"/>
      <w:bookmarkStart w:id="3" w:name="_Toc25760"/>
    </w:p>
    <w:p>
      <w:pPr>
        <w:pStyle w:val="21"/>
        <w:rPr>
          <w:rFonts w:hint="eastAsia"/>
          <w:highlight w:val="none"/>
          <w:lang w:val="en-US" w:eastAsia="zh-CN"/>
        </w:rPr>
      </w:pPr>
      <w:r>
        <w:rPr>
          <w:rFonts w:hint="eastAsia"/>
          <w:highlight w:val="none"/>
          <w:lang w:val="en-US" w:eastAsia="zh-CN"/>
        </w:rPr>
        <w:t>Boss直聘API网关是一个服务器，是系统的唯一入口。API网关封装了系统内部架构，屏蔽了系统内部细节。具有负载均衡、动态路由、接口聚合、流量控制、服务预热、身份验证、数据加密、黑白名单、监控告警等功能。客户端通过API网关统一访问后端服务，实现业务功能。</w:t>
      </w:r>
    </w:p>
    <w:p>
      <w:pPr>
        <w:pStyle w:val="19"/>
        <w:numPr>
          <w:ilvl w:val="0"/>
          <w:numId w:val="0"/>
        </w:numPr>
        <w:ind w:leftChars="0"/>
        <w:rPr>
          <w:rFonts w:hint="eastAsia"/>
        </w:rPr>
      </w:pPr>
      <w:r>
        <w:rPr>
          <w:rFonts w:hint="eastAsia"/>
          <w:lang w:val="en-US" w:eastAsia="zh-CN"/>
        </w:rPr>
        <w:t>四</w:t>
      </w:r>
      <w:r>
        <w:rPr>
          <w:rFonts w:hint="eastAsia"/>
        </w:rPr>
        <w:t>、总体实施方案</w:t>
      </w:r>
      <w:bookmarkEnd w:id="3"/>
    </w:p>
    <w:p>
      <w:pPr>
        <w:pStyle w:val="20"/>
        <w:rPr>
          <w:rFonts w:hint="eastAsia"/>
        </w:rPr>
      </w:pPr>
      <w:bookmarkStart w:id="4" w:name="_Toc8255"/>
      <w:r>
        <w:rPr>
          <w:rFonts w:hint="eastAsia"/>
        </w:rPr>
        <w:t>4</w:t>
      </w:r>
      <w:r>
        <w:t xml:space="preserve">.1 </w:t>
      </w:r>
      <w:r>
        <w:rPr>
          <w:rFonts w:hint="eastAsia"/>
        </w:rPr>
        <w:t>确定方向目标</w:t>
      </w:r>
      <w:bookmarkEnd w:id="4"/>
    </w:p>
    <w:p>
      <w:pPr>
        <w:pStyle w:val="21"/>
        <w:rPr>
          <w:rFonts w:hint="eastAsia"/>
        </w:rPr>
      </w:pPr>
      <w:r>
        <w:rPr>
          <w:rFonts w:hint="eastAsia"/>
        </w:rPr>
        <w:t>经过公司内部流程，与管理层达成一致</w:t>
      </w:r>
      <w:r>
        <w:rPr>
          <w:rFonts w:hint="eastAsia"/>
          <w:highlight w:val="none"/>
        </w:rPr>
        <w:t>，明确Boss直聘API网关项目的总</w:t>
      </w:r>
      <w:r>
        <w:rPr>
          <w:rFonts w:hint="eastAsia"/>
        </w:rPr>
        <w:t>体方向，并确立项目目标，为项目启动奠定良好开局，获得公司综合资源调用的许可。</w:t>
      </w:r>
    </w:p>
    <w:p>
      <w:pPr>
        <w:pStyle w:val="20"/>
        <w:rPr>
          <w:rFonts w:hint="eastAsia"/>
        </w:rPr>
      </w:pPr>
      <w:bookmarkStart w:id="5" w:name="_Toc650"/>
      <w:r>
        <w:rPr>
          <w:rFonts w:hint="eastAsia"/>
        </w:rPr>
        <w:t>4</w:t>
      </w:r>
      <w:r>
        <w:t xml:space="preserve">.2 </w:t>
      </w:r>
      <w:r>
        <w:rPr>
          <w:rFonts w:hint="eastAsia"/>
        </w:rPr>
        <w:t>成立项目组挑选成员</w:t>
      </w:r>
      <w:bookmarkEnd w:id="5"/>
    </w:p>
    <w:p>
      <w:pPr>
        <w:pStyle w:val="21"/>
        <w:rPr>
          <w:rFonts w:hint="eastAsia"/>
        </w:rPr>
      </w:pPr>
      <w:r>
        <w:rPr>
          <w:rFonts w:hint="eastAsia"/>
          <w:highlight w:val="none"/>
        </w:rPr>
        <w:t>成立Boss直聘API网关</w:t>
      </w:r>
      <w:r>
        <w:rPr>
          <w:rFonts w:hint="eastAsia"/>
          <w:highlight w:val="none"/>
          <w:lang w:val="en-US" w:eastAsia="zh-CN"/>
        </w:rPr>
        <w:t>研发</w:t>
      </w:r>
      <w:r>
        <w:rPr>
          <w:rFonts w:hint="eastAsia"/>
          <w:highlight w:val="none"/>
        </w:rPr>
        <w:t>项目组，挑选包括：项目经理</w:t>
      </w:r>
      <w:r>
        <w:rPr>
          <w:rFonts w:hint="eastAsia"/>
          <w:highlight w:val="none"/>
          <w:lang w:eastAsia="zh-CN"/>
        </w:rPr>
        <w:t>，</w:t>
      </w:r>
      <w:r>
        <w:rPr>
          <w:rFonts w:hint="eastAsia"/>
          <w:highlight w:val="none"/>
        </w:rPr>
        <w:t>需求分析师</w:t>
      </w:r>
      <w:r>
        <w:rPr>
          <w:rFonts w:hint="eastAsia"/>
          <w:highlight w:val="none"/>
          <w:lang w:eastAsia="zh-CN"/>
        </w:rPr>
        <w:t>，</w:t>
      </w:r>
      <w:r>
        <w:rPr>
          <w:rFonts w:hint="eastAsia"/>
          <w:highlight w:val="none"/>
        </w:rPr>
        <w:t>研发工程师</w:t>
      </w:r>
      <w:r>
        <w:rPr>
          <w:rFonts w:hint="eastAsia"/>
          <w:highlight w:val="none"/>
          <w:lang w:eastAsia="zh-CN"/>
        </w:rPr>
        <w:t>，</w:t>
      </w:r>
      <w:r>
        <w:rPr>
          <w:rFonts w:hint="eastAsia"/>
          <w:highlight w:val="none"/>
        </w:rPr>
        <w:t>需求分析师</w:t>
      </w:r>
      <w:r>
        <w:rPr>
          <w:rFonts w:hint="eastAsia"/>
          <w:highlight w:val="none"/>
          <w:lang w:eastAsia="zh-CN"/>
        </w:rPr>
        <w:t>，</w:t>
      </w:r>
      <w:r>
        <w:rPr>
          <w:rFonts w:hint="eastAsia"/>
          <w:highlight w:val="none"/>
        </w:rPr>
        <w:t>研发工程师</w:t>
      </w:r>
      <w:r>
        <w:rPr>
          <w:rFonts w:hint="eastAsia"/>
          <w:highlight w:val="none"/>
          <w:lang w:eastAsia="zh-CN"/>
        </w:rPr>
        <w:t>，</w:t>
      </w:r>
      <w:r>
        <w:rPr>
          <w:rFonts w:hint="eastAsia"/>
          <w:highlight w:val="none"/>
        </w:rPr>
        <w:t>测试工程师</w:t>
      </w:r>
      <w:r>
        <w:rPr>
          <w:rFonts w:hint="eastAsia"/>
          <w:highlight w:val="none"/>
          <w:lang w:eastAsia="zh-CN"/>
        </w:rPr>
        <w:t>，</w:t>
      </w:r>
      <w:r>
        <w:rPr>
          <w:rFonts w:hint="eastAsia"/>
          <w:highlight w:val="none"/>
        </w:rPr>
        <w:t>数据智能架构师</w:t>
      </w:r>
      <w:r>
        <w:rPr>
          <w:rFonts w:hint="eastAsia"/>
        </w:rPr>
        <w:t>在内的各岗位成员，为项目开发配备精兵强将，确保项目启动后各类专业人才高效推进项目实现。</w:t>
      </w:r>
    </w:p>
    <w:p>
      <w:pPr>
        <w:pStyle w:val="20"/>
        <w:rPr>
          <w:rFonts w:hint="eastAsia"/>
        </w:rPr>
      </w:pPr>
      <w:bookmarkStart w:id="6" w:name="_Toc20521"/>
      <w:r>
        <w:rPr>
          <w:rFonts w:hint="eastAsia"/>
        </w:rPr>
        <w:t>4</w:t>
      </w:r>
      <w:r>
        <w:t>.</w:t>
      </w:r>
      <w:r>
        <w:rPr>
          <w:rFonts w:hint="eastAsia"/>
          <w:lang w:val="en-US" w:eastAsia="zh-CN"/>
        </w:rPr>
        <w:t>3</w:t>
      </w:r>
      <w:r>
        <w:t xml:space="preserve"> </w:t>
      </w:r>
      <w:r>
        <w:rPr>
          <w:rFonts w:hint="eastAsia"/>
        </w:rPr>
        <w:t>实施项目研发</w:t>
      </w:r>
      <w:bookmarkEnd w:id="6"/>
    </w:p>
    <w:p>
      <w:pPr>
        <w:pStyle w:val="21"/>
        <w:rPr>
          <w:rFonts w:hint="eastAsia"/>
        </w:rPr>
      </w:pPr>
      <w:r>
        <w:rPr>
          <w:rFonts w:hint="eastAsia"/>
        </w:rPr>
        <w:t>严格按照项目开发的流程有序开展研发工作，项目组制定定期规范，和项目流程，实行项目阶段验收和过程监督总结模式，双管其下，保证项目的顺利推进。</w:t>
      </w:r>
      <w:r>
        <w:rPr>
          <w:rFonts w:hint="eastAsia"/>
        </w:rPr>
        <w:br w:type="textWrapping"/>
      </w:r>
      <w:r>
        <w:rPr>
          <w:rFonts w:hint="eastAsia"/>
          <w:lang w:val="en-US" w:eastAsia="zh-CN"/>
        </w:rPr>
        <w:t xml:space="preserve">    </w:t>
      </w:r>
      <w:r>
        <w:rPr>
          <w:rFonts w:hint="eastAsia"/>
        </w:rPr>
        <w:t>通过需求分析师深入沟通，理清项目需求，挖掘潜在需求，形成需求文档，在通过需求分析师和项目技术负责人深入沟通，明确需求方案的可实施性及给出明确的实施方案，备份成技术文档；组建开发团队，明确分工，责任到位，并形成项目进度表文件，实时跟进；待项目开发接近尾声，立即组建测试团队，制定周密的测试计划，按计划进行单元测试、性能测试、压力测试、联合测试、回归测试等，确保可稳定运行后可初步交付验收。</w:t>
      </w:r>
    </w:p>
    <w:p>
      <w:pPr>
        <w:pStyle w:val="20"/>
        <w:bidi w:val="0"/>
        <w:rPr>
          <w:rFonts w:hint="eastAsia"/>
          <w:lang w:val="en-US" w:eastAsia="zh-CN"/>
        </w:rPr>
      </w:pPr>
      <w:r>
        <w:rPr>
          <w:rFonts w:hint="eastAsia"/>
          <w:lang w:val="en-US" w:eastAsia="zh-CN"/>
        </w:rPr>
        <w:t>4.4 系统的持续改进</w:t>
      </w:r>
    </w:p>
    <w:p>
      <w:pPr>
        <w:pStyle w:val="21"/>
        <w:rPr>
          <w:rFonts w:hint="default" w:eastAsia="宋体"/>
          <w:lang w:val="en-US" w:eastAsia="zh-CN"/>
        </w:rPr>
      </w:pPr>
      <w:r>
        <w:rPr>
          <w:rFonts w:hint="eastAsia"/>
          <w:lang w:val="en-US" w:eastAsia="zh-CN"/>
        </w:rPr>
        <w:t>本项目的具体研发目标本身需制定明确的边界，经过系统测试、实地试用等来确定目标的达成。但另一方面，研发目标的达成并不意味着本项目所形成的应用系统的终止而是需要通过后续不断的实际应用的检验，找出不足，实现持续改进。因此需要从研发之初就注重其系统工程化、文档完整性和螺旋式上升的生命周期。</w:t>
      </w:r>
    </w:p>
    <w:p>
      <w:pPr>
        <w:pStyle w:val="19"/>
        <w:numPr>
          <w:ilvl w:val="0"/>
          <w:numId w:val="0"/>
        </w:numPr>
        <w:ind w:left="720" w:hanging="720"/>
        <w:rPr>
          <w:rFonts w:hint="eastAsia"/>
        </w:rPr>
      </w:pPr>
      <w:bookmarkStart w:id="7" w:name="_Toc4446"/>
      <w:r>
        <w:rPr>
          <w:rFonts w:hint="eastAsia"/>
        </w:rPr>
        <w:t>五、技术路线、功能和特点</w:t>
      </w:r>
      <w:bookmarkEnd w:id="7"/>
    </w:p>
    <w:p>
      <w:pPr>
        <w:pStyle w:val="21"/>
        <w:rPr>
          <w:rFonts w:hint="eastAsia"/>
        </w:rPr>
      </w:pPr>
      <w:bookmarkStart w:id="8" w:name="_Toc8442"/>
      <w:r>
        <w:rPr>
          <w:rFonts w:hint="eastAsia"/>
        </w:rPr>
        <w:t>J2EE架构</w:t>
      </w:r>
    </w:p>
    <w:p>
      <w:pPr>
        <w:pStyle w:val="21"/>
        <w:rPr>
          <w:rFonts w:hint="eastAsia"/>
        </w:rPr>
      </w:pPr>
      <w:r>
        <w:rPr>
          <w:rFonts w:hint="eastAsia"/>
        </w:rPr>
        <w:t>以下组件通常使用框架提供实现：</w:t>
      </w:r>
    </w:p>
    <w:p>
      <w:pPr>
        <w:pStyle w:val="21"/>
        <w:rPr>
          <w:rFonts w:hint="eastAsia"/>
        </w:rPr>
      </w:pPr>
      <w:r>
        <w:rPr>
          <w:rFonts w:hint="eastAsia"/>
        </w:rPr>
        <w:t>1.DisPatcherServlet：前端控制器（不需要程序员开发）</w:t>
      </w:r>
    </w:p>
    <w:p>
      <w:pPr>
        <w:pStyle w:val="21"/>
        <w:rPr>
          <w:rFonts w:hint="eastAsia"/>
        </w:rPr>
      </w:pPr>
      <w:r>
        <w:rPr>
          <w:rFonts w:hint="eastAsia"/>
        </w:rPr>
        <w:t>用户请求到达前端控制器，它相当于MVC模式中的C（Controller），DispatcherServlet是整个流程控制的中心，由它调用其它组件处理用户的请求，DispatcherServlet的存在降低了组件之间的耦合性。</w:t>
      </w:r>
    </w:p>
    <w:p>
      <w:pPr>
        <w:pStyle w:val="21"/>
        <w:rPr>
          <w:rFonts w:hint="eastAsia"/>
        </w:rPr>
      </w:pPr>
      <w:r>
        <w:rPr>
          <w:rFonts w:hint="eastAsia"/>
        </w:rPr>
        <w:t>作用：作为接受请求，相应结果，相当于转发器，中央处理器，减少其他组件之间的耦合度。</w:t>
      </w:r>
    </w:p>
    <w:p>
      <w:pPr>
        <w:pStyle w:val="21"/>
        <w:rPr>
          <w:rFonts w:hint="eastAsia"/>
        </w:rPr>
      </w:pPr>
      <w:r>
        <w:rPr>
          <w:rFonts w:hint="eastAsia"/>
        </w:rPr>
        <w:t>2.HandlerMapping：处理器映射器（不需要程序员开发）</w:t>
      </w:r>
    </w:p>
    <w:p>
      <w:pPr>
        <w:pStyle w:val="21"/>
        <w:rPr>
          <w:rFonts w:hint="eastAsia"/>
        </w:rPr>
      </w:pPr>
      <w:r>
        <w:rPr>
          <w:rFonts w:hint="eastAsia"/>
        </w:rPr>
        <w:t>HandlerMapping负责根据用户请求找到Handler（即：处理器），SpringMVC提供了不同的映射器实现实现不同的映射方式，例如：配置文件方式、实现接口方式、注解方式等。</w:t>
      </w:r>
    </w:p>
    <w:p>
      <w:pPr>
        <w:pStyle w:val="21"/>
        <w:rPr>
          <w:rFonts w:hint="eastAsia"/>
        </w:rPr>
      </w:pPr>
      <w:r>
        <w:rPr>
          <w:rFonts w:hint="eastAsia"/>
        </w:rPr>
        <w:t>作用：根据请求的Url 查找Handler</w:t>
      </w:r>
    </w:p>
    <w:p>
      <w:pPr>
        <w:pStyle w:val="21"/>
        <w:rPr>
          <w:rFonts w:hint="eastAsia"/>
        </w:rPr>
      </w:pPr>
      <w:r>
        <w:rPr>
          <w:rFonts w:hint="eastAsia"/>
        </w:rPr>
        <w:t>3.HandLer：处理器（需要程序员开发）</w:t>
      </w:r>
    </w:p>
    <w:p>
      <w:pPr>
        <w:pStyle w:val="21"/>
        <w:rPr>
          <w:rFonts w:hint="eastAsia"/>
        </w:rPr>
      </w:pPr>
      <w:r>
        <w:rPr>
          <w:rFonts w:hint="eastAsia"/>
        </w:rPr>
        <w:t>Handler是继DispatcherServlet前端控制器的后端控制器，在DispatcherServlet的控制下，Handler对具体的用户请求进行处理。</w:t>
      </w:r>
    </w:p>
    <w:p>
      <w:pPr>
        <w:pStyle w:val="21"/>
        <w:rPr>
          <w:rFonts w:hint="eastAsia"/>
        </w:rPr>
      </w:pPr>
      <w:r>
        <w:rPr>
          <w:rFonts w:hint="eastAsia"/>
        </w:rPr>
        <w:t>由于Handler设计到具体的用户业务请求，所以一般情况需要程序员根据业务需求开发Handler。</w:t>
      </w:r>
    </w:p>
    <w:p>
      <w:pPr>
        <w:pStyle w:val="21"/>
        <w:rPr>
          <w:rFonts w:hint="eastAsia"/>
        </w:rPr>
      </w:pPr>
      <w:r>
        <w:rPr>
          <w:rFonts w:hint="eastAsia"/>
        </w:rPr>
        <w:t>注意：编写Handler时按照HandlerAdpter的要求去做，这样才可以去正确执行Handler。</w:t>
      </w:r>
    </w:p>
    <w:p>
      <w:pPr>
        <w:pStyle w:val="21"/>
        <w:rPr>
          <w:rFonts w:hint="eastAsia"/>
        </w:rPr>
      </w:pPr>
      <w:r>
        <w:rPr>
          <w:rFonts w:hint="eastAsia"/>
        </w:rPr>
        <w:t>4.HandlerAdapter：处理器适配器</w:t>
      </w:r>
    </w:p>
    <w:p>
      <w:pPr>
        <w:pStyle w:val="21"/>
        <w:rPr>
          <w:rFonts w:hint="eastAsia"/>
        </w:rPr>
      </w:pPr>
      <w:r>
        <w:rPr>
          <w:rFonts w:hint="eastAsia"/>
        </w:rPr>
        <w:t>通过HandlerAdapter对处理器进行执行，这是适配器模式的应用，通过扩展适配器可以对更多类型的处理器进行执行。</w:t>
      </w:r>
    </w:p>
    <w:p>
      <w:pPr>
        <w:pStyle w:val="21"/>
        <w:rPr>
          <w:rFonts w:hint="eastAsia"/>
        </w:rPr>
      </w:pPr>
      <w:r>
        <w:rPr>
          <w:rFonts w:hint="eastAsia"/>
        </w:rPr>
        <w:t>作用：按照特定的规则（HandlerAdapter要求的规则）去执行Handler</w:t>
      </w:r>
    </w:p>
    <w:p>
      <w:pPr>
        <w:pStyle w:val="21"/>
        <w:rPr>
          <w:rFonts w:hint="eastAsia"/>
        </w:rPr>
      </w:pPr>
      <w:r>
        <w:rPr>
          <w:rFonts w:hint="eastAsia"/>
        </w:rPr>
        <w:t>5.ViewResolver：视图解析器（不需要程序员开发）</w:t>
      </w:r>
    </w:p>
    <w:p>
      <w:pPr>
        <w:pStyle w:val="21"/>
        <w:rPr>
          <w:rFonts w:hint="eastAsia"/>
        </w:rPr>
      </w:pPr>
      <w:r>
        <w:rPr>
          <w:rFonts w:hint="eastAsia"/>
        </w:rPr>
        <w:t>ViewResolver负责将处理结果生成View视图，ViewResolver首先根据逻辑视图名解析成物理视图名，即具体的页面地址，再生 成View视图对象，最后对View进行渲染将处理结果通过页面的展示给用户。SpringMVC框架提供了很多View视图类型，包 括：JSTLView、freemarkerView、pdfView等等.</w:t>
      </w:r>
    </w:p>
    <w:p>
      <w:pPr>
        <w:pStyle w:val="21"/>
        <w:rPr>
          <w:rFonts w:hint="eastAsia"/>
        </w:rPr>
      </w:pPr>
      <w:r>
        <w:rPr>
          <w:rFonts w:hint="eastAsia"/>
        </w:rPr>
        <w:t>作用：进行视图解析，根据逻辑视图名解析成真正的视图（view）。</w:t>
      </w:r>
    </w:p>
    <w:p>
      <w:pPr>
        <w:pStyle w:val="21"/>
        <w:rPr>
          <w:rFonts w:hint="eastAsia"/>
        </w:rPr>
      </w:pPr>
      <w:r>
        <w:rPr>
          <w:rFonts w:hint="eastAsia"/>
        </w:rPr>
        <w:t>6.View视图 （需要程序员开发 jsp）</w:t>
      </w:r>
    </w:p>
    <w:p>
      <w:pPr>
        <w:pStyle w:val="21"/>
        <w:rPr>
          <w:rFonts w:hint="eastAsia"/>
        </w:rPr>
      </w:pPr>
      <w:r>
        <w:rPr>
          <w:rFonts w:hint="eastAsia"/>
        </w:rPr>
        <w:t>View是一个接口，实现类支持不同的View类型（jsp、freemarker、pdf）</w:t>
      </w:r>
    </w:p>
    <w:p>
      <w:pPr>
        <w:pStyle w:val="21"/>
        <w:rPr>
          <w:rFonts w:hint="eastAsia"/>
          <w:b/>
          <w:bCs/>
        </w:rPr>
      </w:pPr>
      <w:r>
        <w:rPr>
          <w:rFonts w:hint="eastAsia"/>
        </w:rPr>
        <w:t>一般情况下需要通过页面标签或者页面模板技术将模型数据通过页面展示给用户，需要由程序员根据业务需求开发具体的页面。</w:t>
      </w:r>
    </w:p>
    <w:p>
      <w:pPr>
        <w:pStyle w:val="19"/>
        <w:numPr>
          <w:ilvl w:val="0"/>
          <w:numId w:val="0"/>
        </w:numPr>
        <w:ind w:left="720" w:hanging="720"/>
        <w:rPr>
          <w:rFonts w:hint="eastAsia"/>
        </w:rPr>
      </w:pPr>
      <w:r>
        <w:rPr>
          <w:rFonts w:hint="eastAsia"/>
        </w:rPr>
        <w:t>六、进度安排</w:t>
      </w:r>
      <w:bookmarkEnd w:id="8"/>
    </w:p>
    <w:p>
      <w:pPr>
        <w:pStyle w:val="21"/>
        <w:rPr>
          <w:rFonts w:hint="eastAsia"/>
        </w:rPr>
      </w:pPr>
      <w:bookmarkStart w:id="9" w:name="_Hlk510451177"/>
      <w:r>
        <w:rPr>
          <w:rFonts w:hint="eastAsia"/>
        </w:rPr>
        <w:t>整个项目计划工期自2019</w:t>
      </w:r>
      <w:r>
        <w:rPr>
          <w:rFonts w:hint="eastAsia"/>
          <w:lang w:val="en-US" w:eastAsia="zh-CN"/>
        </w:rPr>
        <w:t>年</w:t>
      </w:r>
      <w:r>
        <w:rPr>
          <w:rFonts w:hint="eastAsia"/>
        </w:rPr>
        <w:t>1</w:t>
      </w:r>
      <w:r>
        <w:rPr>
          <w:rFonts w:hint="eastAsia"/>
          <w:lang w:val="en-US" w:eastAsia="zh-CN"/>
        </w:rPr>
        <w:t>月</w:t>
      </w:r>
      <w:r>
        <w:rPr>
          <w:rFonts w:hint="eastAsia"/>
        </w:rPr>
        <w:t>至20</w:t>
      </w:r>
      <w:r>
        <w:rPr>
          <w:rFonts w:hint="eastAsia"/>
          <w:lang w:val="en-US" w:eastAsia="zh-CN"/>
        </w:rPr>
        <w:t>19</w:t>
      </w:r>
      <w:r>
        <w:rPr>
          <w:rFonts w:hint="eastAsia"/>
        </w:rPr>
        <w:t>年</w:t>
      </w:r>
      <w:r>
        <w:rPr>
          <w:rFonts w:hint="eastAsia"/>
          <w:lang w:val="en-US" w:eastAsia="zh-CN"/>
        </w:rPr>
        <w:t>12</w:t>
      </w:r>
      <w:r>
        <w:rPr>
          <w:rFonts w:hint="eastAsia"/>
        </w:rPr>
        <w:t>月</w:t>
      </w:r>
    </w:p>
    <w:p>
      <w:pPr>
        <w:pStyle w:val="21"/>
        <w:rPr>
          <w:rFonts w:hint="eastAsia"/>
        </w:rPr>
      </w:pPr>
      <w:r>
        <w:rPr>
          <w:rFonts w:hint="eastAsia"/>
        </w:rPr>
        <w:t>详细计划工期如下：</w:t>
      </w:r>
    </w:p>
    <w:p>
      <w:pPr>
        <w:pStyle w:val="21"/>
        <w:rPr>
          <w:rFonts w:hint="eastAsia"/>
          <w:lang w:val="zh-CN"/>
        </w:rPr>
      </w:pPr>
      <w:r>
        <w:rPr>
          <w:rFonts w:hint="eastAsia"/>
          <w:lang w:val="zh-CN"/>
        </w:rPr>
        <w:t>阶段一：201</w:t>
      </w:r>
      <w:r>
        <w:rPr>
          <w:rFonts w:hint="eastAsia"/>
          <w:lang w:val="en-US" w:eastAsia="zh-CN"/>
        </w:rPr>
        <w:t>9</w:t>
      </w:r>
      <w:r>
        <w:rPr>
          <w:rFonts w:hint="eastAsia"/>
          <w:lang w:val="zh-CN"/>
        </w:rPr>
        <w:t>年</w:t>
      </w:r>
      <w:r>
        <w:rPr>
          <w:rFonts w:hint="eastAsia"/>
          <w:lang w:val="en-US" w:eastAsia="zh-CN"/>
        </w:rPr>
        <w:t>1</w:t>
      </w:r>
      <w:r>
        <w:rPr>
          <w:rFonts w:hint="eastAsia"/>
          <w:lang w:val="zh-CN"/>
        </w:rPr>
        <w:t>月-201</w:t>
      </w:r>
      <w:r>
        <w:rPr>
          <w:rFonts w:hint="eastAsia"/>
          <w:lang w:val="en-US" w:eastAsia="zh-CN"/>
        </w:rPr>
        <w:t>9</w:t>
      </w:r>
      <w:r>
        <w:rPr>
          <w:rFonts w:hint="eastAsia"/>
          <w:lang w:val="zh-CN"/>
        </w:rPr>
        <w:t>年</w:t>
      </w:r>
      <w:r>
        <w:rPr>
          <w:rFonts w:hint="eastAsia"/>
          <w:lang w:val="en-US" w:eastAsia="zh-CN"/>
        </w:rPr>
        <w:t>3</w:t>
      </w:r>
      <w:r>
        <w:rPr>
          <w:rFonts w:hint="eastAsia"/>
          <w:lang w:val="zh-CN"/>
        </w:rPr>
        <w:t>月</w:t>
      </w:r>
    </w:p>
    <w:p>
      <w:pPr>
        <w:pStyle w:val="21"/>
        <w:rPr>
          <w:rFonts w:hint="eastAsia"/>
          <w:lang w:val="zh-CN"/>
        </w:rPr>
      </w:pPr>
      <w:r>
        <w:rPr>
          <w:rFonts w:hint="eastAsia"/>
          <w:lang w:val="zh-CN"/>
        </w:rPr>
        <w:t>请求鉴权、响应加密、负载均衡、健康监测、故障转移、动态路由</w:t>
      </w:r>
      <w:r>
        <w:rPr>
          <w:rFonts w:hint="eastAsia"/>
          <w:lang w:val="zh-CN"/>
        </w:rPr>
        <w:tab/>
      </w:r>
    </w:p>
    <w:p>
      <w:pPr>
        <w:pStyle w:val="21"/>
        <w:rPr>
          <w:rFonts w:hint="eastAsia"/>
          <w:lang w:val="zh-CN"/>
        </w:rPr>
      </w:pPr>
      <w:r>
        <w:rPr>
          <w:rFonts w:hint="eastAsia"/>
          <w:lang w:val="zh-CN"/>
        </w:rPr>
        <w:t>阶段二；201</w:t>
      </w:r>
      <w:r>
        <w:rPr>
          <w:rFonts w:hint="eastAsia"/>
          <w:lang w:val="en-US" w:eastAsia="zh-CN"/>
        </w:rPr>
        <w:t>9</w:t>
      </w:r>
      <w:r>
        <w:rPr>
          <w:rFonts w:hint="eastAsia"/>
          <w:lang w:val="zh-CN"/>
        </w:rPr>
        <w:t>年</w:t>
      </w:r>
      <w:r>
        <w:rPr>
          <w:rFonts w:hint="eastAsia"/>
          <w:lang w:val="en-US" w:eastAsia="zh-CN"/>
        </w:rPr>
        <w:t>3</w:t>
      </w:r>
      <w:r>
        <w:rPr>
          <w:rFonts w:hint="eastAsia"/>
          <w:lang w:val="zh-CN"/>
        </w:rPr>
        <w:t>月-201</w:t>
      </w:r>
      <w:r>
        <w:rPr>
          <w:rFonts w:hint="eastAsia"/>
          <w:lang w:val="en-US" w:eastAsia="zh-CN"/>
        </w:rPr>
        <w:t>9</w:t>
      </w:r>
      <w:r>
        <w:rPr>
          <w:rFonts w:hint="eastAsia"/>
          <w:lang w:val="zh-CN"/>
        </w:rPr>
        <w:t>年</w:t>
      </w:r>
      <w:r>
        <w:rPr>
          <w:rFonts w:hint="eastAsia"/>
          <w:lang w:val="en-US" w:eastAsia="zh-CN"/>
        </w:rPr>
        <w:t>6</w:t>
      </w:r>
      <w:r>
        <w:rPr>
          <w:rFonts w:hint="eastAsia"/>
          <w:lang w:val="zh-CN"/>
        </w:rPr>
        <w:t>月</w:t>
      </w:r>
    </w:p>
    <w:p>
      <w:pPr>
        <w:pStyle w:val="21"/>
        <w:rPr>
          <w:rFonts w:hint="eastAsia"/>
          <w:lang w:val="zh-CN"/>
        </w:rPr>
      </w:pPr>
      <w:r>
        <w:rPr>
          <w:rFonts w:hint="eastAsia"/>
          <w:lang w:val="zh-CN"/>
        </w:rPr>
        <w:t>多云负载均衡、URL Rewrite、接口聚合、管理后台</w:t>
      </w:r>
      <w:r>
        <w:rPr>
          <w:rFonts w:hint="eastAsia"/>
          <w:lang w:val="zh-CN"/>
        </w:rPr>
        <w:tab/>
      </w:r>
    </w:p>
    <w:p>
      <w:pPr>
        <w:pStyle w:val="21"/>
        <w:rPr>
          <w:rFonts w:hint="eastAsia"/>
          <w:lang w:val="zh-CN"/>
        </w:rPr>
      </w:pPr>
      <w:r>
        <w:rPr>
          <w:rFonts w:hint="eastAsia"/>
          <w:lang w:val="zh-CN"/>
        </w:rPr>
        <w:t>阶段三：2019年</w:t>
      </w:r>
      <w:r>
        <w:rPr>
          <w:rFonts w:hint="eastAsia"/>
          <w:lang w:val="en-US" w:eastAsia="zh-CN"/>
        </w:rPr>
        <w:t>6</w:t>
      </w:r>
      <w:r>
        <w:rPr>
          <w:rFonts w:hint="eastAsia"/>
          <w:lang w:val="zh-CN"/>
        </w:rPr>
        <w:t>月-2019年</w:t>
      </w:r>
      <w:r>
        <w:rPr>
          <w:rFonts w:hint="eastAsia"/>
          <w:lang w:val="en-US" w:eastAsia="zh-CN"/>
        </w:rPr>
        <w:t>7</w:t>
      </w:r>
      <w:r>
        <w:rPr>
          <w:rFonts w:hint="eastAsia"/>
          <w:lang w:val="zh-CN"/>
        </w:rPr>
        <w:t>月</w:t>
      </w:r>
    </w:p>
    <w:p>
      <w:pPr>
        <w:pStyle w:val="21"/>
        <w:rPr>
          <w:rFonts w:hint="eastAsia"/>
          <w:lang w:val="zh-CN"/>
        </w:rPr>
      </w:pPr>
      <w:r>
        <w:rPr>
          <w:rFonts w:hint="eastAsia"/>
          <w:lang w:val="zh-CN"/>
        </w:rPr>
        <w:t>加密性能优化、IP&amp;ID黑灰名单、报警策略优</w:t>
      </w:r>
    </w:p>
    <w:p>
      <w:pPr>
        <w:pStyle w:val="21"/>
        <w:rPr>
          <w:rFonts w:hint="eastAsia"/>
          <w:lang w:val="zh-CN"/>
        </w:rPr>
      </w:pPr>
      <w:r>
        <w:rPr>
          <w:rFonts w:hint="eastAsia"/>
          <w:lang w:val="zh-CN"/>
        </w:rPr>
        <w:t>阶段四：2019年</w:t>
      </w:r>
      <w:r>
        <w:rPr>
          <w:rFonts w:hint="eastAsia"/>
          <w:lang w:val="en-US" w:eastAsia="zh-CN"/>
        </w:rPr>
        <w:t>7</w:t>
      </w:r>
      <w:r>
        <w:rPr>
          <w:rFonts w:hint="eastAsia"/>
          <w:lang w:val="zh-CN"/>
        </w:rPr>
        <w:t>月-2019年</w:t>
      </w:r>
      <w:r>
        <w:rPr>
          <w:rFonts w:hint="eastAsia"/>
          <w:lang w:val="en-US" w:eastAsia="zh-CN"/>
        </w:rPr>
        <w:t>9</w:t>
      </w:r>
      <w:r>
        <w:rPr>
          <w:rFonts w:hint="eastAsia"/>
          <w:lang w:val="zh-CN"/>
        </w:rPr>
        <w:t>月</w:t>
      </w:r>
    </w:p>
    <w:p>
      <w:pPr>
        <w:pStyle w:val="21"/>
        <w:rPr>
          <w:rFonts w:hint="eastAsia"/>
          <w:lang w:val="zh-CN"/>
        </w:rPr>
      </w:pPr>
      <w:r>
        <w:rPr>
          <w:rFonts w:hint="eastAsia"/>
          <w:lang w:val="zh-CN"/>
        </w:rPr>
        <w:t>编码协商、反爬虫、反垃圾</w:t>
      </w:r>
    </w:p>
    <w:p>
      <w:pPr>
        <w:pStyle w:val="21"/>
        <w:rPr>
          <w:rFonts w:hint="eastAsia"/>
          <w:lang w:val="zh-CN"/>
        </w:rPr>
      </w:pPr>
      <w:r>
        <w:rPr>
          <w:rFonts w:hint="eastAsia"/>
          <w:lang w:val="zh-CN"/>
        </w:rPr>
        <w:t>阶段五：2019年</w:t>
      </w:r>
      <w:r>
        <w:rPr>
          <w:rFonts w:hint="eastAsia"/>
          <w:lang w:val="en-US" w:eastAsia="zh-CN"/>
        </w:rPr>
        <w:t>9</w:t>
      </w:r>
      <w:r>
        <w:rPr>
          <w:rFonts w:hint="eastAsia"/>
          <w:lang w:val="zh-CN"/>
        </w:rPr>
        <w:t>月-2019年12月</w:t>
      </w:r>
    </w:p>
    <w:p>
      <w:pPr>
        <w:pStyle w:val="21"/>
        <w:rPr>
          <w:rFonts w:hint="eastAsia"/>
          <w:lang w:val="zh-CN"/>
        </w:rPr>
      </w:pPr>
      <w:r>
        <w:rPr>
          <w:rFonts w:hint="eastAsia"/>
          <w:lang w:val="zh-CN"/>
        </w:rPr>
        <w:t>Dubbo优化性能、JNI编码、线程模型优化</w:t>
      </w:r>
    </w:p>
    <w:p>
      <w:pPr>
        <w:pStyle w:val="19"/>
        <w:numPr>
          <w:ilvl w:val="0"/>
          <w:numId w:val="0"/>
        </w:numPr>
        <w:ind w:left="720" w:hanging="720"/>
      </w:pPr>
      <w:r>
        <w:rPr>
          <w:rFonts w:hint="eastAsia"/>
        </w:rPr>
        <w:t>七、研发的风险论证</w:t>
      </w:r>
    </w:p>
    <w:p>
      <w:pPr>
        <w:pStyle w:val="21"/>
      </w:pPr>
      <w:r>
        <w:rPr>
          <w:rFonts w:hint="eastAsia"/>
        </w:rPr>
        <w:t>本公司实施该项目的风险主要体现在以下几个方面：</w:t>
      </w:r>
    </w:p>
    <w:p>
      <w:pPr>
        <w:pStyle w:val="21"/>
      </w:pPr>
      <w:bookmarkStart w:id="10" w:name="_Toc216066860"/>
      <w:r>
        <w:rPr>
          <w:rFonts w:hint="eastAsia"/>
        </w:rPr>
        <w:t>经费不足风险</w:t>
      </w:r>
      <w:bookmarkEnd w:id="10"/>
    </w:p>
    <w:p>
      <w:pPr>
        <w:pStyle w:val="21"/>
      </w:pPr>
      <w:bookmarkStart w:id="11" w:name="_Toc216066861"/>
      <w:r>
        <w:rPr>
          <w:rFonts w:hint="eastAsia"/>
        </w:rPr>
        <w:t>市场风险</w:t>
      </w:r>
      <w:bookmarkEnd w:id="11"/>
      <w:r>
        <w:rPr>
          <w:rFonts w:hint="eastAsia"/>
        </w:rPr>
        <w:t xml:space="preserve"> </w:t>
      </w:r>
      <w:bookmarkStart w:id="12" w:name="_Toc216066862"/>
    </w:p>
    <w:p>
      <w:pPr>
        <w:pStyle w:val="21"/>
      </w:pPr>
      <w:r>
        <w:rPr>
          <w:rFonts w:hint="eastAsia"/>
        </w:rPr>
        <w:t>协作风险</w:t>
      </w:r>
      <w:bookmarkEnd w:id="12"/>
    </w:p>
    <w:p>
      <w:pPr>
        <w:pStyle w:val="21"/>
      </w:pPr>
      <w:bookmarkStart w:id="13" w:name="_Toc216066863"/>
      <w:r>
        <w:rPr>
          <w:rFonts w:hint="eastAsia"/>
        </w:rPr>
        <w:t>人员风险</w:t>
      </w:r>
      <w:bookmarkEnd w:id="13"/>
    </w:p>
    <w:p>
      <w:pPr>
        <w:pStyle w:val="21"/>
      </w:pPr>
      <w:r>
        <w:rPr>
          <w:rFonts w:hint="eastAsia"/>
        </w:rPr>
        <w:t>（1）开发人员的水平如何。</w:t>
      </w:r>
    </w:p>
    <w:p>
      <w:pPr>
        <w:pStyle w:val="21"/>
      </w:pPr>
      <w:r>
        <w:rPr>
          <w:rFonts w:hint="eastAsia"/>
        </w:rPr>
        <w:t>（2）开发人员在</w:t>
      </w:r>
      <w:r>
        <w:rPr>
          <w:rFonts w:hint="eastAsia"/>
        </w:rPr>
        <w:fldChar w:fldCharType="begin"/>
      </w:r>
      <w:r>
        <w:rPr>
          <w:rFonts w:hint="eastAsia"/>
        </w:rPr>
        <w:instrText xml:space="preserve"> HYPERLINK "http://www.itjj.net/IT/jishu/" \t "_blank" </w:instrText>
      </w:r>
      <w:r>
        <w:rPr>
          <w:rFonts w:hint="eastAsia"/>
        </w:rPr>
        <w:fldChar w:fldCharType="separate"/>
      </w:r>
      <w:r>
        <w:rPr>
          <w:rFonts w:hint="eastAsia"/>
        </w:rPr>
        <w:t>技术</w:t>
      </w:r>
      <w:r>
        <w:rPr>
          <w:rFonts w:hint="eastAsia"/>
        </w:rPr>
        <w:fldChar w:fldCharType="end"/>
      </w:r>
      <w:r>
        <w:rPr>
          <w:rFonts w:hint="eastAsia"/>
        </w:rPr>
        <w:t>上是否配套。</w:t>
      </w:r>
    </w:p>
    <w:p>
      <w:pPr>
        <w:pStyle w:val="21"/>
      </w:pPr>
      <w:r>
        <w:rPr>
          <w:rFonts w:hint="eastAsia"/>
        </w:rPr>
        <w:t>（3）开发人员的数量如何。</w:t>
      </w:r>
    </w:p>
    <w:p>
      <w:pPr>
        <w:pStyle w:val="21"/>
      </w:pPr>
      <w:r>
        <w:rPr>
          <w:rFonts w:hint="eastAsia"/>
        </w:rPr>
        <w:t>（4）开发人员是否能够自始至终地参加软件开发工作。</w:t>
      </w:r>
    </w:p>
    <w:p>
      <w:pPr>
        <w:pStyle w:val="21"/>
      </w:pPr>
      <w:r>
        <w:rPr>
          <w:rFonts w:hint="eastAsia"/>
        </w:rPr>
        <w:t>（5）开发人员是否能够集中全部精力投入软件开发工作。</w:t>
      </w:r>
    </w:p>
    <w:p>
      <w:pPr>
        <w:pStyle w:val="21"/>
      </w:pPr>
      <w:r>
        <w:rPr>
          <w:rFonts w:hint="eastAsia"/>
        </w:rPr>
        <w:t>（6）开发人员对自己的工作是否有正确的期望。</w:t>
      </w:r>
    </w:p>
    <w:p>
      <w:pPr>
        <w:pStyle w:val="21"/>
      </w:pPr>
      <w:r>
        <w:rPr>
          <w:rFonts w:hint="eastAsia"/>
        </w:rPr>
        <w:t>（7）开发人员是否接受过必要的培训。</w:t>
      </w:r>
    </w:p>
    <w:p>
      <w:pPr>
        <w:pStyle w:val="21"/>
        <w:rPr>
          <w:rFonts w:ascii="宋体" w:hAnsi="宋体" w:eastAsia="宋体" w:cs="宋体"/>
          <w:sz w:val="28"/>
          <w:szCs w:val="28"/>
        </w:rPr>
      </w:pPr>
      <w:r>
        <w:rPr>
          <w:rFonts w:hint="eastAsia"/>
        </w:rPr>
        <w:t xml:space="preserve">（8）开发人员的流动是否能够保证工作的连续性  </w:t>
      </w:r>
    </w:p>
    <w:p>
      <w:pPr>
        <w:pStyle w:val="19"/>
        <w:numPr>
          <w:ilvl w:val="0"/>
          <w:numId w:val="0"/>
        </w:numPr>
        <w:ind w:left="720" w:hanging="720"/>
      </w:pPr>
      <w:r>
        <w:rPr>
          <w:rFonts w:hint="eastAsia"/>
        </w:rPr>
        <w:t>八、项目预算说明</w:t>
      </w:r>
    </w:p>
    <w:p>
      <w:pPr>
        <w:pStyle w:val="21"/>
        <w:rPr>
          <w:rFonts w:ascii="宋体" w:hAnsi="宋体" w:eastAsia="宋体" w:cs="宋体"/>
          <w:b/>
          <w:sz w:val="28"/>
          <w:szCs w:val="28"/>
        </w:rPr>
      </w:pPr>
      <w:r>
        <w:rPr>
          <w:rFonts w:hint="eastAsia"/>
        </w:rPr>
        <w:t>经计算，项目预计总经费</w:t>
      </w:r>
      <w:r>
        <w:rPr>
          <w:rFonts w:hint="eastAsia"/>
          <w:u w:val="single"/>
        </w:rPr>
        <w:t xml:space="preserve"> </w:t>
      </w:r>
      <w:r>
        <w:rPr>
          <w:rFonts w:hint="eastAsia"/>
          <w:u w:val="single"/>
          <w:lang w:val="en-US" w:eastAsia="zh-CN"/>
        </w:rPr>
        <w:t>135</w:t>
      </w:r>
      <w:bookmarkStart w:id="17" w:name="_GoBack"/>
      <w:bookmarkEnd w:id="17"/>
      <w:r>
        <w:rPr>
          <w:rFonts w:hint="eastAsia"/>
          <w:u w:val="single"/>
        </w:rPr>
        <w:t xml:space="preserve"> </w:t>
      </w:r>
      <w:r>
        <w:rPr>
          <w:rFonts w:hint="eastAsia"/>
        </w:rPr>
        <w:t>万元。（详见研发项目预算表）</w:t>
      </w:r>
    </w:p>
    <w:p>
      <w:pPr>
        <w:pStyle w:val="19"/>
        <w:numPr>
          <w:ilvl w:val="0"/>
          <w:numId w:val="0"/>
        </w:numPr>
        <w:ind w:left="720" w:hanging="720"/>
      </w:pPr>
      <w:r>
        <w:rPr>
          <w:rFonts w:hint="eastAsia"/>
        </w:rPr>
        <w:t>九、项目实施的组织管理措施</w:t>
      </w:r>
    </w:p>
    <w:p>
      <w:pPr>
        <w:pStyle w:val="20"/>
      </w:pPr>
      <w:r>
        <w:t>9</w:t>
      </w:r>
      <w:r>
        <w:rPr>
          <w:rFonts w:hint="eastAsia"/>
        </w:rPr>
        <w:t>.</w:t>
      </w:r>
      <w:r>
        <w:t xml:space="preserve">1 </w:t>
      </w:r>
      <w:r>
        <w:rPr>
          <w:rFonts w:hint="eastAsia"/>
        </w:rPr>
        <w:t>研发项目组织管理实施方式</w:t>
      </w:r>
    </w:p>
    <w:p>
      <w:pPr>
        <w:pStyle w:val="21"/>
      </w:pPr>
      <w:r>
        <w:rPr>
          <w:rFonts w:hint="eastAsia"/>
        </w:rPr>
        <w:t>（1）制定立项报告；</w:t>
      </w:r>
    </w:p>
    <w:p>
      <w:pPr>
        <w:pStyle w:val="21"/>
      </w:pPr>
      <w:r>
        <w:rPr>
          <w:rFonts w:hint="eastAsia"/>
        </w:rPr>
        <w:t>（2）对项目投入进行核算，编写预算计划；</w:t>
      </w:r>
    </w:p>
    <w:p>
      <w:pPr>
        <w:pStyle w:val="21"/>
      </w:pPr>
      <w:r>
        <w:rPr>
          <w:rFonts w:hint="eastAsia"/>
        </w:rPr>
        <w:t>（3）组成课题研究小组，对项目组成员进行分工，并配备相应的研发专用设施及设备；</w:t>
      </w:r>
    </w:p>
    <w:p>
      <w:pPr>
        <w:pStyle w:val="21"/>
      </w:pPr>
      <w:r>
        <w:rPr>
          <w:rFonts w:hint="eastAsia"/>
        </w:rPr>
        <w:t>（4）对项目进行严格的管理，对研发人员进行严格的绩效考核；</w:t>
      </w:r>
    </w:p>
    <w:p>
      <w:pPr>
        <w:pStyle w:val="21"/>
      </w:pPr>
      <w:r>
        <w:rPr>
          <w:rFonts w:hint="eastAsia"/>
        </w:rPr>
        <w:t>（5）执行严格的研发流程：</w:t>
      </w:r>
    </w:p>
    <w:p>
      <w:pPr>
        <w:pStyle w:val="21"/>
      </w:pPr>
      <w:r>
        <w:rPr>
          <w:rFonts w:hint="eastAsia"/>
        </w:rPr>
        <w:t>（6）项目负责人进行阶段性审查，项目完成后组织专家组进行审核。</w:t>
      </w:r>
    </w:p>
    <w:p>
      <w:pPr>
        <w:pStyle w:val="20"/>
      </w:pPr>
      <w:r>
        <w:t xml:space="preserve">9.2 </w:t>
      </w:r>
      <w:r>
        <w:rPr>
          <w:rFonts w:hint="eastAsia"/>
        </w:rPr>
        <w:t>保障措施</w:t>
      </w:r>
    </w:p>
    <w:p>
      <w:pPr>
        <w:pStyle w:val="21"/>
      </w:pPr>
      <w:r>
        <w:rPr>
          <w:rFonts w:hint="eastAsia"/>
        </w:rPr>
        <w:t>1</w:t>
      </w:r>
      <w:r>
        <w:t>)</w:t>
      </w:r>
      <w:r>
        <w:rPr>
          <w:rFonts w:hint="eastAsia"/>
        </w:rPr>
        <w:t>技术保障：公司的员工通常拥有</w:t>
      </w:r>
      <w:r>
        <w:rPr>
          <w:rFonts w:hint="eastAsia"/>
          <w:lang w:val="en-US" w:eastAsia="zh-CN"/>
        </w:rPr>
        <w:t>专科</w:t>
      </w:r>
      <w:r>
        <w:rPr>
          <w:rFonts w:hint="eastAsia"/>
        </w:rPr>
        <w:t>以上学历，以及在国内外知名企业的工作经验，其对相关自动化产品认识深刻，具有不同下游应用行业自动化方案的制定经验。公司建立了完善的培训机制，包括外部培训和内部培训。公司定期聘请国际知名企业进行外部培训。另外，公司结合已完成的项目，建立了关键工业模块化库以作为资源共享库，为技术工程师的学习和交流提供了平台。</w:t>
      </w:r>
    </w:p>
    <w:p>
      <w:pPr>
        <w:pStyle w:val="21"/>
      </w:pPr>
      <w:r>
        <w:rPr>
          <w:rFonts w:hint="eastAsia"/>
        </w:rPr>
        <w:t>2</w:t>
      </w:r>
      <w:r>
        <w:t>)</w:t>
      </w:r>
      <w:r>
        <w:rPr>
          <w:rFonts w:hint="eastAsia"/>
        </w:rPr>
        <w:t>人员保证：拥有一支高素质的技术人才队伍，大多来自科研院所和大型企业的技术骨干，他们不仅有很强的技术能力，而且具有丰富的现场经验，雄厚的工程实力，这是公司蓬勃发展的坚实后盾。其中工程技术人员具备丰富理论知识和实践经验，可有针对性的为广大客户提供各种技术培训和服务，并能及时将最新的产品信息和最新的技术传递到客户手中。</w:t>
      </w:r>
    </w:p>
    <w:p>
      <w:pPr>
        <w:pStyle w:val="21"/>
      </w:pPr>
      <w:r>
        <w:rPr>
          <w:rFonts w:hint="eastAsia"/>
        </w:rPr>
        <w:t>为了确保项目实施按时、按质完成，我公司成立了项目工程组，由各领导组成领导指挥小组，由专家、骨干和技术人员组成实施团队，在中心的统一领导下，开展各项工作。</w:t>
      </w:r>
    </w:p>
    <w:p>
      <w:pPr>
        <w:pStyle w:val="21"/>
        <w:rPr>
          <w:rFonts w:hint="eastAsia" w:ascii="宋体" w:hAnsi="宋体" w:eastAsia="宋体" w:cs="宋体"/>
          <w:sz w:val="28"/>
          <w:szCs w:val="28"/>
        </w:rPr>
      </w:pPr>
      <w:r>
        <w:rPr>
          <w:rFonts w:hint="eastAsia"/>
        </w:rPr>
        <w:t>3</w:t>
      </w:r>
      <w:r>
        <w:t>)</w:t>
      </w:r>
      <w:r>
        <w:rPr>
          <w:rFonts w:hint="eastAsia"/>
        </w:rPr>
        <w:t>资金保证：财务部门做好经费的及时划转，做好资金使用的核算与监管，确保项目的顺利实施。</w:t>
      </w:r>
      <w:bookmarkEnd w:id="9"/>
    </w:p>
    <w:p>
      <w:pPr>
        <w:pStyle w:val="19"/>
        <w:numPr>
          <w:ilvl w:val="0"/>
          <w:numId w:val="0"/>
        </w:numPr>
        <w:ind w:left="720" w:hanging="720"/>
      </w:pPr>
      <w:bookmarkStart w:id="14" w:name="_Toc20386"/>
      <w:r>
        <w:rPr>
          <w:rFonts w:hint="eastAsia" w:cs="宋体"/>
        </w:rPr>
        <w:t>十、</w:t>
      </w:r>
      <w:r>
        <w:rPr>
          <w:rFonts w:hint="eastAsia"/>
        </w:rPr>
        <w:t>可行性论证</w:t>
      </w:r>
      <w:bookmarkEnd w:id="14"/>
      <w:bookmarkStart w:id="15" w:name="_Toc25773"/>
    </w:p>
    <w:p>
      <w:pPr>
        <w:pStyle w:val="20"/>
        <w:rPr>
          <w:rFonts w:hint="eastAsia"/>
          <w:sz w:val="32"/>
          <w:szCs w:val="32"/>
        </w:rPr>
      </w:pPr>
      <w:r>
        <w:t xml:space="preserve">10.1 </w:t>
      </w:r>
      <w:r>
        <w:rPr>
          <w:rFonts w:hint="eastAsia"/>
        </w:rPr>
        <w:t>产品的市场分析</w:t>
      </w:r>
      <w:bookmarkEnd w:id="15"/>
    </w:p>
    <w:p>
      <w:pPr>
        <w:pStyle w:val="21"/>
        <w:rPr>
          <w:rFonts w:hint="eastAsia"/>
          <w:lang w:val="en-US" w:eastAsia="zh-CN"/>
        </w:rPr>
      </w:pPr>
      <w:bookmarkStart w:id="16" w:name="_Toc472"/>
      <w:r>
        <w:rPr>
          <w:rFonts w:hint="eastAsia"/>
          <w:lang w:val="en-US" w:eastAsia="zh-CN"/>
        </w:rPr>
        <w:t>API Gateway，是出现在系统边界上的一个面向API的、串行集中式的强管控服务，这里的边界是企业IT系统的边界，可以理解为企业级应用防火墙，主要起到隔离外部访问与内部系统的作用。在微服务概念的流行之前，API网关就已经诞生了，例如银行、证券等领域常见的前置机系统，它也是解决访问认证、报文转换、访问统计等问题的。</w:t>
      </w:r>
    </w:p>
    <w:p>
      <w:pPr>
        <w:pStyle w:val="20"/>
        <w:rPr>
          <w:rFonts w:hint="eastAsia"/>
        </w:rPr>
      </w:pPr>
      <w:r>
        <w:t>10.</w:t>
      </w:r>
      <w:r>
        <w:rPr>
          <w:rFonts w:hint="eastAsia"/>
          <w:lang w:val="en-US" w:eastAsia="zh-CN"/>
        </w:rPr>
        <w:t>2</w:t>
      </w:r>
      <w:r>
        <w:t xml:space="preserve"> </w:t>
      </w:r>
      <w:r>
        <w:rPr>
          <w:rFonts w:hint="eastAsia"/>
        </w:rPr>
        <w:t>研发条件分析</w:t>
      </w:r>
      <w:bookmarkEnd w:id="16"/>
    </w:p>
    <w:p>
      <w:pPr>
        <w:pStyle w:val="21"/>
        <w:rPr>
          <w:rFonts w:hint="eastAsia"/>
        </w:rPr>
      </w:pPr>
      <w:r>
        <w:rPr>
          <w:rFonts w:hint="eastAsia"/>
        </w:rPr>
        <w:t>熟悉应用领域的业务，能分析用户的需求和约束条件，写出信息系统需求规格说明书，制定项目开发计划，协调信息系统开发与运行所涉及的各类人员，能指导制定数据规划，组织开发信息系统，能评估和选用适宜的开发方法和工具，能按照标准规范写系统分析、设计文档，能对开发过程进行质量控制与进度控制，能具体指导项目开发，具有高级工程师的实际工作能力和业务水平。</w:t>
      </w:r>
    </w:p>
    <w:p>
      <w:pPr>
        <w:pStyle w:val="21"/>
        <w:ind w:firstLine="466"/>
        <w:rPr>
          <w:rFonts w:hint="eastAsia"/>
          <w:b/>
        </w:rPr>
      </w:pPr>
      <w:r>
        <w:rPr>
          <w:rFonts w:hint="eastAsia"/>
          <w:b/>
        </w:rPr>
        <w:t>综上所述，项目是可行的。</w:t>
      </w:r>
    </w:p>
    <w:p>
      <w:pPr>
        <w:spacing w:line="360" w:lineRule="auto"/>
        <w:jc w:val="left"/>
        <w:rPr>
          <w:rFonts w:hint="eastAsia" w:ascii="宋体" w:hAnsi="宋体" w:eastAsia="宋体"/>
          <w:sz w:val="24"/>
          <w:szCs w:val="24"/>
        </w:rPr>
      </w:pPr>
    </w:p>
    <w:sectPr>
      <w:headerReference r:id="rId4" w:type="default"/>
      <w:pgSz w:w="11906" w:h="16838"/>
      <w:pgMar w:top="1701" w:right="1418" w:bottom="1418" w:left="1797" w:header="1134" w:footer="850" w:gutter="0"/>
      <w:cols w:space="425"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ascii="宋体" w:hAnsi="宋体" w:eastAsia="宋体" w:cs="宋体"/>
      </w:rPr>
      <w:t>北京华品博睿网络技术有限公司</w:t>
    </w:r>
    <w:r>
      <w:ptab w:relativeTo="margin" w:alignment="center" w:leader="none"/>
    </w:r>
    <w:r>
      <w:ptab w:relativeTo="margin" w:alignment="right" w:leader="none"/>
    </w:r>
    <w:r>
      <w:rPr>
        <w:rFonts w:hint="eastAsia" w:ascii="宋体" w:hAnsi="宋体" w:eastAsia="宋体"/>
      </w:rPr>
      <w:t>科研项目立项计划书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ascii="宋体" w:hAnsi="宋体" w:eastAsia="宋体"/>
      </w:rPr>
      <w:t>北京华品博睿网络技术有限公司</w:t>
    </w:r>
    <w:r>
      <w:ptab w:relativeTo="margin" w:alignment="center" w:leader="none"/>
    </w:r>
    <w:r>
      <w:ptab w:relativeTo="margin" w:alignment="right" w:leader="none"/>
    </w:r>
    <w:r>
      <w:rPr>
        <w:rFonts w:hint="eastAsia" w:ascii="宋体" w:hAnsi="宋体" w:eastAsia="宋体"/>
      </w:rPr>
      <w:t>科研项目立项计划书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5"/>
    <w:multiLevelType w:val="multilevel"/>
    <w:tmpl w:val="00000015"/>
    <w:lvl w:ilvl="0" w:tentative="0">
      <w:start w:val="1"/>
      <w:numFmt w:val="japaneseCounting"/>
      <w:pStyle w:val="4"/>
      <w:lvlText w:val="%1、"/>
      <w:lvlJc w:val="left"/>
      <w:pPr>
        <w:ind w:left="720" w:hanging="720"/>
      </w:pPr>
      <w:rPr>
        <w:rFonts w:hint="default"/>
      </w:rPr>
    </w:lvl>
    <w:lvl w:ilvl="1" w:tentative="0">
      <w:start w:val="1"/>
      <w:numFmt w:val="lowerLetter"/>
      <w:pStyle w:val="5"/>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56"/>
  <w:drawingGridVerticalSpacing w:val="435"/>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954"/>
    <w:rsid w:val="00055805"/>
    <w:rsid w:val="000F0EFE"/>
    <w:rsid w:val="001A1714"/>
    <w:rsid w:val="003B76A1"/>
    <w:rsid w:val="00516DBB"/>
    <w:rsid w:val="00570DBF"/>
    <w:rsid w:val="00666412"/>
    <w:rsid w:val="00791320"/>
    <w:rsid w:val="00845FA2"/>
    <w:rsid w:val="00921987"/>
    <w:rsid w:val="00950E1A"/>
    <w:rsid w:val="00955756"/>
    <w:rsid w:val="009C5BCD"/>
    <w:rsid w:val="00AC4954"/>
    <w:rsid w:val="00C50898"/>
    <w:rsid w:val="00D36E4C"/>
    <w:rsid w:val="00DC5AF9"/>
    <w:rsid w:val="00E44BE5"/>
    <w:rsid w:val="00EA1297"/>
    <w:rsid w:val="00EB5BD6"/>
    <w:rsid w:val="00FC680C"/>
    <w:rsid w:val="00FF5A3F"/>
    <w:rsid w:val="01396433"/>
    <w:rsid w:val="020A25F2"/>
    <w:rsid w:val="064A4C18"/>
    <w:rsid w:val="09595742"/>
    <w:rsid w:val="1B0A201D"/>
    <w:rsid w:val="1EF31E25"/>
    <w:rsid w:val="260930AA"/>
    <w:rsid w:val="2B250B42"/>
    <w:rsid w:val="2BD61C54"/>
    <w:rsid w:val="367577C5"/>
    <w:rsid w:val="3F1D60B5"/>
    <w:rsid w:val="43C241D6"/>
    <w:rsid w:val="46BA7890"/>
    <w:rsid w:val="47A31A11"/>
    <w:rsid w:val="4DFE2953"/>
    <w:rsid w:val="514159EE"/>
    <w:rsid w:val="560560B0"/>
    <w:rsid w:val="63C013D5"/>
    <w:rsid w:val="65120661"/>
    <w:rsid w:val="6809297E"/>
    <w:rsid w:val="6E570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qFormat="1"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imes New Roman" w:eastAsia="仿宋_GB2312" w:cs="Times New Roman"/>
      <w:spacing w:val="-4"/>
      <w:kern w:val="2"/>
      <w:sz w:val="32"/>
      <w:szCs w:val="20"/>
      <w:lang w:val="en-US" w:eastAsia="zh-CN" w:bidi="ar-SA"/>
    </w:rPr>
  </w:style>
  <w:style w:type="paragraph" w:styleId="4">
    <w:name w:val="heading 1"/>
    <w:basedOn w:val="1"/>
    <w:next w:val="1"/>
    <w:link w:val="22"/>
    <w:qFormat/>
    <w:uiPriority w:val="9"/>
    <w:pPr>
      <w:keepNext/>
      <w:keepLines/>
      <w:numPr>
        <w:ilvl w:val="0"/>
        <w:numId w:val="1"/>
      </w:numPr>
      <w:spacing w:before="100" w:after="90" w:line="480" w:lineRule="auto"/>
      <w:outlineLvl w:val="0"/>
    </w:pPr>
    <w:rPr>
      <w:rFonts w:hAnsi="仿宋_GB2312" w:eastAsia="宋体"/>
      <w:b/>
      <w:kern w:val="44"/>
      <w:sz w:val="44"/>
    </w:rPr>
  </w:style>
  <w:style w:type="paragraph" w:styleId="5">
    <w:name w:val="heading 2"/>
    <w:basedOn w:val="1"/>
    <w:next w:val="1"/>
    <w:link w:val="23"/>
    <w:qFormat/>
    <w:uiPriority w:val="9"/>
    <w:pPr>
      <w:keepNext/>
      <w:keepLines/>
      <w:numPr>
        <w:ilvl w:val="1"/>
        <w:numId w:val="1"/>
      </w:numPr>
      <w:spacing w:before="260" w:after="260" w:line="416" w:lineRule="auto"/>
      <w:outlineLvl w:val="1"/>
    </w:pPr>
    <w:rPr>
      <w:rFonts w:ascii="Cambria" w:hAnsi="Cambria" w:eastAsia="宋体"/>
      <w:b/>
      <w:bCs/>
      <w:szCs w:val="32"/>
    </w:rPr>
  </w:style>
  <w:style w:type="paragraph" w:styleId="6">
    <w:name w:val="heading 3"/>
    <w:basedOn w:val="1"/>
    <w:next w:val="1"/>
    <w:link w:val="25"/>
    <w:semiHidden/>
    <w:unhideWhenUsed/>
    <w:qFormat/>
    <w:uiPriority w:val="9"/>
    <w:pPr>
      <w:keepNext/>
      <w:keepLines/>
      <w:spacing w:before="260" w:after="260" w:line="416" w:lineRule="auto"/>
      <w:outlineLvl w:val="2"/>
    </w:pPr>
    <w:rPr>
      <w:b/>
      <w:bCs/>
      <w:szCs w:val="32"/>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semiHidden/>
    <w:unhideWhenUsed/>
    <w:qFormat/>
    <w:uiPriority w:val="99"/>
    <w:pPr>
      <w:ind w:firstLine="420" w:firstLineChars="200"/>
    </w:pPr>
  </w:style>
  <w:style w:type="paragraph" w:styleId="3">
    <w:name w:val="Body Text Indent"/>
    <w:basedOn w:val="1"/>
    <w:semiHidden/>
    <w:unhideWhenUsed/>
    <w:uiPriority w:val="99"/>
    <w:pPr>
      <w:spacing w:after="120" w:afterLines="0" w:afterAutospacing="0"/>
      <w:ind w:left="420" w:leftChars="200"/>
    </w:pPr>
  </w:style>
  <w:style w:type="paragraph" w:styleId="7">
    <w:name w:val="caption"/>
    <w:basedOn w:val="1"/>
    <w:next w:val="1"/>
    <w:qFormat/>
    <w:uiPriority w:val="0"/>
    <w:pPr>
      <w:spacing w:line="360" w:lineRule="auto"/>
      <w:jc w:val="center"/>
    </w:pPr>
    <w:rPr>
      <w:rFonts w:ascii="Arial" w:hAnsi="Arial" w:eastAsia="宋体"/>
      <w:sz w:val="24"/>
      <w:szCs w:val="20"/>
    </w:rPr>
  </w:style>
  <w:style w:type="paragraph" w:styleId="8">
    <w:name w:val="Date"/>
    <w:basedOn w:val="1"/>
    <w:next w:val="1"/>
    <w:link w:val="27"/>
    <w:semiHidden/>
    <w:unhideWhenUsed/>
    <w:qFormat/>
    <w:uiPriority w:val="99"/>
    <w:pPr>
      <w:ind w:left="100" w:leftChars="2500"/>
    </w:pPr>
  </w:style>
  <w:style w:type="paragraph" w:styleId="9">
    <w:name w:val="footer"/>
    <w:basedOn w:val="1"/>
    <w:link w:val="16"/>
    <w:unhideWhenUsed/>
    <w:qFormat/>
    <w:uiPriority w:val="99"/>
    <w:pPr>
      <w:tabs>
        <w:tab w:val="center" w:pos="4153"/>
        <w:tab w:val="right" w:pos="8306"/>
      </w:tabs>
      <w:snapToGrid w:val="0"/>
      <w:jc w:val="left"/>
    </w:pPr>
    <w:rPr>
      <w:sz w:val="18"/>
      <w:szCs w:val="18"/>
    </w:rPr>
  </w:style>
  <w:style w:type="paragraph" w:styleId="10">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qFormat/>
    <w:uiPriority w:val="0"/>
    <w:pPr>
      <w:widowControl/>
      <w:spacing w:before="100" w:beforeAutospacing="1" w:after="100" w:afterAutospacing="1"/>
      <w:jc w:val="left"/>
    </w:pPr>
    <w:rPr>
      <w:rFonts w:ascii="宋体" w:hAnsi="宋体" w:eastAsia="宋体" w:cs="宋体"/>
      <w:spacing w:val="0"/>
      <w:kern w:val="0"/>
      <w:sz w:val="24"/>
      <w:szCs w:val="24"/>
    </w:rPr>
  </w:style>
  <w:style w:type="character" w:styleId="14">
    <w:name w:val="Hyperlink"/>
    <w:unhideWhenUsed/>
    <w:qFormat/>
    <w:uiPriority w:val="99"/>
    <w:rPr>
      <w:color w:val="222222"/>
      <w:u w:val="none"/>
    </w:rPr>
  </w:style>
  <w:style w:type="character" w:customStyle="1" w:styleId="15">
    <w:name w:val="页眉 字符"/>
    <w:basedOn w:val="13"/>
    <w:link w:val="10"/>
    <w:qFormat/>
    <w:uiPriority w:val="99"/>
    <w:rPr>
      <w:sz w:val="18"/>
      <w:szCs w:val="18"/>
    </w:rPr>
  </w:style>
  <w:style w:type="character" w:customStyle="1" w:styleId="16">
    <w:name w:val="页脚 字符"/>
    <w:basedOn w:val="13"/>
    <w:link w:val="9"/>
    <w:qFormat/>
    <w:uiPriority w:val="99"/>
    <w:rPr>
      <w:sz w:val="18"/>
      <w:szCs w:val="18"/>
    </w:rPr>
  </w:style>
  <w:style w:type="paragraph" w:customStyle="1" w:styleId="17">
    <w:name w:val="封面标题"/>
    <w:basedOn w:val="1"/>
    <w:qFormat/>
    <w:uiPriority w:val="0"/>
    <w:pPr>
      <w:spacing w:before="435" w:beforeLines="100" w:after="3045" w:afterLines="700" w:line="700" w:lineRule="exact"/>
      <w:jc w:val="center"/>
    </w:pPr>
    <w:rPr>
      <w:rFonts w:ascii="宋体" w:hAnsi="宋体" w:eastAsia="宋体"/>
      <w:b/>
      <w:sz w:val="44"/>
      <w:szCs w:val="44"/>
    </w:rPr>
  </w:style>
  <w:style w:type="paragraph" w:customStyle="1" w:styleId="18">
    <w:name w:val="封面内容"/>
    <w:basedOn w:val="1"/>
    <w:qFormat/>
    <w:uiPriority w:val="0"/>
    <w:pPr>
      <w:spacing w:line="700" w:lineRule="exact"/>
      <w:ind w:left="1560" w:leftChars="500"/>
      <w:jc w:val="left"/>
    </w:pPr>
    <w:rPr>
      <w:rFonts w:ascii="宋体" w:hAnsi="宋体" w:eastAsia="宋体"/>
      <w:bCs/>
      <w:sz w:val="28"/>
      <w:szCs w:val="28"/>
    </w:rPr>
  </w:style>
  <w:style w:type="paragraph" w:customStyle="1" w:styleId="19">
    <w:name w:val="一级标题正文"/>
    <w:basedOn w:val="1"/>
    <w:qFormat/>
    <w:uiPriority w:val="0"/>
    <w:pPr>
      <w:numPr>
        <w:ilvl w:val="0"/>
        <w:numId w:val="1"/>
      </w:numPr>
      <w:spacing w:line="460" w:lineRule="exact"/>
    </w:pPr>
    <w:rPr>
      <w:rFonts w:ascii="宋体" w:hAnsi="宋体" w:eastAsia="宋体"/>
      <w:b/>
      <w:sz w:val="24"/>
      <w:szCs w:val="24"/>
    </w:rPr>
  </w:style>
  <w:style w:type="paragraph" w:customStyle="1" w:styleId="20">
    <w:name w:val="二三级标题正文"/>
    <w:basedOn w:val="1"/>
    <w:link w:val="29"/>
    <w:qFormat/>
    <w:uiPriority w:val="0"/>
    <w:pPr>
      <w:spacing w:line="460" w:lineRule="exact"/>
      <w:jc w:val="left"/>
    </w:pPr>
    <w:rPr>
      <w:rFonts w:ascii="宋体" w:hAnsi="宋体" w:eastAsia="宋体"/>
      <w:b/>
      <w:sz w:val="24"/>
      <w:szCs w:val="24"/>
    </w:rPr>
  </w:style>
  <w:style w:type="paragraph" w:customStyle="1" w:styleId="21">
    <w:name w:val="内容计划书"/>
    <w:basedOn w:val="1"/>
    <w:qFormat/>
    <w:uiPriority w:val="0"/>
    <w:pPr>
      <w:spacing w:line="460" w:lineRule="exact"/>
      <w:ind w:firstLine="464" w:firstLineChars="200"/>
      <w:jc w:val="left"/>
    </w:pPr>
    <w:rPr>
      <w:rFonts w:ascii="宋体" w:hAnsi="宋体" w:eastAsia="宋体"/>
      <w:sz w:val="24"/>
      <w:szCs w:val="24"/>
    </w:rPr>
  </w:style>
  <w:style w:type="character" w:customStyle="1" w:styleId="22">
    <w:name w:val="标题 1 字符"/>
    <w:basedOn w:val="13"/>
    <w:link w:val="4"/>
    <w:qFormat/>
    <w:uiPriority w:val="9"/>
    <w:rPr>
      <w:rFonts w:ascii="仿宋_GB2312" w:hAnsi="仿宋_GB2312" w:eastAsia="宋体" w:cs="Times New Roman"/>
      <w:b/>
      <w:spacing w:val="-4"/>
      <w:kern w:val="44"/>
      <w:sz w:val="44"/>
      <w:szCs w:val="20"/>
    </w:rPr>
  </w:style>
  <w:style w:type="character" w:customStyle="1" w:styleId="23">
    <w:name w:val="标题 2 字符"/>
    <w:basedOn w:val="13"/>
    <w:link w:val="5"/>
    <w:qFormat/>
    <w:uiPriority w:val="9"/>
    <w:rPr>
      <w:rFonts w:ascii="Cambria" w:hAnsi="Cambria" w:eastAsia="宋体" w:cs="Times New Roman"/>
      <w:b/>
      <w:bCs/>
      <w:spacing w:val="-4"/>
      <w:sz w:val="32"/>
      <w:szCs w:val="32"/>
    </w:rPr>
  </w:style>
  <w:style w:type="paragraph" w:styleId="24">
    <w:name w:val="List Paragraph"/>
    <w:basedOn w:val="1"/>
    <w:qFormat/>
    <w:uiPriority w:val="34"/>
    <w:pPr>
      <w:ind w:firstLine="420" w:firstLineChars="200"/>
    </w:pPr>
  </w:style>
  <w:style w:type="character" w:customStyle="1" w:styleId="25">
    <w:name w:val="标题 3 字符"/>
    <w:basedOn w:val="13"/>
    <w:link w:val="6"/>
    <w:semiHidden/>
    <w:qFormat/>
    <w:uiPriority w:val="9"/>
    <w:rPr>
      <w:rFonts w:ascii="仿宋_GB2312" w:hAnsi="Times New Roman" w:eastAsia="仿宋_GB2312" w:cs="Times New Roman"/>
      <w:b/>
      <w:bCs/>
      <w:spacing w:val="-4"/>
      <w:sz w:val="32"/>
      <w:szCs w:val="32"/>
    </w:rPr>
  </w:style>
  <w:style w:type="paragraph" w:customStyle="1" w:styleId="26">
    <w:name w:val="List Paragraph1"/>
    <w:basedOn w:val="1"/>
    <w:qFormat/>
    <w:uiPriority w:val="34"/>
    <w:pPr>
      <w:ind w:firstLine="420" w:firstLineChars="200"/>
    </w:pPr>
  </w:style>
  <w:style w:type="character" w:customStyle="1" w:styleId="27">
    <w:name w:val="日期 字符"/>
    <w:basedOn w:val="13"/>
    <w:link w:val="8"/>
    <w:semiHidden/>
    <w:qFormat/>
    <w:uiPriority w:val="99"/>
    <w:rPr>
      <w:rFonts w:ascii="仿宋_GB2312" w:hAnsi="Times New Roman" w:eastAsia="仿宋_GB2312" w:cs="Times New Roman"/>
      <w:spacing w:val="-4"/>
      <w:sz w:val="32"/>
      <w:szCs w:val="20"/>
    </w:rPr>
  </w:style>
  <w:style w:type="paragraph" w:customStyle="1" w:styleId="28">
    <w:name w:val="正文缩进2格"/>
    <w:basedOn w:val="1"/>
    <w:qFormat/>
    <w:uiPriority w:val="0"/>
    <w:pPr>
      <w:adjustRightInd w:val="0"/>
      <w:snapToGrid w:val="0"/>
      <w:spacing w:before="120" w:after="120" w:line="360" w:lineRule="auto"/>
      <w:ind w:firstLine="560" w:firstLineChars="200"/>
    </w:pPr>
    <w:rPr>
      <w:rFonts w:ascii="仿宋_GB2312"/>
      <w:kern w:val="0"/>
    </w:rPr>
  </w:style>
  <w:style w:type="character" w:customStyle="1" w:styleId="29">
    <w:name w:val="二三级标题正文 Char"/>
    <w:link w:val="20"/>
    <w:qFormat/>
    <w:uiPriority w:val="0"/>
    <w:rPr>
      <w:rFonts w:ascii="宋体" w:hAnsi="宋体" w:eastAsia="宋体"/>
      <w:b/>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D0EAD5-9D4F-486D-A83E-1B99D3586ED1}">
  <ds:schemaRefs/>
</ds:datastoreItem>
</file>

<file path=docProps/app.xml><?xml version="1.0" encoding="utf-8"?>
<Properties xmlns="http://schemas.openxmlformats.org/officeDocument/2006/extended-properties" xmlns:vt="http://schemas.openxmlformats.org/officeDocument/2006/docPropsVTypes">
  <Template>Normal</Template>
  <Pages>14</Pages>
  <Words>1411</Words>
  <Characters>8044</Characters>
  <Lines>67</Lines>
  <Paragraphs>18</Paragraphs>
  <TotalTime>9</TotalTime>
  <ScaleCrop>false</ScaleCrop>
  <LinksUpToDate>false</LinksUpToDate>
  <CharactersWithSpaces>9437</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2018-10-01T10:46:00Z</dcterms:created>
  <dc:creator>zhao zhao</dc:creator>
  <cp:lastModifiedBy>Administrator</cp:lastModifiedBy>
  <dcterms:modified xsi:type="dcterms:W3CDTF">2020-05-06T03:30:17Z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