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6FF7" w:rsidP="00ED6FF7">
      <w:pPr>
        <w:spacing w:line="220" w:lineRule="atLeast"/>
        <w:jc w:val="center"/>
        <w:rPr>
          <w:rFonts w:hint="eastAsia"/>
          <w:b/>
          <w:sz w:val="36"/>
          <w:szCs w:val="36"/>
        </w:rPr>
      </w:pPr>
      <w:r w:rsidRPr="00ED6FF7">
        <w:rPr>
          <w:b/>
          <w:sz w:val="36"/>
          <w:szCs w:val="36"/>
        </w:rPr>
        <w:t>古德图灵估计</w:t>
      </w:r>
    </w:p>
    <w:p w:rsidR="00ED6FF7" w:rsidRDefault="00ED6FF7" w:rsidP="00ED6FF7">
      <w:pPr>
        <w:pStyle w:val="1"/>
        <w:rPr>
          <w:rFonts w:hint="eastAsia"/>
        </w:rPr>
      </w:pPr>
      <w:r>
        <w:t>简介</w:t>
      </w:r>
    </w:p>
    <w:p w:rsidR="00ED6FF7" w:rsidRDefault="00ED6FF7" w:rsidP="00116E2C">
      <w:pPr>
        <w:rPr>
          <w:rFonts w:hint="eastAsia"/>
        </w:rPr>
      </w:pPr>
      <w:r>
        <w:rPr>
          <w:rFonts w:hint="eastAsia"/>
        </w:rPr>
        <w:t>在很多语言相关的任务中，知道一个句子在一个文档中的概率是非常有用的。然而，我们往往没有足够的数据量来统计所有的句子。因此，</w:t>
      </w:r>
      <w:r>
        <w:rPr>
          <w:rFonts w:hint="eastAsia"/>
        </w:rPr>
        <w:t>N-Gram</w:t>
      </w:r>
      <w:r>
        <w:rPr>
          <w:rFonts w:hint="eastAsia"/>
        </w:rPr>
        <w:t>模型通常用来进行估计一个句子的概率。对于</w:t>
      </w:r>
      <w:r>
        <w:rPr>
          <w:rFonts w:hint="eastAsia"/>
        </w:rPr>
        <w:t>N-Gram</w:t>
      </w:r>
      <w:r>
        <w:rPr>
          <w:rFonts w:hint="eastAsia"/>
        </w:rPr>
        <w:t>模型来说，即使进行一些独立性的假设可以减少数据稀疏问题，但是数据稀疏问题是不可避免的。比如：谷歌</w:t>
      </w:r>
      <w:r w:rsidR="00E25FC7">
        <w:rPr>
          <w:rFonts w:hint="eastAsia"/>
        </w:rPr>
        <w:t>有</w:t>
      </w:r>
      <w:r w:rsidR="00E25FC7">
        <w:rPr>
          <w:rFonts w:hint="eastAsia"/>
        </w:rPr>
        <w:t>10</w:t>
      </w:r>
      <w:r w:rsidR="00E25FC7">
        <w:rPr>
          <w:rFonts w:hint="eastAsia"/>
        </w:rPr>
        <w:t>亿英文句子的语料。在这些语料中，词频超过</w:t>
      </w:r>
      <w:r w:rsidR="00E25FC7">
        <w:rPr>
          <w:rFonts w:hint="eastAsia"/>
        </w:rPr>
        <w:t>200</w:t>
      </w:r>
      <w:r w:rsidR="00E25FC7">
        <w:rPr>
          <w:rFonts w:hint="eastAsia"/>
        </w:rPr>
        <w:t>的词语有</w:t>
      </w:r>
      <w:r w:rsidR="00E25FC7">
        <w:rPr>
          <w:rFonts w:hint="eastAsia"/>
        </w:rPr>
        <w:t>1300</w:t>
      </w:r>
      <w:r w:rsidR="00E25FC7">
        <w:rPr>
          <w:rFonts w:hint="eastAsia"/>
        </w:rPr>
        <w:t>万，但是在这些语料中没有出现的二元词语至少还有</w:t>
      </w:r>
      <w:r w:rsidR="00E25FC7">
        <w:rPr>
          <w:rFonts w:hint="eastAsia"/>
        </w:rPr>
        <w:t>1690</w:t>
      </w:r>
      <w:r w:rsidR="00E25FC7">
        <w:rPr>
          <w:rFonts w:hint="eastAsia"/>
        </w:rPr>
        <w:t>亿，远远多于语料中的</w:t>
      </w:r>
      <w:r w:rsidR="00E25FC7">
        <w:rPr>
          <w:rFonts w:hint="eastAsia"/>
        </w:rPr>
        <w:t>10</w:t>
      </w:r>
      <w:r w:rsidR="00E25FC7">
        <w:rPr>
          <w:rFonts w:hint="eastAsia"/>
        </w:rPr>
        <w:t>亿。对于数据的稀疏问题，一般是使用平滑策略来解决。在这篇论文中，我们介绍</w:t>
      </w:r>
      <w:r w:rsidR="00E25FC7" w:rsidRPr="00116E2C">
        <w:rPr>
          <w:rFonts w:hint="eastAsia"/>
          <w:b/>
          <w:highlight w:val="yellow"/>
        </w:rPr>
        <w:t>古德图灵平滑</w:t>
      </w:r>
      <w:r w:rsidR="00E25FC7">
        <w:rPr>
          <w:rFonts w:hint="eastAsia"/>
        </w:rPr>
        <w:t>算法。</w:t>
      </w:r>
    </w:p>
    <w:p w:rsidR="000344FA" w:rsidRDefault="000344FA" w:rsidP="000344FA">
      <w:pPr>
        <w:pStyle w:val="1"/>
        <w:rPr>
          <w:rFonts w:hint="eastAsia"/>
        </w:rPr>
      </w:pPr>
      <w:r>
        <w:rPr>
          <w:rFonts w:hint="eastAsia"/>
        </w:rPr>
        <w:t>假设</w:t>
      </w:r>
    </w:p>
    <w:p w:rsidR="000344FA" w:rsidRDefault="000344FA" w:rsidP="000344FA">
      <w:pPr>
        <w:rPr>
          <w:rFonts w:hint="eastAsia"/>
        </w:rPr>
      </w:pPr>
      <w:r>
        <w:rPr>
          <w:rFonts w:hint="eastAsia"/>
        </w:rPr>
        <w:t>假设所有可能句子的集合为：</w:t>
      </w:r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。</w:t>
      </w:r>
      <w:r>
        <w:rPr>
          <w:rFonts w:hint="eastAsia"/>
        </w:rPr>
        <w:t>这些句子可能是</w:t>
      </w:r>
      <w:r>
        <w:rPr>
          <w:rFonts w:hint="eastAsia"/>
        </w:rPr>
        <w:t>N-Gram</w:t>
      </w:r>
      <w:r>
        <w:rPr>
          <w:rFonts w:hint="eastAsia"/>
        </w:rPr>
        <w:t>，但是为了简单起见，我们假设它们都是一元词语。比如：</w:t>
      </w:r>
      <m:oMath>
        <m:r>
          <m:rPr>
            <m:sty m:val="p"/>
          </m:rPr>
          <w:rPr>
            <w:rFonts w:ascii="Cambria Math" w:hAnsi="Cambria Math"/>
          </w:rPr>
          <m:t>X={the, bad, cat, dog}</m:t>
        </m:r>
      </m:oMath>
      <w:r>
        <w:t>。</w:t>
      </w:r>
    </w:p>
    <w:p w:rsidR="000344FA" w:rsidRPr="00754434" w:rsidRDefault="000344FA" w:rsidP="000344FA">
      <w:pPr>
        <w:rPr>
          <w:rFonts w:hint="eastAsia"/>
        </w:rPr>
      </w:pPr>
      <w:r>
        <w:rPr>
          <w:rFonts w:hint="eastAsia"/>
        </w:rPr>
        <w:t>我们还有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754434">
        <w:rPr>
          <w:rFonts w:hint="eastAsia"/>
        </w:rPr>
        <w:t>个独立的句子样本</w:t>
      </w:r>
      <m:oMath>
        <m:r>
          <m:rPr>
            <m:sty m:val="p"/>
          </m:rPr>
          <w:rPr>
            <w:rFonts w:ascii="Cambria Math" w:hAnsi="Cambria Math"/>
          </w:rPr>
          <m:t xml:space="preserve">W=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54434">
        <w:rPr>
          <w:rFonts w:hint="eastAsia"/>
        </w:rPr>
        <w:t>,</w:t>
      </w:r>
      <w:r w:rsidR="0075443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∈X</m:t>
        </m:r>
      </m:oMath>
      <w:r w:rsidR="00754434">
        <w:t>。</w:t>
      </w:r>
    </w:p>
    <w:sectPr w:rsidR="000344FA" w:rsidRPr="007544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F097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4FA"/>
    <w:rsid w:val="000543DD"/>
    <w:rsid w:val="00116E2C"/>
    <w:rsid w:val="00323B43"/>
    <w:rsid w:val="003D37D8"/>
    <w:rsid w:val="00426133"/>
    <w:rsid w:val="004358AB"/>
    <w:rsid w:val="00754434"/>
    <w:rsid w:val="008B7726"/>
    <w:rsid w:val="00972C68"/>
    <w:rsid w:val="00D31D50"/>
    <w:rsid w:val="00E25FC7"/>
    <w:rsid w:val="00ED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6F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6F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F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F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6F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6F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6F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6F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6F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FF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D6F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D6FF7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6F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6FF7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6F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6FF7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6F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6FF7"/>
    <w:rPr>
      <w:rFonts w:asciiTheme="majorHAnsi" w:eastAsiaTheme="majorEastAsia" w:hAnsiTheme="majorHAnsi" w:cstheme="majorBidi"/>
      <w:sz w:val="21"/>
      <w:szCs w:val="21"/>
    </w:rPr>
  </w:style>
  <w:style w:type="character" w:styleId="a3">
    <w:name w:val="Placeholder Text"/>
    <w:basedOn w:val="a0"/>
    <w:uiPriority w:val="99"/>
    <w:semiHidden/>
    <w:rsid w:val="000344F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44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44F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2019-10-13T10:22:00Z</dcterms:modified>
</cp:coreProperties>
</file>