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BDB46" w14:textId="77777777" w:rsidR="00B7141E" w:rsidRDefault="00000000">
      <w:pPr>
        <w:pStyle w:val="Ttulo"/>
        <w:spacing w:after="300"/>
      </w:pPr>
      <w:r>
        <w:t>Especificación de Requisitos de Software (SRS) - Proyecto Art Huila</w:t>
      </w:r>
    </w:p>
    <w:p w14:paraId="5D77BEA2" w14:textId="77F1099F" w:rsidR="00B7141E" w:rsidRDefault="00000000">
      <w:pPr>
        <w:spacing w:after="180" w:line="312" w:lineRule="auto"/>
      </w:pPr>
      <w:r>
        <w:rPr>
          <w:sz w:val="22"/>
          <w:szCs w:val="22"/>
        </w:rPr>
        <w:t xml:space="preserve">Estándar IEEE 830-1998 </w:t>
      </w:r>
    </w:p>
    <w:p w14:paraId="4A08E41E" w14:textId="77777777" w:rsidR="00B7141E" w:rsidRDefault="00000000">
      <w:pPr>
        <w:spacing w:after="180" w:line="312" w:lineRule="auto"/>
      </w:pPr>
      <w:proofErr w:type="spellStart"/>
      <w:r>
        <w:rPr>
          <w:sz w:val="22"/>
          <w:szCs w:val="22"/>
        </w:rPr>
        <w:t>Monorepositorio</w:t>
      </w:r>
      <w:proofErr w:type="spellEnd"/>
      <w:r>
        <w:rPr>
          <w:sz w:val="22"/>
          <w:szCs w:val="22"/>
        </w:rPr>
        <w:t xml:space="preserve"> de Referencia: yuleinylugo71/Art-huila</w:t>
      </w:r>
    </w:p>
    <w:p w14:paraId="52243414" w14:textId="77777777" w:rsidR="00B7141E" w:rsidRDefault="00000000">
      <w:pPr>
        <w:pStyle w:val="Ttulo1"/>
        <w:spacing w:before="400" w:after="200"/>
      </w:pPr>
      <w:r>
        <w:t>1. Introducción</w:t>
      </w:r>
    </w:p>
    <w:p w14:paraId="51EED3A8" w14:textId="77777777" w:rsidR="00B7141E" w:rsidRDefault="00000000">
      <w:pPr>
        <w:pStyle w:val="Ttulo2"/>
        <w:spacing w:before="300" w:after="150"/>
      </w:pPr>
      <w:r>
        <w:t>1.1 Propósito</w:t>
      </w:r>
    </w:p>
    <w:p w14:paraId="523ABF8D" w14:textId="77777777" w:rsidR="00B7141E" w:rsidRDefault="00000000">
      <w:pPr>
        <w:spacing w:after="180" w:line="312" w:lineRule="auto"/>
      </w:pPr>
      <w:r>
        <w:rPr>
          <w:sz w:val="22"/>
          <w:szCs w:val="22"/>
        </w:rPr>
        <w:t xml:space="preserve">El presente documento tiene como objetivo principal especificar de manera detallada, formal y técnicamente rigurosa los requisitos funcionales, no funcionales y de interfaz que rigen el comportamiento del sistema de comercio electrónico Art Huila. Esta especificación se construye a partir del análisis directo del código fuente del proyecto, describiendo la lógica implementada en el servidor </w:t>
      </w:r>
      <w:proofErr w:type="spellStart"/>
      <w:r>
        <w:rPr>
          <w:sz w:val="22"/>
          <w:szCs w:val="22"/>
        </w:rPr>
        <w:t>backend</w:t>
      </w:r>
      <w:proofErr w:type="spellEnd"/>
      <w:r>
        <w:rPr>
          <w:sz w:val="22"/>
          <w:szCs w:val="22"/>
        </w:rPr>
        <w:t xml:space="preserve"> (</w:t>
      </w:r>
      <w:proofErr w:type="spellStart"/>
      <w:r>
        <w:rPr>
          <w:sz w:val="22"/>
          <w:szCs w:val="22"/>
        </w:rPr>
        <w:t>NestJS</w:t>
      </w:r>
      <w:proofErr w:type="spellEnd"/>
      <w:r>
        <w:rPr>
          <w:sz w:val="22"/>
          <w:szCs w:val="22"/>
        </w:rPr>
        <w:t xml:space="preserve"> con </w:t>
      </w:r>
      <w:proofErr w:type="spellStart"/>
      <w:r>
        <w:rPr>
          <w:sz w:val="22"/>
          <w:szCs w:val="22"/>
        </w:rPr>
        <w:t>TypeScript</w:t>
      </w:r>
      <w:proofErr w:type="spellEnd"/>
      <w:r>
        <w:rPr>
          <w:sz w:val="22"/>
          <w:szCs w:val="22"/>
        </w:rPr>
        <w:t xml:space="preserve">) y el cliente </w:t>
      </w:r>
      <w:proofErr w:type="spellStart"/>
      <w:r>
        <w:rPr>
          <w:sz w:val="22"/>
          <w:szCs w:val="22"/>
        </w:rPr>
        <w:t>frontend</w:t>
      </w:r>
      <w:proofErr w:type="spellEnd"/>
      <w:r>
        <w:rPr>
          <w:sz w:val="22"/>
          <w:szCs w:val="22"/>
        </w:rPr>
        <w:t xml:space="preserve"> (HTML5, CSS nativo y JavaScript Vanilla). El propósito de documentar el estado real es proporcionar una guía técnica de referencia única para los desarrolladores de software que participen en el ciclo de mantenimiento, los ingenieros de calidad encargados de validar el sistema (QA), los instructores del Servicio Nacional de Aprendizaje (SENA) que evalúan la pertinencia técnica del programa de Análisis y Desarrollo de Software (ADSO), y los representantes de la comunidad artesana que harán uso comercial del software. A diferencia de las especificaciones teóricas abstractas, este documento detalla el comportamiento operativo verídico del sistema, mapeando las clases controladoras de </w:t>
      </w:r>
      <w:proofErr w:type="spellStart"/>
      <w:r>
        <w:rPr>
          <w:sz w:val="22"/>
          <w:szCs w:val="22"/>
        </w:rPr>
        <w:t>endpoints</w:t>
      </w:r>
      <w:proofErr w:type="spellEnd"/>
      <w:r>
        <w:rPr>
          <w:sz w:val="22"/>
          <w:szCs w:val="22"/>
        </w:rPr>
        <w:t xml:space="preserve">, la declaración lógica de los servicios, los esquemas de base de datos relacionales en PostgreSQL controlados mediante </w:t>
      </w:r>
      <w:proofErr w:type="spellStart"/>
      <w:r>
        <w:rPr>
          <w:sz w:val="22"/>
          <w:szCs w:val="22"/>
        </w:rPr>
        <w:t>TypeORM</w:t>
      </w:r>
      <w:proofErr w:type="spellEnd"/>
      <w:r>
        <w:rPr>
          <w:sz w:val="22"/>
          <w:szCs w:val="22"/>
        </w:rPr>
        <w:t xml:space="preserve"> y los </w:t>
      </w:r>
      <w:proofErr w:type="spellStart"/>
      <w:r>
        <w:rPr>
          <w:sz w:val="22"/>
          <w:szCs w:val="22"/>
        </w:rPr>
        <w:t>webhooks</w:t>
      </w:r>
      <w:proofErr w:type="spellEnd"/>
      <w:r>
        <w:rPr>
          <w:sz w:val="22"/>
          <w:szCs w:val="22"/>
        </w:rPr>
        <w:t xml:space="preserve"> transaccionales en producción. Esta documentación tiene como objetivo constituir una base inmutable sobre la cual se validen las pruebas de caja negra, pruebas de regresión y control de versiones del repositorio Git. Cada módulo del sistema ha sido contrastado con las pruebas automatizadas </w:t>
      </w:r>
      <w:proofErr w:type="gramStart"/>
      <w:r>
        <w:rPr>
          <w:sz w:val="22"/>
          <w:szCs w:val="22"/>
        </w:rPr>
        <w:t>del suite</w:t>
      </w:r>
      <w:proofErr w:type="gramEnd"/>
      <w:r>
        <w:rPr>
          <w:sz w:val="22"/>
          <w:szCs w:val="22"/>
        </w:rPr>
        <w:t xml:space="preserve"> de aseguramiento de la calidad, garantizando que el comportamiento aquí descrito sea el que se encuentra realmente compilado y en ejecución en el servidor de producción.</w:t>
      </w:r>
    </w:p>
    <w:p w14:paraId="32D3772A" w14:textId="77777777" w:rsidR="00B7141E" w:rsidRDefault="00000000">
      <w:pPr>
        <w:spacing w:after="180" w:line="312" w:lineRule="auto"/>
      </w:pPr>
      <w:r>
        <w:rPr>
          <w:sz w:val="22"/>
          <w:szCs w:val="22"/>
        </w:rPr>
        <w:t xml:space="preserve">Adicionalmente, se busca que este documento sirva como marco metodológico para evaluar la viabilidad técnica de la digitalización de la economía popular. Cada sección ha sido analizada para reflejar la realidad del software desplegado en producción, asegurando que no se incluyan suposiciones ni funcionalidades inexistentes en el código actual. El proceso de revisión de requisitos funcionales y no funcionales se ha estructurado siguiendo la guía IEEE-Std-830-1998, adaptándolo a la nomenclatura de componentes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 xml:space="preserve"> y la base de datos PostgreSQL. Esto proporciona una base sólida para futuros desarrollos o migraciones tecnológicas. La validación rigurosa de cada requerimiento asegura la estabilidad operacional en ambientes de computación en la nube.</w:t>
      </w:r>
    </w:p>
    <w:p w14:paraId="758F5228" w14:textId="77777777" w:rsidR="00B7141E" w:rsidRDefault="00000000">
      <w:pPr>
        <w:spacing w:after="180" w:line="312" w:lineRule="auto"/>
      </w:pPr>
      <w:r>
        <w:rPr>
          <w:sz w:val="22"/>
          <w:szCs w:val="22"/>
        </w:rPr>
        <w:lastRenderedPageBreak/>
        <w:t xml:space="preserve">Además, el propósito incluye capacitar a nuevos desarrolladores en la estructura de controladores, </w:t>
      </w:r>
      <w:proofErr w:type="spellStart"/>
      <w:r>
        <w:rPr>
          <w:sz w:val="22"/>
          <w:szCs w:val="22"/>
        </w:rPr>
        <w:t>DTOs</w:t>
      </w:r>
      <w:proofErr w:type="spellEnd"/>
      <w:r>
        <w:rPr>
          <w:sz w:val="22"/>
          <w:szCs w:val="22"/>
        </w:rPr>
        <w:t xml:space="preserve"> y validadores en </w:t>
      </w:r>
      <w:proofErr w:type="spellStart"/>
      <w:r>
        <w:rPr>
          <w:sz w:val="22"/>
          <w:szCs w:val="22"/>
        </w:rPr>
        <w:t>NestJS</w:t>
      </w:r>
      <w:proofErr w:type="spellEnd"/>
      <w:r>
        <w:rPr>
          <w:sz w:val="22"/>
          <w:szCs w:val="22"/>
        </w:rPr>
        <w:t xml:space="preserve">, mostrando la arquitectura limpia e inyección de dependencias aplicada en el </w:t>
      </w:r>
      <w:proofErr w:type="spellStart"/>
      <w:r>
        <w:rPr>
          <w:sz w:val="22"/>
          <w:szCs w:val="22"/>
        </w:rPr>
        <w:t>backend</w:t>
      </w:r>
      <w:proofErr w:type="spellEnd"/>
      <w:r>
        <w:rPr>
          <w:sz w:val="22"/>
          <w:szCs w:val="22"/>
        </w:rPr>
        <w:t>.</w:t>
      </w:r>
    </w:p>
    <w:p w14:paraId="164FC8D0" w14:textId="77777777" w:rsidR="00B7141E" w:rsidRDefault="00000000">
      <w:pPr>
        <w:spacing w:after="180" w:line="312" w:lineRule="auto"/>
      </w:pPr>
      <w:r>
        <w:rPr>
          <w:sz w:val="22"/>
          <w:szCs w:val="22"/>
        </w:rPr>
        <w:t xml:space="preserve">El documento también define las fronteras de integración del sistema con servicios de terceros. Esto previene desvíos en el alcance del desarrollo y permite estimar el esfuerzo de mantenimiento evolutivo del </w:t>
      </w:r>
      <w:proofErr w:type="spellStart"/>
      <w:r>
        <w:rPr>
          <w:sz w:val="22"/>
          <w:szCs w:val="22"/>
        </w:rPr>
        <w:t>monorepositorio</w:t>
      </w:r>
      <w:proofErr w:type="spellEnd"/>
      <w:r>
        <w:rPr>
          <w:sz w:val="22"/>
          <w:szCs w:val="22"/>
        </w:rPr>
        <w:t xml:space="preserve">. Al establecer claramente qué componentes interactúan con </w:t>
      </w:r>
      <w:proofErr w:type="spellStart"/>
      <w:r>
        <w:rPr>
          <w:sz w:val="22"/>
          <w:szCs w:val="22"/>
        </w:rPr>
        <w:t>APIs</w:t>
      </w:r>
      <w:proofErr w:type="spellEnd"/>
      <w:r>
        <w:rPr>
          <w:sz w:val="22"/>
          <w:szCs w:val="22"/>
        </w:rPr>
        <w:t xml:space="preserve"> externas, se minimiza la fricción técnica al momento de actualizar credenciales de </w:t>
      </w:r>
      <w:proofErr w:type="spellStart"/>
      <w:r>
        <w:rPr>
          <w:sz w:val="22"/>
          <w:szCs w:val="22"/>
        </w:rPr>
        <w:t>sandbox</w:t>
      </w:r>
      <w:proofErr w:type="spellEnd"/>
      <w:r>
        <w:rPr>
          <w:sz w:val="22"/>
          <w:szCs w:val="22"/>
        </w:rPr>
        <w:t xml:space="preserve"> o de producción. Con esta especificación se busca estandarizar la nomenclatura técnica empleada por todo el equipo técnico de Art Huila.</w:t>
      </w:r>
    </w:p>
    <w:p w14:paraId="0DD785D8" w14:textId="77777777" w:rsidR="00B7141E" w:rsidRDefault="00000000">
      <w:pPr>
        <w:spacing w:after="180" w:line="312" w:lineRule="auto"/>
      </w:pPr>
      <w:r>
        <w:rPr>
          <w:sz w:val="22"/>
          <w:szCs w:val="22"/>
        </w:rPr>
        <w:t xml:space="preserve">Finalmente, el aseguramiento de la calidad se beneficia al disponer de un inventario completo de los </w:t>
      </w:r>
      <w:proofErr w:type="spellStart"/>
      <w:r>
        <w:rPr>
          <w:sz w:val="22"/>
          <w:szCs w:val="22"/>
        </w:rPr>
        <w:t>DTOs</w:t>
      </w:r>
      <w:proofErr w:type="spellEnd"/>
      <w:r>
        <w:rPr>
          <w:sz w:val="22"/>
          <w:szCs w:val="22"/>
        </w:rPr>
        <w:t xml:space="preserve"> y sus respectivas reglas de </w:t>
      </w:r>
      <w:proofErr w:type="spellStart"/>
      <w:r>
        <w:rPr>
          <w:sz w:val="22"/>
          <w:szCs w:val="22"/>
        </w:rPr>
        <w:t>class-validator</w:t>
      </w:r>
      <w:proofErr w:type="spellEnd"/>
      <w:r>
        <w:rPr>
          <w:sz w:val="22"/>
          <w:szCs w:val="22"/>
        </w:rPr>
        <w:t xml:space="preserve">, permitiendo a los analistas de pruebas recrear con precisión los </w:t>
      </w:r>
      <w:proofErr w:type="spellStart"/>
      <w:r>
        <w:rPr>
          <w:sz w:val="22"/>
          <w:szCs w:val="22"/>
        </w:rPr>
        <w:t>payloads</w:t>
      </w:r>
      <w:proofErr w:type="spellEnd"/>
      <w:r>
        <w:rPr>
          <w:sz w:val="22"/>
          <w:szCs w:val="22"/>
        </w:rPr>
        <w:t xml:space="preserve"> de prueba para peticiones válidas e inválidas. Esto eleva la confiabilidad de las auditorías de seguridad informática y agiliza los procesos de integración y despliegue continuo (CI/CD).</w:t>
      </w:r>
    </w:p>
    <w:p w14:paraId="20365E60" w14:textId="77777777" w:rsidR="00B7141E" w:rsidRDefault="00000000">
      <w:pPr>
        <w:pStyle w:val="Ttulo2"/>
        <w:spacing w:before="300" w:after="150"/>
      </w:pPr>
      <w:r>
        <w:t>1.2 Alcance del Sistema</w:t>
      </w:r>
    </w:p>
    <w:p w14:paraId="60CF5779" w14:textId="77777777" w:rsidR="00B7141E" w:rsidRDefault="00000000">
      <w:pPr>
        <w:spacing w:after="180" w:line="312" w:lineRule="auto"/>
      </w:pPr>
      <w:r>
        <w:rPr>
          <w:sz w:val="22"/>
          <w:szCs w:val="22"/>
        </w:rPr>
        <w:t xml:space="preserve">El sistema de información Art Huila es un entorno web integrado transaccional diseñado específicamente para digitalizar el mercado tradicional de artesanías en el departamento del Huila, Colombia. Su alcance abarca la automatización del proceso de registro, autenticación y autorización de perfiles mediante JSON Web Tokens (JWT); la postulación y verificación administrativa de los artesanos (incluyendo validación legal mediante IP y carga de documentos de identidad frontal/trasera); la publicación y gestión de un catálogo de productos enriquecido con fichas técnicas y significado cultural; el cálculo logístico automático consumiendo la API v2 de </w:t>
      </w:r>
      <w:proofErr w:type="spellStart"/>
      <w:r>
        <w:rPr>
          <w:sz w:val="22"/>
          <w:szCs w:val="22"/>
        </w:rPr>
        <w:t>MiPaquete</w:t>
      </w:r>
      <w:proofErr w:type="spellEnd"/>
      <w:r>
        <w:rPr>
          <w:sz w:val="22"/>
          <w:szCs w:val="22"/>
        </w:rPr>
        <w:t xml:space="preserve"> con soporte de tarifas </w:t>
      </w:r>
      <w:proofErr w:type="spellStart"/>
      <w:r>
        <w:rPr>
          <w:sz w:val="22"/>
          <w:szCs w:val="22"/>
        </w:rPr>
        <w:t>fallback</w:t>
      </w:r>
      <w:proofErr w:type="spellEnd"/>
      <w:r>
        <w:rPr>
          <w:sz w:val="22"/>
          <w:szCs w:val="22"/>
        </w:rPr>
        <w:t xml:space="preserve"> locales; el procesamiento de compras seguras integrando la pasarela </w:t>
      </w:r>
      <w:proofErr w:type="spellStart"/>
      <w:r>
        <w:rPr>
          <w:sz w:val="22"/>
          <w:szCs w:val="22"/>
        </w:rPr>
        <w:t>ePayco</w:t>
      </w:r>
      <w:proofErr w:type="spellEnd"/>
      <w:r>
        <w:rPr>
          <w:sz w:val="22"/>
          <w:szCs w:val="22"/>
        </w:rPr>
        <w:t xml:space="preserve">; y la moderación administrativa de comentarios e historiales de auditoría. Este software actúa como un canal directo de venta sin intermediarios para los artesanos de los municipios del Huila. Quedan fuera del alcance del sistema los envíos internacionales, transacciones en monedas diferentes al </w:t>
      </w:r>
      <w:proofErr w:type="gramStart"/>
      <w:r>
        <w:rPr>
          <w:sz w:val="22"/>
          <w:szCs w:val="22"/>
        </w:rPr>
        <w:t>Peso Colombiano</w:t>
      </w:r>
      <w:proofErr w:type="gramEnd"/>
      <w:r>
        <w:rPr>
          <w:sz w:val="22"/>
          <w:szCs w:val="22"/>
        </w:rPr>
        <w:t xml:space="preserve"> (COP), y la actualización automatizada por lotes de guías de envío mediante procesos cron de fondo, debiendo ser consultadas por demanda en la base de datos por los actores autorizados de la plataforma.</w:t>
      </w:r>
    </w:p>
    <w:p w14:paraId="0D5BAB8E" w14:textId="77777777" w:rsidR="00B7141E" w:rsidRDefault="00000000">
      <w:pPr>
        <w:spacing w:after="180" w:line="312" w:lineRule="auto"/>
      </w:pPr>
      <w:r>
        <w:rPr>
          <w:sz w:val="22"/>
          <w:szCs w:val="22"/>
        </w:rPr>
        <w:t xml:space="preserve">En cuanto a la infraestructura de red, el sistema está acotado a la comunicación síncrona a través de </w:t>
      </w:r>
      <w:proofErr w:type="spellStart"/>
      <w:r>
        <w:rPr>
          <w:sz w:val="22"/>
          <w:szCs w:val="22"/>
        </w:rPr>
        <w:t>APIs</w:t>
      </w:r>
      <w:proofErr w:type="spellEnd"/>
      <w:r>
        <w:rPr>
          <w:sz w:val="22"/>
          <w:szCs w:val="22"/>
        </w:rPr>
        <w:t xml:space="preserve"> </w:t>
      </w:r>
      <w:proofErr w:type="spellStart"/>
      <w:r>
        <w:rPr>
          <w:sz w:val="22"/>
          <w:szCs w:val="22"/>
        </w:rPr>
        <w:t>RESTful</w:t>
      </w:r>
      <w:proofErr w:type="spellEnd"/>
      <w:r>
        <w:rPr>
          <w:sz w:val="22"/>
          <w:szCs w:val="22"/>
        </w:rPr>
        <w:t xml:space="preserve">. Las llamadas externas están validadas mediante certificados SSL en producción para encriptar la información transaccional y los datos de identidad. Los artesanos pueden registrar imágenes en múltiples formatos y la plataforma gestiona automáticamente la optimización de tamaño mediante </w:t>
      </w:r>
      <w:proofErr w:type="spellStart"/>
      <w:r>
        <w:rPr>
          <w:sz w:val="22"/>
          <w:szCs w:val="22"/>
        </w:rPr>
        <w:t>Cloudinary</w:t>
      </w:r>
      <w:proofErr w:type="spellEnd"/>
      <w:r>
        <w:rPr>
          <w:sz w:val="22"/>
          <w:szCs w:val="22"/>
        </w:rPr>
        <w:t xml:space="preserve">. La seguridad de la pasarela de pago recae en la validez del </w:t>
      </w:r>
      <w:proofErr w:type="spellStart"/>
      <w:r>
        <w:rPr>
          <w:sz w:val="22"/>
          <w:szCs w:val="22"/>
        </w:rPr>
        <w:t>webhook</w:t>
      </w:r>
      <w:proofErr w:type="spellEnd"/>
      <w:r>
        <w:rPr>
          <w:sz w:val="22"/>
          <w:szCs w:val="22"/>
        </w:rPr>
        <w:t xml:space="preserve"> de </w:t>
      </w:r>
      <w:proofErr w:type="spellStart"/>
      <w:r>
        <w:rPr>
          <w:sz w:val="22"/>
          <w:szCs w:val="22"/>
        </w:rPr>
        <w:t>ePayco</w:t>
      </w:r>
      <w:proofErr w:type="spellEnd"/>
      <w:r>
        <w:rPr>
          <w:sz w:val="22"/>
          <w:szCs w:val="22"/>
        </w:rPr>
        <w:t xml:space="preserve">, el cual es el único canal autorizado en el código para cambiar el estado de pago del pedido a pagado, mitigando fraudes en la liquidación de las ventas. La trazabilidad operativa de los despachos está delegada a las empresas de mensajería integradas en </w:t>
      </w:r>
      <w:proofErr w:type="spellStart"/>
      <w:r>
        <w:rPr>
          <w:sz w:val="22"/>
          <w:szCs w:val="22"/>
        </w:rPr>
        <w:t>MiPaquete</w:t>
      </w:r>
      <w:proofErr w:type="spellEnd"/>
      <w:r>
        <w:rPr>
          <w:sz w:val="22"/>
          <w:szCs w:val="22"/>
        </w:rPr>
        <w:t>, de forma que el sistema actúa únicamente como consolidador y emisor de las guías de transporte oficiales.</w:t>
      </w:r>
    </w:p>
    <w:p w14:paraId="10D11DF6" w14:textId="77777777" w:rsidR="00B7141E" w:rsidRDefault="00000000">
      <w:pPr>
        <w:spacing w:after="180" w:line="312" w:lineRule="auto"/>
      </w:pPr>
      <w:r>
        <w:rPr>
          <w:sz w:val="22"/>
          <w:szCs w:val="22"/>
        </w:rPr>
        <w:lastRenderedPageBreak/>
        <w:t xml:space="preserve">El sistema también incluye una interfaz administrativa para moderación de contenido que ayuda a preservar la integridad cultural de la marca. Todas las transacciones se realizan bajo los estándares colombianos de comercio electrónico y protección de datos (Ley 1581 de 2012), asegurando el tratamiento confidencial de la información recolectada de compradores y artesanos en el </w:t>
      </w:r>
      <w:proofErr w:type="spellStart"/>
      <w:r>
        <w:rPr>
          <w:sz w:val="22"/>
          <w:szCs w:val="22"/>
        </w:rPr>
        <w:t>monorepositorio</w:t>
      </w:r>
      <w:proofErr w:type="spellEnd"/>
      <w:r>
        <w:rPr>
          <w:sz w:val="22"/>
          <w:szCs w:val="22"/>
        </w:rPr>
        <w:t>.</w:t>
      </w:r>
    </w:p>
    <w:p w14:paraId="417722C2" w14:textId="77777777" w:rsidR="00B7141E" w:rsidRDefault="00000000">
      <w:pPr>
        <w:spacing w:after="180" w:line="312" w:lineRule="auto"/>
      </w:pPr>
      <w:r>
        <w:rPr>
          <w:sz w:val="22"/>
          <w:szCs w:val="22"/>
        </w:rPr>
        <w:t>Adicionalmente, el alcance se enfoca en resolver las barreras geográficas que impiden a los artesanos tradicionales de municipios lejanos como Acevedo, Suaza, Gigante y San Agustín comercializar sus obras en las principales capitales del país. La plataforma ofrece una vitrina virtual que destaca las técnicas ancestrales como el tejido en paja toquilla, la alfarería de arcilla roja y la marroquinería. Por lo tanto, el software incluye módulos específicos de valorización cultural donde se describe el origen y la historia detrás de cada objeto artesanal expuesto.</w:t>
      </w:r>
    </w:p>
    <w:p w14:paraId="127D55C1" w14:textId="77777777" w:rsidR="00B7141E" w:rsidRDefault="00000000">
      <w:pPr>
        <w:spacing w:after="180" w:line="312" w:lineRule="auto"/>
      </w:pPr>
      <w:r>
        <w:rPr>
          <w:sz w:val="22"/>
          <w:szCs w:val="22"/>
        </w:rPr>
        <w:t xml:space="preserve">Se excluye explícitamente cualquier módulo de facturación electrónica directa con la DIAN, asumiendo que los artesanos pertenecen al régimen simplificado y manejan su contabilidad de forma externa. Del mismo modo, no se provee un sistema de mensajería interna o chat en vivo entre compradores y artesanos, derivando cualquier contacto </w:t>
      </w:r>
      <w:proofErr w:type="spellStart"/>
      <w:proofErr w:type="gramStart"/>
      <w:r>
        <w:rPr>
          <w:sz w:val="22"/>
          <w:szCs w:val="22"/>
        </w:rPr>
        <w:t>post-venta</w:t>
      </w:r>
      <w:proofErr w:type="spellEnd"/>
      <w:proofErr w:type="gramEnd"/>
      <w:r>
        <w:rPr>
          <w:sz w:val="22"/>
          <w:szCs w:val="22"/>
        </w:rPr>
        <w:t xml:space="preserve"> a los datos de contacto y correos transaccionales generados automáticamente por la plataforma.</w:t>
      </w:r>
    </w:p>
    <w:p w14:paraId="6D4F8874" w14:textId="77777777" w:rsidR="00B7141E" w:rsidRDefault="00000000">
      <w:pPr>
        <w:pStyle w:val="Ttulo2"/>
        <w:spacing w:before="300" w:after="150"/>
      </w:pPr>
      <w:r>
        <w:t>1.3 Definiciones, Acrónimos y Abreviaturas</w:t>
      </w:r>
    </w:p>
    <w:p w14:paraId="1F32C4F3" w14:textId="77777777" w:rsidR="00B7141E" w:rsidRDefault="00000000">
      <w:pPr>
        <w:pStyle w:val="Prrafodelista"/>
        <w:numPr>
          <w:ilvl w:val="0"/>
          <w:numId w:val="1"/>
        </w:numPr>
        <w:spacing w:after="120" w:line="312" w:lineRule="auto"/>
      </w:pPr>
      <w:r>
        <w:t>API (</w:t>
      </w:r>
      <w:proofErr w:type="spellStart"/>
      <w:r>
        <w:t>Application</w:t>
      </w:r>
      <w:proofErr w:type="spellEnd"/>
      <w:r>
        <w:t xml:space="preserve"> </w:t>
      </w:r>
      <w:proofErr w:type="spellStart"/>
      <w:r>
        <w:t>Programming</w:t>
      </w:r>
      <w:proofErr w:type="spellEnd"/>
      <w:r>
        <w:t xml:space="preserve"> </w:t>
      </w:r>
      <w:proofErr w:type="gramStart"/>
      <w:r>
        <w:t>Interface</w:t>
      </w:r>
      <w:proofErr w:type="gramEnd"/>
      <w:r>
        <w:t xml:space="preserve">): Conjunto de </w:t>
      </w:r>
      <w:proofErr w:type="spellStart"/>
      <w:r>
        <w:t>protocols</w:t>
      </w:r>
      <w:proofErr w:type="spellEnd"/>
      <w:r>
        <w:t xml:space="preserve"> y herramientas HTTP/HTTPS que permiten a aplicaciones independientes comunicarse e intercambiar datos de forma estructurada.</w:t>
      </w:r>
    </w:p>
    <w:p w14:paraId="79BA6D06" w14:textId="77777777" w:rsidR="00B7141E" w:rsidRDefault="00000000">
      <w:pPr>
        <w:pStyle w:val="Prrafodelista"/>
        <w:numPr>
          <w:ilvl w:val="0"/>
          <w:numId w:val="1"/>
        </w:numPr>
        <w:spacing w:after="120" w:line="312" w:lineRule="auto"/>
      </w:pPr>
      <w:r>
        <w:t>JWT (JSON Web Token): Token compacto y autónomo para la transmisión segura de información de identidad de usuario firmada criptográficamente con vigencia controlada.</w:t>
      </w:r>
    </w:p>
    <w:p w14:paraId="7FF57BB5" w14:textId="77777777" w:rsidR="00B7141E" w:rsidRDefault="00000000">
      <w:pPr>
        <w:pStyle w:val="Prrafodelista"/>
        <w:numPr>
          <w:ilvl w:val="0"/>
          <w:numId w:val="1"/>
        </w:numPr>
        <w:spacing w:after="120" w:line="312" w:lineRule="auto"/>
      </w:pPr>
      <w:r>
        <w:t xml:space="preserve">DTO (Data Transfer </w:t>
      </w:r>
      <w:proofErr w:type="spellStart"/>
      <w:r>
        <w:t>Object</w:t>
      </w:r>
      <w:proofErr w:type="spellEnd"/>
      <w:r>
        <w:t xml:space="preserve">): Objeto utilizado en </w:t>
      </w:r>
      <w:proofErr w:type="spellStart"/>
      <w:r>
        <w:t>NestJS</w:t>
      </w:r>
      <w:proofErr w:type="spellEnd"/>
      <w:r>
        <w:t xml:space="preserve"> para encapsular datos de entrada y aplicar validaciones mediante </w:t>
      </w:r>
      <w:proofErr w:type="spellStart"/>
      <w:r>
        <w:t>class-validator</w:t>
      </w:r>
      <w:proofErr w:type="spellEnd"/>
      <w:r>
        <w:t xml:space="preserve"> en los </w:t>
      </w:r>
      <w:proofErr w:type="spellStart"/>
      <w:r>
        <w:t>endpoints</w:t>
      </w:r>
      <w:proofErr w:type="spellEnd"/>
      <w:r>
        <w:t>.</w:t>
      </w:r>
    </w:p>
    <w:p w14:paraId="0797CAC4" w14:textId="77777777" w:rsidR="00B7141E" w:rsidRDefault="00000000">
      <w:pPr>
        <w:pStyle w:val="Prrafodelista"/>
        <w:numPr>
          <w:ilvl w:val="0"/>
          <w:numId w:val="1"/>
        </w:numPr>
        <w:spacing w:after="120" w:line="312" w:lineRule="auto"/>
      </w:pPr>
      <w:proofErr w:type="spellStart"/>
      <w:r>
        <w:t>TypeORM</w:t>
      </w:r>
      <w:proofErr w:type="spellEnd"/>
      <w:r>
        <w:t xml:space="preserve">: </w:t>
      </w:r>
      <w:proofErr w:type="spellStart"/>
      <w:r>
        <w:t>Mapeador</w:t>
      </w:r>
      <w:proofErr w:type="spellEnd"/>
      <w:r>
        <w:t xml:space="preserve"> de datos objeto-relacional (ORM) para </w:t>
      </w:r>
      <w:proofErr w:type="spellStart"/>
      <w:r>
        <w:t>TypeScript</w:t>
      </w:r>
      <w:proofErr w:type="spellEnd"/>
      <w:r>
        <w:t xml:space="preserve"> y JavaScript que mapea clases de entidad a tablas relacionales de PostgreSQL.</w:t>
      </w:r>
    </w:p>
    <w:p w14:paraId="654A65FE" w14:textId="77777777" w:rsidR="00B7141E" w:rsidRDefault="00000000">
      <w:pPr>
        <w:pStyle w:val="Prrafodelista"/>
        <w:numPr>
          <w:ilvl w:val="0"/>
          <w:numId w:val="1"/>
        </w:numPr>
        <w:spacing w:after="120" w:line="312" w:lineRule="auto"/>
      </w:pPr>
      <w:r>
        <w:t xml:space="preserve">SHA-256: Algoritmo hash criptográfico de 256 bits utilizado en la generación de firmas de </w:t>
      </w:r>
      <w:proofErr w:type="spellStart"/>
      <w:r>
        <w:t>webhook</w:t>
      </w:r>
      <w:proofErr w:type="spellEnd"/>
      <w:r>
        <w:t xml:space="preserve"> para validación de pagos en </w:t>
      </w:r>
      <w:proofErr w:type="spellStart"/>
      <w:r>
        <w:t>ePayco</w:t>
      </w:r>
      <w:proofErr w:type="spellEnd"/>
      <w:r>
        <w:t>.</w:t>
      </w:r>
    </w:p>
    <w:p w14:paraId="7237A23A" w14:textId="77777777" w:rsidR="00B7141E" w:rsidRDefault="00000000">
      <w:pPr>
        <w:pStyle w:val="Prrafodelista"/>
        <w:numPr>
          <w:ilvl w:val="0"/>
          <w:numId w:val="1"/>
        </w:numPr>
        <w:spacing w:after="120" w:line="312" w:lineRule="auto"/>
      </w:pPr>
      <w:proofErr w:type="spellStart"/>
      <w:r>
        <w:t>ClassSerializerInterceptor</w:t>
      </w:r>
      <w:proofErr w:type="spellEnd"/>
      <w:r>
        <w:t xml:space="preserve">: Interceptor de </w:t>
      </w:r>
      <w:proofErr w:type="spellStart"/>
      <w:r>
        <w:t>NestJS</w:t>
      </w:r>
      <w:proofErr w:type="spellEnd"/>
      <w:r>
        <w:t xml:space="preserve"> que utiliza </w:t>
      </w:r>
      <w:proofErr w:type="spellStart"/>
      <w:r>
        <w:t>class-transformer</w:t>
      </w:r>
      <w:proofErr w:type="spellEnd"/>
      <w:r>
        <w:t xml:space="preserve"> para aplicar reglas de serialización y exclusión de datos de salida JSON.</w:t>
      </w:r>
    </w:p>
    <w:p w14:paraId="5B578CEB" w14:textId="77777777" w:rsidR="00B7141E" w:rsidRDefault="00000000">
      <w:pPr>
        <w:pStyle w:val="Prrafodelista"/>
        <w:numPr>
          <w:ilvl w:val="0"/>
          <w:numId w:val="1"/>
        </w:numPr>
        <w:spacing w:after="120" w:line="312" w:lineRule="auto"/>
      </w:pPr>
      <w:r>
        <w:t xml:space="preserve">SMTP (Simple Mail Transfer </w:t>
      </w:r>
      <w:proofErr w:type="spellStart"/>
      <w:r>
        <w:t>Protocol</w:t>
      </w:r>
      <w:proofErr w:type="spellEnd"/>
      <w:r>
        <w:t xml:space="preserve">): Protocolo estándar utilizado por </w:t>
      </w:r>
      <w:proofErr w:type="spellStart"/>
      <w:r>
        <w:t>Nodemailer</w:t>
      </w:r>
      <w:proofErr w:type="spellEnd"/>
      <w:r>
        <w:t xml:space="preserve"> para la transferencia de correos electrónicos transaccionales.</w:t>
      </w:r>
    </w:p>
    <w:p w14:paraId="48C60B55" w14:textId="77777777" w:rsidR="00B7141E" w:rsidRDefault="00000000">
      <w:pPr>
        <w:pStyle w:val="Prrafodelista"/>
        <w:numPr>
          <w:ilvl w:val="0"/>
          <w:numId w:val="1"/>
        </w:numPr>
        <w:spacing w:after="120" w:line="312" w:lineRule="auto"/>
      </w:pPr>
      <w:r>
        <w:t>CORS (Cross-</w:t>
      </w:r>
      <w:proofErr w:type="spellStart"/>
      <w:r>
        <w:t>Origin</w:t>
      </w:r>
      <w:proofErr w:type="spellEnd"/>
      <w:r>
        <w:t xml:space="preserve"> </w:t>
      </w:r>
      <w:proofErr w:type="spellStart"/>
      <w:r>
        <w:t>Resource</w:t>
      </w:r>
      <w:proofErr w:type="spellEnd"/>
      <w:r>
        <w:t xml:space="preserve"> </w:t>
      </w:r>
      <w:proofErr w:type="spellStart"/>
      <w:r>
        <w:t>Sharing</w:t>
      </w:r>
      <w:proofErr w:type="spellEnd"/>
      <w:r>
        <w:t xml:space="preserve">): Mecanismo que restringe llamadas de API provenientes de dominios ajenos, configurado en </w:t>
      </w:r>
      <w:proofErr w:type="spellStart"/>
      <w:r>
        <w:t>main.ts</w:t>
      </w:r>
      <w:proofErr w:type="spellEnd"/>
      <w:r>
        <w:t xml:space="preserve"> para aceptar únicamente el dominio del cliente.</w:t>
      </w:r>
    </w:p>
    <w:p w14:paraId="70AD8E4C" w14:textId="77777777" w:rsidR="00B7141E" w:rsidRDefault="00000000">
      <w:pPr>
        <w:pStyle w:val="Prrafodelista"/>
        <w:numPr>
          <w:ilvl w:val="0"/>
          <w:numId w:val="1"/>
        </w:numPr>
        <w:spacing w:after="120" w:line="312" w:lineRule="auto"/>
      </w:pPr>
      <w:r>
        <w:t>UUID (</w:t>
      </w:r>
      <w:proofErr w:type="spellStart"/>
      <w:r>
        <w:t>Universally</w:t>
      </w:r>
      <w:proofErr w:type="spellEnd"/>
      <w:r>
        <w:t xml:space="preserve"> Unique </w:t>
      </w:r>
      <w:proofErr w:type="spellStart"/>
      <w:r>
        <w:t>Identifier</w:t>
      </w:r>
      <w:proofErr w:type="spellEnd"/>
      <w:r>
        <w:t>): Identificador de 128 bits utilizado para asegurar que cada registro en la base de datos tenga un ID único sin secuencias predecibles.</w:t>
      </w:r>
    </w:p>
    <w:p w14:paraId="4D38F252" w14:textId="77777777" w:rsidR="00B7141E" w:rsidRDefault="00000000">
      <w:pPr>
        <w:pStyle w:val="Prrafodelista"/>
        <w:numPr>
          <w:ilvl w:val="0"/>
          <w:numId w:val="1"/>
        </w:numPr>
        <w:spacing w:after="120" w:line="312" w:lineRule="auto"/>
      </w:pPr>
      <w:proofErr w:type="spellStart"/>
      <w:r>
        <w:t>Bcrypt</w:t>
      </w:r>
      <w:proofErr w:type="spellEnd"/>
      <w:r>
        <w:t xml:space="preserve">: Función de hash criptográfico de contraseñas basada en el cifrado </w:t>
      </w:r>
      <w:proofErr w:type="spellStart"/>
      <w:r>
        <w:t>Blowfish</w:t>
      </w:r>
      <w:proofErr w:type="spellEnd"/>
      <w:r>
        <w:t>, que incluye un factor de trabajo ajustable para mitigar ataques de fuerza bruta.</w:t>
      </w:r>
    </w:p>
    <w:p w14:paraId="1CB4FF3F" w14:textId="77777777" w:rsidR="00B7141E" w:rsidRDefault="00000000">
      <w:pPr>
        <w:pStyle w:val="Prrafodelista"/>
        <w:numPr>
          <w:ilvl w:val="0"/>
          <w:numId w:val="1"/>
        </w:numPr>
        <w:spacing w:after="120" w:line="312" w:lineRule="auto"/>
      </w:pPr>
      <w:r>
        <w:lastRenderedPageBreak/>
        <w:t xml:space="preserve">SSL/TLS: </w:t>
      </w:r>
      <w:proofErr w:type="spellStart"/>
      <w:r>
        <w:t>Secure</w:t>
      </w:r>
      <w:proofErr w:type="spellEnd"/>
      <w:r>
        <w:t xml:space="preserve"> Sockets Layer / </w:t>
      </w:r>
      <w:proofErr w:type="spellStart"/>
      <w:r>
        <w:t>Transport</w:t>
      </w:r>
      <w:proofErr w:type="spellEnd"/>
      <w:r>
        <w:t xml:space="preserve"> Layer Security, protocolos criptográficos que proporcionan comunicaciones seguras por una red de computadoras.</w:t>
      </w:r>
    </w:p>
    <w:p w14:paraId="66B0C3FD" w14:textId="77777777" w:rsidR="00B7141E" w:rsidRDefault="00000000">
      <w:pPr>
        <w:pStyle w:val="Ttulo2"/>
        <w:spacing w:before="300" w:after="150"/>
      </w:pPr>
      <w:r>
        <w:t>1.4 Referencias</w:t>
      </w:r>
    </w:p>
    <w:p w14:paraId="265BB247" w14:textId="77777777" w:rsidR="00B7141E" w:rsidRDefault="00000000">
      <w:pPr>
        <w:spacing w:after="180" w:line="312" w:lineRule="auto"/>
      </w:pPr>
      <w:r>
        <w:rPr>
          <w:sz w:val="22"/>
          <w:szCs w:val="22"/>
        </w:rPr>
        <w:t>1. Código fuente del proyecto en GitHub: yuleinylugo71/Art-huila.</w:t>
      </w:r>
    </w:p>
    <w:p w14:paraId="26D320D1" w14:textId="77777777" w:rsidR="00B7141E" w:rsidRDefault="00000000">
      <w:pPr>
        <w:spacing w:after="180" w:line="312" w:lineRule="auto"/>
      </w:pPr>
      <w:r>
        <w:rPr>
          <w:sz w:val="22"/>
          <w:szCs w:val="22"/>
        </w:rPr>
        <w:t xml:space="preserve">2. Módulos y servicios de </w:t>
      </w:r>
      <w:proofErr w:type="spellStart"/>
      <w:r>
        <w:rPr>
          <w:sz w:val="22"/>
          <w:szCs w:val="22"/>
        </w:rPr>
        <w:t>backend</w:t>
      </w:r>
      <w:proofErr w:type="spellEnd"/>
      <w:r>
        <w:rPr>
          <w:sz w:val="22"/>
          <w:szCs w:val="22"/>
        </w:rPr>
        <w:t xml:space="preserve">: </w:t>
      </w:r>
      <w:proofErr w:type="spellStart"/>
      <w:r>
        <w:rPr>
          <w:sz w:val="22"/>
          <w:szCs w:val="22"/>
        </w:rPr>
        <w:t>NestJS</w:t>
      </w:r>
      <w:proofErr w:type="spellEnd"/>
      <w:r>
        <w:rPr>
          <w:sz w:val="22"/>
          <w:szCs w:val="22"/>
        </w:rPr>
        <w:t xml:space="preserve"> en directorio </w:t>
      </w:r>
      <w:proofErr w:type="spellStart"/>
      <w:r>
        <w:rPr>
          <w:sz w:val="22"/>
          <w:szCs w:val="22"/>
        </w:rPr>
        <w:t>backend</w:t>
      </w:r>
      <w:proofErr w:type="spellEnd"/>
      <w:r>
        <w:rPr>
          <w:sz w:val="22"/>
          <w:szCs w:val="22"/>
        </w:rPr>
        <w:t>/</w:t>
      </w:r>
      <w:proofErr w:type="spellStart"/>
      <w:r>
        <w:rPr>
          <w:sz w:val="22"/>
          <w:szCs w:val="22"/>
        </w:rPr>
        <w:t>src</w:t>
      </w:r>
      <w:proofErr w:type="spellEnd"/>
      <w:r>
        <w:rPr>
          <w:sz w:val="22"/>
          <w:szCs w:val="22"/>
        </w:rPr>
        <w:t>/.</w:t>
      </w:r>
    </w:p>
    <w:p w14:paraId="0C9EAF4C" w14:textId="77777777" w:rsidR="00B7141E" w:rsidRDefault="00000000">
      <w:pPr>
        <w:spacing w:after="180" w:line="312" w:lineRule="auto"/>
      </w:pPr>
      <w:r>
        <w:rPr>
          <w:sz w:val="22"/>
          <w:szCs w:val="22"/>
        </w:rPr>
        <w:t xml:space="preserve">3. Controladores de REST API: </w:t>
      </w:r>
      <w:proofErr w:type="spellStart"/>
      <w:r>
        <w:rPr>
          <w:sz w:val="22"/>
          <w:szCs w:val="22"/>
        </w:rPr>
        <w:t>backend</w:t>
      </w:r>
      <w:proofErr w:type="spellEnd"/>
      <w:r>
        <w:rPr>
          <w:sz w:val="22"/>
          <w:szCs w:val="22"/>
        </w:rPr>
        <w:t>/</w:t>
      </w:r>
      <w:proofErr w:type="spellStart"/>
      <w:r>
        <w:rPr>
          <w:sz w:val="22"/>
          <w:szCs w:val="22"/>
        </w:rPr>
        <w:t>src</w:t>
      </w:r>
      <w:proofErr w:type="spellEnd"/>
      <w:r>
        <w:rPr>
          <w:sz w:val="22"/>
          <w:szCs w:val="22"/>
        </w:rPr>
        <w:t>/**/</w:t>
      </w:r>
      <w:proofErr w:type="gramStart"/>
      <w:r>
        <w:rPr>
          <w:sz w:val="22"/>
          <w:szCs w:val="22"/>
        </w:rPr>
        <w:t>*.</w:t>
      </w:r>
      <w:proofErr w:type="spellStart"/>
      <w:r>
        <w:rPr>
          <w:sz w:val="22"/>
          <w:szCs w:val="22"/>
        </w:rPr>
        <w:t>controller</w:t>
      </w:r>
      <w:proofErr w:type="gramEnd"/>
      <w:r>
        <w:rPr>
          <w:sz w:val="22"/>
          <w:szCs w:val="22"/>
        </w:rPr>
        <w:t>.ts</w:t>
      </w:r>
      <w:proofErr w:type="spellEnd"/>
      <w:r>
        <w:rPr>
          <w:sz w:val="22"/>
          <w:szCs w:val="22"/>
        </w:rPr>
        <w:t>.</w:t>
      </w:r>
    </w:p>
    <w:p w14:paraId="3EB7A105" w14:textId="77777777" w:rsidR="00B7141E" w:rsidRDefault="00000000">
      <w:pPr>
        <w:spacing w:after="180" w:line="312" w:lineRule="auto"/>
      </w:pPr>
      <w:r>
        <w:rPr>
          <w:sz w:val="22"/>
          <w:szCs w:val="22"/>
        </w:rPr>
        <w:t xml:space="preserve">4. Servicios de negocio: </w:t>
      </w:r>
      <w:proofErr w:type="spellStart"/>
      <w:r>
        <w:rPr>
          <w:sz w:val="22"/>
          <w:szCs w:val="22"/>
        </w:rPr>
        <w:t>backend</w:t>
      </w:r>
      <w:proofErr w:type="spellEnd"/>
      <w:r>
        <w:rPr>
          <w:sz w:val="22"/>
          <w:szCs w:val="22"/>
        </w:rPr>
        <w:t>/</w:t>
      </w:r>
      <w:proofErr w:type="spellStart"/>
      <w:r>
        <w:rPr>
          <w:sz w:val="22"/>
          <w:szCs w:val="22"/>
        </w:rPr>
        <w:t>src</w:t>
      </w:r>
      <w:proofErr w:type="spellEnd"/>
      <w:r>
        <w:rPr>
          <w:sz w:val="22"/>
          <w:szCs w:val="22"/>
        </w:rPr>
        <w:t>/**/</w:t>
      </w:r>
      <w:proofErr w:type="gramStart"/>
      <w:r>
        <w:rPr>
          <w:sz w:val="22"/>
          <w:szCs w:val="22"/>
        </w:rPr>
        <w:t>*.</w:t>
      </w:r>
      <w:proofErr w:type="spellStart"/>
      <w:r>
        <w:rPr>
          <w:sz w:val="22"/>
          <w:szCs w:val="22"/>
        </w:rPr>
        <w:t>service</w:t>
      </w:r>
      <w:proofErr w:type="gramEnd"/>
      <w:r>
        <w:rPr>
          <w:sz w:val="22"/>
          <w:szCs w:val="22"/>
        </w:rPr>
        <w:t>.ts</w:t>
      </w:r>
      <w:proofErr w:type="spellEnd"/>
      <w:r>
        <w:rPr>
          <w:sz w:val="22"/>
          <w:szCs w:val="22"/>
        </w:rPr>
        <w:t>.</w:t>
      </w:r>
    </w:p>
    <w:p w14:paraId="25A90F50" w14:textId="77777777" w:rsidR="00B7141E" w:rsidRDefault="00000000">
      <w:pPr>
        <w:spacing w:after="180" w:line="312" w:lineRule="auto"/>
      </w:pPr>
      <w:r>
        <w:rPr>
          <w:sz w:val="22"/>
          <w:szCs w:val="22"/>
        </w:rPr>
        <w:t xml:space="preserve">5. Entidades de persistencia </w:t>
      </w:r>
      <w:proofErr w:type="spellStart"/>
      <w:r>
        <w:rPr>
          <w:sz w:val="22"/>
          <w:szCs w:val="22"/>
        </w:rPr>
        <w:t>TypeORM</w:t>
      </w:r>
      <w:proofErr w:type="spellEnd"/>
      <w:r>
        <w:rPr>
          <w:sz w:val="22"/>
          <w:szCs w:val="22"/>
        </w:rPr>
        <w:t xml:space="preserve">: </w:t>
      </w:r>
      <w:proofErr w:type="spellStart"/>
      <w:r>
        <w:rPr>
          <w:sz w:val="22"/>
          <w:szCs w:val="22"/>
        </w:rPr>
        <w:t>backend</w:t>
      </w:r>
      <w:proofErr w:type="spellEnd"/>
      <w:r>
        <w:rPr>
          <w:sz w:val="22"/>
          <w:szCs w:val="22"/>
        </w:rPr>
        <w:t>/</w:t>
      </w:r>
      <w:proofErr w:type="spellStart"/>
      <w:r>
        <w:rPr>
          <w:sz w:val="22"/>
          <w:szCs w:val="22"/>
        </w:rPr>
        <w:t>src</w:t>
      </w:r>
      <w:proofErr w:type="spellEnd"/>
      <w:r>
        <w:rPr>
          <w:sz w:val="22"/>
          <w:szCs w:val="22"/>
        </w:rPr>
        <w:t>/**/</w:t>
      </w:r>
      <w:proofErr w:type="gramStart"/>
      <w:r>
        <w:rPr>
          <w:sz w:val="22"/>
          <w:szCs w:val="22"/>
        </w:rPr>
        <w:t>*.</w:t>
      </w:r>
      <w:proofErr w:type="spellStart"/>
      <w:r>
        <w:rPr>
          <w:sz w:val="22"/>
          <w:szCs w:val="22"/>
        </w:rPr>
        <w:t>entity</w:t>
      </w:r>
      <w:proofErr w:type="gramEnd"/>
      <w:r>
        <w:rPr>
          <w:sz w:val="22"/>
          <w:szCs w:val="22"/>
        </w:rPr>
        <w:t>.ts</w:t>
      </w:r>
      <w:proofErr w:type="spellEnd"/>
      <w:r>
        <w:rPr>
          <w:sz w:val="22"/>
          <w:szCs w:val="22"/>
        </w:rPr>
        <w:t>.</w:t>
      </w:r>
    </w:p>
    <w:p w14:paraId="61BD4960" w14:textId="77777777" w:rsidR="00B7141E" w:rsidRDefault="00000000">
      <w:pPr>
        <w:spacing w:after="180" w:line="312" w:lineRule="auto"/>
      </w:pPr>
      <w:r>
        <w:rPr>
          <w:sz w:val="22"/>
          <w:szCs w:val="22"/>
        </w:rPr>
        <w:t>6. Configuración de producción e infraestructura: GUIA_DESPLIEGUE.md.</w:t>
      </w:r>
    </w:p>
    <w:p w14:paraId="35B4D57F" w14:textId="77777777" w:rsidR="00B7141E" w:rsidRDefault="00000000">
      <w:pPr>
        <w:spacing w:after="180" w:line="312" w:lineRule="auto"/>
      </w:pPr>
      <w:r>
        <w:rPr>
          <w:sz w:val="22"/>
          <w:szCs w:val="22"/>
        </w:rPr>
        <w:t xml:space="preserve">7. Especificación técnica de </w:t>
      </w:r>
      <w:proofErr w:type="spellStart"/>
      <w:r>
        <w:rPr>
          <w:sz w:val="22"/>
          <w:szCs w:val="22"/>
        </w:rPr>
        <w:t>ePayco</w:t>
      </w:r>
      <w:proofErr w:type="spellEnd"/>
      <w:r>
        <w:rPr>
          <w:sz w:val="22"/>
          <w:szCs w:val="22"/>
        </w:rPr>
        <w:t xml:space="preserve"> REST API y </w:t>
      </w:r>
      <w:proofErr w:type="spellStart"/>
      <w:r>
        <w:rPr>
          <w:sz w:val="22"/>
          <w:szCs w:val="22"/>
        </w:rPr>
        <w:t>Checkout</w:t>
      </w:r>
      <w:proofErr w:type="spellEnd"/>
      <w:r>
        <w:rPr>
          <w:sz w:val="22"/>
          <w:szCs w:val="22"/>
        </w:rPr>
        <w:t xml:space="preserve"> Widget.</w:t>
      </w:r>
    </w:p>
    <w:p w14:paraId="756F3902" w14:textId="77777777" w:rsidR="00B7141E" w:rsidRDefault="00000000">
      <w:pPr>
        <w:spacing w:after="180" w:line="312" w:lineRule="auto"/>
      </w:pPr>
      <w:r>
        <w:rPr>
          <w:sz w:val="22"/>
          <w:szCs w:val="22"/>
        </w:rPr>
        <w:t xml:space="preserve">8. Documentación de Integración de Servicios Logísticos de </w:t>
      </w:r>
      <w:proofErr w:type="spellStart"/>
      <w:r>
        <w:rPr>
          <w:sz w:val="22"/>
          <w:szCs w:val="22"/>
        </w:rPr>
        <w:t>MiPaquete</w:t>
      </w:r>
      <w:proofErr w:type="spellEnd"/>
      <w:r>
        <w:rPr>
          <w:sz w:val="22"/>
          <w:szCs w:val="22"/>
        </w:rPr>
        <w:t xml:space="preserve"> v2.</w:t>
      </w:r>
    </w:p>
    <w:p w14:paraId="46EAF3B1" w14:textId="77777777" w:rsidR="00B7141E" w:rsidRDefault="00000000">
      <w:pPr>
        <w:pStyle w:val="Ttulo2"/>
        <w:spacing w:before="300" w:after="150"/>
      </w:pPr>
      <w:r>
        <w:t>1.5 Visión General del Documento</w:t>
      </w:r>
    </w:p>
    <w:p w14:paraId="3E93B1C8" w14:textId="77777777" w:rsidR="00B7141E" w:rsidRDefault="00000000">
      <w:pPr>
        <w:spacing w:after="180" w:line="312" w:lineRule="auto"/>
      </w:pPr>
      <w:r>
        <w:rPr>
          <w:sz w:val="22"/>
          <w:szCs w:val="22"/>
        </w:rPr>
        <w:t>Este documento se divide en 6 secciones principales que describen la totalidad de los aspectos lógicos y técnicos del sistema: la sección 2 presenta la descripción general y perspectiva del producto; la sección 3 detalla los 16 requisitos funcionales con sus flujos de datos y condiciones; la sección 4 describe las interfaces de software con proveedores externos; la sección 5 detalla los requisitos no funcionales implementados en la plataforma; y la sección 6 contiene los apéndices técnicos que abarcan la matriz de trazabilidad de requisitos, el historial de pruebas unitarias de QA y el glosario técnico ampliado.</w:t>
      </w:r>
    </w:p>
    <w:p w14:paraId="43180F63" w14:textId="77777777" w:rsidR="00B7141E" w:rsidRDefault="00000000">
      <w:pPr>
        <w:pStyle w:val="Ttulo1"/>
        <w:spacing w:before="400" w:after="200"/>
      </w:pPr>
      <w:r>
        <w:t>2. Descripción General</w:t>
      </w:r>
    </w:p>
    <w:p w14:paraId="0D13189E" w14:textId="77777777" w:rsidR="00B7141E" w:rsidRDefault="00000000">
      <w:pPr>
        <w:pStyle w:val="Ttulo2"/>
        <w:spacing w:before="300" w:after="150"/>
      </w:pPr>
      <w:r>
        <w:t>2.1 Perspectiva del Producto</w:t>
      </w:r>
    </w:p>
    <w:p w14:paraId="30A41C19" w14:textId="77777777" w:rsidR="00B7141E" w:rsidRDefault="00000000">
      <w:pPr>
        <w:spacing w:after="180" w:line="312" w:lineRule="auto"/>
      </w:pPr>
      <w:r>
        <w:rPr>
          <w:sz w:val="22"/>
          <w:szCs w:val="22"/>
        </w:rPr>
        <w:t xml:space="preserve">La plataforma web Art Huila opera bajo un modelo de arquitectura desacoplada de n-capas. El </w:t>
      </w:r>
      <w:proofErr w:type="spellStart"/>
      <w:r>
        <w:rPr>
          <w:sz w:val="22"/>
          <w:szCs w:val="22"/>
        </w:rPr>
        <w:t>backend</w:t>
      </w:r>
      <w:proofErr w:type="spellEnd"/>
      <w:r>
        <w:rPr>
          <w:sz w:val="22"/>
          <w:szCs w:val="22"/>
        </w:rPr>
        <w:t xml:space="preserve"> es un servidor </w:t>
      </w:r>
      <w:proofErr w:type="spellStart"/>
      <w:r>
        <w:rPr>
          <w:sz w:val="22"/>
          <w:szCs w:val="22"/>
        </w:rPr>
        <w:t>RESTful</w:t>
      </w:r>
      <w:proofErr w:type="spellEnd"/>
      <w:r>
        <w:rPr>
          <w:sz w:val="22"/>
          <w:szCs w:val="22"/>
        </w:rPr>
        <w:t xml:space="preserve"> modular basado en </w:t>
      </w:r>
      <w:proofErr w:type="spellStart"/>
      <w:r>
        <w:rPr>
          <w:sz w:val="22"/>
          <w:szCs w:val="22"/>
        </w:rPr>
        <w:t>NestJS</w:t>
      </w:r>
      <w:proofErr w:type="spellEnd"/>
      <w:r>
        <w:rPr>
          <w:sz w:val="22"/>
          <w:szCs w:val="22"/>
        </w:rPr>
        <w:t xml:space="preserve"> y </w:t>
      </w:r>
      <w:proofErr w:type="spellStart"/>
      <w:r>
        <w:rPr>
          <w:sz w:val="22"/>
          <w:szCs w:val="22"/>
        </w:rPr>
        <w:t>TypeScript</w:t>
      </w:r>
      <w:proofErr w:type="spellEnd"/>
      <w:r>
        <w:rPr>
          <w:sz w:val="22"/>
          <w:szCs w:val="22"/>
        </w:rPr>
        <w:t xml:space="preserve"> que expone </w:t>
      </w:r>
      <w:proofErr w:type="spellStart"/>
      <w:r>
        <w:rPr>
          <w:sz w:val="22"/>
          <w:szCs w:val="22"/>
        </w:rPr>
        <w:t>endpoints</w:t>
      </w:r>
      <w:proofErr w:type="spellEnd"/>
      <w:r>
        <w:rPr>
          <w:sz w:val="22"/>
          <w:szCs w:val="22"/>
        </w:rPr>
        <w:t xml:space="preserve"> seguros bajo el prefijo de ruta '/api/v1'. El servidor </w:t>
      </w:r>
      <w:proofErr w:type="spellStart"/>
      <w:r>
        <w:rPr>
          <w:sz w:val="22"/>
          <w:szCs w:val="22"/>
        </w:rPr>
        <w:t>NestJS</w:t>
      </w:r>
      <w:proofErr w:type="spellEnd"/>
      <w:r>
        <w:rPr>
          <w:sz w:val="22"/>
          <w:szCs w:val="22"/>
        </w:rPr>
        <w:t xml:space="preserve"> actúa como el orquestador principal, administrando la lógica de negocio y coordinando el acceso a la base de datos relacional PostgreSQL a través de </w:t>
      </w:r>
      <w:proofErr w:type="spellStart"/>
      <w:r>
        <w:rPr>
          <w:sz w:val="22"/>
          <w:szCs w:val="22"/>
        </w:rPr>
        <w:t>TypeORM</w:t>
      </w:r>
      <w:proofErr w:type="spellEnd"/>
      <w:r>
        <w:rPr>
          <w:sz w:val="22"/>
          <w:szCs w:val="22"/>
        </w:rPr>
        <w:t xml:space="preserve">. La persistencia se realiza bajo un esquema transaccional estructurado, implementando claves foráneas y restricciones de integridad referencial. El </w:t>
      </w:r>
      <w:proofErr w:type="spellStart"/>
      <w:r>
        <w:rPr>
          <w:sz w:val="22"/>
          <w:szCs w:val="22"/>
        </w:rPr>
        <w:t>frontend</w:t>
      </w:r>
      <w:proofErr w:type="spellEnd"/>
      <w:r>
        <w:rPr>
          <w:sz w:val="22"/>
          <w:szCs w:val="22"/>
        </w:rPr>
        <w:t xml:space="preserve"> es una interfaz de usuario liviana y responsiva basada en HTML5, CSS3 nativo y JavaScript Vanilla (ES6+), servida por el mismo </w:t>
      </w:r>
      <w:proofErr w:type="spellStart"/>
      <w:r>
        <w:rPr>
          <w:sz w:val="22"/>
          <w:szCs w:val="22"/>
        </w:rPr>
        <w:t>backend</w:t>
      </w:r>
      <w:proofErr w:type="spellEnd"/>
      <w:r>
        <w:rPr>
          <w:sz w:val="22"/>
          <w:szCs w:val="22"/>
        </w:rPr>
        <w:t xml:space="preserve"> en desarrollo o desplegada en </w:t>
      </w:r>
      <w:proofErr w:type="spellStart"/>
      <w:r>
        <w:rPr>
          <w:sz w:val="22"/>
          <w:szCs w:val="22"/>
        </w:rPr>
        <w:t>CDNs</w:t>
      </w:r>
      <w:proofErr w:type="spellEnd"/>
      <w:r>
        <w:rPr>
          <w:sz w:val="22"/>
          <w:szCs w:val="22"/>
        </w:rPr>
        <w:t xml:space="preserve"> de alto rendimiento (como </w:t>
      </w:r>
      <w:proofErr w:type="spellStart"/>
      <w:r>
        <w:rPr>
          <w:sz w:val="22"/>
          <w:szCs w:val="22"/>
        </w:rPr>
        <w:t>Vercel</w:t>
      </w:r>
      <w:proofErr w:type="spellEnd"/>
      <w:r>
        <w:rPr>
          <w:sz w:val="22"/>
          <w:szCs w:val="22"/>
        </w:rPr>
        <w:t xml:space="preserve">) en producción. Esto elimina la necesidad de procesar </w:t>
      </w:r>
      <w:proofErr w:type="spellStart"/>
      <w:r>
        <w:rPr>
          <w:sz w:val="22"/>
          <w:szCs w:val="22"/>
        </w:rPr>
        <w:t>frameworks</w:t>
      </w:r>
      <w:proofErr w:type="spellEnd"/>
      <w:r>
        <w:rPr>
          <w:sz w:val="22"/>
          <w:szCs w:val="22"/>
        </w:rPr>
        <w:t xml:space="preserve"> pesados en el cliente, optimizando el consumo de recursos en dispositivos móviles con baja velocidad de conexión en las zonas rurales del Huila.</w:t>
      </w:r>
    </w:p>
    <w:p w14:paraId="22D6B57D" w14:textId="77777777" w:rsidR="00B7141E" w:rsidRDefault="00000000">
      <w:pPr>
        <w:spacing w:after="180" w:line="312" w:lineRule="auto"/>
      </w:pPr>
      <w:r>
        <w:rPr>
          <w:sz w:val="22"/>
          <w:szCs w:val="22"/>
        </w:rPr>
        <w:lastRenderedPageBreak/>
        <w:t xml:space="preserve">El flujo de comunicación entre el cliente y el </w:t>
      </w:r>
      <w:proofErr w:type="spellStart"/>
      <w:r>
        <w:rPr>
          <w:sz w:val="22"/>
          <w:szCs w:val="22"/>
        </w:rPr>
        <w:t>backend</w:t>
      </w:r>
      <w:proofErr w:type="spellEnd"/>
      <w:r>
        <w:rPr>
          <w:sz w:val="22"/>
          <w:szCs w:val="22"/>
        </w:rPr>
        <w:t xml:space="preserve"> se realiza mediante peticiones HTTP asíncronas seguras utilizando </w:t>
      </w:r>
      <w:proofErr w:type="spellStart"/>
      <w:r>
        <w:rPr>
          <w:sz w:val="22"/>
          <w:szCs w:val="22"/>
        </w:rPr>
        <w:t>fetch</w:t>
      </w:r>
      <w:proofErr w:type="spellEnd"/>
      <w:r>
        <w:rPr>
          <w:sz w:val="22"/>
          <w:szCs w:val="22"/>
        </w:rPr>
        <w:t xml:space="preserve">. Las solicitudes </w:t>
      </w:r>
      <w:proofErr w:type="spellStart"/>
      <w:r>
        <w:rPr>
          <w:sz w:val="22"/>
          <w:szCs w:val="22"/>
        </w:rPr>
        <w:t>RESTful</w:t>
      </w:r>
      <w:proofErr w:type="spellEnd"/>
      <w:r>
        <w:rPr>
          <w:sz w:val="22"/>
          <w:szCs w:val="22"/>
        </w:rPr>
        <w:t xml:space="preserve"> viajan cifradas con TLS/SSL y contienen las cabeceras de autorización con tokens JWT firmados. El </w:t>
      </w:r>
      <w:proofErr w:type="spellStart"/>
      <w:r>
        <w:rPr>
          <w:sz w:val="22"/>
          <w:szCs w:val="22"/>
        </w:rPr>
        <w:t>backend</w:t>
      </w:r>
      <w:proofErr w:type="spellEnd"/>
      <w:r>
        <w:rPr>
          <w:sz w:val="22"/>
          <w:szCs w:val="22"/>
        </w:rPr>
        <w:t xml:space="preserve"> no maneja sesiones físicas en memoria, delegando la persistencia de sesión a los tokens locales guardados en el navegador del cliente. Adicionalmente, el </w:t>
      </w:r>
      <w:proofErr w:type="spellStart"/>
      <w:r>
        <w:rPr>
          <w:sz w:val="22"/>
          <w:szCs w:val="22"/>
        </w:rPr>
        <w:t>backend</w:t>
      </w:r>
      <w:proofErr w:type="spellEnd"/>
      <w:r>
        <w:rPr>
          <w:sz w:val="22"/>
          <w:szCs w:val="22"/>
        </w:rPr>
        <w:t xml:space="preserve"> interactúa con servicios externos autorizados en el código para delegar la carga multimedia (</w:t>
      </w:r>
      <w:proofErr w:type="spellStart"/>
      <w:r>
        <w:rPr>
          <w:sz w:val="22"/>
          <w:szCs w:val="22"/>
        </w:rPr>
        <w:t>Cloudinary</w:t>
      </w:r>
      <w:proofErr w:type="spellEnd"/>
      <w:r>
        <w:rPr>
          <w:sz w:val="22"/>
          <w:szCs w:val="22"/>
        </w:rPr>
        <w:t>), envío de correos SMTP (</w:t>
      </w:r>
      <w:proofErr w:type="spellStart"/>
      <w:r>
        <w:rPr>
          <w:sz w:val="22"/>
          <w:szCs w:val="22"/>
        </w:rPr>
        <w:t>Nodemailer</w:t>
      </w:r>
      <w:proofErr w:type="spellEnd"/>
      <w:r>
        <w:rPr>
          <w:sz w:val="22"/>
          <w:szCs w:val="22"/>
        </w:rPr>
        <w:t>), procesamiento logístico (</w:t>
      </w:r>
      <w:proofErr w:type="spellStart"/>
      <w:r>
        <w:rPr>
          <w:sz w:val="22"/>
          <w:szCs w:val="22"/>
        </w:rPr>
        <w:t>MiPaquete</w:t>
      </w:r>
      <w:proofErr w:type="spellEnd"/>
      <w:r>
        <w:rPr>
          <w:sz w:val="22"/>
          <w:szCs w:val="22"/>
        </w:rPr>
        <w:t xml:space="preserve"> v2) y pasarela de cobros (</w:t>
      </w:r>
      <w:proofErr w:type="spellStart"/>
      <w:r>
        <w:rPr>
          <w:sz w:val="22"/>
          <w:szCs w:val="22"/>
        </w:rPr>
        <w:t>ePayco</w:t>
      </w:r>
      <w:proofErr w:type="spellEnd"/>
      <w:r>
        <w:rPr>
          <w:sz w:val="22"/>
          <w:szCs w:val="22"/>
        </w:rPr>
        <w:t>).</w:t>
      </w:r>
    </w:p>
    <w:p w14:paraId="21FD3E0D" w14:textId="77777777" w:rsidR="00B7141E" w:rsidRDefault="00000000">
      <w:pPr>
        <w:spacing w:after="180" w:line="312" w:lineRule="auto"/>
      </w:pPr>
      <w:r>
        <w:rPr>
          <w:sz w:val="22"/>
          <w:szCs w:val="22"/>
        </w:rPr>
        <w:t xml:space="preserve">Desde la perspectiva de red, el </w:t>
      </w:r>
      <w:proofErr w:type="spellStart"/>
      <w:r>
        <w:rPr>
          <w:sz w:val="22"/>
          <w:szCs w:val="22"/>
        </w:rPr>
        <w:t>backend</w:t>
      </w:r>
      <w:proofErr w:type="spellEnd"/>
      <w:r>
        <w:rPr>
          <w:sz w:val="22"/>
          <w:szCs w:val="22"/>
        </w:rPr>
        <w:t xml:space="preserve"> </w:t>
      </w:r>
      <w:proofErr w:type="spellStart"/>
      <w:r>
        <w:rPr>
          <w:sz w:val="22"/>
          <w:szCs w:val="22"/>
        </w:rPr>
        <w:t>NestJS</w:t>
      </w:r>
      <w:proofErr w:type="spellEnd"/>
      <w:r>
        <w:rPr>
          <w:sz w:val="22"/>
          <w:szCs w:val="22"/>
        </w:rPr>
        <w:t xml:space="preserve"> implementa middlewares globales para habilitar políticas CORS seguras, limitando el consumo de recursos a dominios de origen autorizados. La base de datos relacional PostgreSQL aloja las tablas de catálogo, usuarios y auditorías, y mantiene un pool de conexiones activo gestionado por </w:t>
      </w:r>
      <w:proofErr w:type="spellStart"/>
      <w:r>
        <w:rPr>
          <w:sz w:val="22"/>
          <w:szCs w:val="22"/>
        </w:rPr>
        <w:t>TypeORM</w:t>
      </w:r>
      <w:proofErr w:type="spellEnd"/>
      <w:r>
        <w:rPr>
          <w:sz w:val="22"/>
          <w:szCs w:val="22"/>
        </w:rPr>
        <w:t xml:space="preserve"> para soportar múltiples accesos concurrentes de forma eficiente. La arquitectura inyecta proveedores abstractos para facilitar la portabilidad del código.</w:t>
      </w:r>
    </w:p>
    <w:p w14:paraId="0B4230B3" w14:textId="77777777" w:rsidR="00B7141E" w:rsidRDefault="00000000">
      <w:pPr>
        <w:spacing w:after="180" w:line="312" w:lineRule="auto"/>
      </w:pPr>
      <w:r>
        <w:rPr>
          <w:sz w:val="22"/>
          <w:szCs w:val="22"/>
        </w:rPr>
        <w:t xml:space="preserve">La flexibilidad de esta arquitectura desacoplada facilita realizar despliegues independientes del </w:t>
      </w:r>
      <w:proofErr w:type="spellStart"/>
      <w:r>
        <w:rPr>
          <w:sz w:val="22"/>
          <w:szCs w:val="22"/>
        </w:rPr>
        <w:t>backend</w:t>
      </w:r>
      <w:proofErr w:type="spellEnd"/>
      <w:r>
        <w:rPr>
          <w:sz w:val="22"/>
          <w:szCs w:val="22"/>
        </w:rPr>
        <w:t xml:space="preserve"> en contenedores Docker sobre servicios como AWS ECS o Google Cloud Run, mientras el </w:t>
      </w:r>
      <w:proofErr w:type="spellStart"/>
      <w:r>
        <w:rPr>
          <w:sz w:val="22"/>
          <w:szCs w:val="22"/>
        </w:rPr>
        <w:t>frontend</w:t>
      </w:r>
      <w:proofErr w:type="spellEnd"/>
      <w:r>
        <w:rPr>
          <w:sz w:val="22"/>
          <w:szCs w:val="22"/>
        </w:rPr>
        <w:t xml:space="preserve"> se sirve estáticamente a una fracción de costo en </w:t>
      </w:r>
      <w:proofErr w:type="spellStart"/>
      <w:r>
        <w:rPr>
          <w:sz w:val="22"/>
          <w:szCs w:val="22"/>
        </w:rPr>
        <w:t>CDNs</w:t>
      </w:r>
      <w:proofErr w:type="spellEnd"/>
      <w:r>
        <w:rPr>
          <w:sz w:val="22"/>
          <w:szCs w:val="22"/>
        </w:rPr>
        <w:t>. Esto disminuye la latencia de carga inicial en el navegador del cliente, ya que el navegador descarga únicamente archivos JS puros y hojas de estilo CSS compiladas directamente sin requerir hidratación del lado del servidor.</w:t>
      </w:r>
    </w:p>
    <w:p w14:paraId="0552EA72" w14:textId="77777777" w:rsidR="00B7141E" w:rsidRDefault="00000000">
      <w:pPr>
        <w:spacing w:after="180" w:line="312" w:lineRule="auto"/>
      </w:pPr>
      <w:r>
        <w:rPr>
          <w:sz w:val="22"/>
          <w:szCs w:val="22"/>
        </w:rPr>
        <w:t>El diseño relacional implementado en PostgreSQL garantiza que los registros críticos de ventas, productos e información legal de los artesanos se almacenen en tercera forma normal, evitando la redundancia y asegurando la coherencia referencial. El pool de conexiones de base de datos se autogestiona dinámicamente mediante límites configurados de conexiones máximas y de tiempo de espera, previniendo cuellos de botella ante avalanchas de peticiones transaccionales concurrentes durante temporadas comerciales altas.</w:t>
      </w:r>
    </w:p>
    <w:p w14:paraId="58F8B95B" w14:textId="77777777" w:rsidR="00B7141E" w:rsidRDefault="00000000">
      <w:pPr>
        <w:pStyle w:val="Ttulo2"/>
        <w:spacing w:before="300" w:after="150"/>
      </w:pPr>
      <w:r>
        <w:t>2.2 Funciones del Producto</w:t>
      </w:r>
    </w:p>
    <w:p w14:paraId="58EBBCC3" w14:textId="77777777" w:rsidR="00B7141E" w:rsidRDefault="00000000">
      <w:pPr>
        <w:spacing w:after="180" w:line="312" w:lineRule="auto"/>
      </w:pPr>
      <w:r>
        <w:rPr>
          <w:sz w:val="22"/>
          <w:szCs w:val="22"/>
        </w:rPr>
        <w:t>El sistema ofrece un conjunto de funcionalidades automatizadas detalladas en los controladores del servidor:</w:t>
      </w:r>
    </w:p>
    <w:p w14:paraId="66B56379" w14:textId="77777777" w:rsidR="00B7141E" w:rsidRDefault="00000000">
      <w:pPr>
        <w:pStyle w:val="Prrafodelista"/>
        <w:numPr>
          <w:ilvl w:val="0"/>
          <w:numId w:val="1"/>
        </w:numPr>
        <w:spacing w:after="120" w:line="312" w:lineRule="auto"/>
      </w:pPr>
      <w:r>
        <w:t>- Gestión de Usuarios y Roles: Autenticación robusta basada en JWT de acceso y refresco. Permite el registro de compradores (</w:t>
      </w:r>
      <w:proofErr w:type="spellStart"/>
      <w:r>
        <w:t>buyer</w:t>
      </w:r>
      <w:proofErr w:type="spellEnd"/>
      <w:r>
        <w:t>), artesanos (</w:t>
      </w:r>
      <w:proofErr w:type="spellStart"/>
      <w:r>
        <w:t>artisan</w:t>
      </w:r>
      <w:proofErr w:type="spellEnd"/>
      <w:r>
        <w:t>) y administradores (</w:t>
      </w:r>
      <w:proofErr w:type="spellStart"/>
      <w:r>
        <w:t>admin</w:t>
      </w:r>
      <w:proofErr w:type="spellEnd"/>
      <w:r>
        <w:t>) de forma diferenciada.</w:t>
      </w:r>
    </w:p>
    <w:p w14:paraId="57B6029B" w14:textId="77777777" w:rsidR="00B7141E" w:rsidRDefault="00000000">
      <w:pPr>
        <w:pStyle w:val="Prrafodelista"/>
        <w:numPr>
          <w:ilvl w:val="0"/>
          <w:numId w:val="1"/>
        </w:numPr>
        <w:spacing w:after="120" w:line="312" w:lineRule="auto"/>
      </w:pPr>
      <w:r>
        <w:t>- Verificación de Cuentas y Recuperación de Claves: Envío SMTP de códigos de verificación de 6 dígitos que expiran en 48 horas y flujos de restablecimiento de contraseña mediante enlaces temporales de 1 hora de vigencia.</w:t>
      </w:r>
    </w:p>
    <w:p w14:paraId="7C8ED27D" w14:textId="77777777" w:rsidR="00B7141E" w:rsidRDefault="00000000">
      <w:pPr>
        <w:pStyle w:val="Prrafodelista"/>
        <w:numPr>
          <w:ilvl w:val="0"/>
          <w:numId w:val="1"/>
        </w:numPr>
        <w:spacing w:after="120" w:line="312" w:lineRule="auto"/>
      </w:pPr>
      <w:r>
        <w:t>- Catálogo de Productos y SEO: Búsqueda pública optimizada con filtros avanzados por categorías de artesanía e inventario disponible, y generación de rutas amigables (slugs) automáticas.</w:t>
      </w:r>
    </w:p>
    <w:p w14:paraId="0E2E11FB" w14:textId="77777777" w:rsidR="00B7141E" w:rsidRDefault="00000000">
      <w:pPr>
        <w:pStyle w:val="Prrafodelista"/>
        <w:numPr>
          <w:ilvl w:val="0"/>
          <w:numId w:val="1"/>
        </w:numPr>
        <w:spacing w:after="120" w:line="312" w:lineRule="auto"/>
      </w:pPr>
      <w:r>
        <w:t>- Gestión de Catálogo de Artesanos: Los artesanos aprobados pueden publicar sus productos, agregar múltiples fotos, ingresar inventarios, dimensiones físicas, peso en kg y la ficha de significado cultural de la pieza.</w:t>
      </w:r>
    </w:p>
    <w:p w14:paraId="1874745F" w14:textId="77777777" w:rsidR="00B7141E" w:rsidRDefault="00000000">
      <w:pPr>
        <w:pStyle w:val="Prrafodelista"/>
        <w:numPr>
          <w:ilvl w:val="0"/>
          <w:numId w:val="1"/>
        </w:numPr>
        <w:spacing w:after="120" w:line="312" w:lineRule="auto"/>
      </w:pPr>
      <w:r>
        <w:lastRenderedPageBreak/>
        <w:t xml:space="preserve">- Cotización Logística Inteligente: Integración en tiempo real con </w:t>
      </w:r>
      <w:proofErr w:type="spellStart"/>
      <w:r>
        <w:t>quoteShipping</w:t>
      </w:r>
      <w:proofErr w:type="spellEnd"/>
      <w:r>
        <w:t xml:space="preserve"> de </w:t>
      </w:r>
      <w:proofErr w:type="spellStart"/>
      <w:r>
        <w:t>MiPaquete</w:t>
      </w:r>
      <w:proofErr w:type="spellEnd"/>
      <w:r>
        <w:t xml:space="preserve"> utilizando el peso de los ítems de la orden y municipio de destino. Dispone de </w:t>
      </w:r>
      <w:proofErr w:type="spellStart"/>
      <w:r>
        <w:t>fallback</w:t>
      </w:r>
      <w:proofErr w:type="spellEnd"/>
      <w:r>
        <w:t xml:space="preserve"> local con tarifas </w:t>
      </w:r>
      <w:proofErr w:type="spellStart"/>
      <w:r>
        <w:t>precalculadas</w:t>
      </w:r>
      <w:proofErr w:type="spellEnd"/>
      <w:r>
        <w:t xml:space="preserve"> por zona geográfica de Colombia.</w:t>
      </w:r>
    </w:p>
    <w:p w14:paraId="46A11E1A" w14:textId="77777777" w:rsidR="00B7141E" w:rsidRDefault="00000000">
      <w:pPr>
        <w:pStyle w:val="Prrafodelista"/>
        <w:numPr>
          <w:ilvl w:val="0"/>
          <w:numId w:val="1"/>
        </w:numPr>
        <w:spacing w:after="120" w:line="312" w:lineRule="auto"/>
      </w:pPr>
      <w:r>
        <w:t xml:space="preserve">- </w:t>
      </w:r>
      <w:proofErr w:type="spellStart"/>
      <w:r>
        <w:t>Webhook</w:t>
      </w:r>
      <w:proofErr w:type="spellEnd"/>
      <w:r>
        <w:t xml:space="preserve"> y Seguridad de Pago: Consumo de la pasarela de </w:t>
      </w:r>
      <w:proofErr w:type="spellStart"/>
      <w:r>
        <w:t>ePayco</w:t>
      </w:r>
      <w:proofErr w:type="spellEnd"/>
      <w:r>
        <w:t xml:space="preserve"> en el cliente y </w:t>
      </w:r>
      <w:proofErr w:type="spellStart"/>
      <w:r>
        <w:t>endpoint</w:t>
      </w:r>
      <w:proofErr w:type="spellEnd"/>
      <w:r>
        <w:t xml:space="preserve"> </w:t>
      </w:r>
      <w:proofErr w:type="spellStart"/>
      <w:r>
        <w:t>webhook</w:t>
      </w:r>
      <w:proofErr w:type="spellEnd"/>
      <w:r>
        <w:t xml:space="preserve"> POST '/</w:t>
      </w:r>
      <w:proofErr w:type="spellStart"/>
      <w:r>
        <w:t>payments</w:t>
      </w:r>
      <w:proofErr w:type="spellEnd"/>
      <w:r>
        <w:t>/</w:t>
      </w:r>
      <w:proofErr w:type="spellStart"/>
      <w:r>
        <w:t>webhook</w:t>
      </w:r>
      <w:proofErr w:type="spellEnd"/>
      <w:r>
        <w:t xml:space="preserve">' en el </w:t>
      </w:r>
      <w:proofErr w:type="spellStart"/>
      <w:r>
        <w:t>backend</w:t>
      </w:r>
      <w:proofErr w:type="spellEnd"/>
      <w:r>
        <w:t xml:space="preserve"> que valida la firma criptográfica SHA-256 para prevenir fraudes, actualizando automáticamente el estado del inventario y del pedido.</w:t>
      </w:r>
    </w:p>
    <w:p w14:paraId="2E0CB120" w14:textId="77777777" w:rsidR="00B7141E" w:rsidRDefault="00000000">
      <w:pPr>
        <w:pStyle w:val="Prrafodelista"/>
        <w:numPr>
          <w:ilvl w:val="0"/>
          <w:numId w:val="1"/>
        </w:numPr>
        <w:spacing w:after="120" w:line="312" w:lineRule="auto"/>
      </w:pPr>
      <w:r>
        <w:t>- Aprobación y Auditoría Administrativa: Panel para administradores donde evalúan las solicitudes de artesanos, descargan documentos de identidad y aprueban o rechazan con justificación escrita, registrando cada acción en las tablas de auditoría.</w:t>
      </w:r>
    </w:p>
    <w:p w14:paraId="37F3DEC2" w14:textId="77777777" w:rsidR="00B7141E" w:rsidRDefault="00000000">
      <w:pPr>
        <w:spacing w:after="180" w:line="312" w:lineRule="auto"/>
      </w:pPr>
      <w:r>
        <w:rPr>
          <w:sz w:val="22"/>
          <w:szCs w:val="22"/>
        </w:rPr>
        <w:t>Estas funciones coordinan toda la cadena de valor de comercio electrónico de artesanías. Desde que un comprador anónimo visualiza el catálogo, pasando por la cotización del costo de envío hasta la confirmación de pago y emisión de guías logísticas. Todas las llamadas externas y persistencia de base de datos se manejan bajo el principio de atomicidad para garantizar consistencia total del inventario de productos expuesto en la web.</w:t>
      </w:r>
    </w:p>
    <w:p w14:paraId="21B592EB" w14:textId="77777777" w:rsidR="00B7141E" w:rsidRDefault="00000000">
      <w:pPr>
        <w:pStyle w:val="Ttulo2"/>
        <w:spacing w:before="300" w:after="150"/>
      </w:pPr>
      <w:r>
        <w:t>2.3 Características de los Usuarios</w:t>
      </w:r>
    </w:p>
    <w:p w14:paraId="4DD1FE10" w14:textId="77777777" w:rsidR="00B7141E" w:rsidRDefault="00000000">
      <w:pPr>
        <w:spacing w:after="180" w:line="312" w:lineRule="auto"/>
      </w:pPr>
      <w:r>
        <w:rPr>
          <w:sz w:val="22"/>
          <w:szCs w:val="22"/>
        </w:rPr>
        <w:t>El sistema distingue los siguientes actores de uso diario:</w:t>
      </w:r>
    </w:p>
    <w:p w14:paraId="0C0C8A9A" w14:textId="77777777" w:rsidR="00B7141E" w:rsidRDefault="00000000">
      <w:pPr>
        <w:pStyle w:val="Prrafodelista"/>
        <w:numPr>
          <w:ilvl w:val="0"/>
          <w:numId w:val="1"/>
        </w:numPr>
        <w:spacing w:after="120" w:line="312" w:lineRule="auto"/>
      </w:pPr>
      <w:r>
        <w:t>- Comprador (comprador): Usuarios finales sin conocimientos técnicos especiales. Requieren una interfaz intuitiva con pasos rápidos para la selección de productos, visualización del valor de envío y pago electrónico. Su objetivo es la compra de piezas tradicionales y la valoración cultural del producto.</w:t>
      </w:r>
    </w:p>
    <w:p w14:paraId="582DE0CE" w14:textId="77777777" w:rsidR="00B7141E" w:rsidRDefault="00000000">
      <w:pPr>
        <w:pStyle w:val="Prrafodelista"/>
        <w:numPr>
          <w:ilvl w:val="0"/>
          <w:numId w:val="1"/>
        </w:numPr>
        <w:spacing w:after="120" w:line="312" w:lineRule="auto"/>
      </w:pPr>
      <w:r>
        <w:t>- Artesano (artesano): Productores locales, que a menudo interactúan desde dispositivos móviles con conectividad limitada. Su flujo requiere paneles simplificados en su idioma de origen para registrar productos y adjuntar fotografías sin configuraciones técnicas.</w:t>
      </w:r>
    </w:p>
    <w:p w14:paraId="731614C7" w14:textId="77777777" w:rsidR="00B7141E" w:rsidRDefault="00000000">
      <w:pPr>
        <w:pStyle w:val="Prrafodelista"/>
        <w:numPr>
          <w:ilvl w:val="0"/>
          <w:numId w:val="1"/>
        </w:numPr>
        <w:spacing w:after="120" w:line="312" w:lineRule="auto"/>
      </w:pPr>
      <w:r>
        <w:t>- Administrador (</w:t>
      </w:r>
      <w:proofErr w:type="spellStart"/>
      <w:r>
        <w:t>admin</w:t>
      </w:r>
      <w:proofErr w:type="spellEnd"/>
      <w:r>
        <w:t>): Personal calificado para la gestión y auditoría del portal. Tienen acceso a la bandeja de solicitudes de artesanos, visualización de logs del sistema e historial de transacciones.</w:t>
      </w:r>
    </w:p>
    <w:p w14:paraId="3127FD3F" w14:textId="77777777" w:rsidR="00B7141E" w:rsidRDefault="00000000">
      <w:pPr>
        <w:spacing w:after="180" w:line="312" w:lineRule="auto"/>
      </w:pPr>
      <w:r>
        <w:rPr>
          <w:sz w:val="22"/>
          <w:szCs w:val="22"/>
        </w:rPr>
        <w:t xml:space="preserve">Los perfiles han sido optimizados para simplificar la interacción. Por ejemplo, los artesanos no necesitan lidiar con conceptos técnicos de imágenes o redimensionamiento, ya que el </w:t>
      </w:r>
      <w:proofErr w:type="spellStart"/>
      <w:r>
        <w:rPr>
          <w:sz w:val="22"/>
          <w:szCs w:val="22"/>
        </w:rPr>
        <w:t>backend</w:t>
      </w:r>
      <w:proofErr w:type="spellEnd"/>
      <w:r>
        <w:rPr>
          <w:sz w:val="22"/>
          <w:szCs w:val="22"/>
        </w:rPr>
        <w:t xml:space="preserve"> procesa automáticamente los archivos. Por su parte, el administrador tiene herramientas agrupadas para tomar decisiones en pocos pasos, optimizando los flujos operativos de soporte.</w:t>
      </w:r>
    </w:p>
    <w:p w14:paraId="662B238A" w14:textId="77777777" w:rsidR="00B7141E" w:rsidRDefault="00000000">
      <w:pPr>
        <w:pStyle w:val="Ttulo2"/>
        <w:spacing w:before="300" w:after="150"/>
      </w:pPr>
      <w:r>
        <w:t>2.4 Restricciones</w:t>
      </w:r>
    </w:p>
    <w:p w14:paraId="1FFF542E" w14:textId="77777777" w:rsidR="00B7141E" w:rsidRDefault="00000000">
      <w:pPr>
        <w:spacing w:after="180" w:line="312" w:lineRule="auto"/>
      </w:pPr>
      <w:r>
        <w:rPr>
          <w:sz w:val="22"/>
          <w:szCs w:val="22"/>
        </w:rPr>
        <w:t xml:space="preserve">1. Seguridad: Toda contraseña debe cifrarse con </w:t>
      </w:r>
      <w:proofErr w:type="spellStart"/>
      <w:r>
        <w:rPr>
          <w:sz w:val="22"/>
          <w:szCs w:val="22"/>
        </w:rPr>
        <w:t>bcrypt</w:t>
      </w:r>
      <w:proofErr w:type="spellEnd"/>
      <w:r>
        <w:rPr>
          <w:sz w:val="22"/>
          <w:szCs w:val="22"/>
        </w:rPr>
        <w:t xml:space="preserve"> antes de guardarse. Los tokens JWT deben enviarse en las cabeceras de autorización.</w:t>
      </w:r>
    </w:p>
    <w:p w14:paraId="214D2388" w14:textId="77777777" w:rsidR="00B7141E" w:rsidRDefault="00000000">
      <w:pPr>
        <w:spacing w:after="180" w:line="312" w:lineRule="auto"/>
      </w:pPr>
      <w:r>
        <w:rPr>
          <w:sz w:val="22"/>
          <w:szCs w:val="22"/>
        </w:rPr>
        <w:t xml:space="preserve">2. Limitaciones de API: El cálculo de envíos y generación de guías logísticas están sujetos a los tiempos de respuesta del servidor externo de </w:t>
      </w:r>
      <w:proofErr w:type="spellStart"/>
      <w:r>
        <w:rPr>
          <w:sz w:val="22"/>
          <w:szCs w:val="22"/>
        </w:rPr>
        <w:t>MiPaquete</w:t>
      </w:r>
      <w:proofErr w:type="spellEnd"/>
      <w:r>
        <w:rPr>
          <w:sz w:val="22"/>
          <w:szCs w:val="22"/>
        </w:rPr>
        <w:t>.</w:t>
      </w:r>
    </w:p>
    <w:p w14:paraId="2758E270" w14:textId="77777777" w:rsidR="00B7141E" w:rsidRDefault="00000000">
      <w:pPr>
        <w:spacing w:after="180" w:line="312" w:lineRule="auto"/>
      </w:pPr>
      <w:r>
        <w:rPr>
          <w:sz w:val="22"/>
          <w:szCs w:val="22"/>
        </w:rPr>
        <w:t xml:space="preserve">3. Base de Datos: La sincronización automática de </w:t>
      </w:r>
      <w:proofErr w:type="spellStart"/>
      <w:r>
        <w:rPr>
          <w:sz w:val="22"/>
          <w:szCs w:val="22"/>
        </w:rPr>
        <w:t>TypeORM</w:t>
      </w:r>
      <w:proofErr w:type="spellEnd"/>
      <w:r>
        <w:rPr>
          <w:sz w:val="22"/>
          <w:szCs w:val="22"/>
        </w:rPr>
        <w:t xml:space="preserve"> (</w:t>
      </w:r>
      <w:proofErr w:type="spellStart"/>
      <w:r>
        <w:rPr>
          <w:sz w:val="22"/>
          <w:szCs w:val="22"/>
        </w:rPr>
        <w:t>synchronize</w:t>
      </w:r>
      <w:proofErr w:type="spellEnd"/>
      <w:r>
        <w:rPr>
          <w:sz w:val="22"/>
          <w:szCs w:val="22"/>
        </w:rPr>
        <w:t>: true) solo está permitida en desarrollo, quedando prohibida en producción por integridad de datos.</w:t>
      </w:r>
    </w:p>
    <w:p w14:paraId="17F3A7D9" w14:textId="77777777" w:rsidR="00B7141E" w:rsidRDefault="00000000">
      <w:pPr>
        <w:spacing w:after="180" w:line="312" w:lineRule="auto"/>
      </w:pPr>
      <w:r>
        <w:rPr>
          <w:sz w:val="22"/>
          <w:szCs w:val="22"/>
        </w:rPr>
        <w:t>4. Carga de Archivos: El peso máximo de imágenes y documentos subidos está restringido a 5 MB por archivo en el middleware de Multer.</w:t>
      </w:r>
    </w:p>
    <w:p w14:paraId="797AFC68" w14:textId="77777777" w:rsidR="00B7141E" w:rsidRDefault="00000000">
      <w:pPr>
        <w:spacing w:after="180" w:line="312" w:lineRule="auto"/>
      </w:pPr>
      <w:r>
        <w:rPr>
          <w:sz w:val="22"/>
          <w:szCs w:val="22"/>
        </w:rPr>
        <w:lastRenderedPageBreak/>
        <w:t xml:space="preserve">5. Limitación de Tareas Cron: Actualmente el </w:t>
      </w:r>
      <w:proofErr w:type="spellStart"/>
      <w:r>
        <w:rPr>
          <w:sz w:val="22"/>
          <w:szCs w:val="22"/>
        </w:rPr>
        <w:t>backend</w:t>
      </w:r>
      <w:proofErr w:type="spellEnd"/>
      <w:r>
        <w:rPr>
          <w:sz w:val="22"/>
          <w:szCs w:val="22"/>
        </w:rPr>
        <w:t xml:space="preserve"> no implementa tareas programadas automáticas de fondo para rastreo logístico. La actualización del estado de las guías debe ser activada manualmente o consultada directamente.</w:t>
      </w:r>
    </w:p>
    <w:p w14:paraId="7E32140B" w14:textId="77777777" w:rsidR="00B7141E" w:rsidRDefault="00000000">
      <w:pPr>
        <w:pStyle w:val="Ttulo2"/>
        <w:spacing w:before="300" w:after="150"/>
      </w:pPr>
      <w:r>
        <w:t>2.5 Supuestos y Dependencias</w:t>
      </w:r>
    </w:p>
    <w:p w14:paraId="6237EA59" w14:textId="77777777" w:rsidR="00B7141E" w:rsidRDefault="00000000">
      <w:pPr>
        <w:spacing w:after="180" w:line="312" w:lineRule="auto"/>
      </w:pPr>
      <w:r>
        <w:rPr>
          <w:sz w:val="22"/>
          <w:szCs w:val="22"/>
        </w:rPr>
        <w:t xml:space="preserve">Se asume la disponibilidad constante de los servicios de base de datos PostgreSQL en la nube, la vigencia de las cuentas de </w:t>
      </w:r>
      <w:proofErr w:type="spellStart"/>
      <w:r>
        <w:rPr>
          <w:sz w:val="22"/>
          <w:szCs w:val="22"/>
        </w:rPr>
        <w:t>Cloudinary</w:t>
      </w:r>
      <w:proofErr w:type="spellEnd"/>
      <w:r>
        <w:rPr>
          <w:sz w:val="22"/>
          <w:szCs w:val="22"/>
        </w:rPr>
        <w:t xml:space="preserve"> para el almacenamiento de archivos multimedia, la validez de las credenciales de correo de Gmail SMTP y el acceso a los servidores en modo </w:t>
      </w:r>
      <w:proofErr w:type="spellStart"/>
      <w:r>
        <w:rPr>
          <w:sz w:val="22"/>
          <w:szCs w:val="22"/>
        </w:rPr>
        <w:t>sandbox</w:t>
      </w:r>
      <w:proofErr w:type="spellEnd"/>
      <w:r>
        <w:rPr>
          <w:sz w:val="22"/>
          <w:szCs w:val="22"/>
        </w:rPr>
        <w:t xml:space="preserve"> de </w:t>
      </w:r>
      <w:proofErr w:type="spellStart"/>
      <w:r>
        <w:rPr>
          <w:sz w:val="22"/>
          <w:szCs w:val="22"/>
        </w:rPr>
        <w:t>ePayco</w:t>
      </w:r>
      <w:proofErr w:type="spellEnd"/>
      <w:r>
        <w:rPr>
          <w:sz w:val="22"/>
          <w:szCs w:val="22"/>
        </w:rPr>
        <w:t xml:space="preserve"> y </w:t>
      </w:r>
      <w:proofErr w:type="spellStart"/>
      <w:r>
        <w:rPr>
          <w:sz w:val="22"/>
          <w:szCs w:val="22"/>
        </w:rPr>
        <w:t>MiPaquete</w:t>
      </w:r>
      <w:proofErr w:type="spellEnd"/>
      <w:r>
        <w:rPr>
          <w:sz w:val="22"/>
          <w:szCs w:val="22"/>
        </w:rPr>
        <w:t xml:space="preserve"> para pruebas transaccionales. En caso de desconexión del servidor de transporte, se aplicará el </w:t>
      </w:r>
      <w:proofErr w:type="spellStart"/>
      <w:r>
        <w:rPr>
          <w:sz w:val="22"/>
          <w:szCs w:val="22"/>
        </w:rPr>
        <w:t>fallback</w:t>
      </w:r>
      <w:proofErr w:type="spellEnd"/>
      <w:r>
        <w:rPr>
          <w:sz w:val="22"/>
          <w:szCs w:val="22"/>
        </w:rPr>
        <w:t xml:space="preserve"> dinámico local del sistema. Se asume que el navegador del usuario final tiene habilitado JavaScript para permitir la ejecución de los scripts cliente y la persistencia en </w:t>
      </w:r>
      <w:proofErr w:type="spellStart"/>
      <w:r>
        <w:rPr>
          <w:sz w:val="22"/>
          <w:szCs w:val="22"/>
        </w:rPr>
        <w:t>LocalStorage</w:t>
      </w:r>
      <w:proofErr w:type="spellEnd"/>
      <w:r>
        <w:rPr>
          <w:sz w:val="22"/>
          <w:szCs w:val="22"/>
        </w:rPr>
        <w:t>.</w:t>
      </w:r>
    </w:p>
    <w:p w14:paraId="16263805" w14:textId="77777777" w:rsidR="00B7141E" w:rsidRDefault="00000000">
      <w:pPr>
        <w:spacing w:after="180" w:line="312" w:lineRule="auto"/>
      </w:pPr>
      <w:r>
        <w:rPr>
          <w:sz w:val="22"/>
          <w:szCs w:val="22"/>
        </w:rPr>
        <w:t xml:space="preserve">También se depende de que las pasarelas externas de </w:t>
      </w:r>
      <w:proofErr w:type="spellStart"/>
      <w:r>
        <w:rPr>
          <w:sz w:val="22"/>
          <w:szCs w:val="22"/>
        </w:rPr>
        <w:t>ePayco</w:t>
      </w:r>
      <w:proofErr w:type="spellEnd"/>
      <w:r>
        <w:rPr>
          <w:sz w:val="22"/>
          <w:szCs w:val="22"/>
        </w:rPr>
        <w:t xml:space="preserve"> y </w:t>
      </w:r>
      <w:proofErr w:type="spellStart"/>
      <w:r>
        <w:rPr>
          <w:sz w:val="22"/>
          <w:szCs w:val="22"/>
        </w:rPr>
        <w:t>MiPaquete</w:t>
      </w:r>
      <w:proofErr w:type="spellEnd"/>
      <w:r>
        <w:rPr>
          <w:sz w:val="22"/>
          <w:szCs w:val="22"/>
        </w:rPr>
        <w:t xml:space="preserve"> mantengan compatibilidad con sus versiones de API actuales. Cualquier cambio destructivo de sus </w:t>
      </w:r>
      <w:proofErr w:type="spellStart"/>
      <w:r>
        <w:rPr>
          <w:sz w:val="22"/>
          <w:szCs w:val="22"/>
        </w:rPr>
        <w:t>payloads</w:t>
      </w:r>
      <w:proofErr w:type="spellEnd"/>
      <w:r>
        <w:rPr>
          <w:sz w:val="22"/>
          <w:szCs w:val="22"/>
        </w:rPr>
        <w:t xml:space="preserve"> o especificaciones requerirá una actualización de los adaptadores de servicio en el </w:t>
      </w:r>
      <w:proofErr w:type="spellStart"/>
      <w:r>
        <w:rPr>
          <w:sz w:val="22"/>
          <w:szCs w:val="22"/>
        </w:rPr>
        <w:t>backend</w:t>
      </w:r>
      <w:proofErr w:type="spellEnd"/>
      <w:r>
        <w:rPr>
          <w:sz w:val="22"/>
          <w:szCs w:val="22"/>
        </w:rPr>
        <w:t xml:space="preserve"> del proyecto.</w:t>
      </w:r>
    </w:p>
    <w:p w14:paraId="533FC991" w14:textId="77777777" w:rsidR="00B7141E" w:rsidRDefault="00000000">
      <w:pPr>
        <w:pStyle w:val="Ttulo1"/>
        <w:spacing w:before="400" w:after="200"/>
      </w:pPr>
      <w:r>
        <w:t>3. Requisitos Funcionales</w:t>
      </w:r>
    </w:p>
    <w:p w14:paraId="5124B0E4" w14:textId="77777777" w:rsidR="00B7141E" w:rsidRDefault="00000000">
      <w:pPr>
        <w:spacing w:after="180" w:line="312" w:lineRule="auto"/>
      </w:pPr>
      <w:r>
        <w:rPr>
          <w:sz w:val="22"/>
          <w:szCs w:val="22"/>
        </w:rPr>
        <w:t xml:space="preserve">A </w:t>
      </w:r>
      <w:proofErr w:type="gramStart"/>
      <w:r>
        <w:rPr>
          <w:sz w:val="22"/>
          <w:szCs w:val="22"/>
        </w:rPr>
        <w:t>continuación</w:t>
      </w:r>
      <w:proofErr w:type="gramEnd"/>
      <w:r>
        <w:rPr>
          <w:sz w:val="22"/>
          <w:szCs w:val="22"/>
        </w:rPr>
        <w:t xml:space="preserve"> se detallan los 16 requisitos funcionales del sistema. Cada requisito describe en profundidad sus actores, precondiciones, flujo principal de datos paso a paso, flujos alternativos o de error basados en las validaciones reales del código, y criterios de aceptación técnicos.</w:t>
      </w:r>
    </w:p>
    <w:p w14:paraId="07A30647" w14:textId="77777777" w:rsidR="00B7141E" w:rsidRDefault="00000000">
      <w:pPr>
        <w:pStyle w:val="Ttulo2"/>
        <w:spacing w:before="300" w:after="150"/>
      </w:pPr>
      <w:r>
        <w:t>RF-1: Registro de Compradores en la Plataforma</w:t>
      </w:r>
    </w:p>
    <w:p w14:paraId="14349768" w14:textId="77777777" w:rsidR="00B7141E" w:rsidRDefault="00000000">
      <w:pPr>
        <w:spacing w:after="180" w:line="312" w:lineRule="auto"/>
      </w:pPr>
      <w:r>
        <w:rPr>
          <w:sz w:val="22"/>
          <w:szCs w:val="22"/>
        </w:rPr>
        <w:t xml:space="preserve">Descripción Detallada del Requisito: Este requisito funcional permite la creación e incorporación de una nueva cuenta de usuario con el rol de comprador en la base de datos de la plataforma Art Huila. La finalidad del registro es capturar de forma segura la información básica del cliente para permitirle realizar compras, administrar su carrito de compras de manera persistente en futuras sesiones, y calificar productos. Es la base transaccional sobre la cual se estructuran las órdenes de compra y se realiza el seguimiento </w:t>
      </w:r>
      <w:proofErr w:type="spellStart"/>
      <w:proofErr w:type="gramStart"/>
      <w:r>
        <w:rPr>
          <w:sz w:val="22"/>
          <w:szCs w:val="22"/>
        </w:rPr>
        <w:t>post-venta</w:t>
      </w:r>
      <w:proofErr w:type="spellEnd"/>
      <w:proofErr w:type="gramEnd"/>
      <w:r>
        <w:rPr>
          <w:sz w:val="22"/>
          <w:szCs w:val="22"/>
        </w:rPr>
        <w:t xml:space="preserve">. El registro debe implementarse en la API REST bajo el </w:t>
      </w:r>
      <w:proofErr w:type="spellStart"/>
      <w:r>
        <w:rPr>
          <w:sz w:val="22"/>
          <w:szCs w:val="22"/>
        </w:rPr>
        <w:t>endpoint</w:t>
      </w:r>
      <w:proofErr w:type="spellEnd"/>
      <w:r>
        <w:rPr>
          <w:sz w:val="22"/>
          <w:szCs w:val="22"/>
        </w:rPr>
        <w:t xml:space="preserve"> POST '/api/v1/</w:t>
      </w:r>
      <w:proofErr w:type="spellStart"/>
      <w:r>
        <w:rPr>
          <w:sz w:val="22"/>
          <w:szCs w:val="22"/>
        </w:rPr>
        <w:t>auth</w:t>
      </w:r>
      <w:proofErr w:type="spellEnd"/>
      <w:r>
        <w:rPr>
          <w:sz w:val="22"/>
          <w:szCs w:val="22"/>
        </w:rPr>
        <w:t>/</w:t>
      </w:r>
      <w:proofErr w:type="spellStart"/>
      <w:r>
        <w:rPr>
          <w:sz w:val="22"/>
          <w:szCs w:val="22"/>
        </w:rPr>
        <w:t>register</w:t>
      </w:r>
      <w:proofErr w:type="spellEnd"/>
      <w:r>
        <w:rPr>
          <w:sz w:val="22"/>
          <w:szCs w:val="22"/>
        </w:rPr>
        <w:t xml:space="preserve">/comprador' y procesar la entrada de datos estructurados. Cada comprador registrado posee una entidad de carrito independiente que permite agregar múltiples piezas y simular la compra. Este módulo implementa la inyección de dependencias para delegar la creación hacia el </w:t>
      </w:r>
      <w:proofErr w:type="spellStart"/>
      <w:r>
        <w:rPr>
          <w:sz w:val="22"/>
          <w:szCs w:val="22"/>
        </w:rPr>
        <w:t>UsersService</w:t>
      </w:r>
      <w:proofErr w:type="spellEnd"/>
      <w:r>
        <w:rPr>
          <w:sz w:val="22"/>
          <w:szCs w:val="22"/>
        </w:rPr>
        <w:t xml:space="preserve"> y el cifrado de datos al módulo de </w:t>
      </w:r>
      <w:proofErr w:type="spellStart"/>
      <w:r>
        <w:rPr>
          <w:sz w:val="22"/>
          <w:szCs w:val="22"/>
        </w:rPr>
        <w:t>hashing</w:t>
      </w:r>
      <w:proofErr w:type="spellEnd"/>
      <w:r>
        <w:rPr>
          <w:sz w:val="22"/>
          <w:szCs w:val="22"/>
        </w:rPr>
        <w:t>.</w:t>
      </w:r>
    </w:p>
    <w:p w14:paraId="40A11A71"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7F803A96" w14:textId="77777777" w:rsidR="00B7141E" w:rsidRDefault="00000000">
      <w:pPr>
        <w:spacing w:after="180" w:line="312" w:lineRule="auto"/>
      </w:pPr>
      <w:r>
        <w:rPr>
          <w:sz w:val="22"/>
          <w:szCs w:val="22"/>
        </w:rPr>
        <w:t>Actor Principal: Comprador (Anónimo)</w:t>
      </w:r>
    </w:p>
    <w:p w14:paraId="75548F04" w14:textId="77777777" w:rsidR="00B7141E" w:rsidRDefault="00000000">
      <w:pPr>
        <w:spacing w:after="180" w:line="312" w:lineRule="auto"/>
      </w:pPr>
      <w:r>
        <w:rPr>
          <w:sz w:val="22"/>
          <w:szCs w:val="22"/>
        </w:rPr>
        <w:lastRenderedPageBreak/>
        <w:t>Precondiciones de Ejecución: El correo electrónico provisto por el usuario no debe estar registrado previamente en la base de datos de la plataforma.</w:t>
      </w:r>
    </w:p>
    <w:p w14:paraId="47FF767A" w14:textId="77777777" w:rsidR="00B7141E" w:rsidRDefault="00000000">
      <w:pPr>
        <w:pStyle w:val="Ttulo3"/>
        <w:spacing w:before="200" w:after="100"/>
      </w:pPr>
      <w:r>
        <w:t>Flujo Principal Paso a Paso:</w:t>
      </w:r>
    </w:p>
    <w:p w14:paraId="2E71010F" w14:textId="77777777" w:rsidR="00B7141E" w:rsidRDefault="00000000">
      <w:pPr>
        <w:spacing w:after="180" w:line="312" w:lineRule="auto"/>
      </w:pPr>
      <w:r>
        <w:rPr>
          <w:sz w:val="22"/>
          <w:szCs w:val="22"/>
        </w:rPr>
        <w:t>1. El usuario no autenticado navega al portal web de Art Huila y hace clic en el enlace 'Registrarse' ubicado en la barra de navegación superior.</w:t>
      </w:r>
    </w:p>
    <w:p w14:paraId="40427504" w14:textId="77777777" w:rsidR="00B7141E" w:rsidRDefault="00000000">
      <w:pPr>
        <w:spacing w:after="180" w:line="312" w:lineRule="auto"/>
      </w:pPr>
      <w:r>
        <w:rPr>
          <w:sz w:val="22"/>
          <w:szCs w:val="22"/>
        </w:rPr>
        <w:t xml:space="preserve">2. El cliente selecciona la opción de registro tipo 'Comprador' en la interfaz de registro de usuarios en el cliente </w:t>
      </w:r>
      <w:proofErr w:type="spellStart"/>
      <w:r>
        <w:rPr>
          <w:sz w:val="22"/>
          <w:szCs w:val="22"/>
        </w:rPr>
        <w:t>frontend</w:t>
      </w:r>
      <w:proofErr w:type="spellEnd"/>
      <w:r>
        <w:rPr>
          <w:sz w:val="22"/>
          <w:szCs w:val="22"/>
        </w:rPr>
        <w:t>.</w:t>
      </w:r>
    </w:p>
    <w:p w14:paraId="508FE8C1" w14:textId="77777777" w:rsidR="00B7141E" w:rsidRDefault="00000000">
      <w:pPr>
        <w:spacing w:after="180" w:line="312" w:lineRule="auto"/>
      </w:pPr>
      <w:r>
        <w:rPr>
          <w:sz w:val="22"/>
          <w:szCs w:val="22"/>
        </w:rPr>
        <w:t>3. El usuario ingresa su nombre completo en el campo de texto correspondiente, su correo electrónico personal y define una contraseña segura.</w:t>
      </w:r>
    </w:p>
    <w:p w14:paraId="3BE106D6" w14:textId="77777777" w:rsidR="00B7141E" w:rsidRDefault="00000000">
      <w:pPr>
        <w:spacing w:after="180" w:line="312" w:lineRule="auto"/>
      </w:pPr>
      <w:r>
        <w:rPr>
          <w:sz w:val="22"/>
          <w:szCs w:val="22"/>
        </w:rPr>
        <w:t xml:space="preserve">4. El </w:t>
      </w:r>
      <w:proofErr w:type="spellStart"/>
      <w:r>
        <w:rPr>
          <w:sz w:val="22"/>
          <w:szCs w:val="22"/>
        </w:rPr>
        <w:t>frontend</w:t>
      </w:r>
      <w:proofErr w:type="spellEnd"/>
      <w:r>
        <w:rPr>
          <w:sz w:val="22"/>
          <w:szCs w:val="22"/>
        </w:rPr>
        <w:t xml:space="preserve"> realiza una verificación sintáctica local (valida formato de correo y longitud de contraseña) y envía los datos al </w:t>
      </w:r>
      <w:proofErr w:type="spellStart"/>
      <w:r>
        <w:rPr>
          <w:sz w:val="22"/>
          <w:szCs w:val="22"/>
        </w:rPr>
        <w:t>backend</w:t>
      </w:r>
      <w:proofErr w:type="spellEnd"/>
      <w:r>
        <w:rPr>
          <w:sz w:val="22"/>
          <w:szCs w:val="22"/>
        </w:rPr>
        <w:t>.</w:t>
      </w:r>
    </w:p>
    <w:p w14:paraId="42D00799" w14:textId="77777777" w:rsidR="00B7141E" w:rsidRDefault="00000000">
      <w:pPr>
        <w:spacing w:after="180" w:line="312" w:lineRule="auto"/>
      </w:pPr>
      <w:r>
        <w:rPr>
          <w:sz w:val="22"/>
          <w:szCs w:val="22"/>
        </w:rPr>
        <w:t xml:space="preserve">5. El cliente envía una solicitud HTTP POST al </w:t>
      </w:r>
      <w:proofErr w:type="spellStart"/>
      <w:r>
        <w:rPr>
          <w:sz w:val="22"/>
          <w:szCs w:val="22"/>
        </w:rPr>
        <w:t>endpoint</w:t>
      </w:r>
      <w:proofErr w:type="spellEnd"/>
      <w:r>
        <w:rPr>
          <w:sz w:val="22"/>
          <w:szCs w:val="22"/>
        </w:rPr>
        <w:t xml:space="preserve"> '/api/v1/</w:t>
      </w:r>
      <w:proofErr w:type="spellStart"/>
      <w:r>
        <w:rPr>
          <w:sz w:val="22"/>
          <w:szCs w:val="22"/>
        </w:rPr>
        <w:t>auth</w:t>
      </w:r>
      <w:proofErr w:type="spellEnd"/>
      <w:r>
        <w:rPr>
          <w:sz w:val="22"/>
          <w:szCs w:val="22"/>
        </w:rPr>
        <w:t>/</w:t>
      </w:r>
      <w:proofErr w:type="spellStart"/>
      <w:r>
        <w:rPr>
          <w:sz w:val="22"/>
          <w:szCs w:val="22"/>
        </w:rPr>
        <w:t>register</w:t>
      </w:r>
      <w:proofErr w:type="spellEnd"/>
      <w:r>
        <w:rPr>
          <w:sz w:val="22"/>
          <w:szCs w:val="22"/>
        </w:rPr>
        <w:t>/comprador' enviando un objeto JSON en el cuerpo de la petición.</w:t>
      </w:r>
    </w:p>
    <w:p w14:paraId="41C059D7" w14:textId="77777777" w:rsidR="00B7141E" w:rsidRDefault="00000000">
      <w:pPr>
        <w:spacing w:after="180" w:line="312" w:lineRule="auto"/>
      </w:pPr>
      <w:r>
        <w:rPr>
          <w:sz w:val="22"/>
          <w:szCs w:val="22"/>
        </w:rPr>
        <w:t xml:space="preserve">6. El controlador </w:t>
      </w:r>
      <w:proofErr w:type="spellStart"/>
      <w:r>
        <w:rPr>
          <w:sz w:val="22"/>
          <w:szCs w:val="22"/>
        </w:rPr>
        <w:t>AuthController</w:t>
      </w:r>
      <w:proofErr w:type="spellEnd"/>
      <w:r>
        <w:rPr>
          <w:sz w:val="22"/>
          <w:szCs w:val="22"/>
        </w:rPr>
        <w:t xml:space="preserve"> recibe la petición y valida el DTO mediante </w:t>
      </w:r>
      <w:proofErr w:type="spellStart"/>
      <w:r>
        <w:rPr>
          <w:sz w:val="22"/>
          <w:szCs w:val="22"/>
        </w:rPr>
        <w:t>class-validator</w:t>
      </w:r>
      <w:proofErr w:type="spellEnd"/>
      <w:r>
        <w:rPr>
          <w:sz w:val="22"/>
          <w:szCs w:val="22"/>
        </w:rPr>
        <w:t xml:space="preserve"> (</w:t>
      </w:r>
      <w:proofErr w:type="spellStart"/>
      <w:r>
        <w:rPr>
          <w:sz w:val="22"/>
          <w:szCs w:val="22"/>
        </w:rPr>
        <w:t>RegisterDto</w:t>
      </w:r>
      <w:proofErr w:type="spellEnd"/>
      <w:r>
        <w:rPr>
          <w:sz w:val="22"/>
          <w:szCs w:val="22"/>
        </w:rPr>
        <w:t>) para asegurar tipo de datos.</w:t>
      </w:r>
    </w:p>
    <w:p w14:paraId="0B435E1B" w14:textId="77777777" w:rsidR="00B7141E" w:rsidRDefault="00000000">
      <w:pPr>
        <w:spacing w:after="180" w:line="312" w:lineRule="auto"/>
      </w:pPr>
      <w:r>
        <w:rPr>
          <w:sz w:val="22"/>
          <w:szCs w:val="22"/>
        </w:rPr>
        <w:t xml:space="preserve">7. El </w:t>
      </w:r>
      <w:proofErr w:type="spellStart"/>
      <w:r>
        <w:rPr>
          <w:sz w:val="22"/>
          <w:szCs w:val="22"/>
        </w:rPr>
        <w:t>AuthService</w:t>
      </w:r>
      <w:proofErr w:type="spellEnd"/>
      <w:r>
        <w:rPr>
          <w:sz w:val="22"/>
          <w:szCs w:val="22"/>
        </w:rPr>
        <w:t xml:space="preserve"> verifica que el email no exista en la base de datos de usuarios haciendo un </w:t>
      </w:r>
      <w:proofErr w:type="spellStart"/>
      <w:r>
        <w:rPr>
          <w:sz w:val="22"/>
          <w:szCs w:val="22"/>
        </w:rPr>
        <w:t>select</w:t>
      </w:r>
      <w:proofErr w:type="spellEnd"/>
      <w:r>
        <w:rPr>
          <w:sz w:val="22"/>
          <w:szCs w:val="22"/>
        </w:rPr>
        <w:t xml:space="preserve"> por email a la tabla '</w:t>
      </w:r>
      <w:proofErr w:type="spellStart"/>
      <w:r>
        <w:rPr>
          <w:sz w:val="22"/>
          <w:szCs w:val="22"/>
        </w:rPr>
        <w:t>users</w:t>
      </w:r>
      <w:proofErr w:type="spellEnd"/>
      <w:r>
        <w:rPr>
          <w:sz w:val="22"/>
          <w:szCs w:val="22"/>
        </w:rPr>
        <w:t>'.</w:t>
      </w:r>
    </w:p>
    <w:p w14:paraId="327DF2D9" w14:textId="77777777" w:rsidR="00B7141E" w:rsidRDefault="00000000">
      <w:pPr>
        <w:spacing w:after="180" w:line="312" w:lineRule="auto"/>
      </w:pPr>
      <w:r>
        <w:rPr>
          <w:sz w:val="22"/>
          <w:szCs w:val="22"/>
        </w:rPr>
        <w:t xml:space="preserve">8. El servicio cifra la contraseña del usuario utilizando el algoritmo hash </w:t>
      </w:r>
      <w:proofErr w:type="spellStart"/>
      <w:r>
        <w:rPr>
          <w:sz w:val="22"/>
          <w:szCs w:val="22"/>
        </w:rPr>
        <w:t>bcrypt</w:t>
      </w:r>
      <w:proofErr w:type="spellEnd"/>
      <w:r>
        <w:rPr>
          <w:sz w:val="22"/>
          <w:szCs w:val="22"/>
        </w:rPr>
        <w:t xml:space="preserve"> con un factor de costo (</w:t>
      </w:r>
      <w:proofErr w:type="spellStart"/>
      <w:r>
        <w:rPr>
          <w:sz w:val="22"/>
          <w:szCs w:val="22"/>
        </w:rPr>
        <w:t>salt</w:t>
      </w:r>
      <w:proofErr w:type="spellEnd"/>
      <w:r>
        <w:rPr>
          <w:sz w:val="22"/>
          <w:szCs w:val="22"/>
        </w:rPr>
        <w:t xml:space="preserve"> rounds) de 10 de forma segura.</w:t>
      </w:r>
    </w:p>
    <w:p w14:paraId="24DA3BC9" w14:textId="77777777" w:rsidR="00B7141E" w:rsidRDefault="00000000">
      <w:pPr>
        <w:spacing w:after="180" w:line="312" w:lineRule="auto"/>
      </w:pPr>
      <w:r>
        <w:rPr>
          <w:sz w:val="22"/>
          <w:szCs w:val="22"/>
        </w:rPr>
        <w:t>9. Se crea la fila en la tabla '</w:t>
      </w:r>
      <w:proofErr w:type="spellStart"/>
      <w:r>
        <w:rPr>
          <w:sz w:val="22"/>
          <w:szCs w:val="22"/>
        </w:rPr>
        <w:t>users</w:t>
      </w:r>
      <w:proofErr w:type="spellEnd"/>
      <w:r>
        <w:rPr>
          <w:sz w:val="22"/>
          <w:szCs w:val="22"/>
        </w:rPr>
        <w:t xml:space="preserve">' con la bandera de </w:t>
      </w:r>
      <w:proofErr w:type="spellStart"/>
      <w:r>
        <w:rPr>
          <w:sz w:val="22"/>
          <w:szCs w:val="22"/>
        </w:rPr>
        <w:t>email_verified</w:t>
      </w:r>
      <w:proofErr w:type="spellEnd"/>
      <w:r>
        <w:rPr>
          <w:sz w:val="22"/>
          <w:szCs w:val="22"/>
        </w:rPr>
        <w:t xml:space="preserve"> establecida en false por defecto y se asigna el rol de comprador.</w:t>
      </w:r>
    </w:p>
    <w:p w14:paraId="63345666" w14:textId="77777777" w:rsidR="00B7141E" w:rsidRDefault="00000000">
      <w:pPr>
        <w:spacing w:after="180" w:line="312" w:lineRule="auto"/>
      </w:pPr>
      <w:r>
        <w:rPr>
          <w:sz w:val="22"/>
          <w:szCs w:val="22"/>
        </w:rPr>
        <w:t>10. El sistema genera un código aleatorio numérico de 6 dígitos que expira en 48 horas y lo guarda asociado al registro del usuario.</w:t>
      </w:r>
    </w:p>
    <w:p w14:paraId="69E372B9" w14:textId="77777777" w:rsidR="00B7141E" w:rsidRDefault="00000000">
      <w:pPr>
        <w:spacing w:after="180" w:line="312" w:lineRule="auto"/>
      </w:pPr>
      <w:r>
        <w:rPr>
          <w:sz w:val="22"/>
          <w:szCs w:val="22"/>
        </w:rPr>
        <w:t xml:space="preserve">11. El </w:t>
      </w:r>
      <w:proofErr w:type="spellStart"/>
      <w:r>
        <w:rPr>
          <w:sz w:val="22"/>
          <w:szCs w:val="22"/>
        </w:rPr>
        <w:t>MailService</w:t>
      </w:r>
      <w:proofErr w:type="spellEnd"/>
      <w:r>
        <w:rPr>
          <w:sz w:val="22"/>
          <w:szCs w:val="22"/>
        </w:rPr>
        <w:t xml:space="preserve"> de </w:t>
      </w:r>
      <w:proofErr w:type="spellStart"/>
      <w:r>
        <w:rPr>
          <w:sz w:val="22"/>
          <w:szCs w:val="22"/>
        </w:rPr>
        <w:t>Nodemailer</w:t>
      </w:r>
      <w:proofErr w:type="spellEnd"/>
      <w:r>
        <w:rPr>
          <w:sz w:val="22"/>
          <w:szCs w:val="22"/>
        </w:rPr>
        <w:t xml:space="preserve"> envía un correo transaccional en formato HTML al buzón del comprador con el código generado para activar la cuenta.</w:t>
      </w:r>
    </w:p>
    <w:p w14:paraId="55B52415" w14:textId="77777777" w:rsidR="00B7141E" w:rsidRDefault="00000000">
      <w:pPr>
        <w:pStyle w:val="Ttulo3"/>
        <w:spacing w:before="200" w:after="100"/>
      </w:pPr>
      <w:r>
        <w:t>Flujos Alternativos / Manejo de Errores:</w:t>
      </w:r>
    </w:p>
    <w:p w14:paraId="213623A8" w14:textId="77777777" w:rsidR="00B7141E" w:rsidRDefault="00000000">
      <w:pPr>
        <w:spacing w:after="180" w:line="312" w:lineRule="auto"/>
      </w:pPr>
      <w:r>
        <w:rPr>
          <w:sz w:val="22"/>
          <w:szCs w:val="22"/>
        </w:rPr>
        <w:t xml:space="preserve">- Correo electrónico ya registrado: Si el email ingresado ya existe en la tabla de usuarios, el </w:t>
      </w:r>
      <w:proofErr w:type="spellStart"/>
      <w:r>
        <w:rPr>
          <w:sz w:val="22"/>
          <w:szCs w:val="22"/>
        </w:rPr>
        <w:t>backend</w:t>
      </w:r>
      <w:proofErr w:type="spellEnd"/>
      <w:r>
        <w:rPr>
          <w:sz w:val="22"/>
          <w:szCs w:val="22"/>
        </w:rPr>
        <w:t xml:space="preserve"> cancela la operación y lanza un </w:t>
      </w:r>
      <w:proofErr w:type="spellStart"/>
      <w:r>
        <w:rPr>
          <w:sz w:val="22"/>
          <w:szCs w:val="22"/>
        </w:rPr>
        <w:t>ConflictException</w:t>
      </w:r>
      <w:proofErr w:type="spellEnd"/>
      <w:r>
        <w:rPr>
          <w:sz w:val="22"/>
          <w:szCs w:val="22"/>
        </w:rPr>
        <w:t xml:space="preserve"> con el código HTTP 409 y cancela el registro, notificando al cliente que el correo ya está en uso.</w:t>
      </w:r>
    </w:p>
    <w:p w14:paraId="35029855" w14:textId="77777777" w:rsidR="00B7141E" w:rsidRDefault="00000000">
      <w:pPr>
        <w:spacing w:after="180" w:line="312" w:lineRule="auto"/>
      </w:pPr>
      <w:r>
        <w:rPr>
          <w:sz w:val="22"/>
          <w:szCs w:val="22"/>
        </w:rPr>
        <w:t xml:space="preserve">- Contraseña insegura: Si la clave no cumple con el patrón de seguridad mínimo de tener al menos 8 caracteres, una letra mayúscula y un número, el DTO es rechazado por </w:t>
      </w:r>
      <w:proofErr w:type="spellStart"/>
      <w:r>
        <w:rPr>
          <w:sz w:val="22"/>
          <w:szCs w:val="22"/>
        </w:rPr>
        <w:t>class-validator</w:t>
      </w:r>
      <w:proofErr w:type="spellEnd"/>
      <w:r>
        <w:rPr>
          <w:sz w:val="22"/>
          <w:szCs w:val="22"/>
        </w:rPr>
        <w:t xml:space="preserve"> arrojando un </w:t>
      </w:r>
      <w:proofErr w:type="spellStart"/>
      <w:r>
        <w:rPr>
          <w:sz w:val="22"/>
          <w:szCs w:val="22"/>
        </w:rPr>
        <w:t>BadRequestException</w:t>
      </w:r>
      <w:proofErr w:type="spellEnd"/>
      <w:r>
        <w:rPr>
          <w:sz w:val="22"/>
          <w:szCs w:val="22"/>
        </w:rPr>
        <w:t xml:space="preserve"> (HTTP 400) detallando las reglas de validación fallidas.</w:t>
      </w:r>
    </w:p>
    <w:p w14:paraId="3F9AC67A" w14:textId="77777777" w:rsidR="00B7141E" w:rsidRDefault="00000000">
      <w:pPr>
        <w:spacing w:after="180" w:line="312" w:lineRule="auto"/>
      </w:pPr>
      <w:r>
        <w:rPr>
          <w:sz w:val="22"/>
          <w:szCs w:val="22"/>
        </w:rPr>
        <w:lastRenderedPageBreak/>
        <w:t xml:space="preserve">- Fallo del servidor SMTP: Si el servicio SMTP de Gmail no responde, el usuario se guarda en base de datos en estado inactivo y el </w:t>
      </w:r>
      <w:proofErr w:type="spellStart"/>
      <w:r>
        <w:rPr>
          <w:sz w:val="22"/>
          <w:szCs w:val="22"/>
        </w:rPr>
        <w:t>backend</w:t>
      </w:r>
      <w:proofErr w:type="spellEnd"/>
      <w:r>
        <w:rPr>
          <w:sz w:val="22"/>
          <w:szCs w:val="22"/>
        </w:rPr>
        <w:t xml:space="preserve"> retorna un código HTTP 201 advirtiendo la demora en el envío del correo de verificación.</w:t>
      </w:r>
    </w:p>
    <w:p w14:paraId="2FBD08BE" w14:textId="77777777" w:rsidR="00B7141E" w:rsidRDefault="00000000">
      <w:pPr>
        <w:pStyle w:val="Ttulo3"/>
        <w:spacing w:before="200" w:after="100"/>
      </w:pPr>
      <w:r>
        <w:t>Criterio de Aceptación y Validación:</w:t>
      </w:r>
    </w:p>
    <w:p w14:paraId="02053360" w14:textId="77777777" w:rsidR="00B7141E" w:rsidRDefault="00000000">
      <w:pPr>
        <w:spacing w:after="180" w:line="312" w:lineRule="auto"/>
      </w:pPr>
      <w:r>
        <w:rPr>
          <w:sz w:val="22"/>
          <w:szCs w:val="22"/>
        </w:rPr>
        <w:t>- El registro del comprador debe guardarse en la tabla '</w:t>
      </w:r>
      <w:proofErr w:type="spellStart"/>
      <w:r>
        <w:rPr>
          <w:sz w:val="22"/>
          <w:szCs w:val="22"/>
        </w:rPr>
        <w:t>users</w:t>
      </w:r>
      <w:proofErr w:type="spellEnd"/>
      <w:r>
        <w:rPr>
          <w:sz w:val="22"/>
          <w:szCs w:val="22"/>
        </w:rPr>
        <w:t>' con la bandera de verificación de email establecida en 'false'.</w:t>
      </w:r>
    </w:p>
    <w:p w14:paraId="1C908EE4" w14:textId="77777777" w:rsidR="00B7141E" w:rsidRDefault="00000000">
      <w:pPr>
        <w:spacing w:after="180" w:line="312" w:lineRule="auto"/>
      </w:pPr>
      <w:r>
        <w:rPr>
          <w:sz w:val="22"/>
          <w:szCs w:val="22"/>
        </w:rPr>
        <w:t>- La contraseña del comprador debe almacenarse como un hash criptográfico y nunca en formato de texto plano.</w:t>
      </w:r>
    </w:p>
    <w:p w14:paraId="70C69054" w14:textId="77777777" w:rsidR="00B7141E" w:rsidRDefault="00000000">
      <w:pPr>
        <w:spacing w:after="180" w:line="312" w:lineRule="auto"/>
      </w:pPr>
      <w:r>
        <w:rPr>
          <w:sz w:val="22"/>
          <w:szCs w:val="22"/>
        </w:rPr>
        <w:t>- El correo de verificación con el código numérico debe ser entregado en menos de 10 segundos tras enviar el formulario.</w:t>
      </w:r>
    </w:p>
    <w:p w14:paraId="0C9BCCA5" w14:textId="77777777" w:rsidR="00B7141E" w:rsidRDefault="00000000">
      <w:pPr>
        <w:spacing w:after="180" w:line="312" w:lineRule="auto"/>
      </w:pPr>
      <w:r>
        <w:rPr>
          <w:sz w:val="22"/>
          <w:szCs w:val="22"/>
        </w:rPr>
        <w:t>Racional y Justificación de Diseño: La separación de los registros de comprador y artesano permite simplificar las validaciones y evitar la exposición de campos obligatorios específicos del perfil del artesano (como la cédula e historia cultural) en el flujo del comprador.</w:t>
      </w:r>
    </w:p>
    <w:p w14:paraId="50069F98" w14:textId="77777777" w:rsidR="00B7141E" w:rsidRDefault="00000000">
      <w:pPr>
        <w:spacing w:after="180" w:line="312" w:lineRule="auto"/>
      </w:pPr>
      <w:r>
        <w:rPr>
          <w:sz w:val="22"/>
          <w:szCs w:val="22"/>
        </w:rPr>
        <w:t xml:space="preserve">Alternativas de Desarrollo Consideradas y Descartadas: Se evaluó usar un solo </w:t>
      </w:r>
      <w:proofErr w:type="spellStart"/>
      <w:r>
        <w:rPr>
          <w:sz w:val="22"/>
          <w:szCs w:val="22"/>
        </w:rPr>
        <w:t>endpoint</w:t>
      </w:r>
      <w:proofErr w:type="spellEnd"/>
      <w:r>
        <w:rPr>
          <w:sz w:val="22"/>
          <w:szCs w:val="22"/>
        </w:rPr>
        <w:t xml:space="preserve"> genérico de registro con campos opcionales, pero se descartó para evitar </w:t>
      </w:r>
      <w:proofErr w:type="spellStart"/>
      <w:r>
        <w:rPr>
          <w:sz w:val="22"/>
          <w:szCs w:val="22"/>
        </w:rPr>
        <w:t>DTOs</w:t>
      </w:r>
      <w:proofErr w:type="spellEnd"/>
      <w:r>
        <w:rPr>
          <w:sz w:val="22"/>
          <w:szCs w:val="22"/>
        </w:rPr>
        <w:t xml:space="preserve"> extremadamente complejos y mantener la separación de responsabilidades y el tipado estricto.</w:t>
      </w:r>
    </w:p>
    <w:p w14:paraId="29257944"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1DA9E086"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19173EB6" w14:textId="77777777" w:rsidR="00B7141E" w:rsidRDefault="00000000">
      <w:pPr>
        <w:pStyle w:val="Ttulo2"/>
        <w:spacing w:before="300" w:after="150"/>
      </w:pPr>
      <w:r>
        <w:t>RF-2: Postulación y Registro de Artesanos locales</w:t>
      </w:r>
    </w:p>
    <w:p w14:paraId="2BCD9147" w14:textId="77777777" w:rsidR="00B7141E" w:rsidRDefault="00000000">
      <w:pPr>
        <w:spacing w:after="180" w:line="312" w:lineRule="auto"/>
      </w:pPr>
      <w:r>
        <w:rPr>
          <w:sz w:val="22"/>
          <w:szCs w:val="22"/>
        </w:rPr>
        <w:t>Descripción Detallada del Requisito: Permite a los artesanos tradicionales del departamento del Huila postularse en la plataforma para ofrecer sus obras. Requiere el ingreso de datos personales, historia cultural y la carga de imágenes del documento de identidad por ambos lados para verificación y aprobación del administrador. Esta postulación es crítica para garantizar la autenticidad y legitimidad de los artesanos tradicionales de la región. El perfil incluye datos obligatorios del origen regional que permiten estructurar filtros en la tienda.</w:t>
      </w:r>
    </w:p>
    <w:p w14:paraId="084B1D60"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w:t>
      </w:r>
      <w:r>
        <w:rPr>
          <w:sz w:val="22"/>
          <w:szCs w:val="22"/>
        </w:rPr>
        <w:lastRenderedPageBreak/>
        <w:t xml:space="preserve">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44B2916A" w14:textId="77777777" w:rsidR="00B7141E" w:rsidRDefault="00000000">
      <w:pPr>
        <w:spacing w:after="180" w:line="312" w:lineRule="auto"/>
      </w:pPr>
      <w:r>
        <w:rPr>
          <w:sz w:val="22"/>
          <w:szCs w:val="22"/>
        </w:rPr>
        <w:t>Actor Principal: Artesano (Anónimo)</w:t>
      </w:r>
    </w:p>
    <w:p w14:paraId="1181696D" w14:textId="77777777" w:rsidR="00B7141E" w:rsidRDefault="00000000">
      <w:pPr>
        <w:spacing w:after="180" w:line="312" w:lineRule="auto"/>
      </w:pPr>
      <w:r>
        <w:rPr>
          <w:sz w:val="22"/>
          <w:szCs w:val="22"/>
        </w:rPr>
        <w:t>Precondiciones de Ejecución: El correo electrónico y el número de cédula de ciudadanía ingresados no deben existir en el sistema.</w:t>
      </w:r>
    </w:p>
    <w:p w14:paraId="2CB62CE0" w14:textId="77777777" w:rsidR="00B7141E" w:rsidRDefault="00000000">
      <w:pPr>
        <w:pStyle w:val="Ttulo3"/>
        <w:spacing w:before="200" w:after="100"/>
      </w:pPr>
      <w:r>
        <w:t>Flujo Principal Paso a Paso:</w:t>
      </w:r>
    </w:p>
    <w:p w14:paraId="63E462A4" w14:textId="77777777" w:rsidR="00B7141E" w:rsidRDefault="00000000">
      <w:pPr>
        <w:spacing w:after="180" w:line="312" w:lineRule="auto"/>
      </w:pPr>
      <w:r>
        <w:rPr>
          <w:sz w:val="22"/>
          <w:szCs w:val="22"/>
        </w:rPr>
        <w:t xml:space="preserve">1. El usuario selecciona registrarse como 'Artesano' en el formulario de registro del </w:t>
      </w:r>
      <w:proofErr w:type="spellStart"/>
      <w:r>
        <w:rPr>
          <w:sz w:val="22"/>
          <w:szCs w:val="22"/>
        </w:rPr>
        <w:t>frontend</w:t>
      </w:r>
      <w:proofErr w:type="spellEnd"/>
      <w:r>
        <w:rPr>
          <w:sz w:val="22"/>
          <w:szCs w:val="22"/>
        </w:rPr>
        <w:t>.</w:t>
      </w:r>
    </w:p>
    <w:p w14:paraId="4BA9228A" w14:textId="77777777" w:rsidR="00B7141E" w:rsidRDefault="00000000">
      <w:pPr>
        <w:spacing w:after="180" w:line="312" w:lineRule="auto"/>
      </w:pPr>
      <w:r>
        <w:rPr>
          <w:sz w:val="22"/>
          <w:szCs w:val="22"/>
        </w:rPr>
        <w:t xml:space="preserve">2. Completa los datos del </w:t>
      </w:r>
      <w:proofErr w:type="spellStart"/>
      <w:r>
        <w:rPr>
          <w:sz w:val="22"/>
          <w:szCs w:val="22"/>
        </w:rPr>
        <w:t>RegisterArtisanDto</w:t>
      </w:r>
      <w:proofErr w:type="spellEnd"/>
      <w:r>
        <w:rPr>
          <w:sz w:val="22"/>
          <w:szCs w:val="22"/>
        </w:rPr>
        <w:t>: nombre completo, correo, contraseña, número de cédula, historia cultural, municipio (</w:t>
      </w:r>
      <w:proofErr w:type="spellStart"/>
      <w:r>
        <w:rPr>
          <w:sz w:val="22"/>
          <w:szCs w:val="22"/>
        </w:rPr>
        <w:t>region_id</w:t>
      </w:r>
      <w:proofErr w:type="spellEnd"/>
      <w:r>
        <w:rPr>
          <w:sz w:val="22"/>
          <w:szCs w:val="22"/>
        </w:rPr>
        <w:t>) y categoría artesanal (</w:t>
      </w:r>
      <w:proofErr w:type="spellStart"/>
      <w:r>
        <w:rPr>
          <w:sz w:val="22"/>
          <w:szCs w:val="22"/>
        </w:rPr>
        <w:t>category_id</w:t>
      </w:r>
      <w:proofErr w:type="spellEnd"/>
      <w:r>
        <w:rPr>
          <w:sz w:val="22"/>
          <w:szCs w:val="22"/>
        </w:rPr>
        <w:t>).</w:t>
      </w:r>
    </w:p>
    <w:p w14:paraId="329EF6BA" w14:textId="77777777" w:rsidR="00B7141E" w:rsidRDefault="00000000">
      <w:pPr>
        <w:spacing w:after="180" w:line="312" w:lineRule="auto"/>
      </w:pPr>
      <w:r>
        <w:rPr>
          <w:sz w:val="22"/>
          <w:szCs w:val="22"/>
        </w:rPr>
        <w:t>3. Adjunta las imágenes de la cédula de ciudadanía (frontal y posterior) y de su taller.</w:t>
      </w:r>
    </w:p>
    <w:p w14:paraId="176C1B4F" w14:textId="77777777" w:rsidR="00B7141E" w:rsidRDefault="00000000">
      <w:pPr>
        <w:spacing w:after="180" w:line="312" w:lineRule="auto"/>
      </w:pPr>
      <w:r>
        <w:rPr>
          <w:sz w:val="22"/>
          <w:szCs w:val="22"/>
        </w:rPr>
        <w:t>4. Acepta la declaración juramentada de veracidad de datos y los términos del sitio.</w:t>
      </w:r>
    </w:p>
    <w:p w14:paraId="29606218" w14:textId="77777777" w:rsidR="00B7141E" w:rsidRDefault="00000000">
      <w:pPr>
        <w:spacing w:after="180" w:line="312" w:lineRule="auto"/>
      </w:pPr>
      <w:r>
        <w:rPr>
          <w:sz w:val="22"/>
          <w:szCs w:val="22"/>
        </w:rPr>
        <w:t xml:space="preserve">5. El </w:t>
      </w:r>
      <w:proofErr w:type="spellStart"/>
      <w:r>
        <w:rPr>
          <w:sz w:val="22"/>
          <w:szCs w:val="22"/>
        </w:rPr>
        <w:t>frontend</w:t>
      </w:r>
      <w:proofErr w:type="spellEnd"/>
      <w:r>
        <w:rPr>
          <w:sz w:val="22"/>
          <w:szCs w:val="22"/>
        </w:rPr>
        <w:t xml:space="preserve"> envía los datos usando </w:t>
      </w:r>
      <w:proofErr w:type="spellStart"/>
      <w:r>
        <w:rPr>
          <w:sz w:val="22"/>
          <w:szCs w:val="22"/>
        </w:rPr>
        <w:t>FormData</w:t>
      </w:r>
      <w:proofErr w:type="spellEnd"/>
      <w:r>
        <w:rPr>
          <w:sz w:val="22"/>
          <w:szCs w:val="22"/>
        </w:rPr>
        <w:t xml:space="preserve"> en una petición POST al </w:t>
      </w:r>
      <w:proofErr w:type="spellStart"/>
      <w:r>
        <w:rPr>
          <w:sz w:val="22"/>
          <w:szCs w:val="22"/>
        </w:rPr>
        <w:t>endpoint</w:t>
      </w:r>
      <w:proofErr w:type="spellEnd"/>
      <w:r>
        <w:rPr>
          <w:sz w:val="22"/>
          <w:szCs w:val="22"/>
        </w:rPr>
        <w:t xml:space="preserve"> '/api/v1/</w:t>
      </w:r>
      <w:proofErr w:type="spellStart"/>
      <w:r>
        <w:rPr>
          <w:sz w:val="22"/>
          <w:szCs w:val="22"/>
        </w:rPr>
        <w:t>auth</w:t>
      </w:r>
      <w:proofErr w:type="spellEnd"/>
      <w:r>
        <w:rPr>
          <w:sz w:val="22"/>
          <w:szCs w:val="22"/>
        </w:rPr>
        <w:t>/</w:t>
      </w:r>
      <w:proofErr w:type="spellStart"/>
      <w:r>
        <w:rPr>
          <w:sz w:val="22"/>
          <w:szCs w:val="22"/>
        </w:rPr>
        <w:t>register</w:t>
      </w:r>
      <w:proofErr w:type="spellEnd"/>
      <w:r>
        <w:rPr>
          <w:sz w:val="22"/>
          <w:szCs w:val="22"/>
        </w:rPr>
        <w:t>/artesano'.</w:t>
      </w:r>
    </w:p>
    <w:p w14:paraId="719FF5A1" w14:textId="77777777" w:rsidR="00B7141E" w:rsidRDefault="00000000">
      <w:pPr>
        <w:spacing w:after="180" w:line="312" w:lineRule="auto"/>
      </w:pPr>
      <w:r>
        <w:rPr>
          <w:sz w:val="22"/>
          <w:szCs w:val="22"/>
        </w:rPr>
        <w:t xml:space="preserve">6. El controlador intercepta la carga con </w:t>
      </w:r>
      <w:proofErr w:type="spellStart"/>
      <w:r>
        <w:rPr>
          <w:sz w:val="22"/>
          <w:szCs w:val="22"/>
        </w:rPr>
        <w:t>FileFieldsInterceptor</w:t>
      </w:r>
      <w:proofErr w:type="spellEnd"/>
      <w:r>
        <w:rPr>
          <w:sz w:val="22"/>
          <w:szCs w:val="22"/>
        </w:rPr>
        <w:t xml:space="preserve"> y extrae la IP de procedencia de la petición.</w:t>
      </w:r>
    </w:p>
    <w:p w14:paraId="209F0332" w14:textId="77777777" w:rsidR="00B7141E" w:rsidRDefault="00000000">
      <w:pPr>
        <w:spacing w:after="180" w:line="312" w:lineRule="auto"/>
      </w:pPr>
      <w:r>
        <w:rPr>
          <w:sz w:val="22"/>
          <w:szCs w:val="22"/>
        </w:rPr>
        <w:t xml:space="preserve">7. El </w:t>
      </w:r>
      <w:proofErr w:type="spellStart"/>
      <w:r>
        <w:rPr>
          <w:sz w:val="22"/>
          <w:szCs w:val="22"/>
        </w:rPr>
        <w:t>AuthService</w:t>
      </w:r>
      <w:proofErr w:type="spellEnd"/>
      <w:r>
        <w:rPr>
          <w:sz w:val="22"/>
          <w:szCs w:val="22"/>
        </w:rPr>
        <w:t xml:space="preserve"> sube los archivos binarios a </w:t>
      </w:r>
      <w:proofErr w:type="spellStart"/>
      <w:r>
        <w:rPr>
          <w:sz w:val="22"/>
          <w:szCs w:val="22"/>
        </w:rPr>
        <w:t>Cloudinary</w:t>
      </w:r>
      <w:proofErr w:type="spellEnd"/>
      <w:r>
        <w:rPr>
          <w:sz w:val="22"/>
          <w:szCs w:val="22"/>
        </w:rPr>
        <w:t xml:space="preserve"> y obtiene las </w:t>
      </w:r>
      <w:proofErr w:type="spellStart"/>
      <w:r>
        <w:rPr>
          <w:sz w:val="22"/>
          <w:szCs w:val="22"/>
        </w:rPr>
        <w:t>URLs</w:t>
      </w:r>
      <w:proofErr w:type="spellEnd"/>
      <w:r>
        <w:rPr>
          <w:sz w:val="22"/>
          <w:szCs w:val="22"/>
        </w:rPr>
        <w:t xml:space="preserve"> HTTPS seguras.</w:t>
      </w:r>
    </w:p>
    <w:p w14:paraId="0F4A699D" w14:textId="77777777" w:rsidR="00B7141E" w:rsidRDefault="00000000">
      <w:pPr>
        <w:spacing w:after="180" w:line="312" w:lineRule="auto"/>
      </w:pPr>
      <w:r>
        <w:rPr>
          <w:sz w:val="22"/>
          <w:szCs w:val="22"/>
        </w:rPr>
        <w:t>8. Registra al usuario en la tabla '</w:t>
      </w:r>
      <w:proofErr w:type="spellStart"/>
      <w:r>
        <w:rPr>
          <w:sz w:val="22"/>
          <w:szCs w:val="22"/>
        </w:rPr>
        <w:t>users</w:t>
      </w:r>
      <w:proofErr w:type="spellEnd"/>
      <w:r>
        <w:rPr>
          <w:sz w:val="22"/>
          <w:szCs w:val="22"/>
        </w:rPr>
        <w:t>' y su perfil en '</w:t>
      </w:r>
      <w:proofErr w:type="spellStart"/>
      <w:r>
        <w:rPr>
          <w:sz w:val="22"/>
          <w:szCs w:val="22"/>
        </w:rPr>
        <w:t>artisan_profiles</w:t>
      </w:r>
      <w:proofErr w:type="spellEnd"/>
      <w:r>
        <w:rPr>
          <w:sz w:val="22"/>
          <w:szCs w:val="22"/>
        </w:rPr>
        <w:t>' con estado '</w:t>
      </w:r>
      <w:proofErr w:type="spellStart"/>
      <w:r>
        <w:rPr>
          <w:sz w:val="22"/>
          <w:szCs w:val="22"/>
        </w:rPr>
        <w:t>pending</w:t>
      </w:r>
      <w:proofErr w:type="spellEnd"/>
      <w:r>
        <w:rPr>
          <w:sz w:val="22"/>
          <w:szCs w:val="22"/>
        </w:rPr>
        <w:t>' e IP de aceptación.</w:t>
      </w:r>
    </w:p>
    <w:p w14:paraId="34C25459" w14:textId="77777777" w:rsidR="00B7141E" w:rsidRDefault="00000000">
      <w:pPr>
        <w:spacing w:after="180" w:line="312" w:lineRule="auto"/>
      </w:pPr>
      <w:r>
        <w:rPr>
          <w:sz w:val="22"/>
          <w:szCs w:val="22"/>
        </w:rPr>
        <w:t>9. Genera un token de verificación de correo electrónico de 6 dígitos.</w:t>
      </w:r>
    </w:p>
    <w:p w14:paraId="1E2AA989" w14:textId="77777777" w:rsidR="00B7141E" w:rsidRDefault="00000000">
      <w:pPr>
        <w:spacing w:after="180" w:line="312" w:lineRule="auto"/>
      </w:pPr>
      <w:r>
        <w:rPr>
          <w:sz w:val="22"/>
          <w:szCs w:val="22"/>
        </w:rPr>
        <w:t xml:space="preserve">10. </w:t>
      </w:r>
      <w:proofErr w:type="spellStart"/>
      <w:r>
        <w:rPr>
          <w:sz w:val="22"/>
          <w:szCs w:val="22"/>
        </w:rPr>
        <w:t>Nodemailer</w:t>
      </w:r>
      <w:proofErr w:type="spellEnd"/>
      <w:r>
        <w:rPr>
          <w:sz w:val="22"/>
          <w:szCs w:val="22"/>
        </w:rPr>
        <w:t xml:space="preserve"> envía el correo con el código de verificación al buzón del artesano.</w:t>
      </w:r>
    </w:p>
    <w:p w14:paraId="65B6A005" w14:textId="77777777" w:rsidR="00B7141E" w:rsidRDefault="00000000">
      <w:pPr>
        <w:pStyle w:val="Ttulo3"/>
        <w:spacing w:before="200" w:after="100"/>
      </w:pPr>
      <w:r>
        <w:t>Flujos Alternativos / Manejo de Errores:</w:t>
      </w:r>
    </w:p>
    <w:p w14:paraId="2A25C2F3" w14:textId="77777777" w:rsidR="00B7141E" w:rsidRDefault="00000000">
      <w:pPr>
        <w:spacing w:after="180" w:line="312" w:lineRule="auto"/>
      </w:pPr>
      <w:r>
        <w:rPr>
          <w:sz w:val="22"/>
          <w:szCs w:val="22"/>
        </w:rPr>
        <w:t xml:space="preserve">- Cédula duplicada: Si la cédula ya existe en la tabla de perfiles artesanos, se lanza un </w:t>
      </w:r>
      <w:proofErr w:type="spellStart"/>
      <w:r>
        <w:rPr>
          <w:sz w:val="22"/>
          <w:szCs w:val="22"/>
        </w:rPr>
        <w:t>ConflictException</w:t>
      </w:r>
      <w:proofErr w:type="spellEnd"/>
      <w:r>
        <w:rPr>
          <w:sz w:val="22"/>
          <w:szCs w:val="22"/>
        </w:rPr>
        <w:t xml:space="preserve"> (HTTP 409).</w:t>
      </w:r>
    </w:p>
    <w:p w14:paraId="05B4A3AC" w14:textId="77777777" w:rsidR="00B7141E" w:rsidRDefault="00000000">
      <w:pPr>
        <w:spacing w:after="180" w:line="312" w:lineRule="auto"/>
      </w:pPr>
      <w:r>
        <w:rPr>
          <w:sz w:val="22"/>
          <w:szCs w:val="22"/>
        </w:rPr>
        <w:t xml:space="preserve">- Falta de archivos de cédula: Si falta el archivo frontal o posterior de la cédula, el interceptor de Multer cancela la petición y lanza un </w:t>
      </w:r>
      <w:proofErr w:type="spellStart"/>
      <w:r>
        <w:rPr>
          <w:sz w:val="22"/>
          <w:szCs w:val="22"/>
        </w:rPr>
        <w:t>BadRequestException</w:t>
      </w:r>
      <w:proofErr w:type="spellEnd"/>
      <w:r>
        <w:rPr>
          <w:sz w:val="22"/>
          <w:szCs w:val="22"/>
        </w:rPr>
        <w:t xml:space="preserve"> (HTTP 400).</w:t>
      </w:r>
    </w:p>
    <w:p w14:paraId="7DF7A438" w14:textId="77777777" w:rsidR="00B7141E" w:rsidRDefault="00000000">
      <w:pPr>
        <w:spacing w:after="180" w:line="312" w:lineRule="auto"/>
      </w:pPr>
      <w:r>
        <w:rPr>
          <w:sz w:val="22"/>
          <w:szCs w:val="22"/>
        </w:rPr>
        <w:t xml:space="preserve">- Categoría o Municipio de origen inexistente: Si las llaves foráneas no existen en base de datos, se arroja un </w:t>
      </w:r>
      <w:proofErr w:type="spellStart"/>
      <w:r>
        <w:rPr>
          <w:sz w:val="22"/>
          <w:szCs w:val="22"/>
        </w:rPr>
        <w:t>BadRequestException</w:t>
      </w:r>
      <w:proofErr w:type="spellEnd"/>
      <w:r>
        <w:rPr>
          <w:sz w:val="22"/>
          <w:szCs w:val="22"/>
        </w:rPr>
        <w:t>.</w:t>
      </w:r>
    </w:p>
    <w:p w14:paraId="2063F507" w14:textId="77777777" w:rsidR="00B7141E" w:rsidRDefault="00000000">
      <w:pPr>
        <w:pStyle w:val="Ttulo3"/>
        <w:spacing w:before="200" w:after="100"/>
      </w:pPr>
      <w:r>
        <w:t>Criterio de Aceptación y Validación:</w:t>
      </w:r>
    </w:p>
    <w:p w14:paraId="35BBCA9C" w14:textId="77777777" w:rsidR="00B7141E" w:rsidRDefault="00000000">
      <w:pPr>
        <w:spacing w:after="180" w:line="312" w:lineRule="auto"/>
      </w:pPr>
      <w:r>
        <w:rPr>
          <w:sz w:val="22"/>
          <w:szCs w:val="22"/>
        </w:rPr>
        <w:t>- El perfil debe crearse con estado '</w:t>
      </w:r>
      <w:proofErr w:type="spellStart"/>
      <w:r>
        <w:rPr>
          <w:sz w:val="22"/>
          <w:szCs w:val="22"/>
        </w:rPr>
        <w:t>pending</w:t>
      </w:r>
      <w:proofErr w:type="spellEnd"/>
      <w:r>
        <w:rPr>
          <w:sz w:val="22"/>
          <w:szCs w:val="22"/>
        </w:rPr>
        <w:t>' en la tabla '</w:t>
      </w:r>
      <w:proofErr w:type="spellStart"/>
      <w:r>
        <w:rPr>
          <w:sz w:val="22"/>
          <w:szCs w:val="22"/>
        </w:rPr>
        <w:t>artisan_profiles</w:t>
      </w:r>
      <w:proofErr w:type="spellEnd"/>
      <w:r>
        <w:rPr>
          <w:sz w:val="22"/>
          <w:szCs w:val="22"/>
        </w:rPr>
        <w:t>'.</w:t>
      </w:r>
    </w:p>
    <w:p w14:paraId="00589DF0" w14:textId="77777777" w:rsidR="00B7141E" w:rsidRDefault="00000000">
      <w:pPr>
        <w:spacing w:after="180" w:line="312" w:lineRule="auto"/>
      </w:pPr>
      <w:r>
        <w:rPr>
          <w:sz w:val="22"/>
          <w:szCs w:val="22"/>
        </w:rPr>
        <w:t xml:space="preserve">- Las fotos de la cédula deben guardarse como </w:t>
      </w:r>
      <w:proofErr w:type="spellStart"/>
      <w:r>
        <w:rPr>
          <w:sz w:val="22"/>
          <w:szCs w:val="22"/>
        </w:rPr>
        <w:t>URLs</w:t>
      </w:r>
      <w:proofErr w:type="spellEnd"/>
      <w:r>
        <w:rPr>
          <w:sz w:val="22"/>
          <w:szCs w:val="22"/>
        </w:rPr>
        <w:t xml:space="preserve"> de </w:t>
      </w:r>
      <w:proofErr w:type="spellStart"/>
      <w:r>
        <w:rPr>
          <w:sz w:val="22"/>
          <w:szCs w:val="22"/>
        </w:rPr>
        <w:t>Cloudinary</w:t>
      </w:r>
      <w:proofErr w:type="spellEnd"/>
      <w:r>
        <w:rPr>
          <w:sz w:val="22"/>
          <w:szCs w:val="22"/>
        </w:rPr>
        <w:t xml:space="preserve"> en las columnas </w:t>
      </w:r>
      <w:proofErr w:type="spellStart"/>
      <w:r>
        <w:rPr>
          <w:sz w:val="22"/>
          <w:szCs w:val="22"/>
        </w:rPr>
        <w:t>id_document_front_url</w:t>
      </w:r>
      <w:proofErr w:type="spellEnd"/>
      <w:r>
        <w:rPr>
          <w:sz w:val="22"/>
          <w:szCs w:val="22"/>
        </w:rPr>
        <w:t xml:space="preserve"> y </w:t>
      </w:r>
      <w:proofErr w:type="spellStart"/>
      <w:r>
        <w:rPr>
          <w:sz w:val="22"/>
          <w:szCs w:val="22"/>
        </w:rPr>
        <w:t>id_document_back_url</w:t>
      </w:r>
      <w:proofErr w:type="spellEnd"/>
      <w:r>
        <w:rPr>
          <w:sz w:val="22"/>
          <w:szCs w:val="22"/>
        </w:rPr>
        <w:t>.</w:t>
      </w:r>
    </w:p>
    <w:p w14:paraId="62AFBCCD" w14:textId="77777777" w:rsidR="00B7141E" w:rsidRDefault="00000000">
      <w:pPr>
        <w:spacing w:after="180" w:line="312" w:lineRule="auto"/>
      </w:pPr>
      <w:r>
        <w:rPr>
          <w:sz w:val="22"/>
          <w:szCs w:val="22"/>
        </w:rPr>
        <w:lastRenderedPageBreak/>
        <w:t>- La dirección IP del cliente y la fecha exacta de aceptación legal deben guardarse de forma inmutable.</w:t>
      </w:r>
    </w:p>
    <w:p w14:paraId="0AEB02A8" w14:textId="77777777" w:rsidR="00B7141E" w:rsidRDefault="00000000">
      <w:pPr>
        <w:spacing w:after="180" w:line="312" w:lineRule="auto"/>
      </w:pPr>
      <w:r>
        <w:rPr>
          <w:sz w:val="22"/>
          <w:szCs w:val="22"/>
        </w:rPr>
        <w:t>Racional y Justificación de Diseño: El almacenamiento de la dirección IP y la marca de tiempo (</w:t>
      </w:r>
      <w:proofErr w:type="spellStart"/>
      <w:r>
        <w:rPr>
          <w:sz w:val="22"/>
          <w:szCs w:val="22"/>
        </w:rPr>
        <w:t>timestamp</w:t>
      </w:r>
      <w:proofErr w:type="spellEnd"/>
      <w:r>
        <w:rPr>
          <w:sz w:val="22"/>
          <w:szCs w:val="22"/>
        </w:rPr>
        <w:t>) de aceptación de términos tiene validez jurídica en Colombia como firma electrónica simple, garantizando que el artesano acepta los términos del servicio.</w:t>
      </w:r>
    </w:p>
    <w:p w14:paraId="74D1A465" w14:textId="77777777" w:rsidR="00B7141E" w:rsidRDefault="00000000">
      <w:pPr>
        <w:spacing w:after="180" w:line="312" w:lineRule="auto"/>
      </w:pPr>
      <w:r>
        <w:rPr>
          <w:sz w:val="22"/>
          <w:szCs w:val="22"/>
        </w:rPr>
        <w:t xml:space="preserve">Alternativas de Desarrollo Consideradas y Descartadas: Se consideró integrar una API de firma digital formal de pago, pero se descartó por los altos costos asociados, optando por el registro inmutable de IP y </w:t>
      </w:r>
      <w:proofErr w:type="spellStart"/>
      <w:r>
        <w:rPr>
          <w:sz w:val="22"/>
          <w:szCs w:val="22"/>
        </w:rPr>
        <w:t>timestamp</w:t>
      </w:r>
      <w:proofErr w:type="spellEnd"/>
      <w:r>
        <w:rPr>
          <w:sz w:val="22"/>
          <w:szCs w:val="22"/>
        </w:rPr>
        <w:t xml:space="preserve"> como solución viable.</w:t>
      </w:r>
    </w:p>
    <w:p w14:paraId="299CADD4"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7AC570A9"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037FEAA6" w14:textId="77777777" w:rsidR="00B7141E" w:rsidRDefault="00000000">
      <w:pPr>
        <w:pStyle w:val="Ttulo2"/>
        <w:spacing w:before="300" w:after="150"/>
      </w:pPr>
      <w:r>
        <w:t>RF-3: Verificación de Cuenta por Correo Electrónico</w:t>
      </w:r>
    </w:p>
    <w:p w14:paraId="5D59A178" w14:textId="77777777" w:rsidR="00B7141E" w:rsidRDefault="00000000">
      <w:pPr>
        <w:spacing w:after="180" w:line="312" w:lineRule="auto"/>
      </w:pPr>
      <w:r>
        <w:rPr>
          <w:sz w:val="22"/>
          <w:szCs w:val="22"/>
        </w:rPr>
        <w:t>Descripción Detallada del Requisito: Este requisito tiene como objetivo validar la pertenencia y existencia real de la cuenta de correo electrónico ingresada por el usuario durante el registro, habilitando el estado activo del usuario para interactuar con la plataforma y garantizando que se puedan entregar notificaciones transaccionales.</w:t>
      </w:r>
    </w:p>
    <w:p w14:paraId="52945727"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1FE055DA" w14:textId="77777777" w:rsidR="00B7141E" w:rsidRDefault="00000000">
      <w:pPr>
        <w:spacing w:after="180" w:line="312" w:lineRule="auto"/>
      </w:pPr>
      <w:r>
        <w:rPr>
          <w:sz w:val="22"/>
          <w:szCs w:val="22"/>
        </w:rPr>
        <w:t>Actor Principal: Comprador / Artesano</w:t>
      </w:r>
    </w:p>
    <w:p w14:paraId="7C4A4822" w14:textId="77777777" w:rsidR="00B7141E" w:rsidRDefault="00000000">
      <w:pPr>
        <w:spacing w:after="180" w:line="312" w:lineRule="auto"/>
      </w:pPr>
      <w:r>
        <w:rPr>
          <w:sz w:val="22"/>
          <w:szCs w:val="22"/>
        </w:rPr>
        <w:t>Precondiciones de Ejecución: El usuario debe tener una cuenta registrada y un token de verificación vigente en la base de datos.</w:t>
      </w:r>
    </w:p>
    <w:p w14:paraId="48BE4C8B" w14:textId="77777777" w:rsidR="00B7141E" w:rsidRDefault="00000000">
      <w:pPr>
        <w:pStyle w:val="Ttulo3"/>
        <w:spacing w:before="200" w:after="100"/>
      </w:pPr>
      <w:r>
        <w:t>Flujo Principal Paso a Paso:</w:t>
      </w:r>
    </w:p>
    <w:p w14:paraId="478B44A4" w14:textId="77777777" w:rsidR="00B7141E" w:rsidRDefault="00000000">
      <w:pPr>
        <w:spacing w:after="180" w:line="312" w:lineRule="auto"/>
      </w:pPr>
      <w:r>
        <w:rPr>
          <w:sz w:val="22"/>
          <w:szCs w:val="22"/>
        </w:rPr>
        <w:t>1. El usuario abre el correo electrónico de bienvenida de Art Huila.</w:t>
      </w:r>
    </w:p>
    <w:p w14:paraId="44D520BE" w14:textId="77777777" w:rsidR="00B7141E" w:rsidRDefault="00000000">
      <w:pPr>
        <w:spacing w:after="180" w:line="312" w:lineRule="auto"/>
      </w:pPr>
      <w:r>
        <w:rPr>
          <w:sz w:val="22"/>
          <w:szCs w:val="22"/>
        </w:rPr>
        <w:t>2. Copia el código de verificación de 6 dígitos enviado.</w:t>
      </w:r>
    </w:p>
    <w:p w14:paraId="3F55F8B5" w14:textId="77777777" w:rsidR="00B7141E" w:rsidRDefault="00000000">
      <w:pPr>
        <w:spacing w:after="180" w:line="312" w:lineRule="auto"/>
      </w:pPr>
      <w:r>
        <w:rPr>
          <w:sz w:val="22"/>
          <w:szCs w:val="22"/>
        </w:rPr>
        <w:lastRenderedPageBreak/>
        <w:t>3. Navega en el cliente a la pantalla de verificación o hace clic en el enlace adjunto en el email.</w:t>
      </w:r>
    </w:p>
    <w:p w14:paraId="60330FDE" w14:textId="77777777" w:rsidR="00B7141E" w:rsidRDefault="00000000">
      <w:pPr>
        <w:spacing w:after="180" w:line="312" w:lineRule="auto"/>
      </w:pPr>
      <w:r>
        <w:rPr>
          <w:sz w:val="22"/>
          <w:szCs w:val="22"/>
        </w:rPr>
        <w:t xml:space="preserve">4. El </w:t>
      </w:r>
      <w:proofErr w:type="spellStart"/>
      <w:r>
        <w:rPr>
          <w:sz w:val="22"/>
          <w:szCs w:val="22"/>
        </w:rPr>
        <w:t>frontend</w:t>
      </w:r>
      <w:proofErr w:type="spellEnd"/>
      <w:r>
        <w:rPr>
          <w:sz w:val="22"/>
          <w:szCs w:val="22"/>
        </w:rPr>
        <w:t xml:space="preserve"> realiza una petición GET a '/api/v1/</w:t>
      </w:r>
      <w:proofErr w:type="spellStart"/>
      <w:r>
        <w:rPr>
          <w:sz w:val="22"/>
          <w:szCs w:val="22"/>
        </w:rPr>
        <w:t>auth</w:t>
      </w:r>
      <w:proofErr w:type="spellEnd"/>
      <w:r>
        <w:rPr>
          <w:sz w:val="22"/>
          <w:szCs w:val="22"/>
        </w:rPr>
        <w:t>/</w:t>
      </w:r>
      <w:proofErr w:type="spellStart"/>
      <w:r>
        <w:rPr>
          <w:sz w:val="22"/>
          <w:szCs w:val="22"/>
        </w:rPr>
        <w:t>verificar-email?token</w:t>
      </w:r>
      <w:proofErr w:type="spellEnd"/>
      <w:r>
        <w:rPr>
          <w:sz w:val="22"/>
          <w:szCs w:val="22"/>
        </w:rPr>
        <w:t>=</w:t>
      </w:r>
      <w:proofErr w:type="spellStart"/>
      <w:r>
        <w:rPr>
          <w:sz w:val="22"/>
          <w:szCs w:val="22"/>
        </w:rPr>
        <w:t>codigo</w:t>
      </w:r>
      <w:proofErr w:type="spellEnd"/>
      <w:r>
        <w:rPr>
          <w:sz w:val="22"/>
          <w:szCs w:val="22"/>
        </w:rPr>
        <w:t>'.</w:t>
      </w:r>
    </w:p>
    <w:p w14:paraId="21F4A8DE" w14:textId="77777777" w:rsidR="00B7141E" w:rsidRDefault="00000000">
      <w:pPr>
        <w:spacing w:after="180" w:line="312" w:lineRule="auto"/>
      </w:pPr>
      <w:r>
        <w:rPr>
          <w:sz w:val="22"/>
          <w:szCs w:val="22"/>
        </w:rPr>
        <w:t xml:space="preserve">5. El </w:t>
      </w:r>
      <w:proofErr w:type="spellStart"/>
      <w:r>
        <w:rPr>
          <w:sz w:val="22"/>
          <w:szCs w:val="22"/>
        </w:rPr>
        <w:t>backend</w:t>
      </w:r>
      <w:proofErr w:type="spellEnd"/>
      <w:r>
        <w:rPr>
          <w:sz w:val="22"/>
          <w:szCs w:val="22"/>
        </w:rPr>
        <w:t xml:space="preserve"> busca al usuario asociado al token en la base de datos.</w:t>
      </w:r>
    </w:p>
    <w:p w14:paraId="41FF11BC" w14:textId="77777777" w:rsidR="00B7141E" w:rsidRDefault="00000000">
      <w:pPr>
        <w:spacing w:after="180" w:line="312" w:lineRule="auto"/>
      </w:pPr>
      <w:r>
        <w:rPr>
          <w:sz w:val="22"/>
          <w:szCs w:val="22"/>
        </w:rPr>
        <w:t>6. Valida que el token coincida y que la fecha de expiración sea válida (menos de 48 horas de creación).</w:t>
      </w:r>
    </w:p>
    <w:p w14:paraId="71581EE7" w14:textId="77777777" w:rsidR="00B7141E" w:rsidRDefault="00000000">
      <w:pPr>
        <w:spacing w:after="180" w:line="312" w:lineRule="auto"/>
      </w:pPr>
      <w:r>
        <w:rPr>
          <w:sz w:val="22"/>
          <w:szCs w:val="22"/>
        </w:rPr>
        <w:t>7. Actualiza el campo '</w:t>
      </w:r>
      <w:proofErr w:type="spellStart"/>
      <w:r>
        <w:rPr>
          <w:sz w:val="22"/>
          <w:szCs w:val="22"/>
        </w:rPr>
        <w:t>email_verified</w:t>
      </w:r>
      <w:proofErr w:type="spellEnd"/>
      <w:r>
        <w:rPr>
          <w:sz w:val="22"/>
          <w:szCs w:val="22"/>
        </w:rPr>
        <w:t>' a 'true' y guarda la fecha actual en '</w:t>
      </w:r>
      <w:proofErr w:type="spellStart"/>
      <w:r>
        <w:rPr>
          <w:sz w:val="22"/>
          <w:szCs w:val="22"/>
        </w:rPr>
        <w:t>verifiedAt</w:t>
      </w:r>
      <w:proofErr w:type="spellEnd"/>
      <w:r>
        <w:rPr>
          <w:sz w:val="22"/>
          <w:szCs w:val="22"/>
        </w:rPr>
        <w:t xml:space="preserve">' en la entidad </w:t>
      </w:r>
      <w:proofErr w:type="spellStart"/>
      <w:r>
        <w:rPr>
          <w:sz w:val="22"/>
          <w:szCs w:val="22"/>
        </w:rPr>
        <w:t>User</w:t>
      </w:r>
      <w:proofErr w:type="spellEnd"/>
      <w:r>
        <w:rPr>
          <w:sz w:val="22"/>
          <w:szCs w:val="22"/>
        </w:rPr>
        <w:t>.</w:t>
      </w:r>
    </w:p>
    <w:p w14:paraId="5CA67A4E" w14:textId="77777777" w:rsidR="00B7141E" w:rsidRDefault="00000000">
      <w:pPr>
        <w:spacing w:after="180" w:line="312" w:lineRule="auto"/>
      </w:pPr>
      <w:r>
        <w:rPr>
          <w:sz w:val="22"/>
          <w:szCs w:val="22"/>
        </w:rPr>
        <w:t>8. Elimina el token de verificación usado para evitar reutilización.</w:t>
      </w:r>
    </w:p>
    <w:p w14:paraId="79AEDBDF" w14:textId="77777777" w:rsidR="00B7141E" w:rsidRDefault="00000000">
      <w:pPr>
        <w:spacing w:after="180" w:line="312" w:lineRule="auto"/>
      </w:pPr>
      <w:r>
        <w:rPr>
          <w:sz w:val="22"/>
          <w:szCs w:val="22"/>
        </w:rPr>
        <w:t>9. El sistema responde con un mensaje exitoso permitiendo al usuario ingresar al sistema.</w:t>
      </w:r>
    </w:p>
    <w:p w14:paraId="4435FC89" w14:textId="77777777" w:rsidR="00B7141E" w:rsidRDefault="00000000">
      <w:pPr>
        <w:pStyle w:val="Ttulo3"/>
        <w:spacing w:before="200" w:after="100"/>
      </w:pPr>
      <w:r>
        <w:t>Flujos Alternativos / Manejo de Errores:</w:t>
      </w:r>
    </w:p>
    <w:p w14:paraId="6625FDCB" w14:textId="77777777" w:rsidR="00B7141E" w:rsidRDefault="00000000">
      <w:pPr>
        <w:spacing w:after="180" w:line="312" w:lineRule="auto"/>
      </w:pPr>
      <w:r>
        <w:rPr>
          <w:sz w:val="22"/>
          <w:szCs w:val="22"/>
        </w:rPr>
        <w:t xml:space="preserve">- Token inválido: Si el código ingresado no existe en la base de datos, lanza un </w:t>
      </w:r>
      <w:proofErr w:type="spellStart"/>
      <w:r>
        <w:rPr>
          <w:sz w:val="22"/>
          <w:szCs w:val="22"/>
        </w:rPr>
        <w:t>BadRequestException</w:t>
      </w:r>
      <w:proofErr w:type="spellEnd"/>
      <w:r>
        <w:rPr>
          <w:sz w:val="22"/>
          <w:szCs w:val="22"/>
        </w:rPr>
        <w:t xml:space="preserve"> (HTTP 400).</w:t>
      </w:r>
    </w:p>
    <w:p w14:paraId="5A862F68" w14:textId="77777777" w:rsidR="00B7141E" w:rsidRDefault="00000000">
      <w:pPr>
        <w:spacing w:after="180" w:line="312" w:lineRule="auto"/>
      </w:pPr>
      <w:r>
        <w:rPr>
          <w:sz w:val="22"/>
          <w:szCs w:val="22"/>
        </w:rPr>
        <w:t>- Token expirado: Si la fecha actual supera el tiempo límite del token, se limpia el registro y se notifica que debe solicitar un nuevo código.</w:t>
      </w:r>
    </w:p>
    <w:p w14:paraId="68D5A0BD" w14:textId="77777777" w:rsidR="00B7141E" w:rsidRDefault="00000000">
      <w:pPr>
        <w:pStyle w:val="Ttulo3"/>
        <w:spacing w:before="200" w:after="100"/>
      </w:pPr>
      <w:r>
        <w:t>Criterio de Aceptación y Validación:</w:t>
      </w:r>
    </w:p>
    <w:p w14:paraId="66846B71" w14:textId="77777777" w:rsidR="00B7141E" w:rsidRDefault="00000000">
      <w:pPr>
        <w:spacing w:after="180" w:line="312" w:lineRule="auto"/>
      </w:pPr>
      <w:r>
        <w:rPr>
          <w:sz w:val="22"/>
          <w:szCs w:val="22"/>
        </w:rPr>
        <w:t>- La columna '</w:t>
      </w:r>
      <w:proofErr w:type="spellStart"/>
      <w:r>
        <w:rPr>
          <w:sz w:val="22"/>
          <w:szCs w:val="22"/>
        </w:rPr>
        <w:t>email_verified</w:t>
      </w:r>
      <w:proofErr w:type="spellEnd"/>
      <w:r>
        <w:rPr>
          <w:sz w:val="22"/>
          <w:szCs w:val="22"/>
        </w:rPr>
        <w:t>' en la tabla '</w:t>
      </w:r>
      <w:proofErr w:type="spellStart"/>
      <w:r>
        <w:rPr>
          <w:sz w:val="22"/>
          <w:szCs w:val="22"/>
        </w:rPr>
        <w:t>users</w:t>
      </w:r>
      <w:proofErr w:type="spellEnd"/>
      <w:r>
        <w:rPr>
          <w:sz w:val="22"/>
          <w:szCs w:val="22"/>
        </w:rPr>
        <w:t>' debe actualizarse a 'true'.</w:t>
      </w:r>
    </w:p>
    <w:p w14:paraId="011AC6C4" w14:textId="77777777" w:rsidR="00B7141E" w:rsidRDefault="00000000">
      <w:pPr>
        <w:spacing w:after="180" w:line="312" w:lineRule="auto"/>
      </w:pPr>
      <w:r>
        <w:rPr>
          <w:sz w:val="22"/>
          <w:szCs w:val="22"/>
        </w:rPr>
        <w:t>- El token debe ser removido de la base de datos para impedir un segundo uso.</w:t>
      </w:r>
    </w:p>
    <w:p w14:paraId="7B47F237" w14:textId="77777777" w:rsidR="00B7141E" w:rsidRDefault="00000000">
      <w:pPr>
        <w:spacing w:after="180" w:line="312" w:lineRule="auto"/>
      </w:pPr>
      <w:r>
        <w:rPr>
          <w:sz w:val="22"/>
          <w:szCs w:val="22"/>
        </w:rPr>
        <w:t xml:space="preserve">- El usuario debe poder </w:t>
      </w:r>
      <w:proofErr w:type="spellStart"/>
      <w:r>
        <w:rPr>
          <w:sz w:val="22"/>
          <w:szCs w:val="22"/>
        </w:rPr>
        <w:t>loguearse</w:t>
      </w:r>
      <w:proofErr w:type="spellEnd"/>
      <w:r>
        <w:rPr>
          <w:sz w:val="22"/>
          <w:szCs w:val="22"/>
        </w:rPr>
        <w:t xml:space="preserve"> de forma inmediata tras completar el flujo.</w:t>
      </w:r>
    </w:p>
    <w:p w14:paraId="12241DD9" w14:textId="77777777" w:rsidR="00B7141E" w:rsidRDefault="00000000">
      <w:pPr>
        <w:spacing w:after="180" w:line="312" w:lineRule="auto"/>
      </w:pPr>
      <w:r>
        <w:rPr>
          <w:sz w:val="22"/>
          <w:szCs w:val="22"/>
        </w:rPr>
        <w:t xml:space="preserve">Racional y Justificación de Diseño: La verificación del correo electrónico previene el registro de </w:t>
      </w:r>
      <w:proofErr w:type="spellStart"/>
      <w:r>
        <w:rPr>
          <w:sz w:val="22"/>
          <w:szCs w:val="22"/>
        </w:rPr>
        <w:t>bots</w:t>
      </w:r>
      <w:proofErr w:type="spellEnd"/>
      <w:r>
        <w:rPr>
          <w:sz w:val="22"/>
          <w:szCs w:val="22"/>
        </w:rPr>
        <w:t xml:space="preserve"> o correos ficticios que saturen la base de datos y causen problemas de rebote en los correos transaccionales del servidor.</w:t>
      </w:r>
    </w:p>
    <w:p w14:paraId="0E99C236" w14:textId="77777777" w:rsidR="00B7141E" w:rsidRDefault="00000000">
      <w:pPr>
        <w:spacing w:after="180" w:line="312" w:lineRule="auto"/>
      </w:pPr>
      <w:r>
        <w:rPr>
          <w:sz w:val="22"/>
          <w:szCs w:val="22"/>
        </w:rPr>
        <w:t>Alternativas de Desarrollo Consideradas y Descartadas: Se pensó usar verificación mediante SMS, pero el costo de la pasarela de SMS en Colombia es elevado en comparación con Nodemailer sobre SMTP gratuito de Gmail.</w:t>
      </w:r>
    </w:p>
    <w:p w14:paraId="3BBC43D2"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40829D97"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w:t>
      </w:r>
      <w:r>
        <w:rPr>
          <w:sz w:val="22"/>
          <w:szCs w:val="22"/>
        </w:rPr>
        <w:lastRenderedPageBreak/>
        <w:t>256) antes de interactuar con el disco. Se registran marcas de auditoría para detectar patrones de fraude o abusos del servicio.</w:t>
      </w:r>
    </w:p>
    <w:p w14:paraId="6DE47C93" w14:textId="77777777" w:rsidR="00B7141E" w:rsidRDefault="00000000">
      <w:pPr>
        <w:pStyle w:val="Ttulo2"/>
        <w:spacing w:before="300" w:after="150"/>
      </w:pPr>
      <w:r>
        <w:t>RF-4: Inicio de Sesión y Emisión de JWT</w:t>
      </w:r>
    </w:p>
    <w:p w14:paraId="718C019F" w14:textId="77777777" w:rsidR="00B7141E" w:rsidRDefault="00000000">
      <w:pPr>
        <w:spacing w:after="180" w:line="312" w:lineRule="auto"/>
      </w:pPr>
      <w:r>
        <w:rPr>
          <w:sz w:val="22"/>
          <w:szCs w:val="22"/>
        </w:rPr>
        <w:t>Descripción Detallada del Requisito: Autentica la identidad del usuario mediante su correo y contraseña, y emite un token de acceso temporal y un token de refresco para mantener la sesión abierta de manera segura en el cliente.</w:t>
      </w:r>
    </w:p>
    <w:p w14:paraId="23271218"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2CEDFAC3" w14:textId="77777777" w:rsidR="00B7141E" w:rsidRDefault="00000000">
      <w:pPr>
        <w:spacing w:after="180" w:line="312" w:lineRule="auto"/>
      </w:pPr>
      <w:r>
        <w:rPr>
          <w:sz w:val="22"/>
          <w:szCs w:val="22"/>
        </w:rPr>
        <w:t>Actor Principal: Usuario Registrado (Comprador, Artesano, Administrador)</w:t>
      </w:r>
    </w:p>
    <w:p w14:paraId="40B9CEBA" w14:textId="77777777" w:rsidR="00B7141E" w:rsidRDefault="00000000">
      <w:pPr>
        <w:spacing w:after="180" w:line="312" w:lineRule="auto"/>
      </w:pPr>
      <w:r>
        <w:rPr>
          <w:sz w:val="22"/>
          <w:szCs w:val="22"/>
        </w:rPr>
        <w:t>Precondiciones de Ejecución: La cuenta del usuario debe estar registrada, con el correo verificado (</w:t>
      </w:r>
      <w:proofErr w:type="spellStart"/>
      <w:r>
        <w:rPr>
          <w:sz w:val="22"/>
          <w:szCs w:val="22"/>
        </w:rPr>
        <w:t>email_verified</w:t>
      </w:r>
      <w:proofErr w:type="spellEnd"/>
      <w:r>
        <w:rPr>
          <w:sz w:val="22"/>
          <w:szCs w:val="22"/>
        </w:rPr>
        <w:t xml:space="preserve"> = true) y no encontrarse bloqueada temporalmente.</w:t>
      </w:r>
    </w:p>
    <w:p w14:paraId="333C7EC7" w14:textId="77777777" w:rsidR="00B7141E" w:rsidRDefault="00000000">
      <w:pPr>
        <w:pStyle w:val="Ttulo3"/>
        <w:spacing w:before="200" w:after="100"/>
      </w:pPr>
      <w:r>
        <w:t>Flujo Principal Paso a Paso:</w:t>
      </w:r>
    </w:p>
    <w:p w14:paraId="32D85D87" w14:textId="77777777" w:rsidR="00B7141E" w:rsidRDefault="00000000">
      <w:pPr>
        <w:spacing w:after="180" w:line="312" w:lineRule="auto"/>
      </w:pPr>
      <w:r>
        <w:rPr>
          <w:sz w:val="22"/>
          <w:szCs w:val="22"/>
        </w:rPr>
        <w:t xml:space="preserve">1. El usuario introduce sus credenciales (email y </w:t>
      </w:r>
      <w:proofErr w:type="spellStart"/>
      <w:proofErr w:type="gramStart"/>
      <w:r>
        <w:rPr>
          <w:sz w:val="22"/>
          <w:szCs w:val="22"/>
        </w:rPr>
        <w:t>password</w:t>
      </w:r>
      <w:proofErr w:type="spellEnd"/>
      <w:proofErr w:type="gramEnd"/>
      <w:r>
        <w:rPr>
          <w:sz w:val="22"/>
          <w:szCs w:val="22"/>
        </w:rPr>
        <w:t>) en la pantalla de inicio de sesión.</w:t>
      </w:r>
    </w:p>
    <w:p w14:paraId="3188D797" w14:textId="77777777" w:rsidR="00B7141E" w:rsidRDefault="00000000">
      <w:pPr>
        <w:spacing w:after="180" w:line="312" w:lineRule="auto"/>
      </w:pPr>
      <w:r>
        <w:rPr>
          <w:sz w:val="22"/>
          <w:szCs w:val="22"/>
        </w:rPr>
        <w:t xml:space="preserve">2. El </w:t>
      </w:r>
      <w:proofErr w:type="spellStart"/>
      <w:r>
        <w:rPr>
          <w:sz w:val="22"/>
          <w:szCs w:val="22"/>
        </w:rPr>
        <w:t>frontend</w:t>
      </w:r>
      <w:proofErr w:type="spellEnd"/>
      <w:r>
        <w:rPr>
          <w:sz w:val="22"/>
          <w:szCs w:val="22"/>
        </w:rPr>
        <w:t xml:space="preserve"> envía una petición POST a '/api/v1/</w:t>
      </w:r>
      <w:proofErr w:type="spellStart"/>
      <w:r>
        <w:rPr>
          <w:sz w:val="22"/>
          <w:szCs w:val="22"/>
        </w:rPr>
        <w:t>auth</w:t>
      </w:r>
      <w:proofErr w:type="spellEnd"/>
      <w:r>
        <w:rPr>
          <w:sz w:val="22"/>
          <w:szCs w:val="22"/>
        </w:rPr>
        <w:t>/</w:t>
      </w:r>
      <w:proofErr w:type="spellStart"/>
      <w:r>
        <w:rPr>
          <w:sz w:val="22"/>
          <w:szCs w:val="22"/>
        </w:rPr>
        <w:t>login</w:t>
      </w:r>
      <w:proofErr w:type="spellEnd"/>
      <w:r>
        <w:rPr>
          <w:sz w:val="22"/>
          <w:szCs w:val="22"/>
        </w:rPr>
        <w:t>' con el DTO (</w:t>
      </w:r>
      <w:proofErr w:type="spellStart"/>
      <w:r>
        <w:rPr>
          <w:sz w:val="22"/>
          <w:szCs w:val="22"/>
        </w:rPr>
        <w:t>LoginDto</w:t>
      </w:r>
      <w:proofErr w:type="spellEnd"/>
      <w:r>
        <w:rPr>
          <w:sz w:val="22"/>
          <w:szCs w:val="22"/>
        </w:rPr>
        <w:t>).</w:t>
      </w:r>
    </w:p>
    <w:p w14:paraId="69C383A2" w14:textId="77777777" w:rsidR="00B7141E" w:rsidRDefault="00000000">
      <w:pPr>
        <w:spacing w:after="180" w:line="312" w:lineRule="auto"/>
      </w:pPr>
      <w:r>
        <w:rPr>
          <w:sz w:val="22"/>
          <w:szCs w:val="22"/>
        </w:rPr>
        <w:t xml:space="preserve">3. El </w:t>
      </w:r>
      <w:proofErr w:type="spellStart"/>
      <w:r>
        <w:rPr>
          <w:sz w:val="22"/>
          <w:szCs w:val="22"/>
        </w:rPr>
        <w:t>backend</w:t>
      </w:r>
      <w:proofErr w:type="spellEnd"/>
      <w:r>
        <w:rPr>
          <w:sz w:val="22"/>
          <w:szCs w:val="22"/>
        </w:rPr>
        <w:t xml:space="preserve"> busca al usuario por correo electrónico.</w:t>
      </w:r>
    </w:p>
    <w:p w14:paraId="0C9DDE82" w14:textId="77777777" w:rsidR="00B7141E" w:rsidRDefault="00000000">
      <w:pPr>
        <w:spacing w:after="180" w:line="312" w:lineRule="auto"/>
      </w:pPr>
      <w:r>
        <w:rPr>
          <w:sz w:val="22"/>
          <w:szCs w:val="22"/>
        </w:rPr>
        <w:t>4. Valida que la cuenta no esté bloqueada verificando si la hora actual supera la de la columna '</w:t>
      </w:r>
      <w:proofErr w:type="spellStart"/>
      <w:r>
        <w:rPr>
          <w:sz w:val="22"/>
          <w:szCs w:val="22"/>
        </w:rPr>
        <w:t>locked_until</w:t>
      </w:r>
      <w:proofErr w:type="spellEnd"/>
      <w:r>
        <w:rPr>
          <w:sz w:val="22"/>
          <w:szCs w:val="22"/>
        </w:rPr>
        <w:t>'.</w:t>
      </w:r>
    </w:p>
    <w:p w14:paraId="1F6DCFFC" w14:textId="77777777" w:rsidR="00B7141E" w:rsidRDefault="00000000">
      <w:pPr>
        <w:spacing w:after="180" w:line="312" w:lineRule="auto"/>
      </w:pPr>
      <w:r>
        <w:rPr>
          <w:sz w:val="22"/>
          <w:szCs w:val="22"/>
        </w:rPr>
        <w:t xml:space="preserve">5. Verifica la contraseña comparando el texto ingresado contra el hash de base de datos usando </w:t>
      </w:r>
      <w:proofErr w:type="spellStart"/>
      <w:proofErr w:type="gramStart"/>
      <w:r>
        <w:rPr>
          <w:sz w:val="22"/>
          <w:szCs w:val="22"/>
        </w:rPr>
        <w:t>bcrypt.compare</w:t>
      </w:r>
      <w:proofErr w:type="spellEnd"/>
      <w:proofErr w:type="gramEnd"/>
      <w:r>
        <w:rPr>
          <w:sz w:val="22"/>
          <w:szCs w:val="22"/>
        </w:rPr>
        <w:t>.</w:t>
      </w:r>
    </w:p>
    <w:p w14:paraId="52D0B736" w14:textId="77777777" w:rsidR="00B7141E" w:rsidRDefault="00000000">
      <w:pPr>
        <w:spacing w:after="180" w:line="312" w:lineRule="auto"/>
      </w:pPr>
      <w:r>
        <w:rPr>
          <w:sz w:val="22"/>
          <w:szCs w:val="22"/>
        </w:rPr>
        <w:t>6. Si la contraseña coincide, restablece el contador de intentos fallidos a 0.</w:t>
      </w:r>
    </w:p>
    <w:p w14:paraId="2C116317" w14:textId="77777777" w:rsidR="00B7141E" w:rsidRDefault="00000000">
      <w:pPr>
        <w:spacing w:after="180" w:line="312" w:lineRule="auto"/>
      </w:pPr>
      <w:r>
        <w:rPr>
          <w:sz w:val="22"/>
          <w:szCs w:val="22"/>
        </w:rPr>
        <w:t xml:space="preserve">7. El </w:t>
      </w:r>
      <w:proofErr w:type="spellStart"/>
      <w:r>
        <w:rPr>
          <w:sz w:val="22"/>
          <w:szCs w:val="22"/>
        </w:rPr>
        <w:t>AuthService</w:t>
      </w:r>
      <w:proofErr w:type="spellEnd"/>
      <w:r>
        <w:rPr>
          <w:sz w:val="22"/>
          <w:szCs w:val="22"/>
        </w:rPr>
        <w:t xml:space="preserve"> genera un Access Token (JWT) con expiración de 24 horas y un </w:t>
      </w:r>
      <w:proofErr w:type="spellStart"/>
      <w:r>
        <w:rPr>
          <w:sz w:val="22"/>
          <w:szCs w:val="22"/>
        </w:rPr>
        <w:t>Refresh</w:t>
      </w:r>
      <w:proofErr w:type="spellEnd"/>
      <w:r>
        <w:rPr>
          <w:sz w:val="22"/>
          <w:szCs w:val="22"/>
        </w:rPr>
        <w:t xml:space="preserve"> Token con expiración de 7 días.</w:t>
      </w:r>
    </w:p>
    <w:p w14:paraId="32134658" w14:textId="77777777" w:rsidR="00B7141E" w:rsidRDefault="00000000">
      <w:pPr>
        <w:spacing w:after="180" w:line="312" w:lineRule="auto"/>
      </w:pPr>
      <w:r>
        <w:rPr>
          <w:sz w:val="22"/>
          <w:szCs w:val="22"/>
        </w:rPr>
        <w:t xml:space="preserve">8. Almacena el </w:t>
      </w:r>
      <w:proofErr w:type="spellStart"/>
      <w:r>
        <w:rPr>
          <w:sz w:val="22"/>
          <w:szCs w:val="22"/>
        </w:rPr>
        <w:t>refresh</w:t>
      </w:r>
      <w:proofErr w:type="spellEnd"/>
      <w:r>
        <w:rPr>
          <w:sz w:val="22"/>
          <w:szCs w:val="22"/>
        </w:rPr>
        <w:t xml:space="preserve"> token en la tabla de base de datos.</w:t>
      </w:r>
    </w:p>
    <w:p w14:paraId="287E6168" w14:textId="77777777" w:rsidR="00B7141E" w:rsidRDefault="00000000">
      <w:pPr>
        <w:spacing w:after="180" w:line="312" w:lineRule="auto"/>
      </w:pPr>
      <w:r>
        <w:rPr>
          <w:sz w:val="22"/>
          <w:szCs w:val="22"/>
        </w:rPr>
        <w:t xml:space="preserve">9. El </w:t>
      </w:r>
      <w:proofErr w:type="spellStart"/>
      <w:r>
        <w:rPr>
          <w:sz w:val="22"/>
          <w:szCs w:val="22"/>
        </w:rPr>
        <w:t>backend</w:t>
      </w:r>
      <w:proofErr w:type="spellEnd"/>
      <w:r>
        <w:rPr>
          <w:sz w:val="22"/>
          <w:szCs w:val="22"/>
        </w:rPr>
        <w:t xml:space="preserve"> retorna los tokens y los datos de perfil al </w:t>
      </w:r>
      <w:proofErr w:type="spellStart"/>
      <w:r>
        <w:rPr>
          <w:sz w:val="22"/>
          <w:szCs w:val="22"/>
        </w:rPr>
        <w:t>frontend</w:t>
      </w:r>
      <w:proofErr w:type="spellEnd"/>
      <w:r>
        <w:rPr>
          <w:sz w:val="22"/>
          <w:szCs w:val="22"/>
        </w:rPr>
        <w:t>.</w:t>
      </w:r>
    </w:p>
    <w:p w14:paraId="136B988B" w14:textId="77777777" w:rsidR="00B7141E" w:rsidRDefault="00000000">
      <w:pPr>
        <w:pStyle w:val="Ttulo3"/>
        <w:spacing w:before="200" w:after="100"/>
      </w:pPr>
      <w:r>
        <w:t>Flujos Alternativos / Manejo de Errores:</w:t>
      </w:r>
    </w:p>
    <w:p w14:paraId="21C7C418" w14:textId="77777777" w:rsidR="00B7141E" w:rsidRDefault="00000000">
      <w:pPr>
        <w:spacing w:after="180" w:line="312" w:lineRule="auto"/>
      </w:pPr>
      <w:r>
        <w:rPr>
          <w:sz w:val="22"/>
          <w:szCs w:val="22"/>
        </w:rPr>
        <w:t xml:space="preserve">- Usuario inexistente: El </w:t>
      </w:r>
      <w:proofErr w:type="spellStart"/>
      <w:r>
        <w:rPr>
          <w:sz w:val="22"/>
          <w:szCs w:val="22"/>
        </w:rPr>
        <w:t>backend</w:t>
      </w:r>
      <w:proofErr w:type="spellEnd"/>
      <w:r>
        <w:rPr>
          <w:sz w:val="22"/>
          <w:szCs w:val="22"/>
        </w:rPr>
        <w:t xml:space="preserve"> lanza un </w:t>
      </w:r>
      <w:proofErr w:type="spellStart"/>
      <w:r>
        <w:rPr>
          <w:sz w:val="22"/>
          <w:szCs w:val="22"/>
        </w:rPr>
        <w:t>UnauthorizedException</w:t>
      </w:r>
      <w:proofErr w:type="spellEnd"/>
      <w:r>
        <w:rPr>
          <w:sz w:val="22"/>
          <w:szCs w:val="22"/>
        </w:rPr>
        <w:t xml:space="preserve"> (HTTP 401).</w:t>
      </w:r>
    </w:p>
    <w:p w14:paraId="07BA9E05" w14:textId="77777777" w:rsidR="00B7141E" w:rsidRDefault="00000000">
      <w:pPr>
        <w:spacing w:after="180" w:line="312" w:lineRule="auto"/>
      </w:pPr>
      <w:r>
        <w:rPr>
          <w:sz w:val="22"/>
          <w:szCs w:val="22"/>
        </w:rPr>
        <w:t xml:space="preserve">- Email no verificado: Lanza un </w:t>
      </w:r>
      <w:proofErr w:type="spellStart"/>
      <w:r>
        <w:rPr>
          <w:sz w:val="22"/>
          <w:szCs w:val="22"/>
        </w:rPr>
        <w:t>UnauthorizedException</w:t>
      </w:r>
      <w:proofErr w:type="spellEnd"/>
      <w:r>
        <w:rPr>
          <w:sz w:val="22"/>
          <w:szCs w:val="22"/>
        </w:rPr>
        <w:t xml:space="preserve"> con el mensaje 'Debes verificar tu email antes de iniciar sesión'.</w:t>
      </w:r>
    </w:p>
    <w:p w14:paraId="1D4CDC5E" w14:textId="77777777" w:rsidR="00B7141E" w:rsidRDefault="00000000">
      <w:pPr>
        <w:spacing w:after="180" w:line="312" w:lineRule="auto"/>
      </w:pPr>
      <w:r>
        <w:rPr>
          <w:sz w:val="22"/>
          <w:szCs w:val="22"/>
        </w:rPr>
        <w:lastRenderedPageBreak/>
        <w:t xml:space="preserve">- Contraseña incorrecta: Lanza un </w:t>
      </w:r>
      <w:proofErr w:type="spellStart"/>
      <w:r>
        <w:rPr>
          <w:sz w:val="22"/>
          <w:szCs w:val="22"/>
        </w:rPr>
        <w:t>UnauthorizedException</w:t>
      </w:r>
      <w:proofErr w:type="spellEnd"/>
      <w:r>
        <w:rPr>
          <w:sz w:val="22"/>
          <w:szCs w:val="22"/>
        </w:rPr>
        <w:t xml:space="preserve"> e incrementa el contador de intentos fallidos.</w:t>
      </w:r>
    </w:p>
    <w:p w14:paraId="28AEBE9E" w14:textId="77777777" w:rsidR="00B7141E" w:rsidRDefault="00000000">
      <w:pPr>
        <w:pStyle w:val="Ttulo3"/>
        <w:spacing w:before="200" w:after="100"/>
      </w:pPr>
      <w:r>
        <w:t>Criterio de Aceptación y Validación:</w:t>
      </w:r>
    </w:p>
    <w:p w14:paraId="52D37D47" w14:textId="77777777" w:rsidR="00B7141E" w:rsidRDefault="00000000">
      <w:pPr>
        <w:spacing w:after="180" w:line="312" w:lineRule="auto"/>
      </w:pPr>
      <w:r>
        <w:rPr>
          <w:sz w:val="22"/>
          <w:szCs w:val="22"/>
        </w:rPr>
        <w:t>- El sistema debe devolver un objeto JSON con '</w:t>
      </w:r>
      <w:proofErr w:type="spellStart"/>
      <w:r>
        <w:rPr>
          <w:sz w:val="22"/>
          <w:szCs w:val="22"/>
        </w:rPr>
        <w:t>access_token</w:t>
      </w:r>
      <w:proofErr w:type="spellEnd"/>
      <w:r>
        <w:rPr>
          <w:sz w:val="22"/>
          <w:szCs w:val="22"/>
        </w:rPr>
        <w:t>' y '</w:t>
      </w:r>
      <w:proofErr w:type="spellStart"/>
      <w:r>
        <w:rPr>
          <w:sz w:val="22"/>
          <w:szCs w:val="22"/>
        </w:rPr>
        <w:t>refresh_token</w:t>
      </w:r>
      <w:proofErr w:type="spellEnd"/>
      <w:r>
        <w:rPr>
          <w:sz w:val="22"/>
          <w:szCs w:val="22"/>
        </w:rPr>
        <w:t>'.</w:t>
      </w:r>
    </w:p>
    <w:p w14:paraId="1679EA62" w14:textId="77777777" w:rsidR="00B7141E" w:rsidRDefault="00000000">
      <w:pPr>
        <w:spacing w:after="180" w:line="312" w:lineRule="auto"/>
      </w:pPr>
      <w:r>
        <w:rPr>
          <w:sz w:val="22"/>
          <w:szCs w:val="22"/>
        </w:rPr>
        <w:t>- La contraseña hash de la base de datos no debe ser expuesta en el JSON de respuesta (uso de @</w:t>
      </w:r>
      <w:proofErr w:type="gramStart"/>
      <w:r>
        <w:rPr>
          <w:sz w:val="22"/>
          <w:szCs w:val="22"/>
        </w:rPr>
        <w:t>Exclude(</w:t>
      </w:r>
      <w:proofErr w:type="gramEnd"/>
      <w:r>
        <w:rPr>
          <w:sz w:val="22"/>
          <w:szCs w:val="22"/>
        </w:rPr>
        <w:t>)).</w:t>
      </w:r>
    </w:p>
    <w:p w14:paraId="5E21600E" w14:textId="77777777" w:rsidR="00B7141E" w:rsidRDefault="00000000">
      <w:pPr>
        <w:spacing w:after="180" w:line="312" w:lineRule="auto"/>
      </w:pPr>
      <w:r>
        <w:rPr>
          <w:sz w:val="22"/>
          <w:szCs w:val="22"/>
        </w:rPr>
        <w:t xml:space="preserve">- El </w:t>
      </w:r>
      <w:proofErr w:type="spellStart"/>
      <w:r>
        <w:rPr>
          <w:sz w:val="22"/>
          <w:szCs w:val="22"/>
        </w:rPr>
        <w:t>frontend</w:t>
      </w:r>
      <w:proofErr w:type="spellEnd"/>
      <w:r>
        <w:rPr>
          <w:sz w:val="22"/>
          <w:szCs w:val="22"/>
        </w:rPr>
        <w:t xml:space="preserve"> debe almacenar el token en </w:t>
      </w:r>
      <w:proofErr w:type="spellStart"/>
      <w:r>
        <w:rPr>
          <w:sz w:val="22"/>
          <w:szCs w:val="22"/>
        </w:rPr>
        <w:t>localStorage</w:t>
      </w:r>
      <w:proofErr w:type="spellEnd"/>
      <w:r>
        <w:rPr>
          <w:sz w:val="22"/>
          <w:szCs w:val="22"/>
        </w:rPr>
        <w:t xml:space="preserve"> para subsiguientes peticiones.</w:t>
      </w:r>
    </w:p>
    <w:p w14:paraId="416EEA9A" w14:textId="77777777" w:rsidR="00B7141E" w:rsidRDefault="00000000">
      <w:pPr>
        <w:spacing w:after="180" w:line="312" w:lineRule="auto"/>
      </w:pPr>
      <w:r>
        <w:rPr>
          <w:sz w:val="22"/>
          <w:szCs w:val="22"/>
        </w:rPr>
        <w:t xml:space="preserve">Racional y Justificación de Diseño: El uso de la estrategia JWT permite que la API REST sea sin estado, lo cual facilita la escalabilidad y despliegues </w:t>
      </w:r>
      <w:proofErr w:type="spellStart"/>
      <w:r>
        <w:rPr>
          <w:sz w:val="22"/>
          <w:szCs w:val="22"/>
        </w:rPr>
        <w:t>serverless</w:t>
      </w:r>
      <w:proofErr w:type="spellEnd"/>
      <w:r>
        <w:rPr>
          <w:sz w:val="22"/>
          <w:szCs w:val="22"/>
        </w:rPr>
        <w:t>.</w:t>
      </w:r>
    </w:p>
    <w:p w14:paraId="572AF6E7" w14:textId="77777777" w:rsidR="00B7141E" w:rsidRDefault="00000000">
      <w:pPr>
        <w:spacing w:after="180" w:line="312" w:lineRule="auto"/>
      </w:pPr>
      <w:r>
        <w:rPr>
          <w:sz w:val="22"/>
          <w:szCs w:val="22"/>
        </w:rPr>
        <w:t xml:space="preserve">Alternativas de Desarrollo Consideradas y Descartadas: Se evaluó usar sesiones tradicionales con cookies de servidor, pero dificulta el desacoplamiento con el </w:t>
      </w:r>
      <w:proofErr w:type="spellStart"/>
      <w:r>
        <w:rPr>
          <w:sz w:val="22"/>
          <w:szCs w:val="22"/>
        </w:rPr>
        <w:t>frontend</w:t>
      </w:r>
      <w:proofErr w:type="spellEnd"/>
      <w:r>
        <w:rPr>
          <w:sz w:val="22"/>
          <w:szCs w:val="22"/>
        </w:rPr>
        <w:t xml:space="preserve"> y despliegues en servidores independientes.</w:t>
      </w:r>
    </w:p>
    <w:p w14:paraId="264ED768"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39AA824E"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5D55B5CA" w14:textId="77777777" w:rsidR="00B7141E" w:rsidRDefault="00000000">
      <w:pPr>
        <w:pStyle w:val="Ttulo2"/>
        <w:spacing w:before="300" w:after="150"/>
      </w:pPr>
      <w:r>
        <w:t>RF-5: Bloqueo de Cuenta por Intentos Fallidos</w:t>
      </w:r>
    </w:p>
    <w:p w14:paraId="3C2BDCDA" w14:textId="77777777" w:rsidR="00B7141E" w:rsidRDefault="00000000">
      <w:pPr>
        <w:spacing w:after="180" w:line="312" w:lineRule="auto"/>
      </w:pPr>
      <w:r>
        <w:rPr>
          <w:sz w:val="22"/>
          <w:szCs w:val="22"/>
        </w:rPr>
        <w:t>Descripción Detallada del Requisito: Bloquea de manera temporal el acceso a una cuenta de usuario cuando se registran múltiples fallos sucesivos en el ingreso de la contraseña, protegiendo al usuario de ataques de fuerza bruta sobre su clave.</w:t>
      </w:r>
    </w:p>
    <w:p w14:paraId="79C46232"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7DF8118B" w14:textId="77777777" w:rsidR="00B7141E" w:rsidRDefault="00000000">
      <w:pPr>
        <w:spacing w:after="180" w:line="312" w:lineRule="auto"/>
      </w:pPr>
      <w:r>
        <w:rPr>
          <w:sz w:val="22"/>
          <w:szCs w:val="22"/>
        </w:rPr>
        <w:t>Actor Principal: Sistema</w:t>
      </w:r>
    </w:p>
    <w:p w14:paraId="30C60B97" w14:textId="77777777" w:rsidR="00B7141E" w:rsidRDefault="00000000">
      <w:pPr>
        <w:spacing w:after="180" w:line="312" w:lineRule="auto"/>
      </w:pPr>
      <w:r>
        <w:rPr>
          <w:sz w:val="22"/>
          <w:szCs w:val="22"/>
        </w:rPr>
        <w:t>Precondiciones de Ejecución: El usuario debe existir en la base de datos.</w:t>
      </w:r>
    </w:p>
    <w:p w14:paraId="38B770B4" w14:textId="77777777" w:rsidR="00B7141E" w:rsidRDefault="00000000">
      <w:pPr>
        <w:pStyle w:val="Ttulo3"/>
        <w:spacing w:before="200" w:after="100"/>
      </w:pPr>
      <w:r>
        <w:t>Flujo Principal Paso a Paso:</w:t>
      </w:r>
    </w:p>
    <w:p w14:paraId="706B82DA" w14:textId="77777777" w:rsidR="00B7141E" w:rsidRDefault="00000000">
      <w:pPr>
        <w:spacing w:after="180" w:line="312" w:lineRule="auto"/>
      </w:pPr>
      <w:r>
        <w:rPr>
          <w:sz w:val="22"/>
          <w:szCs w:val="22"/>
        </w:rPr>
        <w:lastRenderedPageBreak/>
        <w:t>1. El usuario intenta iniciar sesión ingresando una contraseña incorrecta.</w:t>
      </w:r>
    </w:p>
    <w:p w14:paraId="6787E0C0" w14:textId="77777777" w:rsidR="00B7141E" w:rsidRDefault="00000000">
      <w:pPr>
        <w:spacing w:after="180" w:line="312" w:lineRule="auto"/>
      </w:pPr>
      <w:r>
        <w:rPr>
          <w:sz w:val="22"/>
          <w:szCs w:val="22"/>
        </w:rPr>
        <w:t xml:space="preserve">2. El </w:t>
      </w:r>
      <w:proofErr w:type="spellStart"/>
      <w:r>
        <w:rPr>
          <w:sz w:val="22"/>
          <w:szCs w:val="22"/>
        </w:rPr>
        <w:t>AuthService</w:t>
      </w:r>
      <w:proofErr w:type="spellEnd"/>
      <w:r>
        <w:rPr>
          <w:sz w:val="22"/>
          <w:szCs w:val="22"/>
        </w:rPr>
        <w:t xml:space="preserve"> busca al usuario y al fallar la validación con </w:t>
      </w:r>
      <w:proofErr w:type="spellStart"/>
      <w:r>
        <w:rPr>
          <w:sz w:val="22"/>
          <w:szCs w:val="22"/>
        </w:rPr>
        <w:t>bcrypt</w:t>
      </w:r>
      <w:proofErr w:type="spellEnd"/>
      <w:r>
        <w:rPr>
          <w:sz w:val="22"/>
          <w:szCs w:val="22"/>
        </w:rPr>
        <w:t>, incrementa en 1 la columna '</w:t>
      </w:r>
      <w:proofErr w:type="spellStart"/>
      <w:r>
        <w:rPr>
          <w:sz w:val="22"/>
          <w:szCs w:val="22"/>
        </w:rPr>
        <w:t>failed_login_attempts</w:t>
      </w:r>
      <w:proofErr w:type="spellEnd"/>
      <w:r>
        <w:rPr>
          <w:sz w:val="22"/>
          <w:szCs w:val="22"/>
        </w:rPr>
        <w:t>'.</w:t>
      </w:r>
    </w:p>
    <w:p w14:paraId="62C613D1" w14:textId="77777777" w:rsidR="00B7141E" w:rsidRDefault="00000000">
      <w:pPr>
        <w:spacing w:after="180" w:line="312" w:lineRule="auto"/>
      </w:pPr>
      <w:r>
        <w:rPr>
          <w:sz w:val="22"/>
          <w:szCs w:val="22"/>
        </w:rPr>
        <w:t>3. Si el contador alcanza el límite de 5 intentos fallidos, el sistema establece la columna '</w:t>
      </w:r>
      <w:proofErr w:type="spellStart"/>
      <w:r>
        <w:rPr>
          <w:sz w:val="22"/>
          <w:szCs w:val="22"/>
        </w:rPr>
        <w:t>locked_until</w:t>
      </w:r>
      <w:proofErr w:type="spellEnd"/>
      <w:r>
        <w:rPr>
          <w:sz w:val="22"/>
          <w:szCs w:val="22"/>
        </w:rPr>
        <w:t>' a la fecha y hora actuales más 30 minutos.</w:t>
      </w:r>
    </w:p>
    <w:p w14:paraId="63F3329C" w14:textId="77777777" w:rsidR="00B7141E" w:rsidRDefault="00000000">
      <w:pPr>
        <w:spacing w:after="180" w:line="312" w:lineRule="auto"/>
      </w:pPr>
      <w:r>
        <w:rPr>
          <w:sz w:val="22"/>
          <w:szCs w:val="22"/>
        </w:rPr>
        <w:t xml:space="preserve">4. El sistema arroja un </w:t>
      </w:r>
      <w:proofErr w:type="spellStart"/>
      <w:r>
        <w:rPr>
          <w:sz w:val="22"/>
          <w:szCs w:val="22"/>
        </w:rPr>
        <w:t>UnauthorizedException</w:t>
      </w:r>
      <w:proofErr w:type="spellEnd"/>
      <w:r>
        <w:rPr>
          <w:sz w:val="22"/>
          <w:szCs w:val="22"/>
        </w:rPr>
        <w:t xml:space="preserve"> (HTTP 401) con el mensaje de bloqueo temporal.</w:t>
      </w:r>
    </w:p>
    <w:p w14:paraId="03E963EA" w14:textId="77777777" w:rsidR="00B7141E" w:rsidRDefault="00000000">
      <w:pPr>
        <w:spacing w:after="180" w:line="312" w:lineRule="auto"/>
      </w:pPr>
      <w:r>
        <w:rPr>
          <w:sz w:val="22"/>
          <w:szCs w:val="22"/>
        </w:rPr>
        <w:t>5. Cualquier intento subsiguiente dentro de ese período de 30 minutos se rechaza de inmediato sin evaluar la contraseña.</w:t>
      </w:r>
    </w:p>
    <w:p w14:paraId="2BAAC84C" w14:textId="77777777" w:rsidR="00B7141E" w:rsidRDefault="00000000">
      <w:pPr>
        <w:pStyle w:val="Ttulo3"/>
        <w:spacing w:before="200" w:after="100"/>
      </w:pPr>
      <w:r>
        <w:t>Flujos Alternativos / Manejo de Errores:</w:t>
      </w:r>
    </w:p>
    <w:p w14:paraId="51D2DF9A" w14:textId="77777777" w:rsidR="00B7141E" w:rsidRDefault="00000000">
      <w:pPr>
        <w:spacing w:after="180" w:line="312" w:lineRule="auto"/>
      </w:pPr>
      <w:r>
        <w:rPr>
          <w:sz w:val="22"/>
          <w:szCs w:val="22"/>
        </w:rPr>
        <w:t xml:space="preserve">- Cuenta ya bloqueada: Si el usuario intenta </w:t>
      </w:r>
      <w:proofErr w:type="spellStart"/>
      <w:r>
        <w:rPr>
          <w:sz w:val="22"/>
          <w:szCs w:val="22"/>
        </w:rPr>
        <w:t>loguearse</w:t>
      </w:r>
      <w:proofErr w:type="spellEnd"/>
      <w:r>
        <w:rPr>
          <w:sz w:val="22"/>
          <w:szCs w:val="22"/>
        </w:rPr>
        <w:t xml:space="preserve"> antes de expirar el bloqueo, se lanza un </w:t>
      </w:r>
      <w:proofErr w:type="spellStart"/>
      <w:r>
        <w:rPr>
          <w:sz w:val="22"/>
          <w:szCs w:val="22"/>
        </w:rPr>
        <w:t>UnauthorizedException</w:t>
      </w:r>
      <w:proofErr w:type="spellEnd"/>
      <w:r>
        <w:rPr>
          <w:sz w:val="22"/>
          <w:szCs w:val="22"/>
        </w:rPr>
        <w:t xml:space="preserve"> con el tiempo restante.</w:t>
      </w:r>
    </w:p>
    <w:p w14:paraId="21D9088A" w14:textId="77777777" w:rsidR="00B7141E" w:rsidRDefault="00000000">
      <w:pPr>
        <w:pStyle w:val="Ttulo3"/>
        <w:spacing w:before="200" w:after="100"/>
      </w:pPr>
      <w:r>
        <w:t>Criterio de Aceptación y Validación:</w:t>
      </w:r>
    </w:p>
    <w:p w14:paraId="1E2957B3" w14:textId="77777777" w:rsidR="00B7141E" w:rsidRDefault="00000000">
      <w:pPr>
        <w:spacing w:after="180" w:line="312" w:lineRule="auto"/>
      </w:pPr>
      <w:r>
        <w:rPr>
          <w:sz w:val="22"/>
          <w:szCs w:val="22"/>
        </w:rPr>
        <w:t>- La cuenta debe bloquearse exactamente en el quinto intento fallido.</w:t>
      </w:r>
    </w:p>
    <w:p w14:paraId="33161F08" w14:textId="77777777" w:rsidR="00B7141E" w:rsidRDefault="00000000">
      <w:pPr>
        <w:spacing w:after="180" w:line="312" w:lineRule="auto"/>
      </w:pPr>
      <w:r>
        <w:rPr>
          <w:sz w:val="22"/>
          <w:szCs w:val="22"/>
        </w:rPr>
        <w:t xml:space="preserve">- El bloqueo debe persistir por 30 minutos a partir del </w:t>
      </w:r>
      <w:proofErr w:type="spellStart"/>
      <w:r>
        <w:rPr>
          <w:sz w:val="22"/>
          <w:szCs w:val="22"/>
        </w:rPr>
        <w:t>timestamp</w:t>
      </w:r>
      <w:proofErr w:type="spellEnd"/>
      <w:r>
        <w:rPr>
          <w:sz w:val="22"/>
          <w:szCs w:val="22"/>
        </w:rPr>
        <w:t xml:space="preserve"> guardado.</w:t>
      </w:r>
    </w:p>
    <w:p w14:paraId="72B147CD" w14:textId="77777777" w:rsidR="00B7141E" w:rsidRDefault="00000000">
      <w:pPr>
        <w:spacing w:after="180" w:line="312" w:lineRule="auto"/>
      </w:pPr>
      <w:r>
        <w:rPr>
          <w:sz w:val="22"/>
          <w:szCs w:val="22"/>
        </w:rPr>
        <w:t>- Una sesión exitosa posterior al bloqueo restablece '</w:t>
      </w:r>
      <w:proofErr w:type="spellStart"/>
      <w:r>
        <w:rPr>
          <w:sz w:val="22"/>
          <w:szCs w:val="22"/>
        </w:rPr>
        <w:t>failed_login_attempts</w:t>
      </w:r>
      <w:proofErr w:type="spellEnd"/>
      <w:r>
        <w:rPr>
          <w:sz w:val="22"/>
          <w:szCs w:val="22"/>
        </w:rPr>
        <w:t>' a 0.</w:t>
      </w:r>
    </w:p>
    <w:p w14:paraId="161C71C5" w14:textId="77777777" w:rsidR="00B7141E" w:rsidRDefault="00000000">
      <w:pPr>
        <w:spacing w:after="180" w:line="312" w:lineRule="auto"/>
      </w:pPr>
      <w:r>
        <w:rPr>
          <w:sz w:val="22"/>
          <w:szCs w:val="22"/>
        </w:rPr>
        <w:t>Racional y Justificación de Diseño: El bloqueo de cuenta temporal es un estándar de la industria para prevenir ataques automatizados de diccionario sin inhabilitar de forma permanente al usuario legítimo.</w:t>
      </w:r>
    </w:p>
    <w:p w14:paraId="5C45546D" w14:textId="77777777" w:rsidR="00B7141E" w:rsidRDefault="00000000">
      <w:pPr>
        <w:spacing w:after="180" w:line="312" w:lineRule="auto"/>
      </w:pPr>
      <w:r>
        <w:rPr>
          <w:sz w:val="22"/>
          <w:szCs w:val="22"/>
        </w:rPr>
        <w:t>Alternativas de Desarrollo Consideradas y Descartadas: Se consideró bloquear la cuenta definitivamente requiriendo cambio de clave, pero generaría alta carga operativa de soporte para el administrador.</w:t>
      </w:r>
    </w:p>
    <w:p w14:paraId="6AC4CCD6"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1AF31585"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7A8D58D1" w14:textId="77777777" w:rsidR="00B7141E" w:rsidRDefault="00000000">
      <w:pPr>
        <w:pStyle w:val="Ttulo2"/>
        <w:spacing w:before="300" w:after="150"/>
      </w:pPr>
      <w:r>
        <w:t xml:space="preserve">RF-6: Renovación de Sesión con </w:t>
      </w:r>
      <w:proofErr w:type="spellStart"/>
      <w:r>
        <w:t>Refresh</w:t>
      </w:r>
      <w:proofErr w:type="spellEnd"/>
      <w:r>
        <w:t xml:space="preserve"> Token</w:t>
      </w:r>
    </w:p>
    <w:p w14:paraId="1B955166" w14:textId="77777777" w:rsidR="00B7141E" w:rsidRDefault="00000000">
      <w:pPr>
        <w:spacing w:after="180" w:line="312" w:lineRule="auto"/>
      </w:pPr>
      <w:r>
        <w:rPr>
          <w:sz w:val="22"/>
          <w:szCs w:val="22"/>
        </w:rPr>
        <w:lastRenderedPageBreak/>
        <w:t>Descripción Detallada del Requisito: Habilita la renovación automática del token de acceso JWT del usuario utilizando un token de refresco válido sin requerir el ingreso de credenciales de nuevo, garantizando una experiencia de usuario fluida y segura.</w:t>
      </w:r>
    </w:p>
    <w:p w14:paraId="4A60791D"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72133D2D" w14:textId="77777777" w:rsidR="00B7141E" w:rsidRDefault="00000000">
      <w:pPr>
        <w:spacing w:after="180" w:line="312" w:lineRule="auto"/>
      </w:pPr>
      <w:r>
        <w:rPr>
          <w:sz w:val="22"/>
          <w:szCs w:val="22"/>
        </w:rPr>
        <w:t>Actor Principal: Sistema / Cliente</w:t>
      </w:r>
    </w:p>
    <w:p w14:paraId="671ED9E9" w14:textId="77777777" w:rsidR="00B7141E" w:rsidRDefault="00000000">
      <w:pPr>
        <w:spacing w:after="180" w:line="312" w:lineRule="auto"/>
      </w:pPr>
      <w:r>
        <w:rPr>
          <w:sz w:val="22"/>
          <w:szCs w:val="22"/>
        </w:rPr>
        <w:t xml:space="preserve">Precondiciones de Ejecución: El usuario debe poseer un </w:t>
      </w:r>
      <w:proofErr w:type="spellStart"/>
      <w:r>
        <w:rPr>
          <w:sz w:val="22"/>
          <w:szCs w:val="22"/>
        </w:rPr>
        <w:t>refresh</w:t>
      </w:r>
      <w:proofErr w:type="spellEnd"/>
      <w:r>
        <w:rPr>
          <w:sz w:val="22"/>
          <w:szCs w:val="22"/>
        </w:rPr>
        <w:t xml:space="preserve"> token almacenado en </w:t>
      </w:r>
      <w:proofErr w:type="spellStart"/>
      <w:r>
        <w:rPr>
          <w:sz w:val="22"/>
          <w:szCs w:val="22"/>
        </w:rPr>
        <w:t>LocalStorage</w:t>
      </w:r>
      <w:proofErr w:type="spellEnd"/>
      <w:r>
        <w:rPr>
          <w:sz w:val="22"/>
          <w:szCs w:val="22"/>
        </w:rPr>
        <w:t xml:space="preserve"> que coincida con el registrado en base de datos.</w:t>
      </w:r>
    </w:p>
    <w:p w14:paraId="259AB582" w14:textId="77777777" w:rsidR="00B7141E" w:rsidRDefault="00000000">
      <w:pPr>
        <w:pStyle w:val="Ttulo3"/>
        <w:spacing w:before="200" w:after="100"/>
      </w:pPr>
      <w:r>
        <w:t>Flujo Principal Paso a Paso:</w:t>
      </w:r>
    </w:p>
    <w:p w14:paraId="3B320B5A" w14:textId="77777777" w:rsidR="00B7141E" w:rsidRDefault="00000000">
      <w:pPr>
        <w:spacing w:after="180" w:line="312" w:lineRule="auto"/>
      </w:pPr>
      <w:r>
        <w:rPr>
          <w:sz w:val="22"/>
          <w:szCs w:val="22"/>
        </w:rPr>
        <w:t>1. El cliente detecta que el Access Token ha expirado al recibir un código HTTP 401 en una petición de API.</w:t>
      </w:r>
    </w:p>
    <w:p w14:paraId="09EA4E58" w14:textId="77777777" w:rsidR="00B7141E" w:rsidRDefault="00000000">
      <w:pPr>
        <w:spacing w:after="180" w:line="312" w:lineRule="auto"/>
      </w:pPr>
      <w:r>
        <w:rPr>
          <w:sz w:val="22"/>
          <w:szCs w:val="22"/>
        </w:rPr>
        <w:t xml:space="preserve">2. El </w:t>
      </w:r>
      <w:proofErr w:type="spellStart"/>
      <w:r>
        <w:rPr>
          <w:sz w:val="22"/>
          <w:szCs w:val="22"/>
        </w:rPr>
        <w:t>frontend</w:t>
      </w:r>
      <w:proofErr w:type="spellEnd"/>
      <w:r>
        <w:rPr>
          <w:sz w:val="22"/>
          <w:szCs w:val="22"/>
        </w:rPr>
        <w:t xml:space="preserve"> envía automáticamente una petición POST a '/api/v1/</w:t>
      </w:r>
      <w:proofErr w:type="spellStart"/>
      <w:r>
        <w:rPr>
          <w:sz w:val="22"/>
          <w:szCs w:val="22"/>
        </w:rPr>
        <w:t>auth</w:t>
      </w:r>
      <w:proofErr w:type="spellEnd"/>
      <w:r>
        <w:rPr>
          <w:sz w:val="22"/>
          <w:szCs w:val="22"/>
        </w:rPr>
        <w:t>/</w:t>
      </w:r>
      <w:proofErr w:type="spellStart"/>
      <w:r>
        <w:rPr>
          <w:sz w:val="22"/>
          <w:szCs w:val="22"/>
        </w:rPr>
        <w:t>refresh</w:t>
      </w:r>
      <w:proofErr w:type="spellEnd"/>
      <w:r>
        <w:rPr>
          <w:sz w:val="22"/>
          <w:szCs w:val="22"/>
        </w:rPr>
        <w:t xml:space="preserve">' enviando el </w:t>
      </w:r>
      <w:proofErr w:type="spellStart"/>
      <w:r>
        <w:rPr>
          <w:sz w:val="22"/>
          <w:szCs w:val="22"/>
        </w:rPr>
        <w:t>refresh_token</w:t>
      </w:r>
      <w:proofErr w:type="spellEnd"/>
      <w:r>
        <w:rPr>
          <w:sz w:val="22"/>
          <w:szCs w:val="22"/>
        </w:rPr>
        <w:t>.</w:t>
      </w:r>
    </w:p>
    <w:p w14:paraId="7CCC46DA" w14:textId="77777777" w:rsidR="00B7141E" w:rsidRDefault="00000000">
      <w:pPr>
        <w:spacing w:after="180" w:line="312" w:lineRule="auto"/>
      </w:pPr>
      <w:r>
        <w:rPr>
          <w:sz w:val="22"/>
          <w:szCs w:val="22"/>
        </w:rPr>
        <w:t xml:space="preserve">3. El </w:t>
      </w:r>
      <w:proofErr w:type="spellStart"/>
      <w:r>
        <w:rPr>
          <w:sz w:val="22"/>
          <w:szCs w:val="22"/>
        </w:rPr>
        <w:t>backend</w:t>
      </w:r>
      <w:proofErr w:type="spellEnd"/>
      <w:r>
        <w:rPr>
          <w:sz w:val="22"/>
          <w:szCs w:val="22"/>
        </w:rPr>
        <w:t xml:space="preserve"> valida el token de refresco mediante el </w:t>
      </w:r>
      <w:proofErr w:type="spellStart"/>
      <w:r>
        <w:rPr>
          <w:sz w:val="22"/>
          <w:szCs w:val="22"/>
        </w:rPr>
        <w:t>JwtService</w:t>
      </w:r>
      <w:proofErr w:type="spellEnd"/>
      <w:r>
        <w:rPr>
          <w:sz w:val="22"/>
          <w:szCs w:val="22"/>
        </w:rPr>
        <w:t>.</w:t>
      </w:r>
    </w:p>
    <w:p w14:paraId="43C724F0" w14:textId="77777777" w:rsidR="00B7141E" w:rsidRDefault="00000000">
      <w:pPr>
        <w:spacing w:after="180" w:line="312" w:lineRule="auto"/>
      </w:pPr>
      <w:r>
        <w:rPr>
          <w:sz w:val="22"/>
          <w:szCs w:val="22"/>
        </w:rPr>
        <w:t>4. Verifica que el token exista y no haya sido revocado en la base de datos.</w:t>
      </w:r>
    </w:p>
    <w:p w14:paraId="49E0DBE3" w14:textId="77777777" w:rsidR="00B7141E" w:rsidRDefault="00000000">
      <w:pPr>
        <w:spacing w:after="180" w:line="312" w:lineRule="auto"/>
      </w:pPr>
      <w:r>
        <w:rPr>
          <w:sz w:val="22"/>
          <w:szCs w:val="22"/>
        </w:rPr>
        <w:t>5. Genera un nuevo Access Token firmado digitalmente.</w:t>
      </w:r>
    </w:p>
    <w:p w14:paraId="52605EFE" w14:textId="77777777" w:rsidR="00B7141E" w:rsidRDefault="00000000">
      <w:pPr>
        <w:spacing w:after="180" w:line="312" w:lineRule="auto"/>
      </w:pPr>
      <w:r>
        <w:rPr>
          <w:sz w:val="22"/>
          <w:szCs w:val="22"/>
        </w:rPr>
        <w:t>6. Retorna el nuevo token de acceso al cliente para actualizar las cabeceras de autorización.</w:t>
      </w:r>
    </w:p>
    <w:p w14:paraId="562913B5" w14:textId="77777777" w:rsidR="00B7141E" w:rsidRDefault="00000000">
      <w:pPr>
        <w:pStyle w:val="Ttulo3"/>
        <w:spacing w:before="200" w:after="100"/>
      </w:pPr>
      <w:r>
        <w:t>Flujos Alternativos / Manejo de Errores:</w:t>
      </w:r>
    </w:p>
    <w:p w14:paraId="00E5F401" w14:textId="77777777" w:rsidR="00B7141E" w:rsidRDefault="00000000">
      <w:pPr>
        <w:spacing w:after="180" w:line="312" w:lineRule="auto"/>
      </w:pPr>
      <w:r>
        <w:rPr>
          <w:sz w:val="22"/>
          <w:szCs w:val="22"/>
        </w:rPr>
        <w:t xml:space="preserve">- Token de refresco vencido o modificado: Lanza un </w:t>
      </w:r>
      <w:proofErr w:type="spellStart"/>
      <w:r>
        <w:rPr>
          <w:sz w:val="22"/>
          <w:szCs w:val="22"/>
        </w:rPr>
        <w:t>UnauthorizedException</w:t>
      </w:r>
      <w:proofErr w:type="spellEnd"/>
      <w:r>
        <w:rPr>
          <w:sz w:val="22"/>
          <w:szCs w:val="22"/>
        </w:rPr>
        <w:t xml:space="preserve"> (HTTP 401) y borra el token de la base de datos, forzando la redirección al </w:t>
      </w:r>
      <w:proofErr w:type="spellStart"/>
      <w:r>
        <w:rPr>
          <w:sz w:val="22"/>
          <w:szCs w:val="22"/>
        </w:rPr>
        <w:t>login</w:t>
      </w:r>
      <w:proofErr w:type="spellEnd"/>
      <w:r>
        <w:rPr>
          <w:sz w:val="22"/>
          <w:szCs w:val="22"/>
        </w:rPr>
        <w:t>.</w:t>
      </w:r>
    </w:p>
    <w:p w14:paraId="10CE7766" w14:textId="77777777" w:rsidR="00B7141E" w:rsidRDefault="00000000">
      <w:pPr>
        <w:pStyle w:val="Ttulo3"/>
        <w:spacing w:before="200" w:after="100"/>
      </w:pPr>
      <w:r>
        <w:t>Criterio de Aceptación y Validación:</w:t>
      </w:r>
    </w:p>
    <w:p w14:paraId="5BC73DE6" w14:textId="77777777" w:rsidR="00B7141E" w:rsidRDefault="00000000">
      <w:pPr>
        <w:spacing w:after="180" w:line="312" w:lineRule="auto"/>
      </w:pPr>
      <w:r>
        <w:rPr>
          <w:sz w:val="22"/>
          <w:szCs w:val="22"/>
        </w:rPr>
        <w:t xml:space="preserve">- El sistema debe proveer un nuevo </w:t>
      </w:r>
      <w:proofErr w:type="spellStart"/>
      <w:r>
        <w:rPr>
          <w:sz w:val="22"/>
          <w:szCs w:val="22"/>
        </w:rPr>
        <w:t>access_token</w:t>
      </w:r>
      <w:proofErr w:type="spellEnd"/>
      <w:r>
        <w:rPr>
          <w:sz w:val="22"/>
          <w:szCs w:val="22"/>
        </w:rPr>
        <w:t xml:space="preserve"> válido de forma transparente.</w:t>
      </w:r>
    </w:p>
    <w:p w14:paraId="059E8E97" w14:textId="77777777" w:rsidR="00B7141E" w:rsidRDefault="00000000">
      <w:pPr>
        <w:spacing w:after="180" w:line="312" w:lineRule="auto"/>
      </w:pPr>
      <w:r>
        <w:rPr>
          <w:sz w:val="22"/>
          <w:szCs w:val="22"/>
        </w:rPr>
        <w:t>- El token anterior expira y queda inhabilitado.</w:t>
      </w:r>
    </w:p>
    <w:p w14:paraId="2ED0F38C" w14:textId="77777777" w:rsidR="00B7141E" w:rsidRDefault="00000000">
      <w:pPr>
        <w:spacing w:after="180" w:line="312" w:lineRule="auto"/>
      </w:pPr>
      <w:r>
        <w:rPr>
          <w:sz w:val="22"/>
          <w:szCs w:val="22"/>
        </w:rPr>
        <w:t xml:space="preserve">Racional y Justificación de Diseño: Esta estrategia reduce el riesgo de interceptación del token de acceso al otorgarle una vigencia corta de 24 horas, mientras que el </w:t>
      </w:r>
      <w:proofErr w:type="spellStart"/>
      <w:r>
        <w:rPr>
          <w:sz w:val="22"/>
          <w:szCs w:val="22"/>
        </w:rPr>
        <w:t>refresh</w:t>
      </w:r>
      <w:proofErr w:type="spellEnd"/>
      <w:r>
        <w:rPr>
          <w:sz w:val="22"/>
          <w:szCs w:val="22"/>
        </w:rPr>
        <w:t xml:space="preserve"> token de larga duración se almacena en base de datos de manera controlada.</w:t>
      </w:r>
    </w:p>
    <w:p w14:paraId="211C20A5" w14:textId="77777777" w:rsidR="00B7141E" w:rsidRDefault="00000000">
      <w:pPr>
        <w:spacing w:after="180" w:line="312" w:lineRule="auto"/>
      </w:pPr>
      <w:r>
        <w:rPr>
          <w:sz w:val="22"/>
          <w:szCs w:val="22"/>
        </w:rPr>
        <w:t>Alternativas de Desarrollo Consideradas y Descartadas: Se consideró usar un solo token con 30 días de vigencia, pero representaba un riesgo de seguridad elevado si el token era robado.</w:t>
      </w:r>
    </w:p>
    <w:p w14:paraId="4F1D2B2A"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w:t>
      </w:r>
      <w:r>
        <w:rPr>
          <w:sz w:val="22"/>
          <w:szCs w:val="22"/>
        </w:rPr>
        <w:lastRenderedPageBreak/>
        <w:t xml:space="preserve">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2D0DC034"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03934B7C" w14:textId="77777777" w:rsidR="00B7141E" w:rsidRDefault="00000000">
      <w:pPr>
        <w:pStyle w:val="Ttulo2"/>
        <w:spacing w:before="300" w:after="150"/>
      </w:pPr>
      <w:r>
        <w:t>RF-7: Recuperación de Contraseña por Correo</w:t>
      </w:r>
    </w:p>
    <w:p w14:paraId="44C37730" w14:textId="77777777" w:rsidR="00B7141E" w:rsidRDefault="00000000">
      <w:pPr>
        <w:spacing w:after="180" w:line="312" w:lineRule="auto"/>
      </w:pPr>
      <w:r>
        <w:rPr>
          <w:sz w:val="22"/>
          <w:szCs w:val="22"/>
        </w:rPr>
        <w:t>Descripción Detallada del Requisito: Permite al usuario restaurar el acceso a su cuenta si olvida su contraseña, mediante un flujo seguro de correo electrónico con token de expiración de una hora.</w:t>
      </w:r>
    </w:p>
    <w:p w14:paraId="19C04D8C"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016BB6ED" w14:textId="77777777" w:rsidR="00B7141E" w:rsidRDefault="00000000">
      <w:pPr>
        <w:spacing w:after="180" w:line="312" w:lineRule="auto"/>
      </w:pPr>
      <w:r>
        <w:rPr>
          <w:sz w:val="22"/>
          <w:szCs w:val="22"/>
        </w:rPr>
        <w:t>Actor Principal: Usuario Registrado</w:t>
      </w:r>
    </w:p>
    <w:p w14:paraId="1C554504" w14:textId="77777777" w:rsidR="00B7141E" w:rsidRDefault="00000000">
      <w:pPr>
        <w:spacing w:after="180" w:line="312" w:lineRule="auto"/>
      </w:pPr>
      <w:r>
        <w:rPr>
          <w:sz w:val="22"/>
          <w:szCs w:val="22"/>
        </w:rPr>
        <w:t>Precondiciones de Ejecución: El correo electrónico debe existir en la base de datos.</w:t>
      </w:r>
    </w:p>
    <w:p w14:paraId="0E4576A9" w14:textId="77777777" w:rsidR="00B7141E" w:rsidRDefault="00000000">
      <w:pPr>
        <w:pStyle w:val="Ttulo3"/>
        <w:spacing w:before="200" w:after="100"/>
      </w:pPr>
      <w:r>
        <w:t>Flujo Principal Paso a Paso:</w:t>
      </w:r>
    </w:p>
    <w:p w14:paraId="19E5E5F6" w14:textId="77777777" w:rsidR="00B7141E" w:rsidRDefault="00000000">
      <w:pPr>
        <w:spacing w:after="180" w:line="312" w:lineRule="auto"/>
      </w:pPr>
      <w:r>
        <w:rPr>
          <w:sz w:val="22"/>
          <w:szCs w:val="22"/>
        </w:rPr>
        <w:t xml:space="preserve">1. El usuario selecciona '¿Olvidó su contraseña?' en la pantalla de </w:t>
      </w:r>
      <w:proofErr w:type="spellStart"/>
      <w:r>
        <w:rPr>
          <w:sz w:val="22"/>
          <w:szCs w:val="22"/>
        </w:rPr>
        <w:t>login</w:t>
      </w:r>
      <w:proofErr w:type="spellEnd"/>
      <w:r>
        <w:rPr>
          <w:sz w:val="22"/>
          <w:szCs w:val="22"/>
        </w:rPr>
        <w:t>.</w:t>
      </w:r>
    </w:p>
    <w:p w14:paraId="23B3BECF" w14:textId="77777777" w:rsidR="00B7141E" w:rsidRDefault="00000000">
      <w:pPr>
        <w:spacing w:after="180" w:line="312" w:lineRule="auto"/>
      </w:pPr>
      <w:r>
        <w:rPr>
          <w:sz w:val="22"/>
          <w:szCs w:val="22"/>
        </w:rPr>
        <w:t>2. Ingresa su dirección de correo electrónico.</w:t>
      </w:r>
    </w:p>
    <w:p w14:paraId="41ABE261" w14:textId="77777777" w:rsidR="00B7141E" w:rsidRDefault="00000000">
      <w:pPr>
        <w:spacing w:after="180" w:line="312" w:lineRule="auto"/>
      </w:pPr>
      <w:r>
        <w:rPr>
          <w:sz w:val="22"/>
          <w:szCs w:val="22"/>
        </w:rPr>
        <w:t xml:space="preserve">3. El </w:t>
      </w:r>
      <w:proofErr w:type="spellStart"/>
      <w:r>
        <w:rPr>
          <w:sz w:val="22"/>
          <w:szCs w:val="22"/>
        </w:rPr>
        <w:t>frontend</w:t>
      </w:r>
      <w:proofErr w:type="spellEnd"/>
      <w:r>
        <w:rPr>
          <w:sz w:val="22"/>
          <w:szCs w:val="22"/>
        </w:rPr>
        <w:t xml:space="preserve"> envía una petición POST a '/api/v1/</w:t>
      </w:r>
      <w:proofErr w:type="spellStart"/>
      <w:r>
        <w:rPr>
          <w:sz w:val="22"/>
          <w:szCs w:val="22"/>
        </w:rPr>
        <w:t>auth</w:t>
      </w:r>
      <w:proofErr w:type="spellEnd"/>
      <w:r>
        <w:rPr>
          <w:sz w:val="22"/>
          <w:szCs w:val="22"/>
        </w:rPr>
        <w:t>/recuperar-</w:t>
      </w:r>
      <w:proofErr w:type="spellStart"/>
      <w:r>
        <w:rPr>
          <w:sz w:val="22"/>
          <w:szCs w:val="22"/>
        </w:rPr>
        <w:t>contrasena</w:t>
      </w:r>
      <w:proofErr w:type="spellEnd"/>
      <w:r>
        <w:rPr>
          <w:sz w:val="22"/>
          <w:szCs w:val="22"/>
        </w:rPr>
        <w:t>' con el email.</w:t>
      </w:r>
    </w:p>
    <w:p w14:paraId="7A1876E4" w14:textId="77777777" w:rsidR="00B7141E" w:rsidRDefault="00000000">
      <w:pPr>
        <w:spacing w:after="180" w:line="312" w:lineRule="auto"/>
      </w:pPr>
      <w:r>
        <w:rPr>
          <w:sz w:val="22"/>
          <w:szCs w:val="22"/>
        </w:rPr>
        <w:t xml:space="preserve">4. El </w:t>
      </w:r>
      <w:proofErr w:type="spellStart"/>
      <w:r>
        <w:rPr>
          <w:sz w:val="22"/>
          <w:szCs w:val="22"/>
        </w:rPr>
        <w:t>backend</w:t>
      </w:r>
      <w:proofErr w:type="spellEnd"/>
      <w:r>
        <w:rPr>
          <w:sz w:val="22"/>
          <w:szCs w:val="22"/>
        </w:rPr>
        <w:t xml:space="preserve"> busca al usuario por correo.</w:t>
      </w:r>
    </w:p>
    <w:p w14:paraId="179614A6" w14:textId="77777777" w:rsidR="00B7141E" w:rsidRDefault="00000000">
      <w:pPr>
        <w:spacing w:after="180" w:line="312" w:lineRule="auto"/>
      </w:pPr>
      <w:r>
        <w:rPr>
          <w:sz w:val="22"/>
          <w:szCs w:val="22"/>
        </w:rPr>
        <w:t>5. Genera un token temporal de recuperación y establece la fecha de expiración para 1 hora después.</w:t>
      </w:r>
    </w:p>
    <w:p w14:paraId="73A2D5AE" w14:textId="77777777" w:rsidR="00B7141E" w:rsidRDefault="00000000">
      <w:pPr>
        <w:spacing w:after="180" w:line="312" w:lineRule="auto"/>
      </w:pPr>
      <w:r>
        <w:rPr>
          <w:sz w:val="22"/>
          <w:szCs w:val="22"/>
        </w:rPr>
        <w:t xml:space="preserve">6. Guarda los datos en base de datos y genera el correo electrónico mediante </w:t>
      </w:r>
      <w:proofErr w:type="spellStart"/>
      <w:r>
        <w:rPr>
          <w:sz w:val="22"/>
          <w:szCs w:val="22"/>
        </w:rPr>
        <w:t>Nodemailer</w:t>
      </w:r>
      <w:proofErr w:type="spellEnd"/>
      <w:r>
        <w:rPr>
          <w:sz w:val="22"/>
          <w:szCs w:val="22"/>
        </w:rPr>
        <w:t>.</w:t>
      </w:r>
    </w:p>
    <w:p w14:paraId="48EC68F3" w14:textId="77777777" w:rsidR="00B7141E" w:rsidRDefault="00000000">
      <w:pPr>
        <w:spacing w:after="180" w:line="312" w:lineRule="auto"/>
      </w:pPr>
      <w:r>
        <w:rPr>
          <w:sz w:val="22"/>
          <w:szCs w:val="22"/>
        </w:rPr>
        <w:t xml:space="preserve">7. El usuario recibe el email, hace clic en el enlace, ingresa una nueva contraseña que es cifrada con </w:t>
      </w:r>
      <w:proofErr w:type="spellStart"/>
      <w:r>
        <w:rPr>
          <w:sz w:val="22"/>
          <w:szCs w:val="22"/>
        </w:rPr>
        <w:t>bcrypt</w:t>
      </w:r>
      <w:proofErr w:type="spellEnd"/>
      <w:r>
        <w:rPr>
          <w:sz w:val="22"/>
          <w:szCs w:val="22"/>
        </w:rPr>
        <w:t xml:space="preserve"> y guarda los cambios.</w:t>
      </w:r>
    </w:p>
    <w:p w14:paraId="30830C1E" w14:textId="77777777" w:rsidR="00B7141E" w:rsidRDefault="00000000">
      <w:pPr>
        <w:pStyle w:val="Ttulo3"/>
        <w:spacing w:before="200" w:after="100"/>
      </w:pPr>
      <w:r>
        <w:t>Flujos Alternativos / Manejo de Errores:</w:t>
      </w:r>
    </w:p>
    <w:p w14:paraId="2E74AC92" w14:textId="77777777" w:rsidR="00B7141E" w:rsidRDefault="00000000">
      <w:pPr>
        <w:spacing w:after="180" w:line="312" w:lineRule="auto"/>
      </w:pPr>
      <w:r>
        <w:rPr>
          <w:sz w:val="22"/>
          <w:szCs w:val="22"/>
        </w:rPr>
        <w:t xml:space="preserve">- Correo no registrado: El </w:t>
      </w:r>
      <w:proofErr w:type="spellStart"/>
      <w:r>
        <w:rPr>
          <w:sz w:val="22"/>
          <w:szCs w:val="22"/>
        </w:rPr>
        <w:t>backend</w:t>
      </w:r>
      <w:proofErr w:type="spellEnd"/>
      <w:r>
        <w:rPr>
          <w:sz w:val="22"/>
          <w:szCs w:val="22"/>
        </w:rPr>
        <w:t xml:space="preserve"> responde con código HTTP 201 exitoso para evitar ataques de enumeración de usuarios.</w:t>
      </w:r>
    </w:p>
    <w:p w14:paraId="4D0D366E" w14:textId="77777777" w:rsidR="00B7141E" w:rsidRDefault="00000000">
      <w:pPr>
        <w:spacing w:after="180" w:line="312" w:lineRule="auto"/>
      </w:pPr>
      <w:r>
        <w:rPr>
          <w:sz w:val="22"/>
          <w:szCs w:val="22"/>
        </w:rPr>
        <w:t xml:space="preserve">- Token de recuperación expirado: Si el usuario usa el enlace después de 1 hora, se lanza un </w:t>
      </w:r>
      <w:proofErr w:type="spellStart"/>
      <w:r>
        <w:rPr>
          <w:sz w:val="22"/>
          <w:szCs w:val="22"/>
        </w:rPr>
        <w:t>BadRequestException</w:t>
      </w:r>
      <w:proofErr w:type="spellEnd"/>
      <w:r>
        <w:rPr>
          <w:sz w:val="22"/>
          <w:szCs w:val="22"/>
        </w:rPr>
        <w:t xml:space="preserve"> (HTTP 400).</w:t>
      </w:r>
    </w:p>
    <w:p w14:paraId="0EEDE830" w14:textId="77777777" w:rsidR="00B7141E" w:rsidRDefault="00000000">
      <w:pPr>
        <w:pStyle w:val="Ttulo3"/>
        <w:spacing w:before="200" w:after="100"/>
      </w:pPr>
      <w:r>
        <w:lastRenderedPageBreak/>
        <w:t>Criterio de Aceptación y Validación:</w:t>
      </w:r>
    </w:p>
    <w:p w14:paraId="57F14530" w14:textId="77777777" w:rsidR="00B7141E" w:rsidRDefault="00000000">
      <w:pPr>
        <w:spacing w:after="180" w:line="312" w:lineRule="auto"/>
      </w:pPr>
      <w:r>
        <w:rPr>
          <w:sz w:val="22"/>
          <w:szCs w:val="22"/>
        </w:rPr>
        <w:t>- El token de recuperación debe expirar exactamente en 1 hora.</w:t>
      </w:r>
    </w:p>
    <w:p w14:paraId="5DF834C7" w14:textId="77777777" w:rsidR="00B7141E" w:rsidRDefault="00000000">
      <w:pPr>
        <w:spacing w:after="180" w:line="312" w:lineRule="auto"/>
      </w:pPr>
      <w:r>
        <w:rPr>
          <w:sz w:val="22"/>
          <w:szCs w:val="22"/>
        </w:rPr>
        <w:t xml:space="preserve">- La nueva contraseña debe guardarse cifrada con </w:t>
      </w:r>
      <w:proofErr w:type="spellStart"/>
      <w:r>
        <w:rPr>
          <w:sz w:val="22"/>
          <w:szCs w:val="22"/>
        </w:rPr>
        <w:t>bcrypt</w:t>
      </w:r>
      <w:proofErr w:type="spellEnd"/>
      <w:r>
        <w:rPr>
          <w:sz w:val="22"/>
          <w:szCs w:val="22"/>
        </w:rPr>
        <w:t xml:space="preserve"> en la base de datos.</w:t>
      </w:r>
    </w:p>
    <w:p w14:paraId="160D972E" w14:textId="77777777" w:rsidR="00B7141E" w:rsidRDefault="00000000">
      <w:pPr>
        <w:spacing w:after="180" w:line="312" w:lineRule="auto"/>
      </w:pPr>
      <w:r>
        <w:rPr>
          <w:sz w:val="22"/>
          <w:szCs w:val="22"/>
        </w:rPr>
        <w:t>Racional y Justificación de Diseño: La protección de enumeración de cuentas evita que atacantes adivinen qué correos electrónicos están registrados en la plataforma a través del formulario de recuperación.</w:t>
      </w:r>
    </w:p>
    <w:p w14:paraId="226D6DDE" w14:textId="77777777" w:rsidR="00B7141E" w:rsidRDefault="00000000">
      <w:pPr>
        <w:spacing w:after="180" w:line="312" w:lineRule="auto"/>
      </w:pPr>
      <w:r>
        <w:rPr>
          <w:sz w:val="22"/>
          <w:szCs w:val="22"/>
        </w:rPr>
        <w:t>Alternativas de Desarrollo Consideradas y Descartadas: Se pensó enviar la nueva contraseña temporal directamente por correo, pero es una mala práctica de seguridad ya que el correo no es un canal cifrado seguro.</w:t>
      </w:r>
    </w:p>
    <w:p w14:paraId="5B1CB34A"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77170F52"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4AB3BD24" w14:textId="77777777" w:rsidR="00B7141E" w:rsidRDefault="00000000">
      <w:pPr>
        <w:pStyle w:val="Ttulo2"/>
        <w:spacing w:before="300" w:after="150"/>
      </w:pPr>
      <w:r>
        <w:t>RF-8: Creación de Productos en el Catálogo</w:t>
      </w:r>
    </w:p>
    <w:p w14:paraId="6C6BEDC2" w14:textId="77777777" w:rsidR="00B7141E" w:rsidRDefault="00000000">
      <w:pPr>
        <w:spacing w:after="180" w:line="312" w:lineRule="auto"/>
      </w:pPr>
      <w:r>
        <w:rPr>
          <w:sz w:val="22"/>
          <w:szCs w:val="22"/>
        </w:rPr>
        <w:t>Descripción Detallada del Requisito: Permite a los productores artesanales agregar nuevas piezas de arte al inventario del sistema, especificando dimensiones, materiales y el valor identitario de la pieza.</w:t>
      </w:r>
    </w:p>
    <w:p w14:paraId="038D29F6"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598F66DB" w14:textId="77777777" w:rsidR="00B7141E" w:rsidRDefault="00000000">
      <w:pPr>
        <w:spacing w:after="180" w:line="312" w:lineRule="auto"/>
      </w:pPr>
      <w:r>
        <w:rPr>
          <w:sz w:val="22"/>
          <w:szCs w:val="22"/>
        </w:rPr>
        <w:t>Actor Principal: Artesano verificado</w:t>
      </w:r>
    </w:p>
    <w:p w14:paraId="6D69CB01" w14:textId="77777777" w:rsidR="00B7141E" w:rsidRDefault="00000000">
      <w:pPr>
        <w:spacing w:after="180" w:line="312" w:lineRule="auto"/>
      </w:pPr>
      <w:r>
        <w:rPr>
          <w:sz w:val="22"/>
          <w:szCs w:val="22"/>
        </w:rPr>
        <w:t>Precondiciones de Ejecución: El artesano debe estar autenticado con un token JWT válido y tener el estado '</w:t>
      </w:r>
      <w:proofErr w:type="spellStart"/>
      <w:r>
        <w:rPr>
          <w:sz w:val="22"/>
          <w:szCs w:val="22"/>
        </w:rPr>
        <w:t>verified</w:t>
      </w:r>
      <w:proofErr w:type="spellEnd"/>
      <w:r>
        <w:rPr>
          <w:sz w:val="22"/>
          <w:szCs w:val="22"/>
        </w:rPr>
        <w:t>' en su perfil.</w:t>
      </w:r>
    </w:p>
    <w:p w14:paraId="0E9DD157" w14:textId="77777777" w:rsidR="00B7141E" w:rsidRDefault="00000000">
      <w:pPr>
        <w:pStyle w:val="Ttulo3"/>
        <w:spacing w:before="200" w:after="100"/>
      </w:pPr>
      <w:r>
        <w:t>Flujo Principal Paso a Paso:</w:t>
      </w:r>
    </w:p>
    <w:p w14:paraId="5774A057" w14:textId="77777777" w:rsidR="00B7141E" w:rsidRDefault="00000000">
      <w:pPr>
        <w:spacing w:after="180" w:line="312" w:lineRule="auto"/>
      </w:pPr>
      <w:r>
        <w:rPr>
          <w:sz w:val="22"/>
          <w:szCs w:val="22"/>
        </w:rPr>
        <w:t>1. El artesano va a su panel, ingresa a 'Mis Productos' y presiona 'Agregar Producto'.</w:t>
      </w:r>
    </w:p>
    <w:p w14:paraId="30380A1D" w14:textId="77777777" w:rsidR="00B7141E" w:rsidRDefault="00000000">
      <w:pPr>
        <w:spacing w:after="180" w:line="312" w:lineRule="auto"/>
      </w:pPr>
      <w:r>
        <w:rPr>
          <w:sz w:val="22"/>
          <w:szCs w:val="22"/>
        </w:rPr>
        <w:t xml:space="preserve">2. Completa los datos de </w:t>
      </w:r>
      <w:proofErr w:type="spellStart"/>
      <w:r>
        <w:rPr>
          <w:sz w:val="22"/>
          <w:szCs w:val="22"/>
        </w:rPr>
        <w:t>CreateProductDto</w:t>
      </w:r>
      <w:proofErr w:type="spellEnd"/>
      <w:r>
        <w:rPr>
          <w:sz w:val="22"/>
          <w:szCs w:val="22"/>
        </w:rPr>
        <w:t>: nombre, precio, stock, dimensiones, peso, categoría, municipio, técnica, significado cultural e instrucciones de cuidado.</w:t>
      </w:r>
    </w:p>
    <w:p w14:paraId="70E8D293" w14:textId="77777777" w:rsidR="00B7141E" w:rsidRDefault="00000000">
      <w:pPr>
        <w:spacing w:after="180" w:line="312" w:lineRule="auto"/>
      </w:pPr>
      <w:r>
        <w:rPr>
          <w:sz w:val="22"/>
          <w:szCs w:val="22"/>
        </w:rPr>
        <w:lastRenderedPageBreak/>
        <w:t xml:space="preserve">3. Presiona 'Crear'. El </w:t>
      </w:r>
      <w:proofErr w:type="spellStart"/>
      <w:r>
        <w:rPr>
          <w:sz w:val="22"/>
          <w:szCs w:val="22"/>
        </w:rPr>
        <w:t>frontend</w:t>
      </w:r>
      <w:proofErr w:type="spellEnd"/>
      <w:r>
        <w:rPr>
          <w:sz w:val="22"/>
          <w:szCs w:val="22"/>
        </w:rPr>
        <w:t xml:space="preserve"> envía una petición POST a '/api/v1/</w:t>
      </w:r>
      <w:proofErr w:type="spellStart"/>
      <w:r>
        <w:rPr>
          <w:sz w:val="22"/>
          <w:szCs w:val="22"/>
        </w:rPr>
        <w:t>products</w:t>
      </w:r>
      <w:proofErr w:type="spellEnd"/>
      <w:r>
        <w:rPr>
          <w:sz w:val="22"/>
          <w:szCs w:val="22"/>
        </w:rPr>
        <w:t>' con el token de acceso JWT.</w:t>
      </w:r>
    </w:p>
    <w:p w14:paraId="2EE33BA7" w14:textId="77777777" w:rsidR="00B7141E" w:rsidRDefault="00000000">
      <w:pPr>
        <w:spacing w:after="180" w:line="312" w:lineRule="auto"/>
      </w:pPr>
      <w:r>
        <w:rPr>
          <w:sz w:val="22"/>
          <w:szCs w:val="22"/>
        </w:rPr>
        <w:t xml:space="preserve">4. El </w:t>
      </w:r>
      <w:proofErr w:type="spellStart"/>
      <w:r>
        <w:rPr>
          <w:sz w:val="22"/>
          <w:szCs w:val="22"/>
        </w:rPr>
        <w:t>backend</w:t>
      </w:r>
      <w:proofErr w:type="spellEnd"/>
      <w:r>
        <w:rPr>
          <w:sz w:val="22"/>
          <w:szCs w:val="22"/>
        </w:rPr>
        <w:t xml:space="preserve"> valida los datos del DTO y comprueba el rol y estado '</w:t>
      </w:r>
      <w:proofErr w:type="spellStart"/>
      <w:r>
        <w:rPr>
          <w:sz w:val="22"/>
          <w:szCs w:val="22"/>
        </w:rPr>
        <w:t>verified</w:t>
      </w:r>
      <w:proofErr w:type="spellEnd"/>
      <w:r>
        <w:rPr>
          <w:sz w:val="22"/>
          <w:szCs w:val="22"/>
        </w:rPr>
        <w:t>' del artesano.</w:t>
      </w:r>
    </w:p>
    <w:p w14:paraId="5E743F05" w14:textId="77777777" w:rsidR="00B7141E" w:rsidRDefault="00000000">
      <w:pPr>
        <w:spacing w:after="180" w:line="312" w:lineRule="auto"/>
      </w:pPr>
      <w:r>
        <w:rPr>
          <w:sz w:val="22"/>
          <w:szCs w:val="22"/>
        </w:rPr>
        <w:t>5. Genera un slug único para el SEO de la ficha técnica.</w:t>
      </w:r>
    </w:p>
    <w:p w14:paraId="2CA29C5A" w14:textId="77777777" w:rsidR="00B7141E" w:rsidRDefault="00000000">
      <w:pPr>
        <w:spacing w:after="180" w:line="312" w:lineRule="auto"/>
      </w:pPr>
      <w:r>
        <w:rPr>
          <w:sz w:val="22"/>
          <w:szCs w:val="22"/>
        </w:rPr>
        <w:t>6. Guarda el producto en estado 'draft' (borrador) y lo vincula al perfil del artesano.</w:t>
      </w:r>
    </w:p>
    <w:p w14:paraId="7554F3FF" w14:textId="77777777" w:rsidR="00B7141E" w:rsidRDefault="00000000">
      <w:pPr>
        <w:spacing w:after="180" w:line="312" w:lineRule="auto"/>
      </w:pPr>
      <w:r>
        <w:rPr>
          <w:sz w:val="22"/>
          <w:szCs w:val="22"/>
        </w:rPr>
        <w:t>7. El servidor responde con la información del producto creado.</w:t>
      </w:r>
    </w:p>
    <w:p w14:paraId="57216C88" w14:textId="77777777" w:rsidR="00B7141E" w:rsidRDefault="00000000">
      <w:pPr>
        <w:pStyle w:val="Ttulo3"/>
        <w:spacing w:before="200" w:after="100"/>
      </w:pPr>
      <w:r>
        <w:t>Flujos Alternativos / Manejo de Errores:</w:t>
      </w:r>
    </w:p>
    <w:p w14:paraId="384D70A7" w14:textId="77777777" w:rsidR="00B7141E" w:rsidRDefault="00000000">
      <w:pPr>
        <w:spacing w:after="180" w:line="312" w:lineRule="auto"/>
      </w:pPr>
      <w:r>
        <w:rPr>
          <w:sz w:val="22"/>
          <w:szCs w:val="22"/>
        </w:rPr>
        <w:t>- Artesano no verificado: Si el perfil está '</w:t>
      </w:r>
      <w:proofErr w:type="spellStart"/>
      <w:r>
        <w:rPr>
          <w:sz w:val="22"/>
          <w:szCs w:val="22"/>
        </w:rPr>
        <w:t>pending</w:t>
      </w:r>
      <w:proofErr w:type="spellEnd"/>
      <w:r>
        <w:rPr>
          <w:sz w:val="22"/>
          <w:szCs w:val="22"/>
        </w:rPr>
        <w:t xml:space="preserve">' o 'suspended', se lanza un </w:t>
      </w:r>
      <w:proofErr w:type="spellStart"/>
      <w:r>
        <w:rPr>
          <w:sz w:val="22"/>
          <w:szCs w:val="22"/>
        </w:rPr>
        <w:t>ForbiddenException</w:t>
      </w:r>
      <w:proofErr w:type="spellEnd"/>
      <w:r>
        <w:rPr>
          <w:sz w:val="22"/>
          <w:szCs w:val="22"/>
        </w:rPr>
        <w:t xml:space="preserve"> (HTTP 403).</w:t>
      </w:r>
    </w:p>
    <w:p w14:paraId="0DE788F1" w14:textId="77777777" w:rsidR="00B7141E" w:rsidRDefault="00000000">
      <w:pPr>
        <w:spacing w:after="180" w:line="312" w:lineRule="auto"/>
      </w:pPr>
      <w:r>
        <w:rPr>
          <w:sz w:val="22"/>
          <w:szCs w:val="22"/>
        </w:rPr>
        <w:t xml:space="preserve">- Campos vacíos o inconsistentes: Se rechaza con </w:t>
      </w:r>
      <w:proofErr w:type="spellStart"/>
      <w:r>
        <w:rPr>
          <w:sz w:val="22"/>
          <w:szCs w:val="22"/>
        </w:rPr>
        <w:t>BadRequestException</w:t>
      </w:r>
      <w:proofErr w:type="spellEnd"/>
      <w:r>
        <w:rPr>
          <w:sz w:val="22"/>
          <w:szCs w:val="22"/>
        </w:rPr>
        <w:t xml:space="preserve"> (HTTP 400).</w:t>
      </w:r>
    </w:p>
    <w:p w14:paraId="067D49F7" w14:textId="77777777" w:rsidR="00B7141E" w:rsidRDefault="00000000">
      <w:pPr>
        <w:pStyle w:val="Ttulo3"/>
        <w:spacing w:before="200" w:after="100"/>
      </w:pPr>
      <w:r>
        <w:t>Criterio de Aceptación y Validación:</w:t>
      </w:r>
    </w:p>
    <w:p w14:paraId="0F8B35FE" w14:textId="77777777" w:rsidR="00B7141E" w:rsidRDefault="00000000">
      <w:pPr>
        <w:spacing w:after="180" w:line="312" w:lineRule="auto"/>
      </w:pPr>
      <w:r>
        <w:rPr>
          <w:sz w:val="22"/>
          <w:szCs w:val="22"/>
        </w:rPr>
        <w:t>- El producto debe guardarse en la tabla '</w:t>
      </w:r>
      <w:proofErr w:type="spellStart"/>
      <w:r>
        <w:rPr>
          <w:sz w:val="22"/>
          <w:szCs w:val="22"/>
        </w:rPr>
        <w:t>products</w:t>
      </w:r>
      <w:proofErr w:type="spellEnd"/>
      <w:r>
        <w:rPr>
          <w:sz w:val="22"/>
          <w:szCs w:val="22"/>
        </w:rPr>
        <w:t>' con el estado por defecto 'draft'.</w:t>
      </w:r>
    </w:p>
    <w:p w14:paraId="6AA2F9A8" w14:textId="77777777" w:rsidR="00B7141E" w:rsidRDefault="00000000">
      <w:pPr>
        <w:spacing w:after="180" w:line="312" w:lineRule="auto"/>
      </w:pPr>
      <w:r>
        <w:rPr>
          <w:sz w:val="22"/>
          <w:szCs w:val="22"/>
        </w:rPr>
        <w:t>- El slug del producto debe autogenerarse formateando el nombre en minúsculas y guiones (ej. 'sombrero-suaza').</w:t>
      </w:r>
    </w:p>
    <w:p w14:paraId="09509E91" w14:textId="77777777" w:rsidR="00B7141E" w:rsidRDefault="00000000">
      <w:pPr>
        <w:spacing w:after="180" w:line="312" w:lineRule="auto"/>
      </w:pPr>
      <w:r>
        <w:rPr>
          <w:sz w:val="22"/>
          <w:szCs w:val="22"/>
        </w:rPr>
        <w:t>Racional y Justificación de Diseño: Forzar el estado inicial del producto a 'draft' permite al artesano revisar la información y subir imágenes de forma privada antes de publicarlo al catálogo público.</w:t>
      </w:r>
    </w:p>
    <w:p w14:paraId="74DFCFCE" w14:textId="77777777" w:rsidR="00B7141E" w:rsidRDefault="00000000">
      <w:pPr>
        <w:spacing w:after="180" w:line="312" w:lineRule="auto"/>
      </w:pPr>
      <w:r>
        <w:rPr>
          <w:sz w:val="22"/>
          <w:szCs w:val="22"/>
        </w:rPr>
        <w:t>Alternativas de Desarrollo Consideradas y Descartadas: Se consideró publicarlo inmediatamente al crearse, pero causaba inconsistencias si el artesano no había subido imágenes aún.</w:t>
      </w:r>
    </w:p>
    <w:p w14:paraId="4933F557"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6957ECD6"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6D25AC99" w14:textId="77777777" w:rsidR="00B7141E" w:rsidRDefault="00000000">
      <w:pPr>
        <w:pStyle w:val="Ttulo2"/>
        <w:spacing w:before="300" w:after="150"/>
      </w:pPr>
      <w:r>
        <w:t>RF-9: Carga de Imágenes de Productos</w:t>
      </w:r>
    </w:p>
    <w:p w14:paraId="595B6822" w14:textId="77777777" w:rsidR="00B7141E" w:rsidRDefault="00000000">
      <w:pPr>
        <w:spacing w:after="180" w:line="312" w:lineRule="auto"/>
      </w:pPr>
      <w:r>
        <w:rPr>
          <w:sz w:val="22"/>
          <w:szCs w:val="22"/>
        </w:rPr>
        <w:t>Descripción Detallada del Requisito: Habilita la subida de múltiples archivos de imagen asociados a un producto específico para su despliegue en la galería del catálogo público.</w:t>
      </w:r>
    </w:p>
    <w:p w14:paraId="22B6D89D" w14:textId="77777777" w:rsidR="00B7141E" w:rsidRDefault="00000000">
      <w:pPr>
        <w:spacing w:after="180" w:line="312" w:lineRule="auto"/>
      </w:pPr>
      <w:r>
        <w:rPr>
          <w:sz w:val="22"/>
          <w:szCs w:val="22"/>
        </w:rPr>
        <w:lastRenderedPageBreak/>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5BA0C6F7" w14:textId="77777777" w:rsidR="00B7141E" w:rsidRDefault="00000000">
      <w:pPr>
        <w:spacing w:after="180" w:line="312" w:lineRule="auto"/>
      </w:pPr>
      <w:r>
        <w:rPr>
          <w:sz w:val="22"/>
          <w:szCs w:val="22"/>
        </w:rPr>
        <w:t>Actor Principal: Artesano verificado</w:t>
      </w:r>
    </w:p>
    <w:p w14:paraId="41FDD9F5" w14:textId="77777777" w:rsidR="00B7141E" w:rsidRDefault="00000000">
      <w:pPr>
        <w:spacing w:after="180" w:line="312" w:lineRule="auto"/>
      </w:pPr>
      <w:r>
        <w:rPr>
          <w:sz w:val="22"/>
          <w:szCs w:val="22"/>
        </w:rPr>
        <w:t>Precondiciones de Ejecución: El producto debe existir en la base de datos y pertenecer al artesano autenticado.</w:t>
      </w:r>
    </w:p>
    <w:p w14:paraId="429F58E1" w14:textId="77777777" w:rsidR="00B7141E" w:rsidRDefault="00000000">
      <w:pPr>
        <w:pStyle w:val="Ttulo3"/>
        <w:spacing w:before="200" w:after="100"/>
      </w:pPr>
      <w:r>
        <w:t>Flujo Principal Paso a Paso:</w:t>
      </w:r>
    </w:p>
    <w:p w14:paraId="76219783" w14:textId="77777777" w:rsidR="00B7141E" w:rsidRDefault="00000000">
      <w:pPr>
        <w:spacing w:after="180" w:line="312" w:lineRule="auto"/>
      </w:pPr>
      <w:r>
        <w:rPr>
          <w:sz w:val="22"/>
          <w:szCs w:val="22"/>
        </w:rPr>
        <w:t>1. El artesano selecciona 'Subir Imágenes' en la edición del producto.</w:t>
      </w:r>
    </w:p>
    <w:p w14:paraId="01BE6C63" w14:textId="77777777" w:rsidR="00B7141E" w:rsidRDefault="00000000">
      <w:pPr>
        <w:spacing w:after="180" w:line="312" w:lineRule="auto"/>
      </w:pPr>
      <w:r>
        <w:rPr>
          <w:sz w:val="22"/>
          <w:szCs w:val="22"/>
        </w:rPr>
        <w:t>2. Elige hasta 10 archivos de imagen de su dispositivo.</w:t>
      </w:r>
    </w:p>
    <w:p w14:paraId="0150C5BF" w14:textId="77777777" w:rsidR="00B7141E" w:rsidRDefault="00000000">
      <w:pPr>
        <w:spacing w:after="180" w:line="312" w:lineRule="auto"/>
      </w:pPr>
      <w:r>
        <w:rPr>
          <w:sz w:val="22"/>
          <w:szCs w:val="22"/>
        </w:rPr>
        <w:t xml:space="preserve">3. El </w:t>
      </w:r>
      <w:proofErr w:type="spellStart"/>
      <w:r>
        <w:rPr>
          <w:sz w:val="22"/>
          <w:szCs w:val="22"/>
        </w:rPr>
        <w:t>frontend</w:t>
      </w:r>
      <w:proofErr w:type="spellEnd"/>
      <w:r>
        <w:rPr>
          <w:sz w:val="22"/>
          <w:szCs w:val="22"/>
        </w:rPr>
        <w:t xml:space="preserve"> envía una petición POST </w:t>
      </w:r>
      <w:proofErr w:type="spellStart"/>
      <w:r>
        <w:rPr>
          <w:sz w:val="22"/>
          <w:szCs w:val="22"/>
        </w:rPr>
        <w:t>multipart</w:t>
      </w:r>
      <w:proofErr w:type="spellEnd"/>
      <w:r>
        <w:rPr>
          <w:sz w:val="22"/>
          <w:szCs w:val="22"/>
        </w:rPr>
        <w:t>/</w:t>
      </w:r>
      <w:proofErr w:type="spellStart"/>
      <w:r>
        <w:rPr>
          <w:sz w:val="22"/>
          <w:szCs w:val="22"/>
        </w:rPr>
        <w:t>form</w:t>
      </w:r>
      <w:proofErr w:type="spellEnd"/>
      <w:r>
        <w:rPr>
          <w:sz w:val="22"/>
          <w:szCs w:val="22"/>
        </w:rPr>
        <w:t>-data a '/api/v1/</w:t>
      </w:r>
      <w:proofErr w:type="spellStart"/>
      <w:r>
        <w:rPr>
          <w:sz w:val="22"/>
          <w:szCs w:val="22"/>
        </w:rPr>
        <w:t>products</w:t>
      </w:r>
      <w:proofErr w:type="spellEnd"/>
      <w:r>
        <w:rPr>
          <w:sz w:val="22"/>
          <w:szCs w:val="22"/>
        </w:rPr>
        <w:t>/:id/</w:t>
      </w:r>
      <w:proofErr w:type="spellStart"/>
      <w:r>
        <w:rPr>
          <w:sz w:val="22"/>
          <w:szCs w:val="22"/>
        </w:rPr>
        <w:t>images</w:t>
      </w:r>
      <w:proofErr w:type="spellEnd"/>
      <w:r>
        <w:rPr>
          <w:sz w:val="22"/>
          <w:szCs w:val="22"/>
        </w:rPr>
        <w:t>'.</w:t>
      </w:r>
    </w:p>
    <w:p w14:paraId="12BED136" w14:textId="77777777" w:rsidR="00B7141E" w:rsidRDefault="00000000">
      <w:pPr>
        <w:spacing w:after="180" w:line="312" w:lineRule="auto"/>
      </w:pPr>
      <w:r>
        <w:rPr>
          <w:sz w:val="22"/>
          <w:szCs w:val="22"/>
        </w:rPr>
        <w:t xml:space="preserve">4. El controlador intercepta los archivos con </w:t>
      </w:r>
      <w:proofErr w:type="spellStart"/>
      <w:r>
        <w:rPr>
          <w:sz w:val="22"/>
          <w:szCs w:val="22"/>
        </w:rPr>
        <w:t>FilesInterceptor</w:t>
      </w:r>
      <w:proofErr w:type="spellEnd"/>
      <w:r>
        <w:rPr>
          <w:sz w:val="22"/>
          <w:szCs w:val="22"/>
        </w:rPr>
        <w:t xml:space="preserve"> y los pasa al </w:t>
      </w:r>
      <w:proofErr w:type="spellStart"/>
      <w:r>
        <w:rPr>
          <w:sz w:val="22"/>
          <w:szCs w:val="22"/>
        </w:rPr>
        <w:t>StorageService</w:t>
      </w:r>
      <w:proofErr w:type="spellEnd"/>
      <w:r>
        <w:rPr>
          <w:sz w:val="22"/>
          <w:szCs w:val="22"/>
        </w:rPr>
        <w:t>.</w:t>
      </w:r>
    </w:p>
    <w:p w14:paraId="3D6CBE28" w14:textId="77777777" w:rsidR="00B7141E" w:rsidRDefault="00000000">
      <w:pPr>
        <w:spacing w:after="180" w:line="312" w:lineRule="auto"/>
      </w:pPr>
      <w:r>
        <w:rPr>
          <w:sz w:val="22"/>
          <w:szCs w:val="22"/>
        </w:rPr>
        <w:t xml:space="preserve">5. El </w:t>
      </w:r>
      <w:proofErr w:type="spellStart"/>
      <w:r>
        <w:rPr>
          <w:sz w:val="22"/>
          <w:szCs w:val="22"/>
        </w:rPr>
        <w:t>StorageService</w:t>
      </w:r>
      <w:proofErr w:type="spellEnd"/>
      <w:r>
        <w:rPr>
          <w:sz w:val="22"/>
          <w:szCs w:val="22"/>
        </w:rPr>
        <w:t xml:space="preserve"> realiza la subida de los búferes a </w:t>
      </w:r>
      <w:proofErr w:type="spellStart"/>
      <w:r>
        <w:rPr>
          <w:sz w:val="22"/>
          <w:szCs w:val="22"/>
        </w:rPr>
        <w:t>Cloudinary</w:t>
      </w:r>
      <w:proofErr w:type="spellEnd"/>
      <w:r>
        <w:rPr>
          <w:sz w:val="22"/>
          <w:szCs w:val="22"/>
        </w:rPr>
        <w:t xml:space="preserve"> bajo la carpeta '</w:t>
      </w:r>
      <w:proofErr w:type="spellStart"/>
      <w:r>
        <w:rPr>
          <w:sz w:val="22"/>
          <w:szCs w:val="22"/>
        </w:rPr>
        <w:t>products</w:t>
      </w:r>
      <w:proofErr w:type="spellEnd"/>
      <w:r>
        <w:rPr>
          <w:sz w:val="22"/>
          <w:szCs w:val="22"/>
        </w:rPr>
        <w:t>/</w:t>
      </w:r>
      <w:proofErr w:type="spellStart"/>
      <w:r>
        <w:rPr>
          <w:sz w:val="22"/>
          <w:szCs w:val="22"/>
        </w:rPr>
        <w:t>images</w:t>
      </w:r>
      <w:proofErr w:type="spellEnd"/>
      <w:r>
        <w:rPr>
          <w:sz w:val="22"/>
          <w:szCs w:val="22"/>
        </w:rPr>
        <w:t>'.</w:t>
      </w:r>
    </w:p>
    <w:p w14:paraId="0FC7DE6E" w14:textId="77777777" w:rsidR="00B7141E" w:rsidRDefault="00000000">
      <w:pPr>
        <w:spacing w:after="180" w:line="312" w:lineRule="auto"/>
      </w:pPr>
      <w:r>
        <w:rPr>
          <w:sz w:val="22"/>
          <w:szCs w:val="22"/>
        </w:rPr>
        <w:t xml:space="preserve">6. Guarda las </w:t>
      </w:r>
      <w:proofErr w:type="spellStart"/>
      <w:r>
        <w:rPr>
          <w:sz w:val="22"/>
          <w:szCs w:val="22"/>
        </w:rPr>
        <w:t>URLs</w:t>
      </w:r>
      <w:proofErr w:type="spellEnd"/>
      <w:r>
        <w:rPr>
          <w:sz w:val="22"/>
          <w:szCs w:val="22"/>
        </w:rPr>
        <w:t xml:space="preserve"> HTTPS seguras en la tabla '</w:t>
      </w:r>
      <w:proofErr w:type="spellStart"/>
      <w:r>
        <w:rPr>
          <w:sz w:val="22"/>
          <w:szCs w:val="22"/>
        </w:rPr>
        <w:t>product_images</w:t>
      </w:r>
      <w:proofErr w:type="spellEnd"/>
      <w:r>
        <w:rPr>
          <w:sz w:val="22"/>
          <w:szCs w:val="22"/>
        </w:rPr>
        <w:t>'.</w:t>
      </w:r>
    </w:p>
    <w:p w14:paraId="01ACDC1C" w14:textId="77777777" w:rsidR="00B7141E" w:rsidRDefault="00000000">
      <w:pPr>
        <w:spacing w:after="180" w:line="312" w:lineRule="auto"/>
      </w:pPr>
      <w:r>
        <w:rPr>
          <w:sz w:val="22"/>
          <w:szCs w:val="22"/>
        </w:rPr>
        <w:t xml:space="preserve">7. Retorna las imágenes guardadas al </w:t>
      </w:r>
      <w:proofErr w:type="spellStart"/>
      <w:r>
        <w:rPr>
          <w:sz w:val="22"/>
          <w:szCs w:val="22"/>
        </w:rPr>
        <w:t>frontend</w:t>
      </w:r>
      <w:proofErr w:type="spellEnd"/>
      <w:r>
        <w:rPr>
          <w:sz w:val="22"/>
          <w:szCs w:val="22"/>
        </w:rPr>
        <w:t>.</w:t>
      </w:r>
    </w:p>
    <w:p w14:paraId="5F84CFD9" w14:textId="77777777" w:rsidR="00B7141E" w:rsidRDefault="00000000">
      <w:pPr>
        <w:pStyle w:val="Ttulo3"/>
        <w:spacing w:before="200" w:after="100"/>
      </w:pPr>
      <w:r>
        <w:t>Flujos Alternativos / Manejo de Errores:</w:t>
      </w:r>
    </w:p>
    <w:p w14:paraId="0526A216" w14:textId="77777777" w:rsidR="00B7141E" w:rsidRDefault="00000000">
      <w:pPr>
        <w:spacing w:after="180" w:line="312" w:lineRule="auto"/>
      </w:pPr>
      <w:r>
        <w:rPr>
          <w:sz w:val="22"/>
          <w:szCs w:val="22"/>
        </w:rPr>
        <w:t>- Límite excedido: Si se suben más de 10 imágenes, el interceptor aborta la subida.</w:t>
      </w:r>
    </w:p>
    <w:p w14:paraId="3624DFD6" w14:textId="77777777" w:rsidR="00B7141E" w:rsidRDefault="00000000">
      <w:pPr>
        <w:spacing w:after="180" w:line="312" w:lineRule="auto"/>
      </w:pPr>
      <w:r>
        <w:rPr>
          <w:sz w:val="22"/>
          <w:szCs w:val="22"/>
        </w:rPr>
        <w:t xml:space="preserve">- Formato inválido: Si el archivo no es JPG o PNG, se arroja un </w:t>
      </w:r>
      <w:proofErr w:type="spellStart"/>
      <w:r>
        <w:rPr>
          <w:sz w:val="22"/>
          <w:szCs w:val="22"/>
        </w:rPr>
        <w:t>BadRequestException</w:t>
      </w:r>
      <w:proofErr w:type="spellEnd"/>
      <w:r>
        <w:rPr>
          <w:sz w:val="22"/>
          <w:szCs w:val="22"/>
        </w:rPr>
        <w:t>.</w:t>
      </w:r>
    </w:p>
    <w:p w14:paraId="3FABF746" w14:textId="77777777" w:rsidR="00B7141E" w:rsidRDefault="00000000">
      <w:pPr>
        <w:pStyle w:val="Ttulo3"/>
        <w:spacing w:before="200" w:after="100"/>
      </w:pPr>
      <w:r>
        <w:t>Criterio de Aceptación y Validación:</w:t>
      </w:r>
    </w:p>
    <w:p w14:paraId="433A0CCD" w14:textId="77777777" w:rsidR="00B7141E" w:rsidRDefault="00000000">
      <w:pPr>
        <w:spacing w:after="180" w:line="312" w:lineRule="auto"/>
      </w:pPr>
      <w:r>
        <w:rPr>
          <w:sz w:val="22"/>
          <w:szCs w:val="22"/>
        </w:rPr>
        <w:t xml:space="preserve">- Las </w:t>
      </w:r>
      <w:proofErr w:type="spellStart"/>
      <w:r>
        <w:rPr>
          <w:sz w:val="22"/>
          <w:szCs w:val="22"/>
        </w:rPr>
        <w:t>URLs</w:t>
      </w:r>
      <w:proofErr w:type="spellEnd"/>
      <w:r>
        <w:rPr>
          <w:sz w:val="22"/>
          <w:szCs w:val="22"/>
        </w:rPr>
        <w:t xml:space="preserve"> de las imágenes deben ser enlaces HTTPS válidos de </w:t>
      </w:r>
      <w:proofErr w:type="spellStart"/>
      <w:r>
        <w:rPr>
          <w:sz w:val="22"/>
          <w:szCs w:val="22"/>
        </w:rPr>
        <w:t>Cloudinary</w:t>
      </w:r>
      <w:proofErr w:type="spellEnd"/>
      <w:r>
        <w:rPr>
          <w:sz w:val="22"/>
          <w:szCs w:val="22"/>
        </w:rPr>
        <w:t>.</w:t>
      </w:r>
    </w:p>
    <w:p w14:paraId="2509DC2E" w14:textId="77777777" w:rsidR="00B7141E" w:rsidRDefault="00000000">
      <w:pPr>
        <w:spacing w:after="180" w:line="312" w:lineRule="auto"/>
      </w:pPr>
      <w:r>
        <w:rPr>
          <w:sz w:val="22"/>
          <w:szCs w:val="22"/>
        </w:rPr>
        <w:t xml:space="preserve">- Las imágenes deben eliminarse de </w:t>
      </w:r>
      <w:proofErr w:type="spellStart"/>
      <w:r>
        <w:rPr>
          <w:sz w:val="22"/>
          <w:szCs w:val="22"/>
        </w:rPr>
        <w:t>Cloudinary</w:t>
      </w:r>
      <w:proofErr w:type="spellEnd"/>
      <w:r>
        <w:rPr>
          <w:sz w:val="22"/>
          <w:szCs w:val="22"/>
        </w:rPr>
        <w:t xml:space="preserve"> si el producto es eliminado de la base de datos.</w:t>
      </w:r>
    </w:p>
    <w:p w14:paraId="0650A409" w14:textId="77777777" w:rsidR="00B7141E" w:rsidRDefault="00000000">
      <w:pPr>
        <w:spacing w:after="180" w:line="312" w:lineRule="auto"/>
      </w:pPr>
      <w:r>
        <w:rPr>
          <w:sz w:val="22"/>
          <w:szCs w:val="22"/>
        </w:rPr>
        <w:t xml:space="preserve">Racional y Justificación de Diseño: La delegación del almacenamiento multimedia a </w:t>
      </w:r>
      <w:proofErr w:type="spellStart"/>
      <w:r>
        <w:rPr>
          <w:sz w:val="22"/>
          <w:szCs w:val="22"/>
        </w:rPr>
        <w:t>Cloudinary</w:t>
      </w:r>
      <w:proofErr w:type="spellEnd"/>
      <w:r>
        <w:rPr>
          <w:sz w:val="22"/>
          <w:szCs w:val="22"/>
        </w:rPr>
        <w:t xml:space="preserve"> optimiza el ancho de banda del servidor de la API y evita llenar el disco local en despliegues ligeros.</w:t>
      </w:r>
    </w:p>
    <w:p w14:paraId="5EB1A025" w14:textId="77777777" w:rsidR="00B7141E" w:rsidRDefault="00000000">
      <w:pPr>
        <w:spacing w:after="180" w:line="312" w:lineRule="auto"/>
      </w:pPr>
      <w:r>
        <w:rPr>
          <w:sz w:val="22"/>
          <w:szCs w:val="22"/>
        </w:rPr>
        <w:t xml:space="preserve">Alternativas de Desarrollo Consideradas y Descartadas: Se consideró almacenar los archivos locales en la carpeta </w:t>
      </w:r>
      <w:proofErr w:type="spellStart"/>
      <w:r>
        <w:rPr>
          <w:sz w:val="22"/>
          <w:szCs w:val="22"/>
        </w:rPr>
        <w:t>public</w:t>
      </w:r>
      <w:proofErr w:type="spellEnd"/>
      <w:r>
        <w:rPr>
          <w:sz w:val="22"/>
          <w:szCs w:val="22"/>
        </w:rPr>
        <w:t>/</w:t>
      </w:r>
      <w:proofErr w:type="spellStart"/>
      <w:r>
        <w:rPr>
          <w:sz w:val="22"/>
          <w:szCs w:val="22"/>
        </w:rPr>
        <w:t>uploads</w:t>
      </w:r>
      <w:proofErr w:type="spellEnd"/>
      <w:r>
        <w:rPr>
          <w:sz w:val="22"/>
          <w:szCs w:val="22"/>
        </w:rPr>
        <w:t xml:space="preserve">, pero limitaba la escalabilidad horizontal en entornos </w:t>
      </w:r>
      <w:proofErr w:type="spellStart"/>
      <w:r>
        <w:rPr>
          <w:sz w:val="22"/>
          <w:szCs w:val="22"/>
        </w:rPr>
        <w:t>cloud</w:t>
      </w:r>
      <w:proofErr w:type="spellEnd"/>
      <w:r>
        <w:rPr>
          <w:sz w:val="22"/>
          <w:szCs w:val="22"/>
        </w:rPr>
        <w:t>.</w:t>
      </w:r>
    </w:p>
    <w:p w14:paraId="5F599217"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0A4676B8" w14:textId="77777777" w:rsidR="00B7141E" w:rsidRDefault="00000000">
      <w:pPr>
        <w:spacing w:after="180" w:line="312" w:lineRule="auto"/>
      </w:pPr>
      <w:r>
        <w:rPr>
          <w:sz w:val="22"/>
          <w:szCs w:val="22"/>
        </w:rPr>
        <w:lastRenderedPageBreak/>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4C4515B5" w14:textId="77777777" w:rsidR="00B7141E" w:rsidRDefault="00000000">
      <w:pPr>
        <w:pStyle w:val="Ttulo2"/>
        <w:spacing w:before="300" w:after="150"/>
      </w:pPr>
      <w:r>
        <w:t>RF-10: Modificación de Estados de Productos</w:t>
      </w:r>
    </w:p>
    <w:p w14:paraId="115EA8AF" w14:textId="77777777" w:rsidR="00B7141E" w:rsidRDefault="00000000">
      <w:pPr>
        <w:spacing w:after="180" w:line="312" w:lineRule="auto"/>
      </w:pPr>
      <w:r>
        <w:rPr>
          <w:sz w:val="22"/>
          <w:szCs w:val="22"/>
        </w:rPr>
        <w:t>Descripción Detallada del Requisito: Permite a los artesanos cambiar el estado de sus productos a '</w:t>
      </w:r>
      <w:proofErr w:type="spellStart"/>
      <w:r>
        <w:rPr>
          <w:sz w:val="22"/>
          <w:szCs w:val="22"/>
        </w:rPr>
        <w:t>published</w:t>
      </w:r>
      <w:proofErr w:type="spellEnd"/>
      <w:r>
        <w:rPr>
          <w:sz w:val="22"/>
          <w:szCs w:val="22"/>
        </w:rPr>
        <w:t>' para que sean visibles en el catálogo general, o a '</w:t>
      </w:r>
      <w:proofErr w:type="spellStart"/>
      <w:r>
        <w:rPr>
          <w:sz w:val="22"/>
          <w:szCs w:val="22"/>
        </w:rPr>
        <w:t>hidden</w:t>
      </w:r>
      <w:proofErr w:type="spellEnd"/>
      <w:r>
        <w:rPr>
          <w:sz w:val="22"/>
          <w:szCs w:val="22"/>
        </w:rPr>
        <w:t>' si desean pausar las ventas.</w:t>
      </w:r>
    </w:p>
    <w:p w14:paraId="7779F293"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1C5BE9AA" w14:textId="77777777" w:rsidR="00B7141E" w:rsidRDefault="00000000">
      <w:pPr>
        <w:spacing w:after="180" w:line="312" w:lineRule="auto"/>
      </w:pPr>
      <w:r>
        <w:rPr>
          <w:sz w:val="22"/>
          <w:szCs w:val="22"/>
        </w:rPr>
        <w:t>Actor Principal: Artesano verificado</w:t>
      </w:r>
    </w:p>
    <w:p w14:paraId="0D1FE6C4" w14:textId="77777777" w:rsidR="00B7141E" w:rsidRDefault="00000000">
      <w:pPr>
        <w:spacing w:after="180" w:line="312" w:lineRule="auto"/>
      </w:pPr>
      <w:r>
        <w:rPr>
          <w:sz w:val="22"/>
          <w:szCs w:val="22"/>
        </w:rPr>
        <w:t>Precondiciones de Ejecución: El producto debe pertenecer al artesano que realiza la petición.</w:t>
      </w:r>
    </w:p>
    <w:p w14:paraId="1BE4B609" w14:textId="77777777" w:rsidR="00B7141E" w:rsidRDefault="00000000">
      <w:pPr>
        <w:pStyle w:val="Ttulo3"/>
        <w:spacing w:before="200" w:after="100"/>
      </w:pPr>
      <w:r>
        <w:t>Flujo Principal Paso a Paso:</w:t>
      </w:r>
    </w:p>
    <w:p w14:paraId="30284007" w14:textId="77777777" w:rsidR="00B7141E" w:rsidRDefault="00000000">
      <w:pPr>
        <w:spacing w:after="180" w:line="312" w:lineRule="auto"/>
      </w:pPr>
      <w:r>
        <w:rPr>
          <w:sz w:val="22"/>
          <w:szCs w:val="22"/>
        </w:rPr>
        <w:t>1. El artesano elige un producto en su panel y cambia el interruptor a 'Publicar' u 'Ocultar'.</w:t>
      </w:r>
    </w:p>
    <w:p w14:paraId="132D0E55" w14:textId="77777777" w:rsidR="00B7141E" w:rsidRDefault="00000000">
      <w:pPr>
        <w:spacing w:after="180" w:line="312" w:lineRule="auto"/>
      </w:pPr>
      <w:r>
        <w:rPr>
          <w:sz w:val="22"/>
          <w:szCs w:val="22"/>
        </w:rPr>
        <w:t xml:space="preserve">2. El </w:t>
      </w:r>
      <w:proofErr w:type="spellStart"/>
      <w:r>
        <w:rPr>
          <w:sz w:val="22"/>
          <w:szCs w:val="22"/>
        </w:rPr>
        <w:t>frontend</w:t>
      </w:r>
      <w:proofErr w:type="spellEnd"/>
      <w:r>
        <w:rPr>
          <w:sz w:val="22"/>
          <w:szCs w:val="22"/>
        </w:rPr>
        <w:t xml:space="preserve"> envía una petición POST a '/api/v1/</w:t>
      </w:r>
      <w:proofErr w:type="spellStart"/>
      <w:r>
        <w:rPr>
          <w:sz w:val="22"/>
          <w:szCs w:val="22"/>
        </w:rPr>
        <w:t>products</w:t>
      </w:r>
      <w:proofErr w:type="spellEnd"/>
      <w:r>
        <w:rPr>
          <w:sz w:val="22"/>
          <w:szCs w:val="22"/>
        </w:rPr>
        <w:t xml:space="preserve">/:id' con el </w:t>
      </w:r>
      <w:proofErr w:type="spellStart"/>
      <w:r>
        <w:rPr>
          <w:sz w:val="22"/>
          <w:szCs w:val="22"/>
        </w:rPr>
        <w:t>body</w:t>
      </w:r>
      <w:proofErr w:type="spellEnd"/>
      <w:r>
        <w:rPr>
          <w:sz w:val="22"/>
          <w:szCs w:val="22"/>
        </w:rPr>
        <w:t xml:space="preserve"> </w:t>
      </w:r>
      <w:proofErr w:type="gramStart"/>
      <w:r>
        <w:rPr>
          <w:sz w:val="22"/>
          <w:szCs w:val="22"/>
        </w:rPr>
        <w:t>'{ status</w:t>
      </w:r>
      <w:proofErr w:type="gramEnd"/>
      <w:r>
        <w:rPr>
          <w:sz w:val="22"/>
          <w:szCs w:val="22"/>
        </w:rPr>
        <w:t>: "</w:t>
      </w:r>
      <w:proofErr w:type="spellStart"/>
      <w:r>
        <w:rPr>
          <w:sz w:val="22"/>
          <w:szCs w:val="22"/>
        </w:rPr>
        <w:t>published</w:t>
      </w:r>
      <w:proofErr w:type="spellEnd"/>
      <w:proofErr w:type="gramStart"/>
      <w:r>
        <w:rPr>
          <w:sz w:val="22"/>
          <w:szCs w:val="22"/>
        </w:rPr>
        <w:t>" }</w:t>
      </w:r>
      <w:proofErr w:type="gramEnd"/>
      <w:r>
        <w:rPr>
          <w:sz w:val="22"/>
          <w:szCs w:val="22"/>
        </w:rPr>
        <w:t>'.</w:t>
      </w:r>
    </w:p>
    <w:p w14:paraId="428B98CA" w14:textId="77777777" w:rsidR="00B7141E" w:rsidRDefault="00000000">
      <w:pPr>
        <w:spacing w:after="180" w:line="312" w:lineRule="auto"/>
      </w:pPr>
      <w:r>
        <w:rPr>
          <w:sz w:val="22"/>
          <w:szCs w:val="22"/>
        </w:rPr>
        <w:t xml:space="preserve">3. El </w:t>
      </w:r>
      <w:proofErr w:type="spellStart"/>
      <w:r>
        <w:rPr>
          <w:sz w:val="22"/>
          <w:szCs w:val="22"/>
        </w:rPr>
        <w:t>backend</w:t>
      </w:r>
      <w:proofErr w:type="spellEnd"/>
      <w:r>
        <w:rPr>
          <w:sz w:val="22"/>
          <w:szCs w:val="22"/>
        </w:rPr>
        <w:t xml:space="preserve"> valida el token y verifica que el producto le pertenezca.</w:t>
      </w:r>
    </w:p>
    <w:p w14:paraId="007142EC" w14:textId="77777777" w:rsidR="00B7141E" w:rsidRDefault="00000000">
      <w:pPr>
        <w:spacing w:after="180" w:line="312" w:lineRule="auto"/>
      </w:pPr>
      <w:r>
        <w:rPr>
          <w:sz w:val="22"/>
          <w:szCs w:val="22"/>
        </w:rPr>
        <w:t>4. Actualiza el campo '</w:t>
      </w:r>
      <w:proofErr w:type="gramStart"/>
      <w:r>
        <w:rPr>
          <w:sz w:val="22"/>
          <w:szCs w:val="22"/>
        </w:rPr>
        <w:t>status</w:t>
      </w:r>
      <w:proofErr w:type="gramEnd"/>
      <w:r>
        <w:rPr>
          <w:sz w:val="22"/>
          <w:szCs w:val="22"/>
        </w:rPr>
        <w:t>' en la tabla '</w:t>
      </w:r>
      <w:proofErr w:type="spellStart"/>
      <w:r>
        <w:rPr>
          <w:sz w:val="22"/>
          <w:szCs w:val="22"/>
        </w:rPr>
        <w:t>products</w:t>
      </w:r>
      <w:proofErr w:type="spellEnd"/>
      <w:r>
        <w:rPr>
          <w:sz w:val="22"/>
          <w:szCs w:val="22"/>
        </w:rPr>
        <w:t>'.</w:t>
      </w:r>
    </w:p>
    <w:p w14:paraId="1420FA6E" w14:textId="77777777" w:rsidR="00B7141E" w:rsidRDefault="00000000">
      <w:pPr>
        <w:spacing w:after="180" w:line="312" w:lineRule="auto"/>
      </w:pPr>
      <w:r>
        <w:rPr>
          <w:sz w:val="22"/>
          <w:szCs w:val="22"/>
        </w:rPr>
        <w:t>5. Retorna el producto modificado.</w:t>
      </w:r>
    </w:p>
    <w:p w14:paraId="50340542" w14:textId="77777777" w:rsidR="00B7141E" w:rsidRDefault="00000000">
      <w:pPr>
        <w:pStyle w:val="Ttulo3"/>
        <w:spacing w:before="200" w:after="100"/>
      </w:pPr>
      <w:r>
        <w:t>Flujos Alternativos / Manejo de Errores:</w:t>
      </w:r>
    </w:p>
    <w:p w14:paraId="76BA9C43" w14:textId="77777777" w:rsidR="00B7141E" w:rsidRDefault="00000000">
      <w:pPr>
        <w:spacing w:after="180" w:line="312" w:lineRule="auto"/>
      </w:pPr>
      <w:r>
        <w:rPr>
          <w:sz w:val="22"/>
          <w:szCs w:val="22"/>
        </w:rPr>
        <w:t xml:space="preserve">- Producto ajeno: Si el producto no pertenece al artesano que realiza la petición, lanza un </w:t>
      </w:r>
      <w:proofErr w:type="spellStart"/>
      <w:r>
        <w:rPr>
          <w:sz w:val="22"/>
          <w:szCs w:val="22"/>
        </w:rPr>
        <w:t>ForbiddenException</w:t>
      </w:r>
      <w:proofErr w:type="spellEnd"/>
      <w:r>
        <w:rPr>
          <w:sz w:val="22"/>
          <w:szCs w:val="22"/>
        </w:rPr>
        <w:t xml:space="preserve"> (HTTP 403).</w:t>
      </w:r>
    </w:p>
    <w:p w14:paraId="7009B26B" w14:textId="77777777" w:rsidR="00B7141E" w:rsidRDefault="00000000">
      <w:pPr>
        <w:pStyle w:val="Ttulo3"/>
        <w:spacing w:before="200" w:after="100"/>
      </w:pPr>
      <w:r>
        <w:t>Criterio de Aceptación y Validación:</w:t>
      </w:r>
    </w:p>
    <w:p w14:paraId="3F0EAB48" w14:textId="77777777" w:rsidR="00B7141E" w:rsidRDefault="00000000">
      <w:pPr>
        <w:spacing w:after="180" w:line="312" w:lineRule="auto"/>
      </w:pPr>
      <w:r>
        <w:rPr>
          <w:sz w:val="22"/>
          <w:szCs w:val="22"/>
        </w:rPr>
        <w:t>- El estado del producto debe actualizarse en la tabla '</w:t>
      </w:r>
      <w:proofErr w:type="spellStart"/>
      <w:r>
        <w:rPr>
          <w:sz w:val="22"/>
          <w:szCs w:val="22"/>
        </w:rPr>
        <w:t>products</w:t>
      </w:r>
      <w:proofErr w:type="spellEnd"/>
      <w:r>
        <w:rPr>
          <w:sz w:val="22"/>
          <w:szCs w:val="22"/>
        </w:rPr>
        <w:t>'.</w:t>
      </w:r>
    </w:p>
    <w:p w14:paraId="30CDBF1A" w14:textId="77777777" w:rsidR="00B7141E" w:rsidRDefault="00000000">
      <w:pPr>
        <w:spacing w:after="180" w:line="312" w:lineRule="auto"/>
      </w:pPr>
      <w:r>
        <w:rPr>
          <w:sz w:val="22"/>
          <w:szCs w:val="22"/>
        </w:rPr>
        <w:t>- Los productos en estado 'draft' u '</w:t>
      </w:r>
      <w:proofErr w:type="spellStart"/>
      <w:r>
        <w:rPr>
          <w:sz w:val="22"/>
          <w:szCs w:val="22"/>
        </w:rPr>
        <w:t>hidden</w:t>
      </w:r>
      <w:proofErr w:type="spellEnd"/>
      <w:r>
        <w:rPr>
          <w:sz w:val="22"/>
          <w:szCs w:val="22"/>
        </w:rPr>
        <w:t>' no deben aparecer en las búsquedas públicas del catálogo.</w:t>
      </w:r>
    </w:p>
    <w:p w14:paraId="60290908" w14:textId="77777777" w:rsidR="00B7141E" w:rsidRDefault="00000000">
      <w:pPr>
        <w:spacing w:after="180" w:line="312" w:lineRule="auto"/>
      </w:pPr>
      <w:r>
        <w:rPr>
          <w:sz w:val="22"/>
          <w:szCs w:val="22"/>
        </w:rPr>
        <w:t>Racional y Justificación de Diseño: El control de estados ofrece flexibilidad para pausar ventas si el artesano no cuenta con materias primas, sin necesidad de borrar y recrear el producto.</w:t>
      </w:r>
    </w:p>
    <w:p w14:paraId="214C67C7" w14:textId="77777777" w:rsidR="00B7141E" w:rsidRDefault="00000000">
      <w:pPr>
        <w:spacing w:after="180" w:line="312" w:lineRule="auto"/>
      </w:pPr>
      <w:r>
        <w:rPr>
          <w:sz w:val="22"/>
          <w:szCs w:val="22"/>
        </w:rPr>
        <w:t>Alternativas de Desarrollo Consideradas y Descartadas: Se pensó usar únicamente stock=0 para pausar, pero el estado '</w:t>
      </w:r>
      <w:proofErr w:type="spellStart"/>
      <w:r>
        <w:rPr>
          <w:sz w:val="22"/>
          <w:szCs w:val="22"/>
        </w:rPr>
        <w:t>hidden</w:t>
      </w:r>
      <w:proofErr w:type="spellEnd"/>
      <w:r>
        <w:rPr>
          <w:sz w:val="22"/>
          <w:szCs w:val="22"/>
        </w:rPr>
        <w:t>' permite ocultar temporalmente piezas de temporada.</w:t>
      </w:r>
    </w:p>
    <w:p w14:paraId="0B35F80A"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w:t>
      </w:r>
      <w:r>
        <w:rPr>
          <w:sz w:val="22"/>
          <w:szCs w:val="22"/>
        </w:rPr>
        <w:lastRenderedPageBreak/>
        <w:t xml:space="preserve">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30795AB2"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3A9927F2" w14:textId="77777777" w:rsidR="00B7141E" w:rsidRDefault="00000000">
      <w:pPr>
        <w:pStyle w:val="Ttulo2"/>
        <w:spacing w:before="300" w:after="150"/>
      </w:pPr>
      <w:r>
        <w:t>RF-11: Cotización Dinámica de Envíos</w:t>
      </w:r>
    </w:p>
    <w:p w14:paraId="209E3B1E" w14:textId="77777777" w:rsidR="00B7141E" w:rsidRDefault="00000000">
      <w:pPr>
        <w:spacing w:after="180" w:line="312" w:lineRule="auto"/>
      </w:pPr>
      <w:r>
        <w:rPr>
          <w:sz w:val="22"/>
          <w:szCs w:val="22"/>
        </w:rPr>
        <w:t xml:space="preserve">Descripción Detallada del Requisito: Calcula en tiempo real la tarifa de despacho y el tiempo estimado de entrega consultando la API de </w:t>
      </w:r>
      <w:proofErr w:type="spellStart"/>
      <w:r>
        <w:rPr>
          <w:sz w:val="22"/>
          <w:szCs w:val="22"/>
        </w:rPr>
        <w:t>MiPaquete</w:t>
      </w:r>
      <w:proofErr w:type="spellEnd"/>
      <w:r>
        <w:rPr>
          <w:sz w:val="22"/>
          <w:szCs w:val="22"/>
        </w:rPr>
        <w:t xml:space="preserve">, ofreciendo una opción local fija de </w:t>
      </w:r>
      <w:proofErr w:type="spellStart"/>
      <w:r>
        <w:rPr>
          <w:sz w:val="22"/>
          <w:szCs w:val="22"/>
        </w:rPr>
        <w:t>fallback</w:t>
      </w:r>
      <w:proofErr w:type="spellEnd"/>
      <w:r>
        <w:rPr>
          <w:sz w:val="22"/>
          <w:szCs w:val="22"/>
        </w:rPr>
        <w:t xml:space="preserve"> en caso de fallos del proveedor.</w:t>
      </w:r>
    </w:p>
    <w:p w14:paraId="714EBD52"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74C1E14E" w14:textId="77777777" w:rsidR="00B7141E" w:rsidRDefault="00000000">
      <w:pPr>
        <w:spacing w:after="180" w:line="312" w:lineRule="auto"/>
      </w:pPr>
      <w:r>
        <w:rPr>
          <w:sz w:val="22"/>
          <w:szCs w:val="22"/>
        </w:rPr>
        <w:t>Actor Principal: Comprador</w:t>
      </w:r>
    </w:p>
    <w:p w14:paraId="4CED6A8A" w14:textId="77777777" w:rsidR="00B7141E" w:rsidRDefault="00000000">
      <w:pPr>
        <w:spacing w:after="180" w:line="312" w:lineRule="auto"/>
      </w:pPr>
      <w:r>
        <w:rPr>
          <w:sz w:val="22"/>
          <w:szCs w:val="22"/>
        </w:rPr>
        <w:t>Precondiciones de Ejecución: El carrito de compras debe contener productos con peso en kg especificado.</w:t>
      </w:r>
    </w:p>
    <w:p w14:paraId="4B1D1E0D" w14:textId="77777777" w:rsidR="00B7141E" w:rsidRDefault="00000000">
      <w:pPr>
        <w:pStyle w:val="Ttulo3"/>
        <w:spacing w:before="200" w:after="100"/>
      </w:pPr>
      <w:r>
        <w:t>Flujo Principal Paso a Paso:</w:t>
      </w:r>
    </w:p>
    <w:p w14:paraId="3716C478" w14:textId="77777777" w:rsidR="00B7141E" w:rsidRDefault="00000000">
      <w:pPr>
        <w:spacing w:after="180" w:line="312" w:lineRule="auto"/>
      </w:pPr>
      <w:r>
        <w:rPr>
          <w:sz w:val="22"/>
          <w:szCs w:val="22"/>
        </w:rPr>
        <w:t>1. El comprador ingresa al carrito e ingresa la dirección y el municipio de entrega.</w:t>
      </w:r>
    </w:p>
    <w:p w14:paraId="7F7C1112" w14:textId="77777777" w:rsidR="00B7141E" w:rsidRDefault="00000000">
      <w:pPr>
        <w:spacing w:after="180" w:line="312" w:lineRule="auto"/>
      </w:pPr>
      <w:r>
        <w:rPr>
          <w:sz w:val="22"/>
          <w:szCs w:val="22"/>
        </w:rPr>
        <w:t xml:space="preserve">2. El </w:t>
      </w:r>
      <w:proofErr w:type="spellStart"/>
      <w:r>
        <w:rPr>
          <w:sz w:val="22"/>
          <w:szCs w:val="22"/>
        </w:rPr>
        <w:t>frontend</w:t>
      </w:r>
      <w:proofErr w:type="spellEnd"/>
      <w:r>
        <w:rPr>
          <w:sz w:val="22"/>
          <w:szCs w:val="22"/>
        </w:rPr>
        <w:t xml:space="preserve"> envía una petición POST a '/api/v1/</w:t>
      </w:r>
      <w:proofErr w:type="spellStart"/>
      <w:r>
        <w:rPr>
          <w:sz w:val="22"/>
          <w:szCs w:val="22"/>
        </w:rPr>
        <w:t>orders</w:t>
      </w:r>
      <w:proofErr w:type="spellEnd"/>
      <w:r>
        <w:rPr>
          <w:sz w:val="22"/>
          <w:szCs w:val="22"/>
        </w:rPr>
        <w:t>/</w:t>
      </w:r>
      <w:proofErr w:type="spellStart"/>
      <w:r>
        <w:rPr>
          <w:sz w:val="22"/>
          <w:szCs w:val="22"/>
        </w:rPr>
        <w:t>shipping-quote</w:t>
      </w:r>
      <w:proofErr w:type="spellEnd"/>
      <w:r>
        <w:rPr>
          <w:sz w:val="22"/>
          <w:szCs w:val="22"/>
        </w:rPr>
        <w:t>' con el peso acumulado y la ciudad.</w:t>
      </w:r>
    </w:p>
    <w:p w14:paraId="55A7EBCE" w14:textId="77777777" w:rsidR="00B7141E" w:rsidRDefault="00000000">
      <w:pPr>
        <w:spacing w:after="180" w:line="312" w:lineRule="auto"/>
      </w:pPr>
      <w:r>
        <w:rPr>
          <w:sz w:val="22"/>
          <w:szCs w:val="22"/>
        </w:rPr>
        <w:t xml:space="preserve">3. El </w:t>
      </w:r>
      <w:proofErr w:type="spellStart"/>
      <w:r>
        <w:rPr>
          <w:sz w:val="22"/>
          <w:szCs w:val="22"/>
        </w:rPr>
        <w:t>backend</w:t>
      </w:r>
      <w:proofErr w:type="spellEnd"/>
      <w:r>
        <w:rPr>
          <w:sz w:val="22"/>
          <w:szCs w:val="22"/>
        </w:rPr>
        <w:t xml:space="preserve"> busca el ID de municipio correspondiente de la lista de </w:t>
      </w:r>
      <w:proofErr w:type="spellStart"/>
      <w:r>
        <w:rPr>
          <w:sz w:val="22"/>
          <w:szCs w:val="22"/>
        </w:rPr>
        <w:t>MiPaquete</w:t>
      </w:r>
      <w:proofErr w:type="spellEnd"/>
      <w:r>
        <w:rPr>
          <w:sz w:val="22"/>
          <w:szCs w:val="22"/>
        </w:rPr>
        <w:t>.</w:t>
      </w:r>
    </w:p>
    <w:p w14:paraId="260E18E0" w14:textId="77777777" w:rsidR="00B7141E" w:rsidRDefault="00000000">
      <w:pPr>
        <w:spacing w:after="180" w:line="312" w:lineRule="auto"/>
      </w:pPr>
      <w:r>
        <w:rPr>
          <w:sz w:val="22"/>
          <w:szCs w:val="22"/>
        </w:rPr>
        <w:t xml:space="preserve">4. Llama a </w:t>
      </w:r>
      <w:proofErr w:type="spellStart"/>
      <w:r>
        <w:rPr>
          <w:sz w:val="22"/>
          <w:szCs w:val="22"/>
        </w:rPr>
        <w:t>quoteShipping</w:t>
      </w:r>
      <w:proofErr w:type="spellEnd"/>
      <w:r>
        <w:rPr>
          <w:sz w:val="22"/>
          <w:szCs w:val="22"/>
        </w:rPr>
        <w:t xml:space="preserve"> de la API externa de </w:t>
      </w:r>
      <w:proofErr w:type="spellStart"/>
      <w:r>
        <w:rPr>
          <w:sz w:val="22"/>
          <w:szCs w:val="22"/>
        </w:rPr>
        <w:t>MiPaquete</w:t>
      </w:r>
      <w:proofErr w:type="spellEnd"/>
      <w:r>
        <w:rPr>
          <w:sz w:val="22"/>
          <w:szCs w:val="22"/>
        </w:rPr>
        <w:t>.</w:t>
      </w:r>
    </w:p>
    <w:p w14:paraId="05DD1774" w14:textId="77777777" w:rsidR="00B7141E" w:rsidRDefault="00000000">
      <w:pPr>
        <w:spacing w:after="180" w:line="312" w:lineRule="auto"/>
      </w:pPr>
      <w:r>
        <w:rPr>
          <w:sz w:val="22"/>
          <w:szCs w:val="22"/>
        </w:rPr>
        <w:t>5. Selecciona la cotización más económica y la retorna al comprador.</w:t>
      </w:r>
    </w:p>
    <w:p w14:paraId="0DD97AF6" w14:textId="77777777" w:rsidR="00B7141E" w:rsidRDefault="00000000">
      <w:pPr>
        <w:pStyle w:val="Ttulo3"/>
        <w:spacing w:before="200" w:after="100"/>
      </w:pPr>
      <w:r>
        <w:t>Flujos Alternativos / Manejo de Errores:</w:t>
      </w:r>
    </w:p>
    <w:p w14:paraId="6B4EDD39" w14:textId="77777777" w:rsidR="00B7141E" w:rsidRDefault="00000000">
      <w:pPr>
        <w:spacing w:after="180" w:line="312" w:lineRule="auto"/>
      </w:pPr>
      <w:r>
        <w:rPr>
          <w:sz w:val="22"/>
          <w:szCs w:val="22"/>
        </w:rPr>
        <w:t xml:space="preserve">- Error de conexión con </w:t>
      </w:r>
      <w:proofErr w:type="spellStart"/>
      <w:r>
        <w:rPr>
          <w:sz w:val="22"/>
          <w:szCs w:val="22"/>
        </w:rPr>
        <w:t>MiPaquete</w:t>
      </w:r>
      <w:proofErr w:type="spellEnd"/>
      <w:r>
        <w:rPr>
          <w:sz w:val="22"/>
          <w:szCs w:val="22"/>
        </w:rPr>
        <w:t xml:space="preserve">: El </w:t>
      </w:r>
      <w:proofErr w:type="spellStart"/>
      <w:r>
        <w:rPr>
          <w:sz w:val="22"/>
          <w:szCs w:val="22"/>
        </w:rPr>
        <w:t>backend</w:t>
      </w:r>
      <w:proofErr w:type="spellEnd"/>
      <w:r>
        <w:rPr>
          <w:sz w:val="22"/>
          <w:szCs w:val="22"/>
        </w:rPr>
        <w:t xml:space="preserve"> captura el error en su try-catch y activa el </w:t>
      </w:r>
      <w:proofErr w:type="spellStart"/>
      <w:r>
        <w:rPr>
          <w:sz w:val="22"/>
          <w:szCs w:val="22"/>
        </w:rPr>
        <w:t>fallback</w:t>
      </w:r>
      <w:proofErr w:type="spellEnd"/>
      <w:r>
        <w:rPr>
          <w:sz w:val="22"/>
          <w:szCs w:val="22"/>
        </w:rPr>
        <w:t xml:space="preserve"> de tarifas preestablecidas locales de Colombia, retornando la cotización de contingencia.</w:t>
      </w:r>
    </w:p>
    <w:p w14:paraId="4B89B3D7" w14:textId="77777777" w:rsidR="00B7141E" w:rsidRDefault="00000000">
      <w:pPr>
        <w:pStyle w:val="Ttulo3"/>
        <w:spacing w:before="200" w:after="100"/>
      </w:pPr>
      <w:r>
        <w:t>Criterio de Aceptación y Validación:</w:t>
      </w:r>
    </w:p>
    <w:p w14:paraId="7CC51ABD" w14:textId="77777777" w:rsidR="00B7141E" w:rsidRDefault="00000000">
      <w:pPr>
        <w:spacing w:after="180" w:line="312" w:lineRule="auto"/>
      </w:pPr>
      <w:r>
        <w:rPr>
          <w:sz w:val="22"/>
          <w:szCs w:val="22"/>
        </w:rPr>
        <w:t>- La respuesta del servidor debe incluir el costo de envío, la transportadora elegida y los días estimados.</w:t>
      </w:r>
    </w:p>
    <w:p w14:paraId="309FCA7C" w14:textId="77777777" w:rsidR="00B7141E" w:rsidRDefault="00000000">
      <w:pPr>
        <w:spacing w:after="180" w:line="312" w:lineRule="auto"/>
      </w:pPr>
      <w:r>
        <w:rPr>
          <w:sz w:val="22"/>
          <w:szCs w:val="22"/>
        </w:rPr>
        <w:lastRenderedPageBreak/>
        <w:t xml:space="preserve">- Si se utiliza el </w:t>
      </w:r>
      <w:proofErr w:type="spellStart"/>
      <w:r>
        <w:rPr>
          <w:sz w:val="22"/>
          <w:szCs w:val="22"/>
        </w:rPr>
        <w:t>fallback</w:t>
      </w:r>
      <w:proofErr w:type="spellEnd"/>
      <w:r>
        <w:rPr>
          <w:sz w:val="22"/>
          <w:szCs w:val="22"/>
        </w:rPr>
        <w:t xml:space="preserve"> local, la respuesta debe marcar '</w:t>
      </w:r>
      <w:proofErr w:type="spellStart"/>
      <w:r>
        <w:rPr>
          <w:sz w:val="22"/>
          <w:szCs w:val="22"/>
        </w:rPr>
        <w:t>isFallback</w:t>
      </w:r>
      <w:proofErr w:type="spellEnd"/>
      <w:r>
        <w:rPr>
          <w:sz w:val="22"/>
          <w:szCs w:val="22"/>
        </w:rPr>
        <w:t>: true'.</w:t>
      </w:r>
    </w:p>
    <w:p w14:paraId="7D27BA67" w14:textId="77777777" w:rsidR="00B7141E" w:rsidRDefault="00000000">
      <w:pPr>
        <w:spacing w:after="180" w:line="312" w:lineRule="auto"/>
      </w:pPr>
      <w:r>
        <w:rPr>
          <w:sz w:val="22"/>
          <w:szCs w:val="22"/>
        </w:rPr>
        <w:t xml:space="preserve">Racional y Justificación de Diseño: Disponer de un </w:t>
      </w:r>
      <w:proofErr w:type="spellStart"/>
      <w:r>
        <w:rPr>
          <w:sz w:val="22"/>
          <w:szCs w:val="22"/>
        </w:rPr>
        <w:t>fallback</w:t>
      </w:r>
      <w:proofErr w:type="spellEnd"/>
      <w:r>
        <w:rPr>
          <w:sz w:val="22"/>
          <w:szCs w:val="22"/>
        </w:rPr>
        <w:t xml:space="preserve"> logístico local evita la pérdida de ventas en la tienda si los servidores de </w:t>
      </w:r>
      <w:proofErr w:type="spellStart"/>
      <w:r>
        <w:rPr>
          <w:sz w:val="22"/>
          <w:szCs w:val="22"/>
        </w:rPr>
        <w:t>MiPaquete</w:t>
      </w:r>
      <w:proofErr w:type="spellEnd"/>
      <w:r>
        <w:rPr>
          <w:sz w:val="22"/>
          <w:szCs w:val="22"/>
        </w:rPr>
        <w:t xml:space="preserve"> experimentan caídas de servicio.</w:t>
      </w:r>
    </w:p>
    <w:p w14:paraId="78270CEE" w14:textId="77777777" w:rsidR="00B7141E" w:rsidRDefault="00000000">
      <w:pPr>
        <w:spacing w:after="180" w:line="312" w:lineRule="auto"/>
      </w:pPr>
      <w:r>
        <w:rPr>
          <w:sz w:val="22"/>
          <w:szCs w:val="22"/>
        </w:rPr>
        <w:t>Alternativas de Desarrollo Consideradas y Descartadas: Se consideró mostrar costo de envío gratis y asumir el valor, pero representaba pérdidas inviables para los artesanos tradicionales.</w:t>
      </w:r>
    </w:p>
    <w:p w14:paraId="0D280F0F"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54D66B05"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40D47DFA" w14:textId="77777777" w:rsidR="00B7141E" w:rsidRDefault="00000000">
      <w:pPr>
        <w:pStyle w:val="Ttulo2"/>
        <w:spacing w:before="300" w:after="150"/>
      </w:pPr>
      <w:r>
        <w:t xml:space="preserve">RF-12: Procesamiento de </w:t>
      </w:r>
      <w:proofErr w:type="spellStart"/>
      <w:r>
        <w:t>Webhook</w:t>
      </w:r>
      <w:proofErr w:type="spellEnd"/>
      <w:r>
        <w:t xml:space="preserve"> de </w:t>
      </w:r>
      <w:proofErr w:type="spellStart"/>
      <w:r>
        <w:t>ePayco</w:t>
      </w:r>
      <w:proofErr w:type="spellEnd"/>
    </w:p>
    <w:p w14:paraId="32F1AD86" w14:textId="77777777" w:rsidR="00B7141E" w:rsidRDefault="00000000">
      <w:pPr>
        <w:spacing w:after="180" w:line="312" w:lineRule="auto"/>
      </w:pPr>
      <w:r>
        <w:rPr>
          <w:sz w:val="22"/>
          <w:szCs w:val="22"/>
        </w:rPr>
        <w:t>Descripción Detallada del Requisito: Recibe de manera asíncrona la notificación del estado final del pago y actualiza el pedido a pagado, reduciendo el stock y generando la guía logística.</w:t>
      </w:r>
    </w:p>
    <w:p w14:paraId="7C9AAF04"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55391547" w14:textId="77777777" w:rsidR="00B7141E" w:rsidRDefault="00000000">
      <w:pPr>
        <w:spacing w:after="180" w:line="312" w:lineRule="auto"/>
      </w:pPr>
      <w:r>
        <w:rPr>
          <w:sz w:val="22"/>
          <w:szCs w:val="22"/>
        </w:rPr>
        <w:t>Actor Principal: Sistema (</w:t>
      </w:r>
      <w:proofErr w:type="spellStart"/>
      <w:r>
        <w:rPr>
          <w:sz w:val="22"/>
          <w:szCs w:val="22"/>
        </w:rPr>
        <w:t>ePayco</w:t>
      </w:r>
      <w:proofErr w:type="spellEnd"/>
      <w:r>
        <w:rPr>
          <w:sz w:val="22"/>
          <w:szCs w:val="22"/>
        </w:rPr>
        <w:t>)</w:t>
      </w:r>
    </w:p>
    <w:p w14:paraId="09F22322" w14:textId="77777777" w:rsidR="00B7141E" w:rsidRDefault="00000000">
      <w:pPr>
        <w:spacing w:after="180" w:line="312" w:lineRule="auto"/>
      </w:pPr>
      <w:r>
        <w:rPr>
          <w:sz w:val="22"/>
          <w:szCs w:val="22"/>
        </w:rPr>
        <w:t xml:space="preserve">Precondiciones de Ejecución: El </w:t>
      </w:r>
      <w:proofErr w:type="spellStart"/>
      <w:r>
        <w:rPr>
          <w:sz w:val="22"/>
          <w:szCs w:val="22"/>
        </w:rPr>
        <w:t>webhook</w:t>
      </w:r>
      <w:proofErr w:type="spellEnd"/>
      <w:r>
        <w:rPr>
          <w:sz w:val="22"/>
          <w:szCs w:val="22"/>
        </w:rPr>
        <w:t xml:space="preserve"> debe recibir una petición POST con firma criptográfica válida de </w:t>
      </w:r>
      <w:proofErr w:type="spellStart"/>
      <w:r>
        <w:rPr>
          <w:sz w:val="22"/>
          <w:szCs w:val="22"/>
        </w:rPr>
        <w:t>ePayco</w:t>
      </w:r>
      <w:proofErr w:type="spellEnd"/>
      <w:r>
        <w:rPr>
          <w:sz w:val="22"/>
          <w:szCs w:val="22"/>
        </w:rPr>
        <w:t>.</w:t>
      </w:r>
    </w:p>
    <w:p w14:paraId="293A76C4" w14:textId="77777777" w:rsidR="00B7141E" w:rsidRDefault="00000000">
      <w:pPr>
        <w:pStyle w:val="Ttulo3"/>
        <w:spacing w:before="200" w:after="100"/>
      </w:pPr>
      <w:r>
        <w:t>Flujo Principal Paso a Paso:</w:t>
      </w:r>
    </w:p>
    <w:p w14:paraId="42EB0582" w14:textId="77777777" w:rsidR="00B7141E" w:rsidRDefault="00000000">
      <w:pPr>
        <w:spacing w:after="180" w:line="312" w:lineRule="auto"/>
      </w:pPr>
      <w:r>
        <w:rPr>
          <w:sz w:val="22"/>
          <w:szCs w:val="22"/>
        </w:rPr>
        <w:t xml:space="preserve">1. </w:t>
      </w:r>
      <w:proofErr w:type="spellStart"/>
      <w:r>
        <w:rPr>
          <w:sz w:val="22"/>
          <w:szCs w:val="22"/>
        </w:rPr>
        <w:t>ePayco</w:t>
      </w:r>
      <w:proofErr w:type="spellEnd"/>
      <w:r>
        <w:rPr>
          <w:sz w:val="22"/>
          <w:szCs w:val="22"/>
        </w:rPr>
        <w:t xml:space="preserve"> envía una petición HTTP POST a '/api/v1/</w:t>
      </w:r>
      <w:proofErr w:type="spellStart"/>
      <w:r>
        <w:rPr>
          <w:sz w:val="22"/>
          <w:szCs w:val="22"/>
        </w:rPr>
        <w:t>payments</w:t>
      </w:r>
      <w:proofErr w:type="spellEnd"/>
      <w:r>
        <w:rPr>
          <w:sz w:val="22"/>
          <w:szCs w:val="22"/>
        </w:rPr>
        <w:t>/</w:t>
      </w:r>
      <w:proofErr w:type="spellStart"/>
      <w:r>
        <w:rPr>
          <w:sz w:val="22"/>
          <w:szCs w:val="22"/>
        </w:rPr>
        <w:t>webhook</w:t>
      </w:r>
      <w:proofErr w:type="spellEnd"/>
      <w:r>
        <w:rPr>
          <w:sz w:val="22"/>
          <w:szCs w:val="22"/>
        </w:rPr>
        <w:t>'.</w:t>
      </w:r>
    </w:p>
    <w:p w14:paraId="4D3F30EE" w14:textId="77777777" w:rsidR="00B7141E" w:rsidRDefault="00000000">
      <w:pPr>
        <w:spacing w:after="180" w:line="312" w:lineRule="auto"/>
      </w:pPr>
      <w:r>
        <w:rPr>
          <w:sz w:val="22"/>
          <w:szCs w:val="22"/>
        </w:rPr>
        <w:t xml:space="preserve">2. El </w:t>
      </w:r>
      <w:proofErr w:type="spellStart"/>
      <w:r>
        <w:rPr>
          <w:sz w:val="22"/>
          <w:szCs w:val="22"/>
        </w:rPr>
        <w:t>backend</w:t>
      </w:r>
      <w:proofErr w:type="spellEnd"/>
      <w:r>
        <w:rPr>
          <w:sz w:val="22"/>
          <w:szCs w:val="22"/>
        </w:rPr>
        <w:t xml:space="preserve"> captura los datos transaccionales del </w:t>
      </w:r>
      <w:proofErr w:type="spellStart"/>
      <w:r>
        <w:rPr>
          <w:sz w:val="22"/>
          <w:szCs w:val="22"/>
        </w:rPr>
        <w:t>body</w:t>
      </w:r>
      <w:proofErr w:type="spellEnd"/>
      <w:r>
        <w:rPr>
          <w:sz w:val="22"/>
          <w:szCs w:val="22"/>
        </w:rPr>
        <w:t>.</w:t>
      </w:r>
    </w:p>
    <w:p w14:paraId="0C44F919" w14:textId="77777777" w:rsidR="00B7141E" w:rsidRDefault="00000000">
      <w:pPr>
        <w:spacing w:after="180" w:line="312" w:lineRule="auto"/>
      </w:pPr>
      <w:r>
        <w:rPr>
          <w:sz w:val="22"/>
          <w:szCs w:val="22"/>
        </w:rPr>
        <w:t xml:space="preserve">3. Recrea localmente la firma SHA-256 usando el secreto en el </w:t>
      </w:r>
      <w:proofErr w:type="gramStart"/>
      <w:r>
        <w:rPr>
          <w:sz w:val="22"/>
          <w:szCs w:val="22"/>
        </w:rPr>
        <w:t>archivo .</w:t>
      </w:r>
      <w:proofErr w:type="spellStart"/>
      <w:r>
        <w:rPr>
          <w:sz w:val="22"/>
          <w:szCs w:val="22"/>
        </w:rPr>
        <w:t>env</w:t>
      </w:r>
      <w:proofErr w:type="spellEnd"/>
      <w:proofErr w:type="gramEnd"/>
      <w:r>
        <w:rPr>
          <w:sz w:val="22"/>
          <w:szCs w:val="22"/>
        </w:rPr>
        <w:t>.</w:t>
      </w:r>
    </w:p>
    <w:p w14:paraId="4D14F75E" w14:textId="77777777" w:rsidR="00B7141E" w:rsidRDefault="00000000">
      <w:pPr>
        <w:spacing w:after="180" w:line="312" w:lineRule="auto"/>
      </w:pPr>
      <w:r>
        <w:rPr>
          <w:sz w:val="22"/>
          <w:szCs w:val="22"/>
        </w:rPr>
        <w:t xml:space="preserve">4. Verifica si coincide con </w:t>
      </w:r>
      <w:proofErr w:type="spellStart"/>
      <w:r>
        <w:rPr>
          <w:sz w:val="22"/>
          <w:szCs w:val="22"/>
        </w:rPr>
        <w:t>x_signature</w:t>
      </w:r>
      <w:proofErr w:type="spellEnd"/>
      <w:r>
        <w:rPr>
          <w:sz w:val="22"/>
          <w:szCs w:val="22"/>
        </w:rPr>
        <w:t xml:space="preserve"> recibida.</w:t>
      </w:r>
    </w:p>
    <w:p w14:paraId="3862AF56" w14:textId="77777777" w:rsidR="00B7141E" w:rsidRDefault="00000000">
      <w:pPr>
        <w:spacing w:after="180" w:line="312" w:lineRule="auto"/>
      </w:pPr>
      <w:r>
        <w:rPr>
          <w:sz w:val="22"/>
          <w:szCs w:val="22"/>
        </w:rPr>
        <w:t>5. Si coincide y el código de respuesta (</w:t>
      </w:r>
      <w:proofErr w:type="spellStart"/>
      <w:r>
        <w:rPr>
          <w:sz w:val="22"/>
          <w:szCs w:val="22"/>
        </w:rPr>
        <w:t>x_cod_response</w:t>
      </w:r>
      <w:proofErr w:type="spellEnd"/>
      <w:r>
        <w:rPr>
          <w:sz w:val="22"/>
          <w:szCs w:val="22"/>
        </w:rPr>
        <w:t>) es 1 (Aceptada), marca el pedido como '</w:t>
      </w:r>
      <w:proofErr w:type="spellStart"/>
      <w:r>
        <w:rPr>
          <w:sz w:val="22"/>
          <w:szCs w:val="22"/>
        </w:rPr>
        <w:t>paid</w:t>
      </w:r>
      <w:proofErr w:type="spellEnd"/>
      <w:r>
        <w:rPr>
          <w:sz w:val="22"/>
          <w:szCs w:val="22"/>
        </w:rPr>
        <w:t>'.</w:t>
      </w:r>
    </w:p>
    <w:p w14:paraId="3CED3615" w14:textId="77777777" w:rsidR="00B7141E" w:rsidRDefault="00000000">
      <w:pPr>
        <w:spacing w:after="180" w:line="312" w:lineRule="auto"/>
      </w:pPr>
      <w:r>
        <w:rPr>
          <w:sz w:val="22"/>
          <w:szCs w:val="22"/>
        </w:rPr>
        <w:lastRenderedPageBreak/>
        <w:t>6. Resta las unidades correspondientes del stock de productos.</w:t>
      </w:r>
    </w:p>
    <w:p w14:paraId="7340942D" w14:textId="77777777" w:rsidR="00B7141E" w:rsidRDefault="00000000">
      <w:pPr>
        <w:spacing w:after="180" w:line="312" w:lineRule="auto"/>
      </w:pPr>
      <w:r>
        <w:rPr>
          <w:sz w:val="22"/>
          <w:szCs w:val="22"/>
        </w:rPr>
        <w:t xml:space="preserve">7. Llama a </w:t>
      </w:r>
      <w:proofErr w:type="spellStart"/>
      <w:r>
        <w:rPr>
          <w:sz w:val="22"/>
          <w:szCs w:val="22"/>
        </w:rPr>
        <w:t>MiPaquete</w:t>
      </w:r>
      <w:proofErr w:type="spellEnd"/>
      <w:r>
        <w:rPr>
          <w:sz w:val="22"/>
          <w:szCs w:val="22"/>
        </w:rPr>
        <w:t xml:space="preserve"> para emitir la guía y envía los correos de confirmación.</w:t>
      </w:r>
    </w:p>
    <w:p w14:paraId="0F81664E" w14:textId="77777777" w:rsidR="00B7141E" w:rsidRDefault="00000000">
      <w:pPr>
        <w:pStyle w:val="Ttulo3"/>
        <w:spacing w:before="200" w:after="100"/>
      </w:pPr>
      <w:r>
        <w:t>Flujos Alternativos / Manejo de Errores:</w:t>
      </w:r>
    </w:p>
    <w:p w14:paraId="723E7DCC" w14:textId="77777777" w:rsidR="00B7141E" w:rsidRDefault="00000000">
      <w:pPr>
        <w:spacing w:after="180" w:line="312" w:lineRule="auto"/>
      </w:pPr>
      <w:r>
        <w:rPr>
          <w:sz w:val="22"/>
          <w:szCs w:val="22"/>
        </w:rPr>
        <w:t xml:space="preserve">- Firma inválida: Si las firmas no coinciden, se rechaza la petición con un </w:t>
      </w:r>
      <w:proofErr w:type="spellStart"/>
      <w:r>
        <w:rPr>
          <w:sz w:val="22"/>
          <w:szCs w:val="22"/>
        </w:rPr>
        <w:t>BadRequestException</w:t>
      </w:r>
      <w:proofErr w:type="spellEnd"/>
      <w:r>
        <w:rPr>
          <w:sz w:val="22"/>
          <w:szCs w:val="22"/>
        </w:rPr>
        <w:t xml:space="preserve"> e impide fraudes.</w:t>
      </w:r>
    </w:p>
    <w:p w14:paraId="626CF58A" w14:textId="77777777" w:rsidR="00B7141E" w:rsidRDefault="00000000">
      <w:pPr>
        <w:pStyle w:val="Ttulo3"/>
        <w:spacing w:before="200" w:after="100"/>
      </w:pPr>
      <w:r>
        <w:t>Criterio de Aceptación y Validación:</w:t>
      </w:r>
    </w:p>
    <w:p w14:paraId="0914A7D9" w14:textId="77777777" w:rsidR="00B7141E" w:rsidRDefault="00000000">
      <w:pPr>
        <w:spacing w:after="180" w:line="312" w:lineRule="auto"/>
      </w:pPr>
      <w:r>
        <w:rPr>
          <w:sz w:val="22"/>
          <w:szCs w:val="22"/>
        </w:rPr>
        <w:t>- El estado del pedido en la tabla '</w:t>
      </w:r>
      <w:proofErr w:type="spellStart"/>
      <w:r>
        <w:rPr>
          <w:sz w:val="22"/>
          <w:szCs w:val="22"/>
        </w:rPr>
        <w:t>orders</w:t>
      </w:r>
      <w:proofErr w:type="spellEnd"/>
      <w:r>
        <w:rPr>
          <w:sz w:val="22"/>
          <w:szCs w:val="22"/>
        </w:rPr>
        <w:t>' debe cambiar a '</w:t>
      </w:r>
      <w:proofErr w:type="spellStart"/>
      <w:r>
        <w:rPr>
          <w:sz w:val="22"/>
          <w:szCs w:val="22"/>
        </w:rPr>
        <w:t>paid</w:t>
      </w:r>
      <w:proofErr w:type="spellEnd"/>
      <w:r>
        <w:rPr>
          <w:sz w:val="22"/>
          <w:szCs w:val="22"/>
        </w:rPr>
        <w:t>'.</w:t>
      </w:r>
    </w:p>
    <w:p w14:paraId="7877D4D8" w14:textId="77777777" w:rsidR="00B7141E" w:rsidRDefault="00000000">
      <w:pPr>
        <w:spacing w:after="180" w:line="312" w:lineRule="auto"/>
      </w:pPr>
      <w:r>
        <w:rPr>
          <w:sz w:val="22"/>
          <w:szCs w:val="22"/>
        </w:rPr>
        <w:t>- El stock de los productos comprados debe disminuir de manera consistente.</w:t>
      </w:r>
    </w:p>
    <w:p w14:paraId="282D5855" w14:textId="77777777" w:rsidR="00B7141E" w:rsidRDefault="00000000">
      <w:pPr>
        <w:spacing w:after="180" w:line="312" w:lineRule="auto"/>
      </w:pPr>
      <w:r>
        <w:rPr>
          <w:sz w:val="22"/>
          <w:szCs w:val="22"/>
        </w:rPr>
        <w:t xml:space="preserve">Racional y Justificación de Diseño: La firma SHA-256 local evita que usuarios malintencionados simulen pagos aprobados realizando peticiones falsas directas a nuestro </w:t>
      </w:r>
      <w:proofErr w:type="spellStart"/>
      <w:r>
        <w:rPr>
          <w:sz w:val="22"/>
          <w:szCs w:val="22"/>
        </w:rPr>
        <w:t>webhook</w:t>
      </w:r>
      <w:proofErr w:type="spellEnd"/>
      <w:r>
        <w:rPr>
          <w:sz w:val="22"/>
          <w:szCs w:val="22"/>
        </w:rPr>
        <w:t>.</w:t>
      </w:r>
    </w:p>
    <w:p w14:paraId="6EA28413" w14:textId="77777777" w:rsidR="00B7141E" w:rsidRDefault="00000000">
      <w:pPr>
        <w:spacing w:after="180" w:line="312" w:lineRule="auto"/>
      </w:pPr>
      <w:r>
        <w:rPr>
          <w:sz w:val="22"/>
          <w:szCs w:val="22"/>
        </w:rPr>
        <w:t xml:space="preserve">Alternativas de Desarrollo Consideradas y Descartadas: Se pensó consultar el estado de cada pedido de forma manual por el </w:t>
      </w:r>
      <w:proofErr w:type="spellStart"/>
      <w:r>
        <w:rPr>
          <w:sz w:val="22"/>
          <w:szCs w:val="22"/>
        </w:rPr>
        <w:t>admin</w:t>
      </w:r>
      <w:proofErr w:type="spellEnd"/>
      <w:r>
        <w:rPr>
          <w:sz w:val="22"/>
          <w:szCs w:val="22"/>
        </w:rPr>
        <w:t>, pero ralentizaba el despacho de las artesanías.</w:t>
      </w:r>
    </w:p>
    <w:p w14:paraId="6BB1CCE1"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1F0DB6DF"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6C2D4879" w14:textId="77777777" w:rsidR="00B7141E" w:rsidRDefault="00000000">
      <w:pPr>
        <w:pStyle w:val="Ttulo2"/>
        <w:spacing w:before="300" w:after="150"/>
      </w:pPr>
      <w:r>
        <w:t>RF-13: Generación de Guía de Envío</w:t>
      </w:r>
    </w:p>
    <w:p w14:paraId="20424464" w14:textId="77777777" w:rsidR="00B7141E" w:rsidRDefault="00000000">
      <w:pPr>
        <w:spacing w:after="180" w:line="312" w:lineRule="auto"/>
      </w:pPr>
      <w:r>
        <w:rPr>
          <w:sz w:val="22"/>
          <w:szCs w:val="22"/>
        </w:rPr>
        <w:t xml:space="preserve">Descripción Detallada del Requisito: Automatiza la emisión de la guía de despacho y etiqueta de envío de </w:t>
      </w:r>
      <w:proofErr w:type="spellStart"/>
      <w:r>
        <w:rPr>
          <w:sz w:val="22"/>
          <w:szCs w:val="22"/>
        </w:rPr>
        <w:t>MiPaquete</w:t>
      </w:r>
      <w:proofErr w:type="spellEnd"/>
      <w:r>
        <w:rPr>
          <w:sz w:val="22"/>
          <w:szCs w:val="22"/>
        </w:rPr>
        <w:t xml:space="preserve"> de forma inmediata tras validarse el pago del comprador.</w:t>
      </w:r>
    </w:p>
    <w:p w14:paraId="294682AD"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110FF23B" w14:textId="77777777" w:rsidR="00B7141E" w:rsidRDefault="00000000">
      <w:pPr>
        <w:spacing w:after="180" w:line="312" w:lineRule="auto"/>
      </w:pPr>
      <w:r>
        <w:rPr>
          <w:sz w:val="22"/>
          <w:szCs w:val="22"/>
        </w:rPr>
        <w:t>Actor Principal: Sistema</w:t>
      </w:r>
    </w:p>
    <w:p w14:paraId="2BCC6A92" w14:textId="77777777" w:rsidR="00B7141E" w:rsidRDefault="00000000">
      <w:pPr>
        <w:spacing w:after="180" w:line="312" w:lineRule="auto"/>
      </w:pPr>
      <w:r>
        <w:rPr>
          <w:sz w:val="22"/>
          <w:szCs w:val="22"/>
        </w:rPr>
        <w:t>Precondiciones de Ejecución: El pedido debe estar marcado con el estado de pago '</w:t>
      </w:r>
      <w:proofErr w:type="spellStart"/>
      <w:r>
        <w:rPr>
          <w:sz w:val="22"/>
          <w:szCs w:val="22"/>
        </w:rPr>
        <w:t>paid</w:t>
      </w:r>
      <w:proofErr w:type="spellEnd"/>
      <w:r>
        <w:rPr>
          <w:sz w:val="22"/>
          <w:szCs w:val="22"/>
        </w:rPr>
        <w:t>'.</w:t>
      </w:r>
    </w:p>
    <w:p w14:paraId="5C213229" w14:textId="77777777" w:rsidR="00B7141E" w:rsidRDefault="00000000">
      <w:pPr>
        <w:pStyle w:val="Ttulo3"/>
        <w:spacing w:before="200" w:after="100"/>
      </w:pPr>
      <w:r>
        <w:t>Flujo Principal Paso a Paso:</w:t>
      </w:r>
    </w:p>
    <w:p w14:paraId="008E47E8" w14:textId="77777777" w:rsidR="00B7141E" w:rsidRDefault="00000000">
      <w:pPr>
        <w:spacing w:after="180" w:line="312" w:lineRule="auto"/>
      </w:pPr>
      <w:r>
        <w:rPr>
          <w:sz w:val="22"/>
          <w:szCs w:val="22"/>
        </w:rPr>
        <w:lastRenderedPageBreak/>
        <w:t>1. El sistema marca un pedido como pagado ('</w:t>
      </w:r>
      <w:proofErr w:type="spellStart"/>
      <w:r>
        <w:rPr>
          <w:sz w:val="22"/>
          <w:szCs w:val="22"/>
        </w:rPr>
        <w:t>paid</w:t>
      </w:r>
      <w:proofErr w:type="spellEnd"/>
      <w:r>
        <w:rPr>
          <w:sz w:val="22"/>
          <w:szCs w:val="22"/>
        </w:rPr>
        <w:t xml:space="preserve">') en el procesamiento del </w:t>
      </w:r>
      <w:proofErr w:type="spellStart"/>
      <w:r>
        <w:rPr>
          <w:sz w:val="22"/>
          <w:szCs w:val="22"/>
        </w:rPr>
        <w:t>webhook</w:t>
      </w:r>
      <w:proofErr w:type="spellEnd"/>
      <w:r>
        <w:rPr>
          <w:sz w:val="22"/>
          <w:szCs w:val="22"/>
        </w:rPr>
        <w:t>.</w:t>
      </w:r>
    </w:p>
    <w:p w14:paraId="6D69502B" w14:textId="77777777" w:rsidR="00B7141E" w:rsidRDefault="00000000">
      <w:pPr>
        <w:spacing w:after="180" w:line="312" w:lineRule="auto"/>
      </w:pPr>
      <w:r>
        <w:rPr>
          <w:sz w:val="22"/>
          <w:szCs w:val="22"/>
        </w:rPr>
        <w:t xml:space="preserve">2. El </w:t>
      </w:r>
      <w:proofErr w:type="spellStart"/>
      <w:r>
        <w:rPr>
          <w:sz w:val="22"/>
          <w:szCs w:val="22"/>
        </w:rPr>
        <w:t>OrdersService</w:t>
      </w:r>
      <w:proofErr w:type="spellEnd"/>
      <w:r>
        <w:rPr>
          <w:sz w:val="22"/>
          <w:szCs w:val="22"/>
        </w:rPr>
        <w:t xml:space="preserve"> invoca al </w:t>
      </w:r>
      <w:proofErr w:type="spellStart"/>
      <w:r>
        <w:rPr>
          <w:sz w:val="22"/>
          <w:szCs w:val="22"/>
        </w:rPr>
        <w:t>MipaqueteService</w:t>
      </w:r>
      <w:proofErr w:type="spellEnd"/>
      <w:r>
        <w:rPr>
          <w:sz w:val="22"/>
          <w:szCs w:val="22"/>
        </w:rPr>
        <w:t xml:space="preserve"> pasando la orden.</w:t>
      </w:r>
    </w:p>
    <w:p w14:paraId="7C3566FF" w14:textId="77777777" w:rsidR="00B7141E" w:rsidRDefault="00000000">
      <w:pPr>
        <w:spacing w:after="180" w:line="312" w:lineRule="auto"/>
      </w:pPr>
      <w:r>
        <w:rPr>
          <w:sz w:val="22"/>
          <w:szCs w:val="22"/>
        </w:rPr>
        <w:t>3. El servicio calcula dimensiones aproximadas y el valor declarado del pedido.</w:t>
      </w:r>
    </w:p>
    <w:p w14:paraId="27BD473D" w14:textId="77777777" w:rsidR="00B7141E" w:rsidRDefault="00000000">
      <w:pPr>
        <w:spacing w:after="180" w:line="312" w:lineRule="auto"/>
      </w:pPr>
      <w:r>
        <w:rPr>
          <w:sz w:val="22"/>
          <w:szCs w:val="22"/>
        </w:rPr>
        <w:t xml:space="preserve">4. Realiza una petición POST al </w:t>
      </w:r>
      <w:proofErr w:type="spellStart"/>
      <w:r>
        <w:rPr>
          <w:sz w:val="22"/>
          <w:szCs w:val="22"/>
        </w:rPr>
        <w:t>endpoint</w:t>
      </w:r>
      <w:proofErr w:type="spellEnd"/>
      <w:r>
        <w:rPr>
          <w:sz w:val="22"/>
          <w:szCs w:val="22"/>
        </w:rPr>
        <w:t xml:space="preserve"> </w:t>
      </w:r>
      <w:proofErr w:type="spellStart"/>
      <w:r>
        <w:rPr>
          <w:sz w:val="22"/>
          <w:szCs w:val="22"/>
        </w:rPr>
        <w:t>createSending</w:t>
      </w:r>
      <w:proofErr w:type="spellEnd"/>
      <w:r>
        <w:rPr>
          <w:sz w:val="22"/>
          <w:szCs w:val="22"/>
        </w:rPr>
        <w:t xml:space="preserve"> de </w:t>
      </w:r>
      <w:proofErr w:type="spellStart"/>
      <w:r>
        <w:rPr>
          <w:sz w:val="22"/>
          <w:szCs w:val="22"/>
        </w:rPr>
        <w:t>MiPaquete</w:t>
      </w:r>
      <w:proofErr w:type="spellEnd"/>
      <w:r>
        <w:rPr>
          <w:sz w:val="22"/>
          <w:szCs w:val="22"/>
        </w:rPr>
        <w:t xml:space="preserve"> con los datos del destinatario.</w:t>
      </w:r>
    </w:p>
    <w:p w14:paraId="2362B9B7" w14:textId="77777777" w:rsidR="00B7141E" w:rsidRDefault="00000000">
      <w:pPr>
        <w:spacing w:after="180" w:line="312" w:lineRule="auto"/>
      </w:pPr>
      <w:r>
        <w:rPr>
          <w:sz w:val="22"/>
          <w:szCs w:val="22"/>
        </w:rPr>
        <w:t xml:space="preserve">5. La API retorna el </w:t>
      </w:r>
      <w:proofErr w:type="spellStart"/>
      <w:r>
        <w:rPr>
          <w:sz w:val="22"/>
          <w:szCs w:val="22"/>
        </w:rPr>
        <w:t>tracking_number</w:t>
      </w:r>
      <w:proofErr w:type="spellEnd"/>
      <w:r>
        <w:rPr>
          <w:sz w:val="22"/>
          <w:szCs w:val="22"/>
        </w:rPr>
        <w:t xml:space="preserve"> y la URL de seguimiento oficial.</w:t>
      </w:r>
    </w:p>
    <w:p w14:paraId="1D7B710F" w14:textId="77777777" w:rsidR="00B7141E" w:rsidRDefault="00000000">
      <w:pPr>
        <w:spacing w:after="180" w:line="312" w:lineRule="auto"/>
      </w:pPr>
      <w:r>
        <w:rPr>
          <w:sz w:val="22"/>
          <w:szCs w:val="22"/>
        </w:rPr>
        <w:t xml:space="preserve">6. El </w:t>
      </w:r>
      <w:proofErr w:type="spellStart"/>
      <w:r>
        <w:rPr>
          <w:sz w:val="22"/>
          <w:szCs w:val="22"/>
        </w:rPr>
        <w:t>backend</w:t>
      </w:r>
      <w:proofErr w:type="spellEnd"/>
      <w:r>
        <w:rPr>
          <w:sz w:val="22"/>
          <w:szCs w:val="22"/>
        </w:rPr>
        <w:t xml:space="preserve"> almacena estos datos en el pedido.</w:t>
      </w:r>
    </w:p>
    <w:p w14:paraId="23ACFC2E" w14:textId="77777777" w:rsidR="00B7141E" w:rsidRDefault="00000000">
      <w:pPr>
        <w:pStyle w:val="Ttulo3"/>
        <w:spacing w:before="200" w:after="100"/>
      </w:pPr>
      <w:r>
        <w:t>Flujos Alternativos / Manejo de Errores:</w:t>
      </w:r>
    </w:p>
    <w:p w14:paraId="3E533F3C" w14:textId="77777777" w:rsidR="00B7141E" w:rsidRDefault="00000000">
      <w:pPr>
        <w:spacing w:after="180" w:line="312" w:lineRule="auto"/>
      </w:pPr>
      <w:r>
        <w:rPr>
          <w:sz w:val="22"/>
          <w:szCs w:val="22"/>
        </w:rPr>
        <w:t xml:space="preserve">- Fallo en API de </w:t>
      </w:r>
      <w:proofErr w:type="spellStart"/>
      <w:r>
        <w:rPr>
          <w:sz w:val="22"/>
          <w:szCs w:val="22"/>
        </w:rPr>
        <w:t>MiPaquete</w:t>
      </w:r>
      <w:proofErr w:type="spellEnd"/>
      <w:r>
        <w:rPr>
          <w:sz w:val="22"/>
          <w:szCs w:val="22"/>
        </w:rPr>
        <w:t xml:space="preserve">: Si la creación de la guía falla en el servidor externo, el </w:t>
      </w:r>
      <w:proofErr w:type="spellStart"/>
      <w:r>
        <w:rPr>
          <w:sz w:val="22"/>
          <w:szCs w:val="22"/>
        </w:rPr>
        <w:t>backend</w:t>
      </w:r>
      <w:proofErr w:type="spellEnd"/>
      <w:r>
        <w:rPr>
          <w:sz w:val="22"/>
          <w:szCs w:val="22"/>
        </w:rPr>
        <w:t xml:space="preserve"> registra la excepción y deja la orden pagada sin guía para generación manual posterior.</w:t>
      </w:r>
    </w:p>
    <w:p w14:paraId="1AADC86D" w14:textId="77777777" w:rsidR="00B7141E" w:rsidRDefault="00000000">
      <w:pPr>
        <w:pStyle w:val="Ttulo3"/>
        <w:spacing w:before="200" w:after="100"/>
      </w:pPr>
      <w:r>
        <w:t>Criterio de Aceptación y Validación:</w:t>
      </w:r>
    </w:p>
    <w:p w14:paraId="17EEB918" w14:textId="77777777" w:rsidR="00B7141E" w:rsidRDefault="00000000">
      <w:pPr>
        <w:spacing w:after="180" w:line="312" w:lineRule="auto"/>
      </w:pPr>
      <w:r>
        <w:rPr>
          <w:sz w:val="22"/>
          <w:szCs w:val="22"/>
        </w:rPr>
        <w:t xml:space="preserve">- El pedido debe almacenar el </w:t>
      </w:r>
      <w:proofErr w:type="spellStart"/>
      <w:r>
        <w:rPr>
          <w:sz w:val="22"/>
          <w:szCs w:val="22"/>
        </w:rPr>
        <w:t>tracking_number</w:t>
      </w:r>
      <w:proofErr w:type="spellEnd"/>
      <w:r>
        <w:rPr>
          <w:sz w:val="22"/>
          <w:szCs w:val="22"/>
        </w:rPr>
        <w:t xml:space="preserve"> y la URL de seguimiento.</w:t>
      </w:r>
    </w:p>
    <w:p w14:paraId="3C3F89BD" w14:textId="77777777" w:rsidR="00B7141E" w:rsidRDefault="00000000">
      <w:pPr>
        <w:spacing w:after="180" w:line="312" w:lineRule="auto"/>
      </w:pPr>
      <w:r>
        <w:rPr>
          <w:sz w:val="22"/>
          <w:szCs w:val="22"/>
        </w:rPr>
        <w:t>- Se debe alertar al artesano por correo que su guía de envío está lista.</w:t>
      </w:r>
    </w:p>
    <w:p w14:paraId="6C93DE17" w14:textId="77777777" w:rsidR="00B7141E" w:rsidRDefault="00000000">
      <w:pPr>
        <w:spacing w:after="180" w:line="312" w:lineRule="auto"/>
      </w:pPr>
      <w:r>
        <w:rPr>
          <w:sz w:val="22"/>
          <w:szCs w:val="22"/>
        </w:rPr>
        <w:t>Racional y Justificación de Diseño: La automatización del despacho evita que el artesano deba registrar manualmente los datos en oficinas logísticas externas, simplificando la operación.</w:t>
      </w:r>
    </w:p>
    <w:p w14:paraId="7FBC0EAA" w14:textId="77777777" w:rsidR="00B7141E" w:rsidRDefault="00000000">
      <w:pPr>
        <w:spacing w:after="180" w:line="312" w:lineRule="auto"/>
      </w:pPr>
      <w:r>
        <w:rPr>
          <w:sz w:val="22"/>
          <w:szCs w:val="22"/>
        </w:rPr>
        <w:t>Alternativas de Desarrollo Consideradas y Descartadas: Se consideró forzar el cobro contra entrega del envío, pero encarece el producto y desincentiva la compra en la plataforma.</w:t>
      </w:r>
    </w:p>
    <w:p w14:paraId="6C8B88C4"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400AAE88"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74D65D76" w14:textId="77777777" w:rsidR="00B7141E" w:rsidRDefault="00000000">
      <w:pPr>
        <w:pStyle w:val="Ttulo2"/>
        <w:spacing w:before="300" w:after="150"/>
      </w:pPr>
      <w:r>
        <w:t>RF-14: Aprobación y Rechazo de Artesanos</w:t>
      </w:r>
    </w:p>
    <w:p w14:paraId="5ECC71B3" w14:textId="77777777" w:rsidR="00B7141E" w:rsidRDefault="00000000">
      <w:pPr>
        <w:spacing w:after="180" w:line="312" w:lineRule="auto"/>
      </w:pPr>
      <w:r>
        <w:rPr>
          <w:sz w:val="22"/>
          <w:szCs w:val="22"/>
        </w:rPr>
        <w:t>Descripción Detallada del Requisito: Permite al administrador auditar la veracidad del perfil artesano, revisando los documentos de identidad cargados antes de permitir la publicación de productos.</w:t>
      </w:r>
    </w:p>
    <w:p w14:paraId="6432C75A"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w:t>
      </w:r>
      <w:r>
        <w:rPr>
          <w:sz w:val="22"/>
          <w:szCs w:val="22"/>
        </w:rPr>
        <w:lastRenderedPageBreak/>
        <w:t xml:space="preserve">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0B16B40C" w14:textId="77777777" w:rsidR="00B7141E" w:rsidRDefault="00000000">
      <w:pPr>
        <w:spacing w:after="180" w:line="312" w:lineRule="auto"/>
      </w:pPr>
      <w:r>
        <w:rPr>
          <w:sz w:val="22"/>
          <w:szCs w:val="22"/>
        </w:rPr>
        <w:t>Actor Principal: Administrador</w:t>
      </w:r>
    </w:p>
    <w:p w14:paraId="0105D681" w14:textId="77777777" w:rsidR="00B7141E" w:rsidRDefault="00000000">
      <w:pPr>
        <w:spacing w:after="180" w:line="312" w:lineRule="auto"/>
      </w:pPr>
      <w:r>
        <w:rPr>
          <w:sz w:val="22"/>
          <w:szCs w:val="22"/>
        </w:rPr>
        <w:t xml:space="preserve">Precondiciones de Ejecución: Debe existir un </w:t>
      </w:r>
      <w:proofErr w:type="spellStart"/>
      <w:r>
        <w:rPr>
          <w:sz w:val="22"/>
          <w:szCs w:val="22"/>
        </w:rPr>
        <w:t>ArtisanProfile</w:t>
      </w:r>
      <w:proofErr w:type="spellEnd"/>
      <w:r>
        <w:rPr>
          <w:sz w:val="22"/>
          <w:szCs w:val="22"/>
        </w:rPr>
        <w:t xml:space="preserve"> en estado '</w:t>
      </w:r>
      <w:proofErr w:type="spellStart"/>
      <w:r>
        <w:rPr>
          <w:sz w:val="22"/>
          <w:szCs w:val="22"/>
        </w:rPr>
        <w:t>pending</w:t>
      </w:r>
      <w:proofErr w:type="spellEnd"/>
      <w:r>
        <w:rPr>
          <w:sz w:val="22"/>
          <w:szCs w:val="22"/>
        </w:rPr>
        <w:t>' en la base de datos.</w:t>
      </w:r>
    </w:p>
    <w:p w14:paraId="5802B16F" w14:textId="77777777" w:rsidR="00B7141E" w:rsidRDefault="00000000">
      <w:pPr>
        <w:pStyle w:val="Ttulo3"/>
        <w:spacing w:before="200" w:after="100"/>
      </w:pPr>
      <w:r>
        <w:t>Flujo Principal Paso a Paso:</w:t>
      </w:r>
    </w:p>
    <w:p w14:paraId="7A5DCD5B" w14:textId="77777777" w:rsidR="00B7141E" w:rsidRDefault="00000000">
      <w:pPr>
        <w:spacing w:after="180" w:line="312" w:lineRule="auto"/>
      </w:pPr>
      <w:r>
        <w:rPr>
          <w:sz w:val="22"/>
          <w:szCs w:val="22"/>
        </w:rPr>
        <w:t>1. El administrador ingresa a su panel y abre las postulaciones pendientes.</w:t>
      </w:r>
    </w:p>
    <w:p w14:paraId="7B9C2626" w14:textId="77777777" w:rsidR="00B7141E" w:rsidRDefault="00000000">
      <w:pPr>
        <w:spacing w:after="180" w:line="312" w:lineRule="auto"/>
      </w:pPr>
      <w:r>
        <w:rPr>
          <w:sz w:val="22"/>
          <w:szCs w:val="22"/>
        </w:rPr>
        <w:t xml:space="preserve">2. Revisa la historia cultural y las fotos de la cédula cargadas en </w:t>
      </w:r>
      <w:proofErr w:type="spellStart"/>
      <w:r>
        <w:rPr>
          <w:sz w:val="22"/>
          <w:szCs w:val="22"/>
        </w:rPr>
        <w:t>Cloudinary</w:t>
      </w:r>
      <w:proofErr w:type="spellEnd"/>
      <w:r>
        <w:rPr>
          <w:sz w:val="22"/>
          <w:szCs w:val="22"/>
        </w:rPr>
        <w:t>.</w:t>
      </w:r>
    </w:p>
    <w:p w14:paraId="30707704" w14:textId="77777777" w:rsidR="00B7141E" w:rsidRDefault="00000000">
      <w:pPr>
        <w:spacing w:after="180" w:line="312" w:lineRule="auto"/>
      </w:pPr>
      <w:r>
        <w:rPr>
          <w:sz w:val="22"/>
          <w:szCs w:val="22"/>
        </w:rPr>
        <w:t xml:space="preserve">3. Si aprueba: Hace clic en 'Aprobar'. El </w:t>
      </w:r>
      <w:proofErr w:type="spellStart"/>
      <w:r>
        <w:rPr>
          <w:sz w:val="22"/>
          <w:szCs w:val="22"/>
        </w:rPr>
        <w:t>backend</w:t>
      </w:r>
      <w:proofErr w:type="spellEnd"/>
      <w:r>
        <w:rPr>
          <w:sz w:val="22"/>
          <w:szCs w:val="22"/>
        </w:rPr>
        <w:t xml:space="preserve"> actualiza el estado a '</w:t>
      </w:r>
      <w:proofErr w:type="spellStart"/>
      <w:r>
        <w:rPr>
          <w:sz w:val="22"/>
          <w:szCs w:val="22"/>
        </w:rPr>
        <w:t>verified</w:t>
      </w:r>
      <w:proofErr w:type="spellEnd"/>
      <w:r>
        <w:rPr>
          <w:sz w:val="22"/>
          <w:szCs w:val="22"/>
        </w:rPr>
        <w:t>' y envía correo de aprobación.</w:t>
      </w:r>
    </w:p>
    <w:p w14:paraId="6592ADFE" w14:textId="77777777" w:rsidR="00B7141E" w:rsidRDefault="00000000">
      <w:pPr>
        <w:spacing w:after="180" w:line="312" w:lineRule="auto"/>
      </w:pPr>
      <w:r>
        <w:rPr>
          <w:sz w:val="22"/>
          <w:szCs w:val="22"/>
        </w:rPr>
        <w:t xml:space="preserve">4. Si rechaza: Hace clic en 'Rechazar' e introduce el motivo escrito. El </w:t>
      </w:r>
      <w:proofErr w:type="spellStart"/>
      <w:r>
        <w:rPr>
          <w:sz w:val="22"/>
          <w:szCs w:val="22"/>
        </w:rPr>
        <w:t>backend</w:t>
      </w:r>
      <w:proofErr w:type="spellEnd"/>
      <w:r>
        <w:rPr>
          <w:sz w:val="22"/>
          <w:szCs w:val="22"/>
        </w:rPr>
        <w:t xml:space="preserve"> guarda el motivo y envía correo de rechazo.</w:t>
      </w:r>
    </w:p>
    <w:p w14:paraId="4729C56F" w14:textId="77777777" w:rsidR="00B7141E" w:rsidRDefault="00000000">
      <w:pPr>
        <w:spacing w:after="180" w:line="312" w:lineRule="auto"/>
      </w:pPr>
      <w:r>
        <w:rPr>
          <w:sz w:val="22"/>
          <w:szCs w:val="22"/>
        </w:rPr>
        <w:t>5. Se registra el cambio en el log de auditoría del administrador.</w:t>
      </w:r>
    </w:p>
    <w:p w14:paraId="28881D33" w14:textId="77777777" w:rsidR="00B7141E" w:rsidRDefault="00000000">
      <w:pPr>
        <w:pStyle w:val="Ttulo3"/>
        <w:spacing w:before="200" w:after="100"/>
      </w:pPr>
      <w:r>
        <w:t>Flujos Alternativos / Manejo de Errores:</w:t>
      </w:r>
    </w:p>
    <w:p w14:paraId="08D4FA42" w14:textId="77777777" w:rsidR="00B7141E" w:rsidRDefault="00000000">
      <w:pPr>
        <w:spacing w:after="180" w:line="312" w:lineRule="auto"/>
      </w:pPr>
      <w:r>
        <w:rPr>
          <w:sz w:val="22"/>
          <w:szCs w:val="22"/>
        </w:rPr>
        <w:t xml:space="preserve">- Rechazo sin motivo: Si el administrador no suministra una justificación por escrito, el </w:t>
      </w:r>
      <w:proofErr w:type="spellStart"/>
      <w:r>
        <w:rPr>
          <w:sz w:val="22"/>
          <w:szCs w:val="22"/>
        </w:rPr>
        <w:t>backend</w:t>
      </w:r>
      <w:proofErr w:type="spellEnd"/>
      <w:r>
        <w:rPr>
          <w:sz w:val="22"/>
          <w:szCs w:val="22"/>
        </w:rPr>
        <w:t xml:space="preserve"> cancela la transacción con un </w:t>
      </w:r>
      <w:proofErr w:type="spellStart"/>
      <w:r>
        <w:rPr>
          <w:sz w:val="22"/>
          <w:szCs w:val="22"/>
        </w:rPr>
        <w:t>BadRequestException</w:t>
      </w:r>
      <w:proofErr w:type="spellEnd"/>
      <w:r>
        <w:rPr>
          <w:sz w:val="22"/>
          <w:szCs w:val="22"/>
        </w:rPr>
        <w:t>.</w:t>
      </w:r>
    </w:p>
    <w:p w14:paraId="6D916973" w14:textId="77777777" w:rsidR="00B7141E" w:rsidRDefault="00000000">
      <w:pPr>
        <w:pStyle w:val="Ttulo3"/>
        <w:spacing w:before="200" w:after="100"/>
      </w:pPr>
      <w:r>
        <w:t>Criterio de Aceptación y Validación:</w:t>
      </w:r>
    </w:p>
    <w:p w14:paraId="7E8758CF" w14:textId="77777777" w:rsidR="00B7141E" w:rsidRDefault="00000000">
      <w:pPr>
        <w:spacing w:after="180" w:line="312" w:lineRule="auto"/>
      </w:pPr>
      <w:r>
        <w:rPr>
          <w:sz w:val="22"/>
          <w:szCs w:val="22"/>
        </w:rPr>
        <w:t>- El estado del perfil en la tabla '</w:t>
      </w:r>
      <w:proofErr w:type="spellStart"/>
      <w:r>
        <w:rPr>
          <w:sz w:val="22"/>
          <w:szCs w:val="22"/>
        </w:rPr>
        <w:t>artisan_profiles</w:t>
      </w:r>
      <w:proofErr w:type="spellEnd"/>
      <w:r>
        <w:rPr>
          <w:sz w:val="22"/>
          <w:szCs w:val="22"/>
        </w:rPr>
        <w:t>' debe cambiar al estado seleccionado.</w:t>
      </w:r>
    </w:p>
    <w:p w14:paraId="2966FD1B" w14:textId="77777777" w:rsidR="00B7141E" w:rsidRDefault="00000000">
      <w:pPr>
        <w:spacing w:after="180" w:line="312" w:lineRule="auto"/>
      </w:pPr>
      <w:r>
        <w:rPr>
          <w:sz w:val="22"/>
          <w:szCs w:val="22"/>
        </w:rPr>
        <w:t>- El log de auditoría debe guardar la justificación y la marca de tiempo de la decisión.</w:t>
      </w:r>
    </w:p>
    <w:p w14:paraId="6F08AAAE" w14:textId="77777777" w:rsidR="00B7141E" w:rsidRDefault="00000000">
      <w:pPr>
        <w:spacing w:after="180" w:line="312" w:lineRule="auto"/>
      </w:pPr>
      <w:r>
        <w:rPr>
          <w:sz w:val="22"/>
          <w:szCs w:val="22"/>
        </w:rPr>
        <w:t>Racional y Justificación de Diseño: La auditoría manual de los documentos de identidad mitiga el riesgo de suplantación y garantiza que solo artesanos reales del departamento del Huila expongan sus piezas.</w:t>
      </w:r>
    </w:p>
    <w:p w14:paraId="3A88C60E" w14:textId="77777777" w:rsidR="00B7141E" w:rsidRDefault="00000000">
      <w:pPr>
        <w:spacing w:after="180" w:line="312" w:lineRule="auto"/>
      </w:pPr>
      <w:r>
        <w:rPr>
          <w:sz w:val="22"/>
          <w:szCs w:val="22"/>
        </w:rPr>
        <w:t>Alternativas de Desarrollo Consideradas y Descartadas: Se pensó automatizar la aprobación con reconocimiento de imágenes, pero la tasa de error en fotos de cédulas tomadas por celular es elevada.</w:t>
      </w:r>
    </w:p>
    <w:p w14:paraId="2C22CFD8"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4E8C5341"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7862D0E2" w14:textId="77777777" w:rsidR="00B7141E" w:rsidRDefault="00000000">
      <w:pPr>
        <w:pStyle w:val="Ttulo2"/>
        <w:spacing w:before="300" w:after="150"/>
      </w:pPr>
      <w:r>
        <w:lastRenderedPageBreak/>
        <w:t>RF-15: Moderación de Reseñas Reportadas</w:t>
      </w:r>
    </w:p>
    <w:p w14:paraId="01F45A01" w14:textId="77777777" w:rsidR="00B7141E" w:rsidRDefault="00000000">
      <w:pPr>
        <w:spacing w:after="180" w:line="312" w:lineRule="auto"/>
      </w:pPr>
      <w:r>
        <w:rPr>
          <w:sz w:val="22"/>
          <w:szCs w:val="22"/>
        </w:rPr>
        <w:t>Descripción Detallada del Requisito: Permite al administrador auditar y eliminar comentarios ofensivos o inapropiados reportados por usuarios de la plataforma.</w:t>
      </w:r>
    </w:p>
    <w:p w14:paraId="162D7B0F"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69D6A5BF" w14:textId="77777777" w:rsidR="00B7141E" w:rsidRDefault="00000000">
      <w:pPr>
        <w:spacing w:after="180" w:line="312" w:lineRule="auto"/>
      </w:pPr>
      <w:r>
        <w:rPr>
          <w:sz w:val="22"/>
          <w:szCs w:val="22"/>
        </w:rPr>
        <w:t>Actor Principal: Administrador</w:t>
      </w:r>
    </w:p>
    <w:p w14:paraId="6AA1832D" w14:textId="77777777" w:rsidR="00B7141E" w:rsidRDefault="00000000">
      <w:pPr>
        <w:spacing w:after="180" w:line="312" w:lineRule="auto"/>
      </w:pPr>
      <w:r>
        <w:rPr>
          <w:sz w:val="22"/>
          <w:szCs w:val="22"/>
        </w:rPr>
        <w:t>Precondiciones de Ejecución: Debe existir una reseña en la tabla '</w:t>
      </w:r>
      <w:proofErr w:type="spellStart"/>
      <w:r>
        <w:rPr>
          <w:sz w:val="22"/>
          <w:szCs w:val="22"/>
        </w:rPr>
        <w:t>reviews</w:t>
      </w:r>
      <w:proofErr w:type="spellEnd"/>
      <w:r>
        <w:rPr>
          <w:sz w:val="22"/>
          <w:szCs w:val="22"/>
        </w:rPr>
        <w:t>' con '</w:t>
      </w:r>
      <w:proofErr w:type="spellStart"/>
      <w:r>
        <w:rPr>
          <w:sz w:val="22"/>
          <w:szCs w:val="22"/>
        </w:rPr>
        <w:t>is_reported</w:t>
      </w:r>
      <w:proofErr w:type="spellEnd"/>
      <w:r>
        <w:rPr>
          <w:sz w:val="22"/>
          <w:szCs w:val="22"/>
        </w:rPr>
        <w:t>' establecido en 'true'.</w:t>
      </w:r>
    </w:p>
    <w:p w14:paraId="513239AD" w14:textId="77777777" w:rsidR="00B7141E" w:rsidRDefault="00000000">
      <w:pPr>
        <w:pStyle w:val="Ttulo3"/>
        <w:spacing w:before="200" w:after="100"/>
      </w:pPr>
      <w:r>
        <w:t>Flujo Principal Paso a Paso:</w:t>
      </w:r>
    </w:p>
    <w:p w14:paraId="0EDB8402" w14:textId="77777777" w:rsidR="00B7141E" w:rsidRDefault="00000000">
      <w:pPr>
        <w:spacing w:after="180" w:line="312" w:lineRule="auto"/>
      </w:pPr>
      <w:r>
        <w:rPr>
          <w:sz w:val="22"/>
          <w:szCs w:val="22"/>
        </w:rPr>
        <w:t>1. El administrador visualiza el listado de comentarios reportados en su panel.</w:t>
      </w:r>
    </w:p>
    <w:p w14:paraId="1663F242" w14:textId="77777777" w:rsidR="00B7141E" w:rsidRDefault="00000000">
      <w:pPr>
        <w:spacing w:after="180" w:line="312" w:lineRule="auto"/>
      </w:pPr>
      <w:r>
        <w:rPr>
          <w:sz w:val="22"/>
          <w:szCs w:val="22"/>
        </w:rPr>
        <w:t xml:space="preserve">2. Si decide eliminar: Presiona 'Eliminar'. El </w:t>
      </w:r>
      <w:proofErr w:type="spellStart"/>
      <w:r>
        <w:rPr>
          <w:sz w:val="22"/>
          <w:szCs w:val="22"/>
        </w:rPr>
        <w:t>backend</w:t>
      </w:r>
      <w:proofErr w:type="spellEnd"/>
      <w:r>
        <w:rPr>
          <w:sz w:val="22"/>
          <w:szCs w:val="22"/>
        </w:rPr>
        <w:t xml:space="preserve"> borra el registro de la reseña físicamente.</w:t>
      </w:r>
    </w:p>
    <w:p w14:paraId="135183EE" w14:textId="77777777" w:rsidR="00B7141E" w:rsidRDefault="00000000">
      <w:pPr>
        <w:spacing w:after="180" w:line="312" w:lineRule="auto"/>
      </w:pPr>
      <w:r>
        <w:rPr>
          <w:sz w:val="22"/>
          <w:szCs w:val="22"/>
        </w:rPr>
        <w:t xml:space="preserve">3. Si decide ignorar reporte: Presiona 'Conservar'. El </w:t>
      </w:r>
      <w:proofErr w:type="spellStart"/>
      <w:r>
        <w:rPr>
          <w:sz w:val="22"/>
          <w:szCs w:val="22"/>
        </w:rPr>
        <w:t>backend</w:t>
      </w:r>
      <w:proofErr w:type="spellEnd"/>
      <w:r>
        <w:rPr>
          <w:sz w:val="22"/>
          <w:szCs w:val="22"/>
        </w:rPr>
        <w:t xml:space="preserve"> limpia la bandera '</w:t>
      </w:r>
      <w:proofErr w:type="spellStart"/>
      <w:r>
        <w:rPr>
          <w:sz w:val="22"/>
          <w:szCs w:val="22"/>
        </w:rPr>
        <w:t>is_reported</w:t>
      </w:r>
      <w:proofErr w:type="spellEnd"/>
      <w:r>
        <w:rPr>
          <w:sz w:val="22"/>
          <w:szCs w:val="22"/>
        </w:rPr>
        <w:t>' a 'false'.</w:t>
      </w:r>
    </w:p>
    <w:p w14:paraId="393EEC8C" w14:textId="77777777" w:rsidR="00B7141E" w:rsidRDefault="00000000">
      <w:pPr>
        <w:spacing w:after="180" w:line="312" w:lineRule="auto"/>
      </w:pPr>
      <w:r>
        <w:rPr>
          <w:sz w:val="22"/>
          <w:szCs w:val="22"/>
        </w:rPr>
        <w:t>4. Guarda la acción en el log de auditoría del administrador.</w:t>
      </w:r>
    </w:p>
    <w:p w14:paraId="3E057B58" w14:textId="77777777" w:rsidR="00B7141E" w:rsidRDefault="00000000">
      <w:pPr>
        <w:pStyle w:val="Ttulo3"/>
        <w:spacing w:before="200" w:after="100"/>
      </w:pPr>
      <w:r>
        <w:t>Flujos Alternativos / Manejo de Errores:</w:t>
      </w:r>
    </w:p>
    <w:p w14:paraId="7359B98E" w14:textId="77777777" w:rsidR="00B7141E" w:rsidRDefault="00000000">
      <w:pPr>
        <w:spacing w:after="180" w:line="312" w:lineRule="auto"/>
      </w:pPr>
      <w:r>
        <w:rPr>
          <w:sz w:val="22"/>
          <w:szCs w:val="22"/>
        </w:rPr>
        <w:t xml:space="preserve">- Error de conexión: Realiza </w:t>
      </w:r>
      <w:proofErr w:type="spellStart"/>
      <w:r>
        <w:rPr>
          <w:sz w:val="22"/>
          <w:szCs w:val="22"/>
        </w:rPr>
        <w:t>rollback</w:t>
      </w:r>
      <w:proofErr w:type="spellEnd"/>
      <w:r>
        <w:rPr>
          <w:sz w:val="22"/>
          <w:szCs w:val="22"/>
        </w:rPr>
        <w:t xml:space="preserve"> si falla la transacción.</w:t>
      </w:r>
    </w:p>
    <w:p w14:paraId="54306D94" w14:textId="77777777" w:rsidR="00B7141E" w:rsidRDefault="00000000">
      <w:pPr>
        <w:pStyle w:val="Ttulo3"/>
        <w:spacing w:before="200" w:after="100"/>
      </w:pPr>
      <w:r>
        <w:t>Criterio de Aceptación y Validación:</w:t>
      </w:r>
    </w:p>
    <w:p w14:paraId="60E89D4E" w14:textId="77777777" w:rsidR="00B7141E" w:rsidRDefault="00000000">
      <w:pPr>
        <w:spacing w:after="180" w:line="312" w:lineRule="auto"/>
      </w:pPr>
      <w:r>
        <w:rPr>
          <w:sz w:val="22"/>
          <w:szCs w:val="22"/>
        </w:rPr>
        <w:t>- La reseña eliminada debe desaparecer del catálogo público de inmediato.</w:t>
      </w:r>
    </w:p>
    <w:p w14:paraId="56E7B1AB" w14:textId="77777777" w:rsidR="00B7141E" w:rsidRDefault="00000000">
      <w:pPr>
        <w:spacing w:after="180" w:line="312" w:lineRule="auto"/>
      </w:pPr>
      <w:r>
        <w:rPr>
          <w:sz w:val="22"/>
          <w:szCs w:val="22"/>
        </w:rPr>
        <w:t>- El promedio de calificación del producto debe actualizarse automáticamente.</w:t>
      </w:r>
    </w:p>
    <w:p w14:paraId="1197E263" w14:textId="77777777" w:rsidR="00B7141E" w:rsidRDefault="00000000">
      <w:pPr>
        <w:spacing w:after="180" w:line="312" w:lineRule="auto"/>
      </w:pPr>
      <w:r>
        <w:rPr>
          <w:sz w:val="22"/>
          <w:szCs w:val="22"/>
        </w:rPr>
        <w:t>Racional y Justificación de Diseño: La moderación protege el decoro de la plataforma y evita campañas de desprestigio malintencionadas en los productos de los artesanos.</w:t>
      </w:r>
    </w:p>
    <w:p w14:paraId="0AD4ADB6" w14:textId="77777777" w:rsidR="00B7141E" w:rsidRDefault="00000000">
      <w:pPr>
        <w:spacing w:after="180" w:line="312" w:lineRule="auto"/>
      </w:pPr>
      <w:r>
        <w:rPr>
          <w:sz w:val="22"/>
          <w:szCs w:val="22"/>
        </w:rPr>
        <w:t>Alternativas de Desarrollo Consideradas y Descartadas: Se consideró censurar palabras ofensivas automáticamente por filtro de texto, pero no previene el spam o reportes injustificados de manera efectiva.</w:t>
      </w:r>
    </w:p>
    <w:p w14:paraId="1C18C602"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7D70F89D"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xml:space="preserve">. Las contraseñas o tokens transaccionales </w:t>
      </w:r>
      <w:r>
        <w:rPr>
          <w:sz w:val="22"/>
          <w:szCs w:val="22"/>
        </w:rPr>
        <w:lastRenderedPageBreak/>
        <w:t>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71FEA095" w14:textId="77777777" w:rsidR="00B7141E" w:rsidRDefault="00000000">
      <w:pPr>
        <w:pStyle w:val="Ttulo2"/>
        <w:spacing w:before="300" w:after="150"/>
      </w:pPr>
      <w:r>
        <w:t>RF-16: Registro de Auditoría de Acciones Críticas</w:t>
      </w:r>
    </w:p>
    <w:p w14:paraId="50637694" w14:textId="77777777" w:rsidR="00B7141E" w:rsidRDefault="00000000">
      <w:pPr>
        <w:spacing w:after="180" w:line="312" w:lineRule="auto"/>
      </w:pPr>
      <w:r>
        <w:rPr>
          <w:sz w:val="22"/>
          <w:szCs w:val="22"/>
        </w:rPr>
        <w:t>Descripción Detallada del Requisito: Mantiene un registro de auditoría permanente e inmutable de los cambios de estado de perfiles y productos en base de datos para auditorías de seguridad.</w:t>
      </w:r>
    </w:p>
    <w:p w14:paraId="12C8EEC0" w14:textId="77777777" w:rsidR="00B7141E" w:rsidRDefault="00000000">
      <w:pPr>
        <w:spacing w:after="180" w:line="312" w:lineRule="auto"/>
      </w:pPr>
      <w:r>
        <w:rPr>
          <w:sz w:val="22"/>
          <w:szCs w:val="22"/>
        </w:rPr>
        <w:t xml:space="preserve">Este módulo enmarca una funcionalidad fundamental para la operatividad comercial de Art Huila. Su implementación asegura la integridad de los datos procesados y previene inconsistencias lógicas en el sistema transaccional. La interacción se modela a través de </w:t>
      </w:r>
      <w:proofErr w:type="spellStart"/>
      <w:r>
        <w:rPr>
          <w:sz w:val="22"/>
          <w:szCs w:val="22"/>
        </w:rPr>
        <w:t>endpoints</w:t>
      </w:r>
      <w:proofErr w:type="spellEnd"/>
      <w:r>
        <w:rPr>
          <w:sz w:val="22"/>
          <w:szCs w:val="22"/>
        </w:rPr>
        <w:t xml:space="preserve"> REST API bien definidos, con esquemas de validación estrictos y manejo centralizado de excepciones globales del </w:t>
      </w:r>
      <w:proofErr w:type="spellStart"/>
      <w:r>
        <w:rPr>
          <w:sz w:val="22"/>
          <w:szCs w:val="22"/>
        </w:rPr>
        <w:t>framework</w:t>
      </w:r>
      <w:proofErr w:type="spellEnd"/>
      <w:r>
        <w:rPr>
          <w:sz w:val="22"/>
          <w:szCs w:val="22"/>
        </w:rPr>
        <w:t xml:space="preserve"> </w:t>
      </w:r>
      <w:proofErr w:type="spellStart"/>
      <w:r>
        <w:rPr>
          <w:sz w:val="22"/>
          <w:szCs w:val="22"/>
        </w:rPr>
        <w:t>NestJS</w:t>
      </w:r>
      <w:proofErr w:type="spellEnd"/>
      <w:r>
        <w:rPr>
          <w:sz w:val="22"/>
          <w:szCs w:val="22"/>
        </w:rPr>
        <w:t>.</w:t>
      </w:r>
    </w:p>
    <w:p w14:paraId="417BED34" w14:textId="77777777" w:rsidR="00B7141E" w:rsidRDefault="00000000">
      <w:pPr>
        <w:spacing w:after="180" w:line="312" w:lineRule="auto"/>
      </w:pPr>
      <w:r>
        <w:rPr>
          <w:sz w:val="22"/>
          <w:szCs w:val="22"/>
        </w:rPr>
        <w:t>Actor Principal: Sistema</w:t>
      </w:r>
    </w:p>
    <w:p w14:paraId="4A47B93C" w14:textId="77777777" w:rsidR="00B7141E" w:rsidRDefault="00000000">
      <w:pPr>
        <w:spacing w:after="180" w:line="312" w:lineRule="auto"/>
      </w:pPr>
      <w:r>
        <w:rPr>
          <w:sz w:val="22"/>
          <w:szCs w:val="22"/>
        </w:rPr>
        <w:t>Precondiciones de Ejecución: Se debe haber completado una acción crítica de administración o modificación de catálogo.</w:t>
      </w:r>
    </w:p>
    <w:p w14:paraId="3C9A085E" w14:textId="77777777" w:rsidR="00B7141E" w:rsidRDefault="00000000">
      <w:pPr>
        <w:pStyle w:val="Ttulo3"/>
        <w:spacing w:before="200" w:after="100"/>
      </w:pPr>
      <w:r>
        <w:t>Flujo Principal Paso a Paso:</w:t>
      </w:r>
    </w:p>
    <w:p w14:paraId="7C3FC241" w14:textId="77777777" w:rsidR="00B7141E" w:rsidRDefault="00000000">
      <w:pPr>
        <w:spacing w:after="180" w:line="312" w:lineRule="auto"/>
      </w:pPr>
      <w:r>
        <w:rPr>
          <w:sz w:val="22"/>
          <w:szCs w:val="22"/>
        </w:rPr>
        <w:t>1. Un administrador aprueba un artesano o un artesano modifica un producto.</w:t>
      </w:r>
    </w:p>
    <w:p w14:paraId="350C3C16" w14:textId="77777777" w:rsidR="00B7141E" w:rsidRDefault="00000000">
      <w:pPr>
        <w:spacing w:after="180" w:line="312" w:lineRule="auto"/>
      </w:pPr>
      <w:r>
        <w:rPr>
          <w:sz w:val="22"/>
          <w:szCs w:val="22"/>
        </w:rPr>
        <w:t xml:space="preserve">2. Al completarse la acción, el </w:t>
      </w:r>
      <w:proofErr w:type="spellStart"/>
      <w:r>
        <w:rPr>
          <w:sz w:val="22"/>
          <w:szCs w:val="22"/>
        </w:rPr>
        <w:t>backend</w:t>
      </w:r>
      <w:proofErr w:type="spellEnd"/>
      <w:r>
        <w:rPr>
          <w:sz w:val="22"/>
          <w:szCs w:val="22"/>
        </w:rPr>
        <w:t xml:space="preserve"> crea un registro en la entidad '</w:t>
      </w:r>
      <w:proofErr w:type="spellStart"/>
      <w:r>
        <w:rPr>
          <w:sz w:val="22"/>
          <w:szCs w:val="22"/>
        </w:rPr>
        <w:t>ArtisanAuditLog</w:t>
      </w:r>
      <w:proofErr w:type="spellEnd"/>
      <w:r>
        <w:rPr>
          <w:sz w:val="22"/>
          <w:szCs w:val="22"/>
        </w:rPr>
        <w:t>' o '</w:t>
      </w:r>
      <w:proofErr w:type="spellStart"/>
      <w:r>
        <w:rPr>
          <w:sz w:val="22"/>
          <w:szCs w:val="22"/>
        </w:rPr>
        <w:t>AdminAuditLog</w:t>
      </w:r>
      <w:proofErr w:type="spellEnd"/>
      <w:r>
        <w:rPr>
          <w:sz w:val="22"/>
          <w:szCs w:val="22"/>
        </w:rPr>
        <w:t>' guardando el ID del usuario, el tipo de acción realizada, la fecha y una descripción textual de los cambios.</w:t>
      </w:r>
    </w:p>
    <w:p w14:paraId="3169F73A" w14:textId="77777777" w:rsidR="00B7141E" w:rsidRDefault="00000000">
      <w:pPr>
        <w:spacing w:after="180" w:line="312" w:lineRule="auto"/>
      </w:pPr>
      <w:r>
        <w:rPr>
          <w:sz w:val="22"/>
          <w:szCs w:val="22"/>
        </w:rPr>
        <w:t>3. El registro es guardado en la base de datos de manera inmutable.</w:t>
      </w:r>
    </w:p>
    <w:p w14:paraId="493E40BD" w14:textId="77777777" w:rsidR="00B7141E" w:rsidRDefault="00000000">
      <w:pPr>
        <w:pStyle w:val="Ttulo3"/>
        <w:spacing w:before="200" w:after="100"/>
      </w:pPr>
      <w:r>
        <w:t>Flujos Alternativos / Manejo de Errores:</w:t>
      </w:r>
    </w:p>
    <w:p w14:paraId="7446763D" w14:textId="77777777" w:rsidR="00B7141E" w:rsidRDefault="00000000">
      <w:pPr>
        <w:spacing w:after="180" w:line="312" w:lineRule="auto"/>
      </w:pPr>
      <w:r>
        <w:rPr>
          <w:sz w:val="22"/>
          <w:szCs w:val="22"/>
        </w:rPr>
        <w:t>- Fallo en guardado de auditoría: Si la tabla de logs falla, se anula la acción principal garantizando consistencia.</w:t>
      </w:r>
    </w:p>
    <w:p w14:paraId="4E32EB5C" w14:textId="77777777" w:rsidR="00B7141E" w:rsidRDefault="00000000">
      <w:pPr>
        <w:pStyle w:val="Ttulo3"/>
        <w:spacing w:before="200" w:after="100"/>
      </w:pPr>
      <w:r>
        <w:t>Criterio de Aceptación y Validación:</w:t>
      </w:r>
    </w:p>
    <w:p w14:paraId="127C032A" w14:textId="77777777" w:rsidR="00B7141E" w:rsidRDefault="00000000">
      <w:pPr>
        <w:spacing w:after="180" w:line="312" w:lineRule="auto"/>
      </w:pPr>
      <w:r>
        <w:rPr>
          <w:sz w:val="22"/>
          <w:szCs w:val="22"/>
        </w:rPr>
        <w:t>- Toda acción crítica debe quedar guardada con su marca de tiempo exacta.</w:t>
      </w:r>
    </w:p>
    <w:p w14:paraId="3A921476" w14:textId="77777777" w:rsidR="00B7141E" w:rsidRDefault="00000000">
      <w:pPr>
        <w:spacing w:after="180" w:line="312" w:lineRule="auto"/>
      </w:pPr>
      <w:r>
        <w:rPr>
          <w:sz w:val="22"/>
          <w:szCs w:val="22"/>
        </w:rPr>
        <w:t>- Los logs deben ser inmutables y no permitir actualizaciones ni borrado (solo lectura).</w:t>
      </w:r>
    </w:p>
    <w:p w14:paraId="1127C12C" w14:textId="77777777" w:rsidR="00B7141E" w:rsidRDefault="00000000">
      <w:pPr>
        <w:spacing w:after="180" w:line="312" w:lineRule="auto"/>
      </w:pPr>
      <w:r>
        <w:rPr>
          <w:sz w:val="22"/>
          <w:szCs w:val="22"/>
        </w:rPr>
        <w:t>Racional y Justificación de Diseño: El registro inmutable de auditoría proporciona trazabilidad total ante disputas legales o auditorías de seguridad en la plataforma.</w:t>
      </w:r>
    </w:p>
    <w:p w14:paraId="3D2A6158" w14:textId="77777777" w:rsidR="00B7141E" w:rsidRDefault="00000000">
      <w:pPr>
        <w:spacing w:after="180" w:line="312" w:lineRule="auto"/>
      </w:pPr>
      <w:r>
        <w:rPr>
          <w:sz w:val="22"/>
          <w:szCs w:val="22"/>
        </w:rPr>
        <w:t>Alternativas de Desarrollo Consideradas y Descartadas: Se pensó guardar logs en archivos de texto planos en el servidor, pero dificulta la consulta estructurada en el panel administrativo.</w:t>
      </w:r>
    </w:p>
    <w:p w14:paraId="1DE534D4" w14:textId="77777777" w:rsidR="00B7141E" w:rsidRDefault="00000000">
      <w:pPr>
        <w:spacing w:after="180" w:line="312" w:lineRule="auto"/>
      </w:pPr>
      <w:r>
        <w:rPr>
          <w:sz w:val="22"/>
          <w:szCs w:val="22"/>
        </w:rPr>
        <w:t xml:space="preserve">Mapeo de Capas Técnicas: La petición de este caso de uso ingresa a través del controlador correspondiente, que </w:t>
      </w:r>
      <w:proofErr w:type="spellStart"/>
      <w:r>
        <w:rPr>
          <w:sz w:val="22"/>
          <w:szCs w:val="22"/>
        </w:rPr>
        <w:t>deserializa</w:t>
      </w:r>
      <w:proofErr w:type="spellEnd"/>
      <w:r>
        <w:rPr>
          <w:sz w:val="22"/>
          <w:szCs w:val="22"/>
        </w:rPr>
        <w:t xml:space="preserve"> el </w:t>
      </w:r>
      <w:proofErr w:type="spellStart"/>
      <w:r>
        <w:rPr>
          <w:sz w:val="22"/>
          <w:szCs w:val="22"/>
        </w:rPr>
        <w:t>payload</w:t>
      </w:r>
      <w:proofErr w:type="spellEnd"/>
      <w:r>
        <w:rPr>
          <w:sz w:val="22"/>
          <w:szCs w:val="22"/>
        </w:rPr>
        <w:t xml:space="preserve"> JSON. Seguidamente, el interceptor de transformación limpia los datos no solicitados. Luego, el validador </w:t>
      </w:r>
      <w:proofErr w:type="spellStart"/>
      <w:r>
        <w:rPr>
          <w:sz w:val="22"/>
          <w:szCs w:val="22"/>
        </w:rPr>
        <w:t>class-validator</w:t>
      </w:r>
      <w:proofErr w:type="spellEnd"/>
      <w:r>
        <w:rPr>
          <w:sz w:val="22"/>
          <w:szCs w:val="22"/>
        </w:rPr>
        <w:t xml:space="preserve"> verifica cada propiedad. Si la validación es exitosa, se invoca al servicio inyectado, el cual inicia una transacción de base de datos a </w:t>
      </w:r>
      <w:r>
        <w:rPr>
          <w:sz w:val="22"/>
          <w:szCs w:val="22"/>
        </w:rPr>
        <w:lastRenderedPageBreak/>
        <w:t xml:space="preserve">través de </w:t>
      </w:r>
      <w:proofErr w:type="spellStart"/>
      <w:r>
        <w:rPr>
          <w:sz w:val="22"/>
          <w:szCs w:val="22"/>
        </w:rPr>
        <w:t>TypeORM</w:t>
      </w:r>
      <w:proofErr w:type="spellEnd"/>
      <w:r>
        <w:rPr>
          <w:sz w:val="22"/>
          <w:szCs w:val="22"/>
        </w:rPr>
        <w:t xml:space="preserve"> para asegurar la atomicidad de la operación. Finalmente, se genera la respuesta HTTP con el código de estado adecuado (200, 201 o 204) y el cuerpo serializado.</w:t>
      </w:r>
    </w:p>
    <w:p w14:paraId="7D2863E8" w14:textId="77777777" w:rsidR="00B7141E" w:rsidRDefault="00000000">
      <w:pPr>
        <w:spacing w:after="180" w:line="312" w:lineRule="auto"/>
      </w:pPr>
      <w:r>
        <w:rPr>
          <w:sz w:val="22"/>
          <w:szCs w:val="22"/>
        </w:rPr>
        <w:t xml:space="preserve">Consideraciones de Seguridad Específicas: En este requisito, la protección contra inyección SQL se delega por completo a los parámetros tipados de </w:t>
      </w:r>
      <w:proofErr w:type="spellStart"/>
      <w:r>
        <w:rPr>
          <w:sz w:val="22"/>
          <w:szCs w:val="22"/>
        </w:rPr>
        <w:t>TypeORM</w:t>
      </w:r>
      <w:proofErr w:type="spellEnd"/>
      <w:r>
        <w:rPr>
          <w:sz w:val="22"/>
          <w:szCs w:val="22"/>
        </w:rPr>
        <w:t>. Las contraseñas o tokens transaccionales involucrados son procesados con funciones criptográficas robustas de un solo sentido (</w:t>
      </w:r>
      <w:proofErr w:type="spellStart"/>
      <w:r>
        <w:rPr>
          <w:sz w:val="22"/>
          <w:szCs w:val="22"/>
        </w:rPr>
        <w:t>bcrypt</w:t>
      </w:r>
      <w:proofErr w:type="spellEnd"/>
      <w:r>
        <w:rPr>
          <w:sz w:val="22"/>
          <w:szCs w:val="22"/>
        </w:rPr>
        <w:t xml:space="preserve"> o SHA-256) antes de interactuar con el disco. Se registran marcas de auditoría para detectar patrones de fraude o abusos del servicio.</w:t>
      </w:r>
    </w:p>
    <w:p w14:paraId="118DB2A5" w14:textId="77777777" w:rsidR="00B7141E" w:rsidRDefault="00000000">
      <w:pPr>
        <w:pStyle w:val="Ttulo1"/>
        <w:spacing w:before="400" w:after="200"/>
      </w:pPr>
      <w:r>
        <w:t>4. Requisitos de Interfaces Externas</w:t>
      </w:r>
    </w:p>
    <w:p w14:paraId="040B250F" w14:textId="77777777" w:rsidR="00B7141E" w:rsidRDefault="00000000">
      <w:pPr>
        <w:pStyle w:val="Ttulo2"/>
        <w:spacing w:before="300" w:after="150"/>
      </w:pPr>
      <w:r>
        <w:t>4.1 Pasarela de Pagos (</w:t>
      </w:r>
      <w:proofErr w:type="spellStart"/>
      <w:r>
        <w:t>ePayco</w:t>
      </w:r>
      <w:proofErr w:type="spellEnd"/>
      <w:r>
        <w:t>)</w:t>
      </w:r>
    </w:p>
    <w:p w14:paraId="3A995E02" w14:textId="77777777" w:rsidR="00B7141E" w:rsidRDefault="00000000">
      <w:pPr>
        <w:spacing w:after="180" w:line="312" w:lineRule="auto"/>
      </w:pPr>
      <w:r>
        <w:rPr>
          <w:sz w:val="22"/>
          <w:szCs w:val="22"/>
        </w:rPr>
        <w:t xml:space="preserve">La integración de la pasarela de pagos </w:t>
      </w:r>
      <w:proofErr w:type="spellStart"/>
      <w:r>
        <w:rPr>
          <w:sz w:val="22"/>
          <w:szCs w:val="22"/>
        </w:rPr>
        <w:t>ePayco</w:t>
      </w:r>
      <w:proofErr w:type="spellEnd"/>
      <w:r>
        <w:rPr>
          <w:sz w:val="22"/>
          <w:szCs w:val="22"/>
        </w:rPr>
        <w:t xml:space="preserve"> se efectúa mediante el consumo del </w:t>
      </w:r>
      <w:proofErr w:type="spellStart"/>
      <w:r>
        <w:rPr>
          <w:sz w:val="22"/>
          <w:szCs w:val="22"/>
        </w:rPr>
        <w:t>checkout</w:t>
      </w:r>
      <w:proofErr w:type="spellEnd"/>
      <w:r>
        <w:rPr>
          <w:sz w:val="22"/>
          <w:szCs w:val="22"/>
        </w:rPr>
        <w:t xml:space="preserve"> modal/</w:t>
      </w:r>
      <w:proofErr w:type="spellStart"/>
      <w:r>
        <w:rPr>
          <w:sz w:val="22"/>
          <w:szCs w:val="22"/>
        </w:rPr>
        <w:t>iframe</w:t>
      </w:r>
      <w:proofErr w:type="spellEnd"/>
      <w:r>
        <w:rPr>
          <w:sz w:val="22"/>
          <w:szCs w:val="22"/>
        </w:rPr>
        <w:t xml:space="preserve"> en el </w:t>
      </w:r>
      <w:proofErr w:type="spellStart"/>
      <w:r>
        <w:rPr>
          <w:sz w:val="22"/>
          <w:szCs w:val="22"/>
        </w:rPr>
        <w:t>frontend</w:t>
      </w:r>
      <w:proofErr w:type="spellEnd"/>
      <w:r>
        <w:rPr>
          <w:sz w:val="22"/>
          <w:szCs w:val="22"/>
        </w:rPr>
        <w:t xml:space="preserve"> y un </w:t>
      </w:r>
      <w:proofErr w:type="spellStart"/>
      <w:r>
        <w:rPr>
          <w:sz w:val="22"/>
          <w:szCs w:val="22"/>
        </w:rPr>
        <w:t>webhook</w:t>
      </w:r>
      <w:proofErr w:type="spellEnd"/>
      <w:r>
        <w:rPr>
          <w:sz w:val="22"/>
          <w:szCs w:val="22"/>
        </w:rPr>
        <w:t xml:space="preserve"> asíncrono en el </w:t>
      </w:r>
      <w:proofErr w:type="spellStart"/>
      <w:r>
        <w:rPr>
          <w:sz w:val="22"/>
          <w:szCs w:val="22"/>
        </w:rPr>
        <w:t>backend</w:t>
      </w:r>
      <w:proofErr w:type="spellEnd"/>
      <w:r>
        <w:rPr>
          <w:sz w:val="22"/>
          <w:szCs w:val="22"/>
        </w:rPr>
        <w:t xml:space="preserve">. Cuando el usuario finaliza la transacción en el navegador, </w:t>
      </w:r>
      <w:proofErr w:type="spellStart"/>
      <w:r>
        <w:rPr>
          <w:sz w:val="22"/>
          <w:szCs w:val="22"/>
        </w:rPr>
        <w:t>ePayco</w:t>
      </w:r>
      <w:proofErr w:type="spellEnd"/>
      <w:r>
        <w:rPr>
          <w:sz w:val="22"/>
          <w:szCs w:val="22"/>
        </w:rPr>
        <w:t xml:space="preserve"> envía una petición HTTP POST a nuestro </w:t>
      </w:r>
      <w:proofErr w:type="spellStart"/>
      <w:r>
        <w:rPr>
          <w:sz w:val="22"/>
          <w:szCs w:val="22"/>
        </w:rPr>
        <w:t>webhook</w:t>
      </w:r>
      <w:proofErr w:type="spellEnd"/>
      <w:r>
        <w:rPr>
          <w:sz w:val="22"/>
          <w:szCs w:val="22"/>
        </w:rPr>
        <w:t xml:space="preserve"> '/api/v1/</w:t>
      </w:r>
      <w:proofErr w:type="spellStart"/>
      <w:r>
        <w:rPr>
          <w:sz w:val="22"/>
          <w:szCs w:val="22"/>
        </w:rPr>
        <w:t>payments</w:t>
      </w:r>
      <w:proofErr w:type="spellEnd"/>
      <w:r>
        <w:rPr>
          <w:sz w:val="22"/>
          <w:szCs w:val="22"/>
        </w:rPr>
        <w:t>/</w:t>
      </w:r>
      <w:proofErr w:type="spellStart"/>
      <w:r>
        <w:rPr>
          <w:sz w:val="22"/>
          <w:szCs w:val="22"/>
        </w:rPr>
        <w:t>webhook</w:t>
      </w:r>
      <w:proofErr w:type="spellEnd"/>
      <w:r>
        <w:rPr>
          <w:sz w:val="22"/>
          <w:szCs w:val="22"/>
        </w:rPr>
        <w:t xml:space="preserve">'. El </w:t>
      </w:r>
      <w:proofErr w:type="spellStart"/>
      <w:r>
        <w:rPr>
          <w:sz w:val="22"/>
          <w:szCs w:val="22"/>
        </w:rPr>
        <w:t>payload</w:t>
      </w:r>
      <w:proofErr w:type="spellEnd"/>
      <w:r>
        <w:rPr>
          <w:sz w:val="22"/>
          <w:szCs w:val="22"/>
        </w:rPr>
        <w:t xml:space="preserve"> JSON real de control enviado por </w:t>
      </w:r>
      <w:proofErr w:type="spellStart"/>
      <w:r>
        <w:rPr>
          <w:sz w:val="22"/>
          <w:szCs w:val="22"/>
        </w:rPr>
        <w:t>ePayco</w:t>
      </w:r>
      <w:proofErr w:type="spellEnd"/>
      <w:r>
        <w:rPr>
          <w:sz w:val="22"/>
          <w:szCs w:val="22"/>
        </w:rPr>
        <w:t xml:space="preserve"> tiene la siguiente estructura:</w:t>
      </w:r>
    </w:p>
    <w:p w14:paraId="28B836FD" w14:textId="77777777" w:rsidR="00B7141E" w:rsidRDefault="00000000">
      <w:pPr>
        <w:spacing w:after="180" w:line="312" w:lineRule="auto"/>
      </w:pPr>
      <w:proofErr w:type="gramStart"/>
      <w:r>
        <w:rPr>
          <w:sz w:val="22"/>
          <w:szCs w:val="22"/>
        </w:rPr>
        <w:t>{ "</w:t>
      </w:r>
      <w:proofErr w:type="spellStart"/>
      <w:proofErr w:type="gramEnd"/>
      <w:r>
        <w:rPr>
          <w:sz w:val="22"/>
          <w:szCs w:val="22"/>
        </w:rPr>
        <w:t>x_ref_payco</w:t>
      </w:r>
      <w:proofErr w:type="spellEnd"/>
      <w:r>
        <w:rPr>
          <w:sz w:val="22"/>
          <w:szCs w:val="22"/>
        </w:rPr>
        <w:t>": "123456", "</w:t>
      </w:r>
      <w:proofErr w:type="spellStart"/>
      <w:r>
        <w:rPr>
          <w:sz w:val="22"/>
          <w:szCs w:val="22"/>
        </w:rPr>
        <w:t>x_transaction_id</w:t>
      </w:r>
      <w:proofErr w:type="spellEnd"/>
      <w:r>
        <w:rPr>
          <w:sz w:val="22"/>
          <w:szCs w:val="22"/>
        </w:rPr>
        <w:t>": "987654321", "</w:t>
      </w:r>
      <w:proofErr w:type="spellStart"/>
      <w:r>
        <w:rPr>
          <w:sz w:val="22"/>
          <w:szCs w:val="22"/>
        </w:rPr>
        <w:t>x_amount</w:t>
      </w:r>
      <w:proofErr w:type="spellEnd"/>
      <w:r>
        <w:rPr>
          <w:sz w:val="22"/>
          <w:szCs w:val="22"/>
        </w:rPr>
        <w:t>": "150000.00", "</w:t>
      </w:r>
      <w:proofErr w:type="spellStart"/>
      <w:r>
        <w:rPr>
          <w:sz w:val="22"/>
          <w:szCs w:val="22"/>
        </w:rPr>
        <w:t>x_currency_code</w:t>
      </w:r>
      <w:proofErr w:type="spellEnd"/>
      <w:r>
        <w:rPr>
          <w:sz w:val="22"/>
          <w:szCs w:val="22"/>
        </w:rPr>
        <w:t>": "COP", "</w:t>
      </w:r>
      <w:proofErr w:type="spellStart"/>
      <w:r>
        <w:rPr>
          <w:sz w:val="22"/>
          <w:szCs w:val="22"/>
        </w:rPr>
        <w:t>x_signature</w:t>
      </w:r>
      <w:proofErr w:type="spellEnd"/>
      <w:r>
        <w:rPr>
          <w:sz w:val="22"/>
          <w:szCs w:val="22"/>
        </w:rPr>
        <w:t>": "hash_sha256_generado_por_epayco", "</w:t>
      </w:r>
      <w:proofErr w:type="spellStart"/>
      <w:r>
        <w:rPr>
          <w:sz w:val="22"/>
          <w:szCs w:val="22"/>
        </w:rPr>
        <w:t>x_id_invoice</w:t>
      </w:r>
      <w:proofErr w:type="spellEnd"/>
      <w:r>
        <w:rPr>
          <w:sz w:val="22"/>
          <w:szCs w:val="22"/>
        </w:rPr>
        <w:t>": "</w:t>
      </w:r>
      <w:proofErr w:type="spellStart"/>
      <w:r>
        <w:rPr>
          <w:sz w:val="22"/>
          <w:szCs w:val="22"/>
        </w:rPr>
        <w:t>uuid</w:t>
      </w:r>
      <w:proofErr w:type="spellEnd"/>
      <w:r>
        <w:rPr>
          <w:sz w:val="22"/>
          <w:szCs w:val="22"/>
        </w:rPr>
        <w:t>-</w:t>
      </w:r>
      <w:proofErr w:type="spellStart"/>
      <w:r>
        <w:rPr>
          <w:sz w:val="22"/>
          <w:szCs w:val="22"/>
        </w:rPr>
        <w:t>de-la-orden</w:t>
      </w:r>
      <w:proofErr w:type="spellEnd"/>
      <w:r>
        <w:rPr>
          <w:sz w:val="22"/>
          <w:szCs w:val="22"/>
        </w:rPr>
        <w:t>", "</w:t>
      </w:r>
      <w:proofErr w:type="spellStart"/>
      <w:r>
        <w:rPr>
          <w:sz w:val="22"/>
          <w:szCs w:val="22"/>
        </w:rPr>
        <w:t>x_cod_response</w:t>
      </w:r>
      <w:proofErr w:type="spellEnd"/>
      <w:r>
        <w:rPr>
          <w:sz w:val="22"/>
          <w:szCs w:val="22"/>
        </w:rPr>
        <w:t>": "1", "</w:t>
      </w:r>
      <w:proofErr w:type="spellStart"/>
      <w:r>
        <w:rPr>
          <w:sz w:val="22"/>
          <w:szCs w:val="22"/>
        </w:rPr>
        <w:t>x_transaction_state</w:t>
      </w:r>
      <w:proofErr w:type="spellEnd"/>
      <w:r>
        <w:rPr>
          <w:sz w:val="22"/>
          <w:szCs w:val="22"/>
        </w:rPr>
        <w:t>": "Aceptada</w:t>
      </w:r>
      <w:proofErr w:type="gramStart"/>
      <w:r>
        <w:rPr>
          <w:sz w:val="22"/>
          <w:szCs w:val="22"/>
        </w:rPr>
        <w:t>" }</w:t>
      </w:r>
      <w:proofErr w:type="gramEnd"/>
    </w:p>
    <w:p w14:paraId="3E224D98" w14:textId="77777777" w:rsidR="00B7141E" w:rsidRDefault="00000000">
      <w:pPr>
        <w:spacing w:after="180" w:line="312" w:lineRule="auto"/>
      </w:pPr>
      <w:r>
        <w:rPr>
          <w:sz w:val="22"/>
          <w:szCs w:val="22"/>
        </w:rPr>
        <w:t xml:space="preserve">El </w:t>
      </w:r>
      <w:proofErr w:type="spellStart"/>
      <w:r>
        <w:rPr>
          <w:sz w:val="22"/>
          <w:szCs w:val="22"/>
        </w:rPr>
        <w:t>backend</w:t>
      </w:r>
      <w:proofErr w:type="spellEnd"/>
      <w:r>
        <w:rPr>
          <w:sz w:val="22"/>
          <w:szCs w:val="22"/>
        </w:rPr>
        <w:t xml:space="preserve"> valida la firma recalculándola localmente con el algoritmo SHA-256 a partir de los datos concatenados usando el secreto configurado en </w:t>
      </w:r>
      <w:proofErr w:type="spellStart"/>
      <w:proofErr w:type="gramStart"/>
      <w:r>
        <w:rPr>
          <w:sz w:val="22"/>
          <w:szCs w:val="22"/>
        </w:rPr>
        <w:t>el</w:t>
      </w:r>
      <w:proofErr w:type="spellEnd"/>
      <w:r>
        <w:rPr>
          <w:sz w:val="22"/>
          <w:szCs w:val="22"/>
        </w:rPr>
        <w:t xml:space="preserve"> .</w:t>
      </w:r>
      <w:proofErr w:type="spellStart"/>
      <w:r>
        <w:rPr>
          <w:sz w:val="22"/>
          <w:szCs w:val="22"/>
        </w:rPr>
        <w:t>env</w:t>
      </w:r>
      <w:proofErr w:type="spellEnd"/>
      <w:proofErr w:type="gramEnd"/>
      <w:r>
        <w:rPr>
          <w:sz w:val="22"/>
          <w:szCs w:val="22"/>
        </w:rPr>
        <w:t xml:space="preserve">: </w:t>
      </w:r>
      <w:proofErr w:type="spellStart"/>
      <w:r>
        <w:rPr>
          <w:sz w:val="22"/>
          <w:szCs w:val="22"/>
        </w:rPr>
        <w:t>p_cust_id_client</w:t>
      </w:r>
      <w:proofErr w:type="spellEnd"/>
      <w:r>
        <w:rPr>
          <w:sz w:val="22"/>
          <w:szCs w:val="22"/>
        </w:rPr>
        <w:t xml:space="preserve"> + '^' + </w:t>
      </w:r>
      <w:proofErr w:type="spellStart"/>
      <w:r>
        <w:rPr>
          <w:sz w:val="22"/>
          <w:szCs w:val="22"/>
        </w:rPr>
        <w:t>p_key</w:t>
      </w:r>
      <w:proofErr w:type="spellEnd"/>
      <w:r>
        <w:rPr>
          <w:sz w:val="22"/>
          <w:szCs w:val="22"/>
        </w:rPr>
        <w:t xml:space="preserve"> + '^' + </w:t>
      </w:r>
      <w:proofErr w:type="spellStart"/>
      <w:r>
        <w:rPr>
          <w:sz w:val="22"/>
          <w:szCs w:val="22"/>
        </w:rPr>
        <w:t>x_ref_payco</w:t>
      </w:r>
      <w:proofErr w:type="spellEnd"/>
      <w:r>
        <w:rPr>
          <w:sz w:val="22"/>
          <w:szCs w:val="22"/>
        </w:rPr>
        <w:t xml:space="preserve"> + '^' + </w:t>
      </w:r>
      <w:proofErr w:type="spellStart"/>
      <w:r>
        <w:rPr>
          <w:sz w:val="22"/>
          <w:szCs w:val="22"/>
        </w:rPr>
        <w:t>x_transaction_id</w:t>
      </w:r>
      <w:proofErr w:type="spellEnd"/>
      <w:r>
        <w:rPr>
          <w:sz w:val="22"/>
          <w:szCs w:val="22"/>
        </w:rPr>
        <w:t xml:space="preserve"> + '^' + </w:t>
      </w:r>
      <w:proofErr w:type="spellStart"/>
      <w:r>
        <w:rPr>
          <w:sz w:val="22"/>
          <w:szCs w:val="22"/>
        </w:rPr>
        <w:t>x_amount</w:t>
      </w:r>
      <w:proofErr w:type="spellEnd"/>
      <w:r>
        <w:rPr>
          <w:sz w:val="22"/>
          <w:szCs w:val="22"/>
        </w:rPr>
        <w:t xml:space="preserve"> + '^' + </w:t>
      </w:r>
      <w:proofErr w:type="spellStart"/>
      <w:r>
        <w:rPr>
          <w:sz w:val="22"/>
          <w:szCs w:val="22"/>
        </w:rPr>
        <w:t>x_currency_code</w:t>
      </w:r>
      <w:proofErr w:type="spellEnd"/>
      <w:r>
        <w:rPr>
          <w:sz w:val="22"/>
          <w:szCs w:val="22"/>
        </w:rPr>
        <w:t xml:space="preserve">. Si el valor coincide con </w:t>
      </w:r>
      <w:proofErr w:type="spellStart"/>
      <w:r>
        <w:rPr>
          <w:sz w:val="22"/>
          <w:szCs w:val="22"/>
        </w:rPr>
        <w:t>x_signature</w:t>
      </w:r>
      <w:proofErr w:type="spellEnd"/>
      <w:r>
        <w:rPr>
          <w:sz w:val="22"/>
          <w:szCs w:val="22"/>
        </w:rPr>
        <w:t>, se procede a la actualización del pedido de manera segura.</w:t>
      </w:r>
    </w:p>
    <w:p w14:paraId="45079736" w14:textId="77777777" w:rsidR="00B7141E" w:rsidRDefault="00000000">
      <w:pPr>
        <w:spacing w:after="180" w:line="312" w:lineRule="auto"/>
      </w:pPr>
      <w:r>
        <w:rPr>
          <w:sz w:val="22"/>
          <w:szCs w:val="22"/>
        </w:rPr>
        <w:t xml:space="preserve">Esta validación criptográfica en el </w:t>
      </w:r>
      <w:proofErr w:type="spellStart"/>
      <w:r>
        <w:rPr>
          <w:sz w:val="22"/>
          <w:szCs w:val="22"/>
        </w:rPr>
        <w:t>webhook</w:t>
      </w:r>
      <w:proofErr w:type="spellEnd"/>
      <w:r>
        <w:rPr>
          <w:sz w:val="22"/>
          <w:szCs w:val="22"/>
        </w:rPr>
        <w:t xml:space="preserve"> es esencial para evitar ataques de inyección de datos o falsificaciones del estado de pago en el servidor. Tras la aprobación, se cambia el estado del pedido, se descuentan las cantidades compradas en el catálogo de productos y se envía de forma inmediata la solicitud de creación de guía de envío a la API de </w:t>
      </w:r>
      <w:proofErr w:type="spellStart"/>
      <w:r>
        <w:rPr>
          <w:sz w:val="22"/>
          <w:szCs w:val="22"/>
        </w:rPr>
        <w:t>MiPaquete</w:t>
      </w:r>
      <w:proofErr w:type="spellEnd"/>
      <w:r>
        <w:rPr>
          <w:sz w:val="22"/>
          <w:szCs w:val="22"/>
        </w:rPr>
        <w:t xml:space="preserve">. El uso de SHA-256 local mitiga el riesgo de suplantación de la pasarela de pago por parte de atacantes externos. El proceso se </w:t>
      </w:r>
      <w:proofErr w:type="spellStart"/>
      <w:r>
        <w:rPr>
          <w:sz w:val="22"/>
          <w:szCs w:val="22"/>
        </w:rPr>
        <w:t>loguea</w:t>
      </w:r>
      <w:proofErr w:type="spellEnd"/>
      <w:r>
        <w:rPr>
          <w:sz w:val="22"/>
          <w:szCs w:val="22"/>
        </w:rPr>
        <w:t xml:space="preserve"> detalladamente para auditoría técnica de los ingresos financieros.</w:t>
      </w:r>
    </w:p>
    <w:p w14:paraId="4F40C809" w14:textId="77777777" w:rsidR="00B7141E" w:rsidRDefault="00000000">
      <w:pPr>
        <w:spacing w:after="180" w:line="312" w:lineRule="auto"/>
      </w:pPr>
      <w:r>
        <w:rPr>
          <w:sz w:val="22"/>
          <w:szCs w:val="22"/>
        </w:rPr>
        <w:t xml:space="preserve">Adicionalmente, se manejan todos los estados posibles que la pasarela de </w:t>
      </w:r>
      <w:proofErr w:type="spellStart"/>
      <w:r>
        <w:rPr>
          <w:sz w:val="22"/>
          <w:szCs w:val="22"/>
        </w:rPr>
        <w:t>ePayco</w:t>
      </w:r>
      <w:proofErr w:type="spellEnd"/>
      <w:r>
        <w:rPr>
          <w:sz w:val="22"/>
          <w:szCs w:val="22"/>
        </w:rPr>
        <w:t xml:space="preserve"> retorna al finalizar una transacción. Si la transacción se marca como 'Rechazada', 'Pendiente' o 'Cancelada', el </w:t>
      </w:r>
      <w:proofErr w:type="spellStart"/>
      <w:r>
        <w:rPr>
          <w:sz w:val="22"/>
          <w:szCs w:val="22"/>
        </w:rPr>
        <w:t>backend</w:t>
      </w:r>
      <w:proofErr w:type="spellEnd"/>
      <w:r>
        <w:rPr>
          <w:sz w:val="22"/>
          <w:szCs w:val="22"/>
        </w:rPr>
        <w:t xml:space="preserve"> actualiza el estado del pedido en consecuencia y no modifica el stock de productos, enviando un correo al comprador informando la situación. La pasarela opera en pesos colombianos (COP), y se valida que el valor total enviado al </w:t>
      </w:r>
      <w:proofErr w:type="spellStart"/>
      <w:r>
        <w:rPr>
          <w:sz w:val="22"/>
          <w:szCs w:val="22"/>
        </w:rPr>
        <w:t>checkout</w:t>
      </w:r>
      <w:proofErr w:type="spellEnd"/>
      <w:r>
        <w:rPr>
          <w:sz w:val="22"/>
          <w:szCs w:val="22"/>
        </w:rPr>
        <w:t xml:space="preserve"> coincida con el valor calculado internamente en base de datos.</w:t>
      </w:r>
    </w:p>
    <w:p w14:paraId="0346DDCF" w14:textId="77777777" w:rsidR="00B7141E" w:rsidRDefault="00000000">
      <w:pPr>
        <w:spacing w:after="180" w:line="312" w:lineRule="auto"/>
      </w:pPr>
      <w:r>
        <w:rPr>
          <w:sz w:val="22"/>
          <w:szCs w:val="22"/>
        </w:rPr>
        <w:t>Para garantizar la trazabilidad ante posibles disputas, se guardan los campos '</w:t>
      </w:r>
      <w:proofErr w:type="spellStart"/>
      <w:r>
        <w:rPr>
          <w:sz w:val="22"/>
          <w:szCs w:val="22"/>
        </w:rPr>
        <w:t>x_ref_payco</w:t>
      </w:r>
      <w:proofErr w:type="spellEnd"/>
      <w:r>
        <w:rPr>
          <w:sz w:val="22"/>
          <w:szCs w:val="22"/>
        </w:rPr>
        <w:t>' y '</w:t>
      </w:r>
      <w:proofErr w:type="spellStart"/>
      <w:r>
        <w:rPr>
          <w:sz w:val="22"/>
          <w:szCs w:val="22"/>
        </w:rPr>
        <w:t>x_transaction_id</w:t>
      </w:r>
      <w:proofErr w:type="spellEnd"/>
      <w:r>
        <w:rPr>
          <w:sz w:val="22"/>
          <w:szCs w:val="22"/>
        </w:rPr>
        <w:t>' en una columna de auditoría de pagos en la tabla '</w:t>
      </w:r>
      <w:proofErr w:type="spellStart"/>
      <w:r>
        <w:rPr>
          <w:sz w:val="22"/>
          <w:szCs w:val="22"/>
        </w:rPr>
        <w:t>orders</w:t>
      </w:r>
      <w:proofErr w:type="spellEnd"/>
      <w:r>
        <w:rPr>
          <w:sz w:val="22"/>
          <w:szCs w:val="22"/>
        </w:rPr>
        <w:t xml:space="preserve">'. Esto permite al </w:t>
      </w:r>
      <w:r>
        <w:rPr>
          <w:sz w:val="22"/>
          <w:szCs w:val="22"/>
        </w:rPr>
        <w:lastRenderedPageBreak/>
        <w:t xml:space="preserve">administrador de la plataforma cruzar la información directamente con el portal administrativo de </w:t>
      </w:r>
      <w:proofErr w:type="spellStart"/>
      <w:r>
        <w:rPr>
          <w:sz w:val="22"/>
          <w:szCs w:val="22"/>
        </w:rPr>
        <w:t>ePayco</w:t>
      </w:r>
      <w:proofErr w:type="spellEnd"/>
      <w:r>
        <w:rPr>
          <w:sz w:val="22"/>
          <w:szCs w:val="22"/>
        </w:rPr>
        <w:t xml:space="preserve"> en caso de reclamos.</w:t>
      </w:r>
    </w:p>
    <w:p w14:paraId="50B80E30" w14:textId="77777777" w:rsidR="00B7141E" w:rsidRDefault="00000000">
      <w:pPr>
        <w:pStyle w:val="Ttulo2"/>
        <w:spacing w:before="300" w:after="150"/>
      </w:pPr>
      <w:r>
        <w:t>4.2 Integración Logística (</w:t>
      </w:r>
      <w:proofErr w:type="spellStart"/>
      <w:r>
        <w:t>MiPaquete</w:t>
      </w:r>
      <w:proofErr w:type="spellEnd"/>
      <w:r>
        <w:t xml:space="preserve"> v2)</w:t>
      </w:r>
    </w:p>
    <w:p w14:paraId="400525ED" w14:textId="77777777" w:rsidR="00B7141E" w:rsidRDefault="00000000">
      <w:pPr>
        <w:spacing w:after="180" w:line="312" w:lineRule="auto"/>
      </w:pPr>
      <w:r>
        <w:rPr>
          <w:sz w:val="22"/>
          <w:szCs w:val="22"/>
        </w:rPr>
        <w:t xml:space="preserve">La API de </w:t>
      </w:r>
      <w:proofErr w:type="spellStart"/>
      <w:r>
        <w:rPr>
          <w:sz w:val="22"/>
          <w:szCs w:val="22"/>
        </w:rPr>
        <w:t>MiPaquete</w:t>
      </w:r>
      <w:proofErr w:type="spellEnd"/>
      <w:r>
        <w:rPr>
          <w:sz w:val="22"/>
          <w:szCs w:val="22"/>
        </w:rPr>
        <w:t xml:space="preserve"> opera bajo peticiones HTTPS autenticadas mediante una API Key. El servicio </w:t>
      </w:r>
      <w:proofErr w:type="spellStart"/>
      <w:r>
        <w:rPr>
          <w:sz w:val="22"/>
          <w:szCs w:val="22"/>
        </w:rPr>
        <w:t>MipaqueteService</w:t>
      </w:r>
      <w:proofErr w:type="spellEnd"/>
      <w:r>
        <w:rPr>
          <w:sz w:val="22"/>
          <w:szCs w:val="22"/>
        </w:rPr>
        <w:t xml:space="preserve"> del </w:t>
      </w:r>
      <w:proofErr w:type="spellStart"/>
      <w:r>
        <w:rPr>
          <w:sz w:val="22"/>
          <w:szCs w:val="22"/>
        </w:rPr>
        <w:t>backend</w:t>
      </w:r>
      <w:proofErr w:type="spellEnd"/>
      <w:r>
        <w:rPr>
          <w:sz w:val="22"/>
          <w:szCs w:val="22"/>
        </w:rPr>
        <w:t xml:space="preserve"> interactúa con los siguientes </w:t>
      </w:r>
      <w:proofErr w:type="spellStart"/>
      <w:r>
        <w:rPr>
          <w:sz w:val="22"/>
          <w:szCs w:val="22"/>
        </w:rPr>
        <w:t>endpoints</w:t>
      </w:r>
      <w:proofErr w:type="spellEnd"/>
      <w:r>
        <w:rPr>
          <w:sz w:val="22"/>
          <w:szCs w:val="22"/>
        </w:rPr>
        <w:t>:</w:t>
      </w:r>
    </w:p>
    <w:p w14:paraId="208CC174" w14:textId="77777777" w:rsidR="00B7141E" w:rsidRDefault="00000000">
      <w:pPr>
        <w:pStyle w:val="Prrafodelista"/>
        <w:numPr>
          <w:ilvl w:val="0"/>
          <w:numId w:val="1"/>
        </w:numPr>
        <w:spacing w:after="120" w:line="312" w:lineRule="auto"/>
      </w:pPr>
      <w:r>
        <w:t xml:space="preserve">- Obtener Municipios (GET https://api-v2.mpr.mipaquete.com/getLocations): Obtiene los </w:t>
      </w:r>
      <w:proofErr w:type="spellStart"/>
      <w:r>
        <w:t>IDs</w:t>
      </w:r>
      <w:proofErr w:type="spellEnd"/>
      <w:r>
        <w:t xml:space="preserve"> de ubicación mapeando los nombres del </w:t>
      </w:r>
      <w:proofErr w:type="spellStart"/>
      <w:r>
        <w:t>frontend</w:t>
      </w:r>
      <w:proofErr w:type="spellEnd"/>
      <w:r>
        <w:t>. Cuenta con una caché en memoria para evitar saturar el servidor.</w:t>
      </w:r>
    </w:p>
    <w:p w14:paraId="52E63623" w14:textId="77777777" w:rsidR="00B7141E" w:rsidRDefault="00000000">
      <w:pPr>
        <w:pStyle w:val="Prrafodelista"/>
        <w:numPr>
          <w:ilvl w:val="0"/>
          <w:numId w:val="1"/>
        </w:numPr>
        <w:spacing w:after="120" w:line="312" w:lineRule="auto"/>
      </w:pPr>
      <w:r>
        <w:t xml:space="preserve">- Cotizar Tarifas (POST https://api-v2.mpr.mipaquete.com/quoteShipping): Recibe el peso acumulado, dimensiones y las ubicaciones para cotizar transportadoras. El </w:t>
      </w:r>
      <w:proofErr w:type="spellStart"/>
      <w:r>
        <w:t>payload</w:t>
      </w:r>
      <w:proofErr w:type="spellEnd"/>
      <w:r>
        <w:t xml:space="preserve"> enviado tiene la estructura:</w:t>
      </w:r>
    </w:p>
    <w:p w14:paraId="64B7C2FD" w14:textId="77777777" w:rsidR="00B7141E" w:rsidRPr="00EA254E" w:rsidRDefault="00000000">
      <w:pPr>
        <w:spacing w:after="180" w:line="312" w:lineRule="auto"/>
        <w:rPr>
          <w:lang w:val="en-US"/>
        </w:rPr>
      </w:pPr>
      <w:proofErr w:type="gramStart"/>
      <w:r w:rsidRPr="00EA254E">
        <w:rPr>
          <w:sz w:val="22"/>
          <w:szCs w:val="22"/>
          <w:lang w:val="en-US"/>
        </w:rPr>
        <w:t>{ "</w:t>
      </w:r>
      <w:proofErr w:type="gramEnd"/>
      <w:r w:rsidRPr="00EA254E">
        <w:rPr>
          <w:sz w:val="22"/>
          <w:szCs w:val="22"/>
          <w:lang w:val="en-US"/>
        </w:rPr>
        <w:t>type": 1, "origin": "</w:t>
      </w:r>
      <w:proofErr w:type="spellStart"/>
      <w:r w:rsidRPr="00EA254E">
        <w:rPr>
          <w:sz w:val="22"/>
          <w:szCs w:val="22"/>
          <w:lang w:val="en-US"/>
        </w:rPr>
        <w:t>id_origen</w:t>
      </w:r>
      <w:proofErr w:type="spellEnd"/>
      <w:r w:rsidRPr="00EA254E">
        <w:rPr>
          <w:sz w:val="22"/>
          <w:szCs w:val="22"/>
          <w:lang w:val="en-US"/>
        </w:rPr>
        <w:t>", "destiny": "</w:t>
      </w:r>
      <w:proofErr w:type="spellStart"/>
      <w:r w:rsidRPr="00EA254E">
        <w:rPr>
          <w:sz w:val="22"/>
          <w:szCs w:val="22"/>
          <w:lang w:val="en-US"/>
        </w:rPr>
        <w:t>id_destino</w:t>
      </w:r>
      <w:proofErr w:type="spellEnd"/>
      <w:r w:rsidRPr="00EA254E">
        <w:rPr>
          <w:sz w:val="22"/>
          <w:szCs w:val="22"/>
          <w:lang w:val="en-US"/>
        </w:rPr>
        <w:t>", "width": 10, "height": 10, "large": 10, "weight": 1.5, "</w:t>
      </w:r>
      <w:proofErr w:type="spellStart"/>
      <w:r w:rsidRPr="00EA254E">
        <w:rPr>
          <w:sz w:val="22"/>
          <w:szCs w:val="22"/>
          <w:lang w:val="en-US"/>
        </w:rPr>
        <w:t>declared_value</w:t>
      </w:r>
      <w:proofErr w:type="spellEnd"/>
      <w:r w:rsidRPr="00EA254E">
        <w:rPr>
          <w:sz w:val="22"/>
          <w:szCs w:val="22"/>
          <w:lang w:val="en-US"/>
        </w:rPr>
        <w:t>": 10000, "quantity": 1, "</w:t>
      </w:r>
      <w:proofErr w:type="spellStart"/>
      <w:r w:rsidRPr="00EA254E">
        <w:rPr>
          <w:sz w:val="22"/>
          <w:szCs w:val="22"/>
          <w:lang w:val="en-US"/>
        </w:rPr>
        <w:t>payment_type</w:t>
      </w:r>
      <w:proofErr w:type="spellEnd"/>
      <w:r w:rsidRPr="00EA254E">
        <w:rPr>
          <w:sz w:val="22"/>
          <w:szCs w:val="22"/>
          <w:lang w:val="en-US"/>
        </w:rPr>
        <w:t xml:space="preserve">": </w:t>
      </w:r>
      <w:proofErr w:type="gramStart"/>
      <w:r w:rsidRPr="00EA254E">
        <w:rPr>
          <w:sz w:val="22"/>
          <w:szCs w:val="22"/>
          <w:lang w:val="en-US"/>
        </w:rPr>
        <w:t>1 }</w:t>
      </w:r>
      <w:proofErr w:type="gramEnd"/>
    </w:p>
    <w:p w14:paraId="78C061C9" w14:textId="77777777" w:rsidR="00B7141E" w:rsidRDefault="00000000">
      <w:pPr>
        <w:pStyle w:val="Prrafodelista"/>
        <w:numPr>
          <w:ilvl w:val="0"/>
          <w:numId w:val="1"/>
        </w:numPr>
        <w:spacing w:after="120" w:line="312" w:lineRule="auto"/>
      </w:pPr>
      <w:r>
        <w:t>- Generación de Guías (POST https://api-v2.mpr.mipaquete.com/createSending): Envía los datos completos del destinatario para generar la etiqueta de despacho una vez confirmado el pago.</w:t>
      </w:r>
    </w:p>
    <w:p w14:paraId="07746238" w14:textId="77777777" w:rsidR="00B7141E" w:rsidRDefault="00000000">
      <w:pPr>
        <w:spacing w:after="180" w:line="312" w:lineRule="auto"/>
      </w:pPr>
      <w:r>
        <w:rPr>
          <w:sz w:val="22"/>
          <w:szCs w:val="22"/>
        </w:rPr>
        <w:t xml:space="preserve">El cálculo de los días de entrega estimada y el valor a cobrar se despliega dinámicamente en el </w:t>
      </w:r>
      <w:proofErr w:type="spellStart"/>
      <w:r>
        <w:rPr>
          <w:sz w:val="22"/>
          <w:szCs w:val="22"/>
        </w:rPr>
        <w:t>frontend</w:t>
      </w:r>
      <w:proofErr w:type="spellEnd"/>
      <w:r>
        <w:rPr>
          <w:sz w:val="22"/>
          <w:szCs w:val="22"/>
        </w:rPr>
        <w:t xml:space="preserve"> durante el resumen del carrito. En caso de desconexión o fallo del servidor de </w:t>
      </w:r>
      <w:proofErr w:type="spellStart"/>
      <w:r>
        <w:rPr>
          <w:sz w:val="22"/>
          <w:szCs w:val="22"/>
        </w:rPr>
        <w:t>MiPaquete</w:t>
      </w:r>
      <w:proofErr w:type="spellEnd"/>
      <w:r>
        <w:rPr>
          <w:sz w:val="22"/>
          <w:szCs w:val="22"/>
        </w:rPr>
        <w:t xml:space="preserve">, el </w:t>
      </w:r>
      <w:proofErr w:type="spellStart"/>
      <w:r>
        <w:rPr>
          <w:sz w:val="22"/>
          <w:szCs w:val="22"/>
        </w:rPr>
        <w:t>backend</w:t>
      </w:r>
      <w:proofErr w:type="spellEnd"/>
      <w:r>
        <w:rPr>
          <w:sz w:val="22"/>
          <w:szCs w:val="22"/>
        </w:rPr>
        <w:t xml:space="preserve"> activa el </w:t>
      </w:r>
      <w:proofErr w:type="spellStart"/>
      <w:r>
        <w:rPr>
          <w:sz w:val="22"/>
          <w:szCs w:val="22"/>
        </w:rPr>
        <w:t>fallback</w:t>
      </w:r>
      <w:proofErr w:type="spellEnd"/>
      <w:r>
        <w:rPr>
          <w:sz w:val="22"/>
          <w:szCs w:val="22"/>
        </w:rPr>
        <w:t xml:space="preserve"> local de tarifas regionales </w:t>
      </w:r>
      <w:proofErr w:type="spellStart"/>
      <w:r>
        <w:rPr>
          <w:sz w:val="22"/>
          <w:szCs w:val="22"/>
        </w:rPr>
        <w:t>precalculadas</w:t>
      </w:r>
      <w:proofErr w:type="spellEnd"/>
      <w:r>
        <w:rPr>
          <w:sz w:val="22"/>
          <w:szCs w:val="22"/>
        </w:rPr>
        <w:t>. Esta lógica de resiliencia es crítica para evitar el abandono de la compra por fallos en los servidores logísticos externos.</w:t>
      </w:r>
    </w:p>
    <w:p w14:paraId="16E8BE1C" w14:textId="77777777" w:rsidR="00B7141E" w:rsidRDefault="00000000">
      <w:pPr>
        <w:spacing w:after="180" w:line="312" w:lineRule="auto"/>
      </w:pPr>
      <w:r>
        <w:rPr>
          <w:sz w:val="22"/>
          <w:szCs w:val="22"/>
        </w:rPr>
        <w:t xml:space="preserve">El mapeo de municipios es crítico debido a que </w:t>
      </w:r>
      <w:proofErr w:type="spellStart"/>
      <w:r>
        <w:rPr>
          <w:sz w:val="22"/>
          <w:szCs w:val="22"/>
        </w:rPr>
        <w:t>MiPaquete</w:t>
      </w:r>
      <w:proofErr w:type="spellEnd"/>
      <w:r>
        <w:rPr>
          <w:sz w:val="22"/>
          <w:szCs w:val="22"/>
        </w:rPr>
        <w:t xml:space="preserve"> maneja </w:t>
      </w:r>
      <w:proofErr w:type="spellStart"/>
      <w:r>
        <w:rPr>
          <w:sz w:val="22"/>
          <w:szCs w:val="22"/>
        </w:rPr>
        <w:t>IDs</w:t>
      </w:r>
      <w:proofErr w:type="spellEnd"/>
      <w:r>
        <w:rPr>
          <w:sz w:val="22"/>
          <w:szCs w:val="22"/>
        </w:rPr>
        <w:t xml:space="preserve"> numéricos específicos de su base de datos interna. Para optimizar el rendimiento y evitar llamadas HTTP redundantes en cada carga del carrito de compras, el </w:t>
      </w:r>
      <w:proofErr w:type="spellStart"/>
      <w:r>
        <w:rPr>
          <w:sz w:val="22"/>
          <w:szCs w:val="22"/>
        </w:rPr>
        <w:t>MipaqueteService</w:t>
      </w:r>
      <w:proofErr w:type="spellEnd"/>
      <w:r>
        <w:rPr>
          <w:sz w:val="22"/>
          <w:szCs w:val="22"/>
        </w:rPr>
        <w:t xml:space="preserve"> implementa una caché en memoria de larga duración para guardar la lista de localizaciones homologadas con el Huila.</w:t>
      </w:r>
    </w:p>
    <w:p w14:paraId="79D201C0" w14:textId="77777777" w:rsidR="00B7141E" w:rsidRDefault="00000000">
      <w:pPr>
        <w:spacing w:after="180" w:line="312" w:lineRule="auto"/>
      </w:pPr>
      <w:r>
        <w:rPr>
          <w:sz w:val="22"/>
          <w:szCs w:val="22"/>
        </w:rPr>
        <w:t xml:space="preserve">Cuando el </w:t>
      </w:r>
      <w:proofErr w:type="spellStart"/>
      <w:r>
        <w:rPr>
          <w:sz w:val="22"/>
          <w:szCs w:val="22"/>
        </w:rPr>
        <w:t>webhook</w:t>
      </w:r>
      <w:proofErr w:type="spellEnd"/>
      <w:r>
        <w:rPr>
          <w:sz w:val="22"/>
          <w:szCs w:val="22"/>
        </w:rPr>
        <w:t xml:space="preserve"> de </w:t>
      </w:r>
      <w:proofErr w:type="spellStart"/>
      <w:r>
        <w:rPr>
          <w:sz w:val="22"/>
          <w:szCs w:val="22"/>
        </w:rPr>
        <w:t>ePayco</w:t>
      </w:r>
      <w:proofErr w:type="spellEnd"/>
      <w:r>
        <w:rPr>
          <w:sz w:val="22"/>
          <w:szCs w:val="22"/>
        </w:rPr>
        <w:t xml:space="preserve"> confirma el pago de una orden, el servicio invoca automáticamente el </w:t>
      </w:r>
      <w:proofErr w:type="spellStart"/>
      <w:r>
        <w:rPr>
          <w:sz w:val="22"/>
          <w:szCs w:val="22"/>
        </w:rPr>
        <w:t>endpoint</w:t>
      </w:r>
      <w:proofErr w:type="spellEnd"/>
      <w:r>
        <w:rPr>
          <w:sz w:val="22"/>
          <w:szCs w:val="22"/>
        </w:rPr>
        <w:t xml:space="preserve"> '</w:t>
      </w:r>
      <w:proofErr w:type="spellStart"/>
      <w:r>
        <w:rPr>
          <w:sz w:val="22"/>
          <w:szCs w:val="22"/>
        </w:rPr>
        <w:t>createSending</w:t>
      </w:r>
      <w:proofErr w:type="spellEnd"/>
      <w:r>
        <w:rPr>
          <w:sz w:val="22"/>
          <w:szCs w:val="22"/>
        </w:rPr>
        <w:t xml:space="preserve">'. Si el llamado es exitoso, la API de </w:t>
      </w:r>
      <w:proofErr w:type="spellStart"/>
      <w:r>
        <w:rPr>
          <w:sz w:val="22"/>
          <w:szCs w:val="22"/>
        </w:rPr>
        <w:t>MiPaquete</w:t>
      </w:r>
      <w:proofErr w:type="spellEnd"/>
      <w:r>
        <w:rPr>
          <w:sz w:val="22"/>
          <w:szCs w:val="22"/>
        </w:rPr>
        <w:t xml:space="preserve"> responde con un JSON que contiene la URL para descargar el PDF de la guía y el tracking </w:t>
      </w:r>
      <w:proofErr w:type="spellStart"/>
      <w:r>
        <w:rPr>
          <w:sz w:val="22"/>
          <w:szCs w:val="22"/>
        </w:rPr>
        <w:t>number</w:t>
      </w:r>
      <w:proofErr w:type="spellEnd"/>
      <w:r>
        <w:rPr>
          <w:sz w:val="22"/>
          <w:szCs w:val="22"/>
        </w:rPr>
        <w:t>, los cuales se guardan en la orden de base de datos y se envían por correo transaccional al artesano para que imprima la etiqueta y despache el producto.</w:t>
      </w:r>
    </w:p>
    <w:p w14:paraId="089A0AD4" w14:textId="77777777" w:rsidR="00B7141E" w:rsidRDefault="00000000">
      <w:pPr>
        <w:pStyle w:val="Ttulo2"/>
        <w:spacing w:before="300" w:after="150"/>
      </w:pPr>
      <w:r>
        <w:t xml:space="preserve">4.3 </w:t>
      </w:r>
      <w:proofErr w:type="spellStart"/>
      <w:r>
        <w:t>Cloudinary</w:t>
      </w:r>
      <w:proofErr w:type="spellEnd"/>
      <w:r>
        <w:t xml:space="preserve"> (Almacenamiento Multimedia)</w:t>
      </w:r>
    </w:p>
    <w:p w14:paraId="189E2608" w14:textId="77777777" w:rsidR="00B7141E" w:rsidRDefault="00000000">
      <w:pPr>
        <w:spacing w:after="180" w:line="312" w:lineRule="auto"/>
      </w:pPr>
      <w:r>
        <w:rPr>
          <w:sz w:val="22"/>
          <w:szCs w:val="22"/>
        </w:rPr>
        <w:t xml:space="preserve">Se integra en el </w:t>
      </w:r>
      <w:proofErr w:type="spellStart"/>
      <w:r>
        <w:rPr>
          <w:sz w:val="22"/>
          <w:szCs w:val="22"/>
        </w:rPr>
        <w:t>backend</w:t>
      </w:r>
      <w:proofErr w:type="spellEnd"/>
      <w:r>
        <w:rPr>
          <w:sz w:val="22"/>
          <w:szCs w:val="22"/>
        </w:rPr>
        <w:t xml:space="preserve"> mediante el SDK oficial. Captura los archivos mediante Multer en memoria y realiza un </w:t>
      </w:r>
      <w:proofErr w:type="spellStart"/>
      <w:r>
        <w:rPr>
          <w:sz w:val="22"/>
          <w:szCs w:val="22"/>
        </w:rPr>
        <w:t>stream</w:t>
      </w:r>
      <w:proofErr w:type="spellEnd"/>
      <w:r>
        <w:rPr>
          <w:sz w:val="22"/>
          <w:szCs w:val="22"/>
        </w:rPr>
        <w:t xml:space="preserve"> de subida de buffer hacia las carpetas '</w:t>
      </w:r>
      <w:proofErr w:type="spellStart"/>
      <w:r>
        <w:rPr>
          <w:sz w:val="22"/>
          <w:szCs w:val="22"/>
        </w:rPr>
        <w:t>products</w:t>
      </w:r>
      <w:proofErr w:type="spellEnd"/>
      <w:r>
        <w:rPr>
          <w:sz w:val="22"/>
          <w:szCs w:val="22"/>
        </w:rPr>
        <w:t>/</w:t>
      </w:r>
      <w:proofErr w:type="spellStart"/>
      <w:r>
        <w:rPr>
          <w:sz w:val="22"/>
          <w:szCs w:val="22"/>
        </w:rPr>
        <w:t>images</w:t>
      </w:r>
      <w:proofErr w:type="spellEnd"/>
      <w:r>
        <w:rPr>
          <w:sz w:val="22"/>
          <w:szCs w:val="22"/>
        </w:rPr>
        <w:t>' (para el catálogo) y '</w:t>
      </w:r>
      <w:proofErr w:type="spellStart"/>
      <w:r>
        <w:rPr>
          <w:sz w:val="22"/>
          <w:szCs w:val="22"/>
        </w:rPr>
        <w:t>artisans</w:t>
      </w:r>
      <w:proofErr w:type="spellEnd"/>
      <w:r>
        <w:rPr>
          <w:sz w:val="22"/>
          <w:szCs w:val="22"/>
        </w:rPr>
        <w:t>/</w:t>
      </w:r>
      <w:proofErr w:type="spellStart"/>
      <w:r>
        <w:rPr>
          <w:sz w:val="22"/>
          <w:szCs w:val="22"/>
        </w:rPr>
        <w:t>documents</w:t>
      </w:r>
      <w:proofErr w:type="spellEnd"/>
      <w:r>
        <w:rPr>
          <w:sz w:val="22"/>
          <w:szCs w:val="22"/>
        </w:rPr>
        <w:t>' (para documentos de identidad). Retorna un objeto con la URL segura (</w:t>
      </w:r>
      <w:proofErr w:type="spellStart"/>
      <w:r>
        <w:rPr>
          <w:sz w:val="22"/>
          <w:szCs w:val="22"/>
        </w:rPr>
        <w:t>secure_url</w:t>
      </w:r>
      <w:proofErr w:type="spellEnd"/>
      <w:r>
        <w:rPr>
          <w:sz w:val="22"/>
          <w:szCs w:val="22"/>
        </w:rPr>
        <w:t>) y el identificador público (</w:t>
      </w:r>
      <w:proofErr w:type="spellStart"/>
      <w:r>
        <w:rPr>
          <w:sz w:val="22"/>
          <w:szCs w:val="22"/>
        </w:rPr>
        <w:t>public_id</w:t>
      </w:r>
      <w:proofErr w:type="spellEnd"/>
      <w:r>
        <w:rPr>
          <w:sz w:val="22"/>
          <w:szCs w:val="22"/>
        </w:rPr>
        <w:t>) para persistir en la base de datos.</w:t>
      </w:r>
    </w:p>
    <w:p w14:paraId="0625D188" w14:textId="77777777" w:rsidR="00B7141E" w:rsidRDefault="00000000">
      <w:pPr>
        <w:spacing w:after="180" w:line="312" w:lineRule="auto"/>
      </w:pPr>
      <w:r>
        <w:rPr>
          <w:sz w:val="22"/>
          <w:szCs w:val="22"/>
        </w:rPr>
        <w:t xml:space="preserve">El uso de almacenamiento en la nube de </w:t>
      </w:r>
      <w:proofErr w:type="spellStart"/>
      <w:r>
        <w:rPr>
          <w:sz w:val="22"/>
          <w:szCs w:val="22"/>
        </w:rPr>
        <w:t>Cloudinary</w:t>
      </w:r>
      <w:proofErr w:type="spellEnd"/>
      <w:r>
        <w:rPr>
          <w:sz w:val="22"/>
          <w:szCs w:val="22"/>
        </w:rPr>
        <w:t xml:space="preserve"> garantiza la escalabilidad del sistema y previene la saturación del disco de alojamiento local. El </w:t>
      </w:r>
      <w:proofErr w:type="spellStart"/>
      <w:r>
        <w:rPr>
          <w:sz w:val="22"/>
          <w:szCs w:val="22"/>
        </w:rPr>
        <w:t>StorageService</w:t>
      </w:r>
      <w:proofErr w:type="spellEnd"/>
      <w:r>
        <w:rPr>
          <w:sz w:val="22"/>
          <w:szCs w:val="22"/>
        </w:rPr>
        <w:t xml:space="preserve"> maneja de manera segura las excepciones arrojadas por fallos en </w:t>
      </w:r>
      <w:proofErr w:type="spellStart"/>
      <w:r>
        <w:rPr>
          <w:sz w:val="22"/>
          <w:szCs w:val="22"/>
        </w:rPr>
        <w:t>Cloudinary</w:t>
      </w:r>
      <w:proofErr w:type="spellEnd"/>
      <w:r>
        <w:rPr>
          <w:sz w:val="22"/>
          <w:szCs w:val="22"/>
        </w:rPr>
        <w:t xml:space="preserve">, garantizando que el usuario visualice un error </w:t>
      </w:r>
      <w:r>
        <w:rPr>
          <w:sz w:val="22"/>
          <w:szCs w:val="22"/>
        </w:rPr>
        <w:lastRenderedPageBreak/>
        <w:t xml:space="preserve">amigable en caso de interrupciones del servicio. Esto permite desplegar la API en plataformas </w:t>
      </w:r>
      <w:proofErr w:type="spellStart"/>
      <w:r>
        <w:rPr>
          <w:sz w:val="22"/>
          <w:szCs w:val="22"/>
        </w:rPr>
        <w:t>Serverless</w:t>
      </w:r>
      <w:proofErr w:type="spellEnd"/>
      <w:r>
        <w:rPr>
          <w:sz w:val="22"/>
          <w:szCs w:val="22"/>
        </w:rPr>
        <w:t xml:space="preserve"> como </w:t>
      </w:r>
      <w:proofErr w:type="spellStart"/>
      <w:r>
        <w:rPr>
          <w:sz w:val="22"/>
          <w:szCs w:val="22"/>
        </w:rPr>
        <w:t>Vercel</w:t>
      </w:r>
      <w:proofErr w:type="spellEnd"/>
      <w:r>
        <w:rPr>
          <w:sz w:val="22"/>
          <w:szCs w:val="22"/>
        </w:rPr>
        <w:t xml:space="preserve"> o Render sin depender de volúmenes persistentes.</w:t>
      </w:r>
    </w:p>
    <w:p w14:paraId="73E412F6" w14:textId="77777777" w:rsidR="00B7141E" w:rsidRDefault="00000000">
      <w:pPr>
        <w:spacing w:after="180" w:line="312" w:lineRule="auto"/>
      </w:pPr>
      <w:r>
        <w:rPr>
          <w:sz w:val="22"/>
          <w:szCs w:val="22"/>
        </w:rPr>
        <w:t xml:space="preserve">Las imágenes subidas al catálogo se configuran para ser optimizadas automáticamente en formato y calidad, reduciendo el ancho de banda consumido por el navegador del cliente. Cuando un producto es borrado por el artesano, el servicio de almacenamiento recibe una instrucción para eliminar el archivo del servidor de </w:t>
      </w:r>
      <w:proofErr w:type="spellStart"/>
      <w:r>
        <w:rPr>
          <w:sz w:val="22"/>
          <w:szCs w:val="22"/>
        </w:rPr>
        <w:t>Cloudinary</w:t>
      </w:r>
      <w:proofErr w:type="spellEnd"/>
      <w:r>
        <w:rPr>
          <w:sz w:val="22"/>
          <w:szCs w:val="22"/>
        </w:rPr>
        <w:t xml:space="preserve"> utilizando el '</w:t>
      </w:r>
      <w:proofErr w:type="spellStart"/>
      <w:r>
        <w:rPr>
          <w:sz w:val="22"/>
          <w:szCs w:val="22"/>
        </w:rPr>
        <w:t>public_id</w:t>
      </w:r>
      <w:proofErr w:type="spellEnd"/>
      <w:r>
        <w:rPr>
          <w:sz w:val="22"/>
          <w:szCs w:val="22"/>
        </w:rPr>
        <w:t>' almacenado, previniendo la acumulación de archivos huérfanos.</w:t>
      </w:r>
    </w:p>
    <w:p w14:paraId="0FB86F4A" w14:textId="77777777" w:rsidR="00B7141E" w:rsidRDefault="00000000">
      <w:pPr>
        <w:pStyle w:val="Ttulo2"/>
        <w:spacing w:before="300" w:after="150"/>
      </w:pPr>
      <w:r>
        <w:t xml:space="preserve">4.4 </w:t>
      </w:r>
      <w:proofErr w:type="spellStart"/>
      <w:r>
        <w:t>Nodemailer</w:t>
      </w:r>
      <w:proofErr w:type="spellEnd"/>
      <w:r>
        <w:t xml:space="preserve"> (Gmail SMTP)</w:t>
      </w:r>
    </w:p>
    <w:p w14:paraId="3192308B" w14:textId="77777777" w:rsidR="00B7141E" w:rsidRDefault="00000000">
      <w:pPr>
        <w:spacing w:after="180" w:line="312" w:lineRule="auto"/>
      </w:pPr>
      <w:r>
        <w:rPr>
          <w:sz w:val="22"/>
          <w:szCs w:val="22"/>
        </w:rPr>
        <w:t>El sistema se conecta a la API SMTP de Gmail en el puerto 465 mediante SSL. Cuenta con plantillas estructuradas en HTML cargadas con parámetros variables (como el token de verificación, nombre de usuario y valor del pedido) para enviar las notificaciones automáticas del sistema de forma oportuna.</w:t>
      </w:r>
    </w:p>
    <w:p w14:paraId="505D02FC" w14:textId="77777777" w:rsidR="00B7141E" w:rsidRDefault="00000000">
      <w:pPr>
        <w:spacing w:after="180" w:line="312" w:lineRule="auto"/>
      </w:pPr>
      <w:r>
        <w:rPr>
          <w:sz w:val="22"/>
          <w:szCs w:val="22"/>
        </w:rPr>
        <w:t xml:space="preserve">Cada email enviado se </w:t>
      </w:r>
      <w:proofErr w:type="spellStart"/>
      <w:r>
        <w:rPr>
          <w:sz w:val="22"/>
          <w:szCs w:val="22"/>
        </w:rPr>
        <w:t>encolona</w:t>
      </w:r>
      <w:proofErr w:type="spellEnd"/>
      <w:r>
        <w:rPr>
          <w:sz w:val="22"/>
          <w:szCs w:val="22"/>
        </w:rPr>
        <w:t xml:space="preserve"> en el servicio SMTP. Las plantillas incluyen el diseño responsivo de la marca Art Huila para ofrecer una comunicación institucional coherente a compradores y artesanos sobre el estado de sus operaciones. Se implementa un manejo de excepciones para evitar que el fallo del envío del correo aborte la transacción principal de la base de datos.</w:t>
      </w:r>
    </w:p>
    <w:p w14:paraId="1B486A1F" w14:textId="77777777" w:rsidR="00B7141E" w:rsidRDefault="00000000">
      <w:pPr>
        <w:spacing w:after="180" w:line="312" w:lineRule="auto"/>
      </w:pPr>
      <w:r>
        <w:rPr>
          <w:sz w:val="22"/>
          <w:szCs w:val="22"/>
        </w:rPr>
        <w:t xml:space="preserve">El </w:t>
      </w:r>
      <w:proofErr w:type="spellStart"/>
      <w:r>
        <w:rPr>
          <w:sz w:val="22"/>
          <w:szCs w:val="22"/>
        </w:rPr>
        <w:t>MailService</w:t>
      </w:r>
      <w:proofErr w:type="spellEnd"/>
      <w:r>
        <w:rPr>
          <w:sz w:val="22"/>
          <w:szCs w:val="22"/>
        </w:rPr>
        <w:t xml:space="preserve"> implementa reintentos automáticos simples si detecta fallos transitorios en el servidor de correo. La configuración de conexión SMTP se abstrae completamente en variables del </w:t>
      </w:r>
      <w:proofErr w:type="gramStart"/>
      <w:r>
        <w:rPr>
          <w:sz w:val="22"/>
          <w:szCs w:val="22"/>
        </w:rPr>
        <w:t>archivo .</w:t>
      </w:r>
      <w:proofErr w:type="spellStart"/>
      <w:r>
        <w:rPr>
          <w:sz w:val="22"/>
          <w:szCs w:val="22"/>
        </w:rPr>
        <w:t>env</w:t>
      </w:r>
      <w:proofErr w:type="spellEnd"/>
      <w:proofErr w:type="gramEnd"/>
      <w:r>
        <w:rPr>
          <w:sz w:val="22"/>
          <w:szCs w:val="22"/>
        </w:rPr>
        <w:t xml:space="preserve"> (SMTP_HOST, SMTP_PORT, SMTP_USER, SMTP_PASS), garantizando la portabilidad del sistema entre diferentes proveedores de correo transaccional.</w:t>
      </w:r>
    </w:p>
    <w:p w14:paraId="441BE24E" w14:textId="77777777" w:rsidR="00B7141E" w:rsidRDefault="00000000">
      <w:pPr>
        <w:pStyle w:val="Ttulo1"/>
        <w:spacing w:before="400" w:after="200"/>
      </w:pPr>
      <w:r>
        <w:t>5. Requisitos No Funcionales</w:t>
      </w:r>
    </w:p>
    <w:p w14:paraId="7CC5A944" w14:textId="77777777" w:rsidR="00B7141E" w:rsidRDefault="00000000">
      <w:pPr>
        <w:pStyle w:val="Ttulo2"/>
        <w:spacing w:before="300" w:after="150"/>
      </w:pPr>
      <w:r>
        <w:t>5.1 Seguridad y Privacidad</w:t>
      </w:r>
    </w:p>
    <w:p w14:paraId="45FB9B3A" w14:textId="77777777" w:rsidR="00B7141E" w:rsidRDefault="00000000">
      <w:pPr>
        <w:spacing w:after="180" w:line="312" w:lineRule="auto"/>
      </w:pPr>
      <w:r>
        <w:rPr>
          <w:sz w:val="22"/>
          <w:szCs w:val="22"/>
        </w:rPr>
        <w:t xml:space="preserve">Todas las peticiones y envío de datos sensibles viajan bajo HTTPS. Las contraseñas se almacenan de manera unidireccional utilizando hashes </w:t>
      </w:r>
      <w:proofErr w:type="spellStart"/>
      <w:r>
        <w:rPr>
          <w:sz w:val="22"/>
          <w:szCs w:val="22"/>
        </w:rPr>
        <w:t>bcrypt</w:t>
      </w:r>
      <w:proofErr w:type="spellEnd"/>
      <w:r>
        <w:rPr>
          <w:sz w:val="22"/>
          <w:szCs w:val="22"/>
        </w:rPr>
        <w:t xml:space="preserve"> (factor de costo 10). Las rutas del </w:t>
      </w:r>
      <w:proofErr w:type="spellStart"/>
      <w:r>
        <w:rPr>
          <w:sz w:val="22"/>
          <w:szCs w:val="22"/>
        </w:rPr>
        <w:t>backend</w:t>
      </w:r>
      <w:proofErr w:type="spellEnd"/>
      <w:r>
        <w:rPr>
          <w:sz w:val="22"/>
          <w:szCs w:val="22"/>
        </w:rPr>
        <w:t xml:space="preserve"> para artesanos y administradores están protegidas mediante </w:t>
      </w:r>
      <w:proofErr w:type="spellStart"/>
      <w:r>
        <w:rPr>
          <w:sz w:val="22"/>
          <w:szCs w:val="22"/>
        </w:rPr>
        <w:t>guards</w:t>
      </w:r>
      <w:proofErr w:type="spellEnd"/>
      <w:r>
        <w:rPr>
          <w:sz w:val="22"/>
          <w:szCs w:val="22"/>
        </w:rPr>
        <w:t xml:space="preserve"> basados en roles y validación de tokens JWT de acceso. La API previene la fuga involuntaria de información mediante el </w:t>
      </w:r>
      <w:proofErr w:type="spellStart"/>
      <w:r>
        <w:rPr>
          <w:sz w:val="22"/>
          <w:szCs w:val="22"/>
        </w:rPr>
        <w:t>ClassSerializerInterceptor</w:t>
      </w:r>
      <w:proofErr w:type="spellEnd"/>
      <w:r>
        <w:rPr>
          <w:sz w:val="22"/>
          <w:szCs w:val="22"/>
        </w:rPr>
        <w:t>, que filtra todas las propiedades decoradas con @</w:t>
      </w:r>
      <w:proofErr w:type="gramStart"/>
      <w:r>
        <w:rPr>
          <w:sz w:val="22"/>
          <w:szCs w:val="22"/>
        </w:rPr>
        <w:t>Exclude(</w:t>
      </w:r>
      <w:proofErr w:type="gramEnd"/>
      <w:r>
        <w:rPr>
          <w:sz w:val="22"/>
          <w:szCs w:val="22"/>
        </w:rPr>
        <w:t xml:space="preserve">) (como hashes de contraseñas, </w:t>
      </w:r>
      <w:proofErr w:type="spellStart"/>
      <w:r>
        <w:rPr>
          <w:sz w:val="22"/>
          <w:szCs w:val="22"/>
        </w:rPr>
        <w:t>refresh</w:t>
      </w:r>
      <w:proofErr w:type="spellEnd"/>
      <w:r>
        <w:rPr>
          <w:sz w:val="22"/>
          <w:szCs w:val="22"/>
        </w:rPr>
        <w:t xml:space="preserve"> tokens e historial de bloqueos) de las respuestas JSON destinadas al cliente. Adicionalmente, cuenta con un bloqueo automático de cuentas tras 5 intentos fallidos de contraseña y una expiración controlada de los tokens JWT de acceso (24 horas) y refresco (7 días) para limitar la ventana de exposición.</w:t>
      </w:r>
    </w:p>
    <w:p w14:paraId="607ECDEB" w14:textId="77777777" w:rsidR="00B7141E" w:rsidRDefault="00000000">
      <w:pPr>
        <w:spacing w:after="180" w:line="312" w:lineRule="auto"/>
      </w:pPr>
      <w:r>
        <w:rPr>
          <w:sz w:val="22"/>
          <w:szCs w:val="22"/>
        </w:rPr>
        <w:t xml:space="preserve">El </w:t>
      </w:r>
      <w:proofErr w:type="spellStart"/>
      <w:r>
        <w:rPr>
          <w:sz w:val="22"/>
          <w:szCs w:val="22"/>
        </w:rPr>
        <w:t>backend</w:t>
      </w:r>
      <w:proofErr w:type="spellEnd"/>
      <w:r>
        <w:rPr>
          <w:sz w:val="22"/>
          <w:szCs w:val="22"/>
        </w:rPr>
        <w:t xml:space="preserve"> restringe llamadas CORS mediante </w:t>
      </w:r>
      <w:proofErr w:type="spellStart"/>
      <w:r>
        <w:rPr>
          <w:sz w:val="22"/>
          <w:szCs w:val="22"/>
        </w:rPr>
        <w:t>main.ts</w:t>
      </w:r>
      <w:proofErr w:type="spellEnd"/>
      <w:r>
        <w:rPr>
          <w:sz w:val="22"/>
          <w:szCs w:val="22"/>
        </w:rPr>
        <w:t xml:space="preserve"> a orígenes permitidos explícitamente en el </w:t>
      </w:r>
      <w:proofErr w:type="gramStart"/>
      <w:r>
        <w:rPr>
          <w:sz w:val="22"/>
          <w:szCs w:val="22"/>
        </w:rPr>
        <w:t>archivo .</w:t>
      </w:r>
      <w:proofErr w:type="spellStart"/>
      <w:r>
        <w:rPr>
          <w:sz w:val="22"/>
          <w:szCs w:val="22"/>
        </w:rPr>
        <w:t>env</w:t>
      </w:r>
      <w:proofErr w:type="spellEnd"/>
      <w:proofErr w:type="gramEnd"/>
      <w:r>
        <w:rPr>
          <w:sz w:val="22"/>
          <w:szCs w:val="22"/>
        </w:rPr>
        <w:t>, inhabilitando accesos externos de scripts maliciosos.</w:t>
      </w:r>
    </w:p>
    <w:p w14:paraId="7BAEA601" w14:textId="77777777" w:rsidR="00B7141E" w:rsidRDefault="00000000">
      <w:pPr>
        <w:spacing w:after="180" w:line="312" w:lineRule="auto"/>
      </w:pPr>
      <w:r>
        <w:rPr>
          <w:sz w:val="22"/>
          <w:szCs w:val="22"/>
        </w:rPr>
        <w:t xml:space="preserve">Se aplican directivas de seguridad en cabeceras HTTP mediante la inclusión de </w:t>
      </w:r>
      <w:proofErr w:type="spellStart"/>
      <w:r>
        <w:rPr>
          <w:sz w:val="22"/>
          <w:szCs w:val="22"/>
        </w:rPr>
        <w:t>Helmets</w:t>
      </w:r>
      <w:proofErr w:type="spellEnd"/>
      <w:r>
        <w:rPr>
          <w:sz w:val="22"/>
          <w:szCs w:val="22"/>
        </w:rPr>
        <w:t xml:space="preserve"> en producción, lo cual ayuda a mitigar ataques de Cross-Site Scripting (XSS), </w:t>
      </w:r>
      <w:proofErr w:type="spellStart"/>
      <w:r>
        <w:rPr>
          <w:sz w:val="22"/>
          <w:szCs w:val="22"/>
        </w:rPr>
        <w:t>Clickjacking</w:t>
      </w:r>
      <w:proofErr w:type="spellEnd"/>
      <w:r>
        <w:rPr>
          <w:sz w:val="22"/>
          <w:szCs w:val="22"/>
        </w:rPr>
        <w:t xml:space="preserve"> e inyecciones de tipo MIME. El almacenamiento local del cliente (</w:t>
      </w:r>
      <w:proofErr w:type="spellStart"/>
      <w:r>
        <w:rPr>
          <w:sz w:val="22"/>
          <w:szCs w:val="22"/>
        </w:rPr>
        <w:t>LocalStorage</w:t>
      </w:r>
      <w:proofErr w:type="spellEnd"/>
      <w:r>
        <w:rPr>
          <w:sz w:val="22"/>
          <w:szCs w:val="22"/>
        </w:rPr>
        <w:t>) solo almacena tokens de identificación y nunca datos personales legibles o financieros del comprador.</w:t>
      </w:r>
    </w:p>
    <w:p w14:paraId="76237B4E" w14:textId="77777777" w:rsidR="00B7141E" w:rsidRDefault="00000000">
      <w:pPr>
        <w:pStyle w:val="Ttulo2"/>
        <w:spacing w:before="300" w:after="150"/>
      </w:pPr>
      <w:r>
        <w:lastRenderedPageBreak/>
        <w:t>5.2 Rendimiento y Escalabilidad</w:t>
      </w:r>
    </w:p>
    <w:p w14:paraId="4A3E64C8" w14:textId="77777777" w:rsidR="00B7141E" w:rsidRDefault="00000000">
      <w:pPr>
        <w:spacing w:after="180" w:line="312" w:lineRule="auto"/>
      </w:pPr>
      <w:r>
        <w:rPr>
          <w:sz w:val="22"/>
          <w:szCs w:val="22"/>
        </w:rPr>
        <w:t xml:space="preserve">El </w:t>
      </w:r>
      <w:proofErr w:type="spellStart"/>
      <w:r>
        <w:rPr>
          <w:sz w:val="22"/>
          <w:szCs w:val="22"/>
        </w:rPr>
        <w:t>backend</w:t>
      </w:r>
      <w:proofErr w:type="spellEnd"/>
      <w:r>
        <w:rPr>
          <w:sz w:val="22"/>
          <w:szCs w:val="22"/>
        </w:rPr>
        <w:t xml:space="preserve"> utiliza el </w:t>
      </w:r>
      <w:proofErr w:type="gramStart"/>
      <w:r>
        <w:rPr>
          <w:sz w:val="22"/>
          <w:szCs w:val="22"/>
        </w:rPr>
        <w:t>driver</w:t>
      </w:r>
      <w:proofErr w:type="gramEnd"/>
      <w:r>
        <w:rPr>
          <w:sz w:val="22"/>
          <w:szCs w:val="22"/>
        </w:rPr>
        <w:t xml:space="preserve"> nativo de </w:t>
      </w:r>
      <w:proofErr w:type="spellStart"/>
      <w:r>
        <w:rPr>
          <w:sz w:val="22"/>
          <w:szCs w:val="22"/>
        </w:rPr>
        <w:t>pg</w:t>
      </w:r>
      <w:proofErr w:type="spellEnd"/>
      <w:r>
        <w:rPr>
          <w:sz w:val="22"/>
          <w:szCs w:val="22"/>
        </w:rPr>
        <w:t xml:space="preserve"> con pool de conexiones optimizado, manteniendo tiempos de respuesta inferiores a 300 ms. El </w:t>
      </w:r>
      <w:proofErr w:type="spellStart"/>
      <w:r>
        <w:rPr>
          <w:sz w:val="22"/>
          <w:szCs w:val="22"/>
        </w:rPr>
        <w:t>frontend</w:t>
      </w:r>
      <w:proofErr w:type="spellEnd"/>
      <w:r>
        <w:rPr>
          <w:sz w:val="22"/>
          <w:szCs w:val="22"/>
        </w:rPr>
        <w:t xml:space="preserve"> de JavaScript Vanilla, al no requerir librerías pesadas de procesamiento de Virtual DOM, renderiza las vistas y procesa scripts en menos de 100 ms en navegadores móviles. Se aplican índices únicos en las columnas 'email' de la tabla '</w:t>
      </w:r>
      <w:proofErr w:type="spellStart"/>
      <w:r>
        <w:rPr>
          <w:sz w:val="22"/>
          <w:szCs w:val="22"/>
        </w:rPr>
        <w:t>users</w:t>
      </w:r>
      <w:proofErr w:type="spellEnd"/>
      <w:r>
        <w:rPr>
          <w:sz w:val="22"/>
          <w:szCs w:val="22"/>
        </w:rPr>
        <w:t>', '</w:t>
      </w:r>
      <w:proofErr w:type="spellStart"/>
      <w:r>
        <w:rPr>
          <w:sz w:val="22"/>
          <w:szCs w:val="22"/>
        </w:rPr>
        <w:t>id_number</w:t>
      </w:r>
      <w:proofErr w:type="spellEnd"/>
      <w:r>
        <w:rPr>
          <w:sz w:val="22"/>
          <w:szCs w:val="22"/>
        </w:rPr>
        <w:t>' de la tabla '</w:t>
      </w:r>
      <w:proofErr w:type="spellStart"/>
      <w:r>
        <w:rPr>
          <w:sz w:val="22"/>
          <w:szCs w:val="22"/>
        </w:rPr>
        <w:t>artisan_profiles</w:t>
      </w:r>
      <w:proofErr w:type="spellEnd"/>
      <w:r>
        <w:rPr>
          <w:sz w:val="22"/>
          <w:szCs w:val="22"/>
        </w:rPr>
        <w:t>' y 'slug' en '</w:t>
      </w:r>
      <w:proofErr w:type="spellStart"/>
      <w:r>
        <w:rPr>
          <w:sz w:val="22"/>
          <w:szCs w:val="22"/>
        </w:rPr>
        <w:t>products</w:t>
      </w:r>
      <w:proofErr w:type="spellEnd"/>
      <w:r>
        <w:rPr>
          <w:sz w:val="22"/>
          <w:szCs w:val="22"/>
        </w:rPr>
        <w:t>' para acelerar la velocidad de búsqueda de información recursiva.</w:t>
      </w:r>
    </w:p>
    <w:p w14:paraId="56AD39D3" w14:textId="77777777" w:rsidR="00B7141E" w:rsidRDefault="00000000">
      <w:pPr>
        <w:spacing w:after="180" w:line="312" w:lineRule="auto"/>
      </w:pPr>
      <w:r>
        <w:rPr>
          <w:sz w:val="22"/>
          <w:szCs w:val="22"/>
        </w:rPr>
        <w:t xml:space="preserve">El </w:t>
      </w:r>
      <w:proofErr w:type="spellStart"/>
      <w:r>
        <w:rPr>
          <w:sz w:val="22"/>
          <w:szCs w:val="22"/>
        </w:rPr>
        <w:t>backend</w:t>
      </w:r>
      <w:proofErr w:type="spellEnd"/>
      <w:r>
        <w:rPr>
          <w:sz w:val="22"/>
          <w:szCs w:val="22"/>
        </w:rPr>
        <w:t xml:space="preserve"> soporta escalamiento horizontal al ser sin estado (</w:t>
      </w:r>
      <w:proofErr w:type="spellStart"/>
      <w:r>
        <w:rPr>
          <w:sz w:val="22"/>
          <w:szCs w:val="22"/>
        </w:rPr>
        <w:t>stateless</w:t>
      </w:r>
      <w:proofErr w:type="spellEnd"/>
      <w:r>
        <w:rPr>
          <w:sz w:val="22"/>
          <w:szCs w:val="22"/>
        </w:rPr>
        <w:t>), lo que permite ejecutar múltiples réplicas detrás de un balanceador de carga. La base de datos relacional PostgreSQL puede optimizarse mediante réplicas de lectura si la demanda de consultas sobre el catálogo de artesanías aumenta considerablemente.</w:t>
      </w:r>
    </w:p>
    <w:p w14:paraId="4E904671" w14:textId="77777777" w:rsidR="00B7141E" w:rsidRDefault="00000000">
      <w:pPr>
        <w:pStyle w:val="Ttulo2"/>
        <w:spacing w:before="300" w:after="150"/>
      </w:pPr>
      <w:r>
        <w:t xml:space="preserve">5.3 Confiabilidad y </w:t>
      </w:r>
      <w:proofErr w:type="spellStart"/>
      <w:r>
        <w:t>Fallback</w:t>
      </w:r>
      <w:proofErr w:type="spellEnd"/>
      <w:r>
        <w:t xml:space="preserve"> Logístico</w:t>
      </w:r>
    </w:p>
    <w:p w14:paraId="0FEB4162" w14:textId="77777777" w:rsidR="00B7141E" w:rsidRDefault="00000000">
      <w:pPr>
        <w:spacing w:after="180" w:line="312" w:lineRule="auto"/>
      </w:pPr>
      <w:r>
        <w:rPr>
          <w:sz w:val="22"/>
          <w:szCs w:val="22"/>
        </w:rPr>
        <w:t xml:space="preserve">El sistema garantiza la continuidad de la transacción mediante un </w:t>
      </w:r>
      <w:proofErr w:type="spellStart"/>
      <w:r>
        <w:rPr>
          <w:sz w:val="22"/>
          <w:szCs w:val="22"/>
        </w:rPr>
        <w:t>fallback</w:t>
      </w:r>
      <w:proofErr w:type="spellEnd"/>
      <w:r>
        <w:rPr>
          <w:sz w:val="22"/>
          <w:szCs w:val="22"/>
        </w:rPr>
        <w:t xml:space="preserve"> logístico en el </w:t>
      </w:r>
      <w:proofErr w:type="spellStart"/>
      <w:r>
        <w:rPr>
          <w:sz w:val="22"/>
          <w:szCs w:val="22"/>
        </w:rPr>
        <w:t>backend</w:t>
      </w:r>
      <w:proofErr w:type="spellEnd"/>
      <w:r>
        <w:rPr>
          <w:sz w:val="22"/>
          <w:szCs w:val="22"/>
        </w:rPr>
        <w:t xml:space="preserve">: si la llamada a </w:t>
      </w:r>
      <w:proofErr w:type="spellStart"/>
      <w:r>
        <w:rPr>
          <w:sz w:val="22"/>
          <w:szCs w:val="22"/>
        </w:rPr>
        <w:t>quoteShipping</w:t>
      </w:r>
      <w:proofErr w:type="spellEnd"/>
      <w:r>
        <w:rPr>
          <w:sz w:val="22"/>
          <w:szCs w:val="22"/>
        </w:rPr>
        <w:t xml:space="preserve"> de </w:t>
      </w:r>
      <w:proofErr w:type="spellStart"/>
      <w:r>
        <w:rPr>
          <w:sz w:val="22"/>
          <w:szCs w:val="22"/>
        </w:rPr>
        <w:t>MiPaquete</w:t>
      </w:r>
      <w:proofErr w:type="spellEnd"/>
      <w:r>
        <w:rPr>
          <w:sz w:val="22"/>
          <w:szCs w:val="22"/>
        </w:rPr>
        <w:t xml:space="preserve"> falla por </w:t>
      </w:r>
      <w:proofErr w:type="spellStart"/>
      <w:r>
        <w:rPr>
          <w:sz w:val="22"/>
          <w:szCs w:val="22"/>
        </w:rPr>
        <w:t>timeout</w:t>
      </w:r>
      <w:proofErr w:type="spellEnd"/>
      <w:r>
        <w:rPr>
          <w:sz w:val="22"/>
          <w:szCs w:val="22"/>
        </w:rPr>
        <w:t xml:space="preserve"> o error del servidor externo, el bloque try-catch activa una tabla de tarifas fijas locales (basadas en municipios del Huila y zonas de Colombia) para entregar una cotización y permitir al comprador culminar la orden de pago. La base de datos cuenta con control transaccional robusto, ejecutando </w:t>
      </w:r>
      <w:proofErr w:type="spellStart"/>
      <w:r>
        <w:rPr>
          <w:sz w:val="22"/>
          <w:szCs w:val="22"/>
        </w:rPr>
        <w:t>rollback</w:t>
      </w:r>
      <w:proofErr w:type="spellEnd"/>
      <w:r>
        <w:rPr>
          <w:sz w:val="22"/>
          <w:szCs w:val="22"/>
        </w:rPr>
        <w:t xml:space="preserve"> automático de la base de datos si ocurre un fallo al descontar stock o guardar el detalle de los artículos del pedido.</w:t>
      </w:r>
    </w:p>
    <w:p w14:paraId="4F380865" w14:textId="77777777" w:rsidR="00B7141E" w:rsidRDefault="00000000">
      <w:pPr>
        <w:spacing w:after="180" w:line="312" w:lineRule="auto"/>
      </w:pPr>
      <w:r>
        <w:rPr>
          <w:sz w:val="22"/>
          <w:szCs w:val="22"/>
        </w:rPr>
        <w:t>La redundancia de base de datos y copias de seguridad automáticas diarias programadas garantizan un RPO (</w:t>
      </w:r>
      <w:proofErr w:type="spellStart"/>
      <w:r>
        <w:rPr>
          <w:sz w:val="22"/>
          <w:szCs w:val="22"/>
        </w:rPr>
        <w:t>Recovery</w:t>
      </w:r>
      <w:proofErr w:type="spellEnd"/>
      <w:r>
        <w:rPr>
          <w:sz w:val="22"/>
          <w:szCs w:val="22"/>
        </w:rPr>
        <w:t xml:space="preserve"> Point </w:t>
      </w:r>
      <w:proofErr w:type="spellStart"/>
      <w:r>
        <w:rPr>
          <w:sz w:val="22"/>
          <w:szCs w:val="22"/>
        </w:rPr>
        <w:t>Objective</w:t>
      </w:r>
      <w:proofErr w:type="spellEnd"/>
      <w:r>
        <w:rPr>
          <w:sz w:val="22"/>
          <w:szCs w:val="22"/>
        </w:rPr>
        <w:t>) de máximo 24 horas. El sistema está diseñado para operar con una disponibilidad anual del 99.5%, limitando las ventanas de mantenimiento técnico programado a horarios nocturnos de baja demanda comercial en el departamento del Huila.</w:t>
      </w:r>
    </w:p>
    <w:p w14:paraId="33A6E295" w14:textId="77777777" w:rsidR="00B7141E" w:rsidRDefault="00000000">
      <w:pPr>
        <w:pStyle w:val="Ttulo2"/>
        <w:spacing w:before="300" w:after="150"/>
      </w:pPr>
      <w:r>
        <w:t>5.4 Mantenibilidad y SOLID</w:t>
      </w:r>
    </w:p>
    <w:p w14:paraId="244F4A71" w14:textId="77777777" w:rsidR="00B7141E" w:rsidRDefault="00000000">
      <w:pPr>
        <w:spacing w:after="180" w:line="312" w:lineRule="auto"/>
      </w:pPr>
      <w:r>
        <w:rPr>
          <w:sz w:val="22"/>
          <w:szCs w:val="22"/>
        </w:rPr>
        <w:t xml:space="preserve">El </w:t>
      </w:r>
      <w:proofErr w:type="spellStart"/>
      <w:r>
        <w:rPr>
          <w:sz w:val="22"/>
          <w:szCs w:val="22"/>
        </w:rPr>
        <w:t>monorepositorio</w:t>
      </w:r>
      <w:proofErr w:type="spellEnd"/>
      <w:r>
        <w:rPr>
          <w:sz w:val="22"/>
          <w:szCs w:val="22"/>
        </w:rPr>
        <w:t xml:space="preserve"> está estructurado siguiendo principios SOLID de diseño orientado a objetos. Cada recurso de </w:t>
      </w:r>
      <w:proofErr w:type="spellStart"/>
      <w:r>
        <w:rPr>
          <w:sz w:val="22"/>
          <w:szCs w:val="22"/>
        </w:rPr>
        <w:t>NestJS</w:t>
      </w:r>
      <w:proofErr w:type="spellEnd"/>
      <w:r>
        <w:rPr>
          <w:sz w:val="22"/>
          <w:szCs w:val="22"/>
        </w:rPr>
        <w:t xml:space="preserve"> (</w:t>
      </w:r>
      <w:proofErr w:type="spellStart"/>
      <w:r>
        <w:rPr>
          <w:sz w:val="22"/>
          <w:szCs w:val="22"/>
        </w:rPr>
        <w:t>auth</w:t>
      </w:r>
      <w:proofErr w:type="spellEnd"/>
      <w:r>
        <w:rPr>
          <w:sz w:val="22"/>
          <w:szCs w:val="22"/>
        </w:rPr>
        <w:t xml:space="preserve">, </w:t>
      </w:r>
      <w:proofErr w:type="spellStart"/>
      <w:r>
        <w:rPr>
          <w:sz w:val="22"/>
          <w:szCs w:val="22"/>
        </w:rPr>
        <w:t>products</w:t>
      </w:r>
      <w:proofErr w:type="spellEnd"/>
      <w:r>
        <w:rPr>
          <w:sz w:val="22"/>
          <w:szCs w:val="22"/>
        </w:rPr>
        <w:t xml:space="preserve">, </w:t>
      </w:r>
      <w:proofErr w:type="spellStart"/>
      <w:r>
        <w:rPr>
          <w:sz w:val="22"/>
          <w:szCs w:val="22"/>
        </w:rPr>
        <w:t>regions</w:t>
      </w:r>
      <w:proofErr w:type="spellEnd"/>
      <w:r>
        <w:rPr>
          <w:sz w:val="22"/>
          <w:szCs w:val="22"/>
        </w:rPr>
        <w:t xml:space="preserve">, </w:t>
      </w:r>
      <w:proofErr w:type="spellStart"/>
      <w:r>
        <w:rPr>
          <w:sz w:val="22"/>
          <w:szCs w:val="22"/>
        </w:rPr>
        <w:t>categories</w:t>
      </w:r>
      <w:proofErr w:type="spellEnd"/>
      <w:r>
        <w:rPr>
          <w:sz w:val="22"/>
          <w:szCs w:val="22"/>
        </w:rPr>
        <w:t xml:space="preserve">, </w:t>
      </w:r>
      <w:proofErr w:type="spellStart"/>
      <w:r>
        <w:rPr>
          <w:sz w:val="22"/>
          <w:szCs w:val="22"/>
        </w:rPr>
        <w:t>orders</w:t>
      </w:r>
      <w:proofErr w:type="spellEnd"/>
      <w:r>
        <w:rPr>
          <w:sz w:val="22"/>
          <w:szCs w:val="22"/>
        </w:rPr>
        <w:t xml:space="preserve">) se encapsula de forma aislada e independiente. La inyección de dependencias inyecta interfaces abstractas (como </w:t>
      </w:r>
      <w:proofErr w:type="spellStart"/>
      <w:r>
        <w:rPr>
          <w:sz w:val="22"/>
          <w:szCs w:val="22"/>
        </w:rPr>
        <w:t>IMailService</w:t>
      </w:r>
      <w:proofErr w:type="spellEnd"/>
      <w:r>
        <w:rPr>
          <w:sz w:val="22"/>
          <w:szCs w:val="22"/>
        </w:rPr>
        <w:t xml:space="preserve"> y </w:t>
      </w:r>
      <w:proofErr w:type="spellStart"/>
      <w:r>
        <w:rPr>
          <w:sz w:val="22"/>
          <w:szCs w:val="22"/>
        </w:rPr>
        <w:t>IStorageService</w:t>
      </w:r>
      <w:proofErr w:type="spellEnd"/>
      <w:r>
        <w:rPr>
          <w:sz w:val="22"/>
          <w:szCs w:val="22"/>
        </w:rPr>
        <w:t xml:space="preserve">) en lugar de implementaciones directas, facilitando los </w:t>
      </w:r>
      <w:proofErr w:type="spellStart"/>
      <w:r>
        <w:rPr>
          <w:sz w:val="22"/>
          <w:szCs w:val="22"/>
        </w:rPr>
        <w:t>mocks</w:t>
      </w:r>
      <w:proofErr w:type="spellEnd"/>
      <w:r>
        <w:rPr>
          <w:sz w:val="22"/>
          <w:szCs w:val="22"/>
        </w:rPr>
        <w:t xml:space="preserve"> durante las pruebas y permitiendo sustituir cualquier componente externo por un nuevo proveedor logístico o de almacenamiento con mínimos cambios en el núcleo.</w:t>
      </w:r>
    </w:p>
    <w:p w14:paraId="10E7A280" w14:textId="77777777" w:rsidR="00B7141E" w:rsidRDefault="00000000">
      <w:pPr>
        <w:spacing w:after="180" w:line="312" w:lineRule="auto"/>
      </w:pPr>
      <w:r>
        <w:rPr>
          <w:sz w:val="22"/>
          <w:szCs w:val="22"/>
        </w:rPr>
        <w:t xml:space="preserve">La legibilidad del código se asegura mediante la adopción de convenciones de nomenclatura estrictas para </w:t>
      </w:r>
      <w:proofErr w:type="spellStart"/>
      <w:r>
        <w:rPr>
          <w:sz w:val="22"/>
          <w:szCs w:val="22"/>
        </w:rPr>
        <w:t>TypeScript</w:t>
      </w:r>
      <w:proofErr w:type="spellEnd"/>
      <w:r>
        <w:rPr>
          <w:sz w:val="22"/>
          <w:szCs w:val="22"/>
        </w:rPr>
        <w:t xml:space="preserve"> y la integración de herramientas de formateo y </w:t>
      </w:r>
      <w:proofErr w:type="spellStart"/>
      <w:r>
        <w:rPr>
          <w:sz w:val="22"/>
          <w:szCs w:val="22"/>
        </w:rPr>
        <w:t>linting</w:t>
      </w:r>
      <w:proofErr w:type="spellEnd"/>
      <w:r>
        <w:rPr>
          <w:sz w:val="22"/>
          <w:szCs w:val="22"/>
        </w:rPr>
        <w:t xml:space="preserve"> (</w:t>
      </w:r>
      <w:proofErr w:type="spellStart"/>
      <w:r>
        <w:rPr>
          <w:sz w:val="22"/>
          <w:szCs w:val="22"/>
        </w:rPr>
        <w:t>ESLint</w:t>
      </w:r>
      <w:proofErr w:type="spellEnd"/>
      <w:r>
        <w:rPr>
          <w:sz w:val="22"/>
          <w:szCs w:val="22"/>
        </w:rPr>
        <w:t xml:space="preserve"> y </w:t>
      </w:r>
      <w:proofErr w:type="spellStart"/>
      <w:r>
        <w:rPr>
          <w:sz w:val="22"/>
          <w:szCs w:val="22"/>
        </w:rPr>
        <w:t>Prettier</w:t>
      </w:r>
      <w:proofErr w:type="spellEnd"/>
      <w:r>
        <w:rPr>
          <w:sz w:val="22"/>
          <w:szCs w:val="22"/>
        </w:rPr>
        <w:t xml:space="preserve">). </w:t>
      </w:r>
      <w:proofErr w:type="gramStart"/>
      <w:r>
        <w:rPr>
          <w:sz w:val="22"/>
          <w:szCs w:val="22"/>
        </w:rPr>
        <w:t>La modularidad</w:t>
      </w:r>
      <w:proofErr w:type="gramEnd"/>
      <w:r>
        <w:rPr>
          <w:sz w:val="22"/>
          <w:szCs w:val="22"/>
        </w:rPr>
        <w:t xml:space="preserve"> del </w:t>
      </w:r>
      <w:proofErr w:type="spellStart"/>
      <w:r>
        <w:rPr>
          <w:sz w:val="22"/>
          <w:szCs w:val="22"/>
        </w:rPr>
        <w:t>monorepositorio</w:t>
      </w:r>
      <w:proofErr w:type="spellEnd"/>
      <w:r>
        <w:rPr>
          <w:sz w:val="22"/>
          <w:szCs w:val="22"/>
        </w:rPr>
        <w:t xml:space="preserve"> permite a diferentes desarrolladores trabajar concurrentemente en el </w:t>
      </w:r>
      <w:proofErr w:type="spellStart"/>
      <w:r>
        <w:rPr>
          <w:sz w:val="22"/>
          <w:szCs w:val="22"/>
        </w:rPr>
        <w:t>frontend</w:t>
      </w:r>
      <w:proofErr w:type="spellEnd"/>
      <w:r>
        <w:rPr>
          <w:sz w:val="22"/>
          <w:szCs w:val="22"/>
        </w:rPr>
        <w:t xml:space="preserve"> y </w:t>
      </w:r>
      <w:proofErr w:type="spellStart"/>
      <w:r>
        <w:rPr>
          <w:sz w:val="22"/>
          <w:szCs w:val="22"/>
        </w:rPr>
        <w:t>backend</w:t>
      </w:r>
      <w:proofErr w:type="spellEnd"/>
      <w:r>
        <w:rPr>
          <w:sz w:val="22"/>
          <w:szCs w:val="22"/>
        </w:rPr>
        <w:t xml:space="preserve"> sin provocar conflictos de mezcla complejos en el control de versiones de Git.</w:t>
      </w:r>
    </w:p>
    <w:p w14:paraId="2151CCFD" w14:textId="77777777" w:rsidR="00B7141E" w:rsidRDefault="00000000">
      <w:pPr>
        <w:pStyle w:val="Ttulo2"/>
        <w:spacing w:before="300" w:after="150"/>
      </w:pPr>
      <w:r>
        <w:t>5.5 Usabilidad e Internacionalización</w:t>
      </w:r>
    </w:p>
    <w:p w14:paraId="5A31BA22" w14:textId="77777777" w:rsidR="00B7141E" w:rsidRDefault="00000000">
      <w:pPr>
        <w:spacing w:after="180" w:line="312" w:lineRule="auto"/>
      </w:pPr>
      <w:r>
        <w:rPr>
          <w:sz w:val="22"/>
          <w:szCs w:val="22"/>
        </w:rPr>
        <w:t xml:space="preserve">El </w:t>
      </w:r>
      <w:proofErr w:type="spellStart"/>
      <w:r>
        <w:rPr>
          <w:sz w:val="22"/>
          <w:szCs w:val="22"/>
        </w:rPr>
        <w:t>frontend</w:t>
      </w:r>
      <w:proofErr w:type="spellEnd"/>
      <w:r>
        <w:rPr>
          <w:sz w:val="22"/>
          <w:szCs w:val="22"/>
        </w:rPr>
        <w:t xml:space="preserve"> provee soporte nativo de traducción </w:t>
      </w:r>
      <w:proofErr w:type="spellStart"/>
      <w:r>
        <w:rPr>
          <w:sz w:val="22"/>
          <w:szCs w:val="22"/>
        </w:rPr>
        <w:t>multi-idioma</w:t>
      </w:r>
      <w:proofErr w:type="spellEnd"/>
      <w:r>
        <w:rPr>
          <w:sz w:val="22"/>
          <w:szCs w:val="22"/>
        </w:rPr>
        <w:t xml:space="preserve"> (</w:t>
      </w:r>
      <w:proofErr w:type="gramStart"/>
      <w:r>
        <w:rPr>
          <w:sz w:val="22"/>
          <w:szCs w:val="22"/>
        </w:rPr>
        <w:t>Español</w:t>
      </w:r>
      <w:proofErr w:type="gramEnd"/>
      <w:r>
        <w:rPr>
          <w:sz w:val="22"/>
          <w:szCs w:val="22"/>
        </w:rPr>
        <w:t>/</w:t>
      </w:r>
      <w:proofErr w:type="gramStart"/>
      <w:r>
        <w:rPr>
          <w:sz w:val="22"/>
          <w:szCs w:val="22"/>
        </w:rPr>
        <w:t>Inglés</w:t>
      </w:r>
      <w:proofErr w:type="gramEnd"/>
      <w:r>
        <w:rPr>
          <w:sz w:val="22"/>
          <w:szCs w:val="22"/>
        </w:rPr>
        <w:t xml:space="preserve">) implementado mediante la biblioteca i18next, que carga los archivos locales en formato JSON desde </w:t>
      </w:r>
      <w:r>
        <w:rPr>
          <w:sz w:val="22"/>
          <w:szCs w:val="22"/>
        </w:rPr>
        <w:lastRenderedPageBreak/>
        <w:t>'/locales/{{</w:t>
      </w:r>
      <w:proofErr w:type="spellStart"/>
      <w:r>
        <w:rPr>
          <w:sz w:val="22"/>
          <w:szCs w:val="22"/>
        </w:rPr>
        <w:t>lng</w:t>
      </w:r>
      <w:proofErr w:type="spellEnd"/>
      <w:proofErr w:type="gramStart"/>
      <w:r>
        <w:rPr>
          <w:sz w:val="22"/>
          <w:szCs w:val="22"/>
        </w:rPr>
        <w:t>}}/</w:t>
      </w:r>
      <w:proofErr w:type="spellStart"/>
      <w:r>
        <w:rPr>
          <w:sz w:val="22"/>
          <w:szCs w:val="22"/>
        </w:rPr>
        <w:t>translation.json</w:t>
      </w:r>
      <w:proofErr w:type="spellEnd"/>
      <w:proofErr w:type="gramEnd"/>
      <w:r>
        <w:rPr>
          <w:sz w:val="22"/>
          <w:szCs w:val="22"/>
        </w:rPr>
        <w:t xml:space="preserve">'. Almacena la elección en </w:t>
      </w:r>
      <w:proofErr w:type="spellStart"/>
      <w:r>
        <w:rPr>
          <w:sz w:val="22"/>
          <w:szCs w:val="22"/>
        </w:rPr>
        <w:t>LocalStorage</w:t>
      </w:r>
      <w:proofErr w:type="spellEnd"/>
      <w:r>
        <w:rPr>
          <w:sz w:val="22"/>
          <w:szCs w:val="22"/>
        </w:rPr>
        <w:t xml:space="preserve"> bajo la clave '</w:t>
      </w:r>
      <w:proofErr w:type="spellStart"/>
      <w:r>
        <w:rPr>
          <w:sz w:val="22"/>
          <w:szCs w:val="22"/>
        </w:rPr>
        <w:t>arthuila_lang</w:t>
      </w:r>
      <w:proofErr w:type="spellEnd"/>
      <w:r>
        <w:rPr>
          <w:sz w:val="22"/>
          <w:szCs w:val="22"/>
        </w:rPr>
        <w:t>' para mantener la consistencia en subsiguientes visitas del usuario. Las interfaces del cliente son responsivas, adaptándose a pantallas táctiles de teléfonos celulares y computadoras de escritorio.</w:t>
      </w:r>
    </w:p>
    <w:p w14:paraId="40BE9B58" w14:textId="77777777" w:rsidR="00B7141E" w:rsidRDefault="00000000">
      <w:pPr>
        <w:spacing w:after="180" w:line="312" w:lineRule="auto"/>
      </w:pPr>
      <w:r>
        <w:rPr>
          <w:sz w:val="22"/>
          <w:szCs w:val="22"/>
        </w:rPr>
        <w:t xml:space="preserve">Las pautas de accesibilidad web WCAG 2.1 nivel AA guían el desarrollo de la interfaz de usuario, garantizando contrastes de color adecuados para personas con limitaciones visuales leves y un etiquetado correcto de elementos HTML interactivos para lectores de pantalla. La interfaz responsiva se adapta con fluidez a resoluciones desde 320px hasta pantallas </w:t>
      </w:r>
      <w:proofErr w:type="spellStart"/>
      <w:r>
        <w:rPr>
          <w:sz w:val="22"/>
          <w:szCs w:val="22"/>
        </w:rPr>
        <w:t>ultra-anchas</w:t>
      </w:r>
      <w:proofErr w:type="spellEnd"/>
      <w:r>
        <w:rPr>
          <w:sz w:val="22"/>
          <w:szCs w:val="22"/>
        </w:rPr>
        <w:t>.</w:t>
      </w:r>
    </w:p>
    <w:p w14:paraId="6B5A5582" w14:textId="77777777" w:rsidR="00B7141E" w:rsidRDefault="00000000">
      <w:pPr>
        <w:pStyle w:val="Ttulo1"/>
        <w:spacing w:before="400" w:after="200"/>
      </w:pPr>
      <w:r>
        <w:t>6. Apéndices</w:t>
      </w:r>
    </w:p>
    <w:p w14:paraId="038F5491" w14:textId="77777777" w:rsidR="00B7141E" w:rsidRDefault="00000000">
      <w:pPr>
        <w:pStyle w:val="Ttulo2"/>
        <w:spacing w:before="300" w:after="150"/>
      </w:pPr>
      <w:r>
        <w:t>6.1 Matriz de Trazabilidad de Requisitos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2324"/>
        <w:gridCol w:w="2437"/>
        <w:gridCol w:w="2409"/>
      </w:tblGrid>
      <w:tr w:rsidR="00B7141E" w14:paraId="0D098C68" w14:textId="77777777">
        <w:tblPrEx>
          <w:tblCellMar>
            <w:top w:w="0" w:type="dxa"/>
            <w:bottom w:w="0" w:type="dxa"/>
          </w:tblCellMar>
        </w:tblPrEx>
        <w:tc>
          <w:tcPr>
            <w:tcW w:w="0" w:type="auto"/>
            <w:shd w:val="clear" w:color="auto" w:fill="1A365D"/>
            <w:tcMar>
              <w:top w:w="120" w:type="dxa"/>
              <w:left w:w="180" w:type="dxa"/>
              <w:bottom w:w="120" w:type="dxa"/>
              <w:right w:w="180" w:type="dxa"/>
            </w:tcMar>
          </w:tcPr>
          <w:p w14:paraId="2CABE75D" w14:textId="77777777" w:rsidR="00B7141E" w:rsidRDefault="00000000">
            <w:r>
              <w:rPr>
                <w:b/>
                <w:bCs/>
                <w:color w:val="FFFFFF"/>
              </w:rPr>
              <w:t>Requisito</w:t>
            </w:r>
          </w:p>
        </w:tc>
        <w:tc>
          <w:tcPr>
            <w:tcW w:w="0" w:type="auto"/>
            <w:shd w:val="clear" w:color="auto" w:fill="1A365D"/>
            <w:tcMar>
              <w:top w:w="120" w:type="dxa"/>
              <w:left w:w="180" w:type="dxa"/>
              <w:bottom w:w="120" w:type="dxa"/>
              <w:right w:w="180" w:type="dxa"/>
            </w:tcMar>
          </w:tcPr>
          <w:p w14:paraId="59D7A676" w14:textId="77777777" w:rsidR="00B7141E" w:rsidRDefault="00000000">
            <w:r>
              <w:rPr>
                <w:b/>
                <w:bCs/>
                <w:color w:val="FFFFFF"/>
              </w:rPr>
              <w:t>Entidad de Persistencia</w:t>
            </w:r>
          </w:p>
        </w:tc>
        <w:tc>
          <w:tcPr>
            <w:tcW w:w="0" w:type="auto"/>
            <w:shd w:val="clear" w:color="auto" w:fill="1A365D"/>
            <w:tcMar>
              <w:top w:w="120" w:type="dxa"/>
              <w:left w:w="180" w:type="dxa"/>
              <w:bottom w:w="120" w:type="dxa"/>
              <w:right w:w="180" w:type="dxa"/>
            </w:tcMar>
          </w:tcPr>
          <w:p w14:paraId="4119E83D" w14:textId="77777777" w:rsidR="00B7141E" w:rsidRDefault="00000000">
            <w:proofErr w:type="spellStart"/>
            <w:r>
              <w:rPr>
                <w:b/>
                <w:bCs/>
                <w:color w:val="FFFFFF"/>
              </w:rPr>
              <w:t>NestJS</w:t>
            </w:r>
            <w:proofErr w:type="spellEnd"/>
            <w:r>
              <w:rPr>
                <w:b/>
                <w:bCs/>
                <w:color w:val="FFFFFF"/>
              </w:rPr>
              <w:t xml:space="preserve"> Module / Servicio</w:t>
            </w:r>
          </w:p>
        </w:tc>
        <w:tc>
          <w:tcPr>
            <w:tcW w:w="0" w:type="auto"/>
            <w:shd w:val="clear" w:color="auto" w:fill="1A365D"/>
            <w:tcMar>
              <w:top w:w="120" w:type="dxa"/>
              <w:left w:w="180" w:type="dxa"/>
              <w:bottom w:w="120" w:type="dxa"/>
              <w:right w:w="180" w:type="dxa"/>
            </w:tcMar>
          </w:tcPr>
          <w:p w14:paraId="19EF512B" w14:textId="77777777" w:rsidR="00B7141E" w:rsidRDefault="00000000">
            <w:r>
              <w:rPr>
                <w:b/>
                <w:bCs/>
                <w:color w:val="FFFFFF"/>
              </w:rPr>
              <w:t xml:space="preserve">Archivo de </w:t>
            </w:r>
            <w:proofErr w:type="spellStart"/>
            <w:r>
              <w:rPr>
                <w:b/>
                <w:bCs/>
                <w:color w:val="FFFFFF"/>
              </w:rPr>
              <w:t>Frontend</w:t>
            </w:r>
            <w:proofErr w:type="spellEnd"/>
          </w:p>
        </w:tc>
      </w:tr>
      <w:tr w:rsidR="00B7141E" w14:paraId="1E24B543" w14:textId="77777777">
        <w:tblPrEx>
          <w:tblCellMar>
            <w:top w:w="0" w:type="dxa"/>
            <w:bottom w:w="0" w:type="dxa"/>
          </w:tblCellMar>
        </w:tblPrEx>
        <w:tc>
          <w:tcPr>
            <w:tcW w:w="0" w:type="auto"/>
            <w:tcMar>
              <w:top w:w="120" w:type="dxa"/>
              <w:left w:w="180" w:type="dxa"/>
              <w:bottom w:w="120" w:type="dxa"/>
              <w:right w:w="180" w:type="dxa"/>
            </w:tcMar>
          </w:tcPr>
          <w:p w14:paraId="425C2495" w14:textId="77777777" w:rsidR="00B7141E" w:rsidRDefault="00000000">
            <w:r>
              <w:rPr>
                <w:sz w:val="18"/>
                <w:szCs w:val="18"/>
              </w:rPr>
              <w:t>RF-1: Registro Comprador</w:t>
            </w:r>
          </w:p>
        </w:tc>
        <w:tc>
          <w:tcPr>
            <w:tcW w:w="0" w:type="auto"/>
            <w:tcMar>
              <w:top w:w="120" w:type="dxa"/>
              <w:left w:w="180" w:type="dxa"/>
              <w:bottom w:w="120" w:type="dxa"/>
              <w:right w:w="180" w:type="dxa"/>
            </w:tcMar>
          </w:tcPr>
          <w:p w14:paraId="63F447CF" w14:textId="77777777" w:rsidR="00B7141E" w:rsidRDefault="00000000">
            <w:proofErr w:type="spellStart"/>
            <w:r>
              <w:rPr>
                <w:sz w:val="18"/>
                <w:szCs w:val="18"/>
              </w:rPr>
              <w:t>User</w:t>
            </w:r>
            <w:proofErr w:type="spellEnd"/>
          </w:p>
        </w:tc>
        <w:tc>
          <w:tcPr>
            <w:tcW w:w="0" w:type="auto"/>
            <w:tcMar>
              <w:top w:w="120" w:type="dxa"/>
              <w:left w:w="180" w:type="dxa"/>
              <w:bottom w:w="120" w:type="dxa"/>
              <w:right w:w="180" w:type="dxa"/>
            </w:tcMar>
          </w:tcPr>
          <w:p w14:paraId="2D73CEAE" w14:textId="77777777" w:rsidR="00B7141E" w:rsidRDefault="00000000">
            <w:proofErr w:type="spellStart"/>
            <w:r>
              <w:rPr>
                <w:sz w:val="18"/>
                <w:szCs w:val="18"/>
              </w:rPr>
              <w:t>AuthModule</w:t>
            </w:r>
            <w:proofErr w:type="spellEnd"/>
            <w:r>
              <w:rPr>
                <w:sz w:val="18"/>
                <w:szCs w:val="18"/>
              </w:rPr>
              <w:t xml:space="preserve"> / </w:t>
            </w:r>
            <w:proofErr w:type="spellStart"/>
            <w:r>
              <w:rPr>
                <w:sz w:val="18"/>
                <w:szCs w:val="18"/>
              </w:rPr>
              <w:t>AuthService</w:t>
            </w:r>
            <w:proofErr w:type="spellEnd"/>
          </w:p>
        </w:tc>
        <w:tc>
          <w:tcPr>
            <w:tcW w:w="0" w:type="auto"/>
            <w:tcMar>
              <w:top w:w="120" w:type="dxa"/>
              <w:left w:w="180" w:type="dxa"/>
              <w:bottom w:w="120" w:type="dxa"/>
              <w:right w:w="180" w:type="dxa"/>
            </w:tcMar>
          </w:tcPr>
          <w:p w14:paraId="4ECCB410" w14:textId="77777777" w:rsidR="00B7141E" w:rsidRDefault="00000000">
            <w:r>
              <w:rPr>
                <w:sz w:val="18"/>
                <w:szCs w:val="18"/>
              </w:rPr>
              <w:t>registro.js / registro.html</w:t>
            </w:r>
          </w:p>
        </w:tc>
      </w:tr>
      <w:tr w:rsidR="00B7141E" w14:paraId="4790C1BC" w14:textId="77777777">
        <w:tblPrEx>
          <w:tblCellMar>
            <w:top w:w="0" w:type="dxa"/>
            <w:bottom w:w="0" w:type="dxa"/>
          </w:tblCellMar>
        </w:tblPrEx>
        <w:tc>
          <w:tcPr>
            <w:tcW w:w="0" w:type="auto"/>
            <w:tcMar>
              <w:top w:w="120" w:type="dxa"/>
              <w:left w:w="180" w:type="dxa"/>
              <w:bottom w:w="120" w:type="dxa"/>
              <w:right w:w="180" w:type="dxa"/>
            </w:tcMar>
          </w:tcPr>
          <w:p w14:paraId="014A90F4" w14:textId="77777777" w:rsidR="00B7141E" w:rsidRDefault="00000000">
            <w:r>
              <w:rPr>
                <w:sz w:val="18"/>
                <w:szCs w:val="18"/>
              </w:rPr>
              <w:t>RF-2: Registro Artesano</w:t>
            </w:r>
          </w:p>
        </w:tc>
        <w:tc>
          <w:tcPr>
            <w:tcW w:w="0" w:type="auto"/>
            <w:tcMar>
              <w:top w:w="120" w:type="dxa"/>
              <w:left w:w="180" w:type="dxa"/>
              <w:bottom w:w="120" w:type="dxa"/>
              <w:right w:w="180" w:type="dxa"/>
            </w:tcMar>
          </w:tcPr>
          <w:p w14:paraId="24A78A4E" w14:textId="77777777" w:rsidR="00B7141E" w:rsidRDefault="00000000">
            <w:proofErr w:type="spellStart"/>
            <w:r>
              <w:rPr>
                <w:sz w:val="18"/>
                <w:szCs w:val="18"/>
              </w:rPr>
              <w:t>User</w:t>
            </w:r>
            <w:proofErr w:type="spellEnd"/>
            <w:r>
              <w:rPr>
                <w:sz w:val="18"/>
                <w:szCs w:val="18"/>
              </w:rPr>
              <w:t xml:space="preserve">, </w:t>
            </w:r>
            <w:proofErr w:type="spellStart"/>
            <w:r>
              <w:rPr>
                <w:sz w:val="18"/>
                <w:szCs w:val="18"/>
              </w:rPr>
              <w:t>ArtisanProfile</w:t>
            </w:r>
            <w:proofErr w:type="spellEnd"/>
          </w:p>
        </w:tc>
        <w:tc>
          <w:tcPr>
            <w:tcW w:w="0" w:type="auto"/>
            <w:tcMar>
              <w:top w:w="120" w:type="dxa"/>
              <w:left w:w="180" w:type="dxa"/>
              <w:bottom w:w="120" w:type="dxa"/>
              <w:right w:w="180" w:type="dxa"/>
            </w:tcMar>
          </w:tcPr>
          <w:p w14:paraId="4A718583" w14:textId="77777777" w:rsidR="00B7141E" w:rsidRDefault="00000000">
            <w:proofErr w:type="spellStart"/>
            <w:r>
              <w:rPr>
                <w:sz w:val="18"/>
                <w:szCs w:val="18"/>
              </w:rPr>
              <w:t>AuthModule</w:t>
            </w:r>
            <w:proofErr w:type="spellEnd"/>
            <w:r>
              <w:rPr>
                <w:sz w:val="18"/>
                <w:szCs w:val="18"/>
              </w:rPr>
              <w:t xml:space="preserve"> / </w:t>
            </w:r>
            <w:proofErr w:type="spellStart"/>
            <w:r>
              <w:rPr>
                <w:sz w:val="18"/>
                <w:szCs w:val="18"/>
              </w:rPr>
              <w:t>AuthService</w:t>
            </w:r>
            <w:proofErr w:type="spellEnd"/>
          </w:p>
        </w:tc>
        <w:tc>
          <w:tcPr>
            <w:tcW w:w="0" w:type="auto"/>
            <w:tcMar>
              <w:top w:w="120" w:type="dxa"/>
              <w:left w:w="180" w:type="dxa"/>
              <w:bottom w:w="120" w:type="dxa"/>
              <w:right w:w="180" w:type="dxa"/>
            </w:tcMar>
          </w:tcPr>
          <w:p w14:paraId="001BDA42" w14:textId="77777777" w:rsidR="00B7141E" w:rsidRDefault="00000000">
            <w:r>
              <w:rPr>
                <w:sz w:val="18"/>
                <w:szCs w:val="18"/>
              </w:rPr>
              <w:t>registro.js / registro.html</w:t>
            </w:r>
          </w:p>
        </w:tc>
      </w:tr>
      <w:tr w:rsidR="00B7141E" w14:paraId="2B46E0F8" w14:textId="77777777">
        <w:tblPrEx>
          <w:tblCellMar>
            <w:top w:w="0" w:type="dxa"/>
            <w:bottom w:w="0" w:type="dxa"/>
          </w:tblCellMar>
        </w:tblPrEx>
        <w:tc>
          <w:tcPr>
            <w:tcW w:w="0" w:type="auto"/>
            <w:tcMar>
              <w:top w:w="120" w:type="dxa"/>
              <w:left w:w="180" w:type="dxa"/>
              <w:bottom w:w="120" w:type="dxa"/>
              <w:right w:w="180" w:type="dxa"/>
            </w:tcMar>
          </w:tcPr>
          <w:p w14:paraId="17652623" w14:textId="77777777" w:rsidR="00B7141E" w:rsidRDefault="00000000">
            <w:r>
              <w:rPr>
                <w:sz w:val="18"/>
                <w:szCs w:val="18"/>
              </w:rPr>
              <w:t>RF-3: Verificación Email</w:t>
            </w:r>
          </w:p>
        </w:tc>
        <w:tc>
          <w:tcPr>
            <w:tcW w:w="0" w:type="auto"/>
            <w:tcMar>
              <w:top w:w="120" w:type="dxa"/>
              <w:left w:w="180" w:type="dxa"/>
              <w:bottom w:w="120" w:type="dxa"/>
              <w:right w:w="180" w:type="dxa"/>
            </w:tcMar>
          </w:tcPr>
          <w:p w14:paraId="1E74D09A" w14:textId="77777777" w:rsidR="00B7141E" w:rsidRDefault="00000000">
            <w:proofErr w:type="spellStart"/>
            <w:r>
              <w:rPr>
                <w:sz w:val="18"/>
                <w:szCs w:val="18"/>
              </w:rPr>
              <w:t>User</w:t>
            </w:r>
            <w:proofErr w:type="spellEnd"/>
          </w:p>
        </w:tc>
        <w:tc>
          <w:tcPr>
            <w:tcW w:w="0" w:type="auto"/>
            <w:tcMar>
              <w:top w:w="120" w:type="dxa"/>
              <w:left w:w="180" w:type="dxa"/>
              <w:bottom w:w="120" w:type="dxa"/>
              <w:right w:w="180" w:type="dxa"/>
            </w:tcMar>
          </w:tcPr>
          <w:p w14:paraId="02736D28" w14:textId="77777777" w:rsidR="00B7141E" w:rsidRDefault="00000000">
            <w:proofErr w:type="spellStart"/>
            <w:r>
              <w:rPr>
                <w:sz w:val="18"/>
                <w:szCs w:val="18"/>
              </w:rPr>
              <w:t>AuthModule</w:t>
            </w:r>
            <w:proofErr w:type="spellEnd"/>
            <w:r>
              <w:rPr>
                <w:sz w:val="18"/>
                <w:szCs w:val="18"/>
              </w:rPr>
              <w:t xml:space="preserve"> / </w:t>
            </w:r>
            <w:proofErr w:type="spellStart"/>
            <w:r>
              <w:rPr>
                <w:sz w:val="18"/>
                <w:szCs w:val="18"/>
              </w:rPr>
              <w:t>AuthService</w:t>
            </w:r>
            <w:proofErr w:type="spellEnd"/>
          </w:p>
        </w:tc>
        <w:tc>
          <w:tcPr>
            <w:tcW w:w="0" w:type="auto"/>
            <w:tcMar>
              <w:top w:w="120" w:type="dxa"/>
              <w:left w:w="180" w:type="dxa"/>
              <w:bottom w:w="120" w:type="dxa"/>
              <w:right w:w="180" w:type="dxa"/>
            </w:tcMar>
          </w:tcPr>
          <w:p w14:paraId="212F3667" w14:textId="77777777" w:rsidR="00B7141E" w:rsidRDefault="00000000">
            <w:r>
              <w:rPr>
                <w:sz w:val="18"/>
                <w:szCs w:val="18"/>
              </w:rPr>
              <w:t>verificar-email.js / verificar-email.html</w:t>
            </w:r>
          </w:p>
        </w:tc>
      </w:tr>
      <w:tr w:rsidR="00B7141E" w14:paraId="2204D766" w14:textId="77777777">
        <w:tblPrEx>
          <w:tblCellMar>
            <w:top w:w="0" w:type="dxa"/>
            <w:bottom w:w="0" w:type="dxa"/>
          </w:tblCellMar>
        </w:tblPrEx>
        <w:tc>
          <w:tcPr>
            <w:tcW w:w="0" w:type="auto"/>
            <w:tcMar>
              <w:top w:w="120" w:type="dxa"/>
              <w:left w:w="180" w:type="dxa"/>
              <w:bottom w:w="120" w:type="dxa"/>
              <w:right w:w="180" w:type="dxa"/>
            </w:tcMar>
          </w:tcPr>
          <w:p w14:paraId="59314283" w14:textId="77777777" w:rsidR="00B7141E" w:rsidRDefault="00000000">
            <w:r>
              <w:rPr>
                <w:sz w:val="18"/>
                <w:szCs w:val="18"/>
              </w:rPr>
              <w:t>RF-4: Inicio de Sesión</w:t>
            </w:r>
          </w:p>
        </w:tc>
        <w:tc>
          <w:tcPr>
            <w:tcW w:w="0" w:type="auto"/>
            <w:tcMar>
              <w:top w:w="120" w:type="dxa"/>
              <w:left w:w="180" w:type="dxa"/>
              <w:bottom w:w="120" w:type="dxa"/>
              <w:right w:w="180" w:type="dxa"/>
            </w:tcMar>
          </w:tcPr>
          <w:p w14:paraId="51D1932D" w14:textId="77777777" w:rsidR="00B7141E" w:rsidRDefault="00000000">
            <w:proofErr w:type="spellStart"/>
            <w:r>
              <w:rPr>
                <w:sz w:val="18"/>
                <w:szCs w:val="18"/>
              </w:rPr>
              <w:t>User</w:t>
            </w:r>
            <w:proofErr w:type="spellEnd"/>
            <w:r>
              <w:rPr>
                <w:sz w:val="18"/>
                <w:szCs w:val="18"/>
              </w:rPr>
              <w:t xml:space="preserve">, </w:t>
            </w:r>
            <w:proofErr w:type="spellStart"/>
            <w:r>
              <w:rPr>
                <w:sz w:val="18"/>
                <w:szCs w:val="18"/>
              </w:rPr>
              <w:t>RefreshToken</w:t>
            </w:r>
            <w:proofErr w:type="spellEnd"/>
          </w:p>
        </w:tc>
        <w:tc>
          <w:tcPr>
            <w:tcW w:w="0" w:type="auto"/>
            <w:tcMar>
              <w:top w:w="120" w:type="dxa"/>
              <w:left w:w="180" w:type="dxa"/>
              <w:bottom w:w="120" w:type="dxa"/>
              <w:right w:w="180" w:type="dxa"/>
            </w:tcMar>
          </w:tcPr>
          <w:p w14:paraId="7007FB4A" w14:textId="77777777" w:rsidR="00B7141E" w:rsidRDefault="00000000">
            <w:proofErr w:type="spellStart"/>
            <w:r>
              <w:rPr>
                <w:sz w:val="18"/>
                <w:szCs w:val="18"/>
              </w:rPr>
              <w:t>AuthModule</w:t>
            </w:r>
            <w:proofErr w:type="spellEnd"/>
            <w:r>
              <w:rPr>
                <w:sz w:val="18"/>
                <w:szCs w:val="18"/>
              </w:rPr>
              <w:t xml:space="preserve"> / </w:t>
            </w:r>
            <w:proofErr w:type="spellStart"/>
            <w:r>
              <w:rPr>
                <w:sz w:val="18"/>
                <w:szCs w:val="18"/>
              </w:rPr>
              <w:t>AuthService</w:t>
            </w:r>
            <w:proofErr w:type="spellEnd"/>
          </w:p>
        </w:tc>
        <w:tc>
          <w:tcPr>
            <w:tcW w:w="0" w:type="auto"/>
            <w:tcMar>
              <w:top w:w="120" w:type="dxa"/>
              <w:left w:w="180" w:type="dxa"/>
              <w:bottom w:w="120" w:type="dxa"/>
              <w:right w:w="180" w:type="dxa"/>
            </w:tcMar>
          </w:tcPr>
          <w:p w14:paraId="7D402CD5" w14:textId="77777777" w:rsidR="00B7141E" w:rsidRDefault="00000000">
            <w:r>
              <w:rPr>
                <w:sz w:val="18"/>
                <w:szCs w:val="18"/>
              </w:rPr>
              <w:t>login.js / login.html</w:t>
            </w:r>
          </w:p>
        </w:tc>
      </w:tr>
      <w:tr w:rsidR="00B7141E" w14:paraId="22962987" w14:textId="77777777">
        <w:tblPrEx>
          <w:tblCellMar>
            <w:top w:w="0" w:type="dxa"/>
            <w:bottom w:w="0" w:type="dxa"/>
          </w:tblCellMar>
        </w:tblPrEx>
        <w:tc>
          <w:tcPr>
            <w:tcW w:w="0" w:type="auto"/>
            <w:tcMar>
              <w:top w:w="120" w:type="dxa"/>
              <w:left w:w="180" w:type="dxa"/>
              <w:bottom w:w="120" w:type="dxa"/>
              <w:right w:w="180" w:type="dxa"/>
            </w:tcMar>
          </w:tcPr>
          <w:p w14:paraId="2EC82CD0" w14:textId="77777777" w:rsidR="00B7141E" w:rsidRDefault="00000000">
            <w:r>
              <w:rPr>
                <w:sz w:val="18"/>
                <w:szCs w:val="18"/>
              </w:rPr>
              <w:t>RF-5: Bloqueo Cuenta</w:t>
            </w:r>
          </w:p>
        </w:tc>
        <w:tc>
          <w:tcPr>
            <w:tcW w:w="0" w:type="auto"/>
            <w:tcMar>
              <w:top w:w="120" w:type="dxa"/>
              <w:left w:w="180" w:type="dxa"/>
              <w:bottom w:w="120" w:type="dxa"/>
              <w:right w:w="180" w:type="dxa"/>
            </w:tcMar>
          </w:tcPr>
          <w:p w14:paraId="506BE959" w14:textId="77777777" w:rsidR="00B7141E" w:rsidRDefault="00000000">
            <w:proofErr w:type="spellStart"/>
            <w:r>
              <w:rPr>
                <w:sz w:val="18"/>
                <w:szCs w:val="18"/>
              </w:rPr>
              <w:t>User</w:t>
            </w:r>
            <w:proofErr w:type="spellEnd"/>
          </w:p>
        </w:tc>
        <w:tc>
          <w:tcPr>
            <w:tcW w:w="0" w:type="auto"/>
            <w:tcMar>
              <w:top w:w="120" w:type="dxa"/>
              <w:left w:w="180" w:type="dxa"/>
              <w:bottom w:w="120" w:type="dxa"/>
              <w:right w:w="180" w:type="dxa"/>
            </w:tcMar>
          </w:tcPr>
          <w:p w14:paraId="56E3E79A" w14:textId="77777777" w:rsidR="00B7141E" w:rsidRDefault="00000000">
            <w:proofErr w:type="spellStart"/>
            <w:r>
              <w:rPr>
                <w:sz w:val="18"/>
                <w:szCs w:val="18"/>
              </w:rPr>
              <w:t>AuthModule</w:t>
            </w:r>
            <w:proofErr w:type="spellEnd"/>
            <w:r>
              <w:rPr>
                <w:sz w:val="18"/>
                <w:szCs w:val="18"/>
              </w:rPr>
              <w:t xml:space="preserve"> / </w:t>
            </w:r>
            <w:proofErr w:type="spellStart"/>
            <w:r>
              <w:rPr>
                <w:sz w:val="18"/>
                <w:szCs w:val="18"/>
              </w:rPr>
              <w:t>AuthService</w:t>
            </w:r>
            <w:proofErr w:type="spellEnd"/>
          </w:p>
        </w:tc>
        <w:tc>
          <w:tcPr>
            <w:tcW w:w="0" w:type="auto"/>
            <w:tcMar>
              <w:top w:w="120" w:type="dxa"/>
              <w:left w:w="180" w:type="dxa"/>
              <w:bottom w:w="120" w:type="dxa"/>
              <w:right w:w="180" w:type="dxa"/>
            </w:tcMar>
          </w:tcPr>
          <w:p w14:paraId="0038EAD9" w14:textId="77777777" w:rsidR="00B7141E" w:rsidRDefault="00000000">
            <w:r>
              <w:rPr>
                <w:sz w:val="18"/>
                <w:szCs w:val="18"/>
              </w:rPr>
              <w:t>login.js / login.html</w:t>
            </w:r>
          </w:p>
        </w:tc>
      </w:tr>
      <w:tr w:rsidR="00B7141E" w14:paraId="73FED9CA" w14:textId="77777777">
        <w:tblPrEx>
          <w:tblCellMar>
            <w:top w:w="0" w:type="dxa"/>
            <w:bottom w:w="0" w:type="dxa"/>
          </w:tblCellMar>
        </w:tblPrEx>
        <w:tc>
          <w:tcPr>
            <w:tcW w:w="0" w:type="auto"/>
            <w:tcMar>
              <w:top w:w="120" w:type="dxa"/>
              <w:left w:w="180" w:type="dxa"/>
              <w:bottom w:w="120" w:type="dxa"/>
              <w:right w:w="180" w:type="dxa"/>
            </w:tcMar>
          </w:tcPr>
          <w:p w14:paraId="75C3D757" w14:textId="77777777" w:rsidR="00B7141E" w:rsidRDefault="00000000">
            <w:r>
              <w:rPr>
                <w:sz w:val="18"/>
                <w:szCs w:val="18"/>
              </w:rPr>
              <w:t>RF-6: Refresco Sesión</w:t>
            </w:r>
          </w:p>
        </w:tc>
        <w:tc>
          <w:tcPr>
            <w:tcW w:w="0" w:type="auto"/>
            <w:tcMar>
              <w:top w:w="120" w:type="dxa"/>
              <w:left w:w="180" w:type="dxa"/>
              <w:bottom w:w="120" w:type="dxa"/>
              <w:right w:w="180" w:type="dxa"/>
            </w:tcMar>
          </w:tcPr>
          <w:p w14:paraId="75290EC7" w14:textId="77777777" w:rsidR="00B7141E" w:rsidRDefault="00000000">
            <w:proofErr w:type="spellStart"/>
            <w:r>
              <w:rPr>
                <w:sz w:val="18"/>
                <w:szCs w:val="18"/>
              </w:rPr>
              <w:t>User</w:t>
            </w:r>
            <w:proofErr w:type="spellEnd"/>
            <w:r>
              <w:rPr>
                <w:sz w:val="18"/>
                <w:szCs w:val="18"/>
              </w:rPr>
              <w:t xml:space="preserve">, </w:t>
            </w:r>
            <w:proofErr w:type="spellStart"/>
            <w:r>
              <w:rPr>
                <w:sz w:val="18"/>
                <w:szCs w:val="18"/>
              </w:rPr>
              <w:t>RefreshToken</w:t>
            </w:r>
            <w:proofErr w:type="spellEnd"/>
          </w:p>
        </w:tc>
        <w:tc>
          <w:tcPr>
            <w:tcW w:w="0" w:type="auto"/>
            <w:tcMar>
              <w:top w:w="120" w:type="dxa"/>
              <w:left w:w="180" w:type="dxa"/>
              <w:bottom w:w="120" w:type="dxa"/>
              <w:right w:w="180" w:type="dxa"/>
            </w:tcMar>
          </w:tcPr>
          <w:p w14:paraId="4328D0F8" w14:textId="77777777" w:rsidR="00B7141E" w:rsidRDefault="00000000">
            <w:proofErr w:type="spellStart"/>
            <w:r>
              <w:rPr>
                <w:sz w:val="18"/>
                <w:szCs w:val="18"/>
              </w:rPr>
              <w:t>AuthModule</w:t>
            </w:r>
            <w:proofErr w:type="spellEnd"/>
            <w:r>
              <w:rPr>
                <w:sz w:val="18"/>
                <w:szCs w:val="18"/>
              </w:rPr>
              <w:t xml:space="preserve"> / </w:t>
            </w:r>
            <w:proofErr w:type="spellStart"/>
            <w:r>
              <w:rPr>
                <w:sz w:val="18"/>
                <w:szCs w:val="18"/>
              </w:rPr>
              <w:t>AuthService</w:t>
            </w:r>
            <w:proofErr w:type="spellEnd"/>
          </w:p>
        </w:tc>
        <w:tc>
          <w:tcPr>
            <w:tcW w:w="0" w:type="auto"/>
            <w:tcMar>
              <w:top w:w="120" w:type="dxa"/>
              <w:left w:w="180" w:type="dxa"/>
              <w:bottom w:w="120" w:type="dxa"/>
              <w:right w:w="180" w:type="dxa"/>
            </w:tcMar>
          </w:tcPr>
          <w:p w14:paraId="0FE58A7F" w14:textId="77777777" w:rsidR="00B7141E" w:rsidRDefault="00000000">
            <w:r>
              <w:rPr>
                <w:sz w:val="18"/>
                <w:szCs w:val="18"/>
              </w:rPr>
              <w:t>api.js</w:t>
            </w:r>
          </w:p>
        </w:tc>
      </w:tr>
      <w:tr w:rsidR="00B7141E" w14:paraId="7FB16753" w14:textId="77777777">
        <w:tblPrEx>
          <w:tblCellMar>
            <w:top w:w="0" w:type="dxa"/>
            <w:bottom w:w="0" w:type="dxa"/>
          </w:tblCellMar>
        </w:tblPrEx>
        <w:tc>
          <w:tcPr>
            <w:tcW w:w="0" w:type="auto"/>
            <w:tcMar>
              <w:top w:w="120" w:type="dxa"/>
              <w:left w:w="180" w:type="dxa"/>
              <w:bottom w:w="120" w:type="dxa"/>
              <w:right w:w="180" w:type="dxa"/>
            </w:tcMar>
          </w:tcPr>
          <w:p w14:paraId="12F6084E" w14:textId="77777777" w:rsidR="00B7141E" w:rsidRDefault="00000000">
            <w:r>
              <w:rPr>
                <w:sz w:val="18"/>
                <w:szCs w:val="18"/>
              </w:rPr>
              <w:t>RF-7: Recuperar Clave</w:t>
            </w:r>
          </w:p>
        </w:tc>
        <w:tc>
          <w:tcPr>
            <w:tcW w:w="0" w:type="auto"/>
            <w:tcMar>
              <w:top w:w="120" w:type="dxa"/>
              <w:left w:w="180" w:type="dxa"/>
              <w:bottom w:w="120" w:type="dxa"/>
              <w:right w:w="180" w:type="dxa"/>
            </w:tcMar>
          </w:tcPr>
          <w:p w14:paraId="03A95DCC" w14:textId="77777777" w:rsidR="00B7141E" w:rsidRDefault="00000000">
            <w:proofErr w:type="spellStart"/>
            <w:r>
              <w:rPr>
                <w:sz w:val="18"/>
                <w:szCs w:val="18"/>
              </w:rPr>
              <w:t>User</w:t>
            </w:r>
            <w:proofErr w:type="spellEnd"/>
          </w:p>
        </w:tc>
        <w:tc>
          <w:tcPr>
            <w:tcW w:w="0" w:type="auto"/>
            <w:tcMar>
              <w:top w:w="120" w:type="dxa"/>
              <w:left w:w="180" w:type="dxa"/>
              <w:bottom w:w="120" w:type="dxa"/>
              <w:right w:w="180" w:type="dxa"/>
            </w:tcMar>
          </w:tcPr>
          <w:p w14:paraId="13801D33" w14:textId="77777777" w:rsidR="00B7141E" w:rsidRDefault="00000000">
            <w:proofErr w:type="spellStart"/>
            <w:r>
              <w:rPr>
                <w:sz w:val="18"/>
                <w:szCs w:val="18"/>
              </w:rPr>
              <w:t>AuthModule</w:t>
            </w:r>
            <w:proofErr w:type="spellEnd"/>
            <w:r>
              <w:rPr>
                <w:sz w:val="18"/>
                <w:szCs w:val="18"/>
              </w:rPr>
              <w:t xml:space="preserve"> / </w:t>
            </w:r>
            <w:proofErr w:type="spellStart"/>
            <w:r>
              <w:rPr>
                <w:sz w:val="18"/>
                <w:szCs w:val="18"/>
              </w:rPr>
              <w:t>AuthService</w:t>
            </w:r>
            <w:proofErr w:type="spellEnd"/>
          </w:p>
        </w:tc>
        <w:tc>
          <w:tcPr>
            <w:tcW w:w="0" w:type="auto"/>
            <w:tcMar>
              <w:top w:w="120" w:type="dxa"/>
              <w:left w:w="180" w:type="dxa"/>
              <w:bottom w:w="120" w:type="dxa"/>
              <w:right w:w="180" w:type="dxa"/>
            </w:tcMar>
          </w:tcPr>
          <w:p w14:paraId="34ECE8F2" w14:textId="77777777" w:rsidR="00B7141E" w:rsidRDefault="00000000">
            <w:r>
              <w:rPr>
                <w:sz w:val="18"/>
                <w:szCs w:val="18"/>
              </w:rPr>
              <w:t>recuperar.js / recuperar.html</w:t>
            </w:r>
          </w:p>
        </w:tc>
      </w:tr>
      <w:tr w:rsidR="00B7141E" w14:paraId="792EB1EA" w14:textId="77777777">
        <w:tblPrEx>
          <w:tblCellMar>
            <w:top w:w="0" w:type="dxa"/>
            <w:bottom w:w="0" w:type="dxa"/>
          </w:tblCellMar>
        </w:tblPrEx>
        <w:tc>
          <w:tcPr>
            <w:tcW w:w="0" w:type="auto"/>
            <w:tcMar>
              <w:top w:w="120" w:type="dxa"/>
              <w:left w:w="180" w:type="dxa"/>
              <w:bottom w:w="120" w:type="dxa"/>
              <w:right w:w="180" w:type="dxa"/>
            </w:tcMar>
          </w:tcPr>
          <w:p w14:paraId="53D5CC12" w14:textId="77777777" w:rsidR="00B7141E" w:rsidRDefault="00000000">
            <w:r>
              <w:rPr>
                <w:sz w:val="18"/>
                <w:szCs w:val="18"/>
              </w:rPr>
              <w:t>RF-8: Crear Producto</w:t>
            </w:r>
          </w:p>
        </w:tc>
        <w:tc>
          <w:tcPr>
            <w:tcW w:w="0" w:type="auto"/>
            <w:tcMar>
              <w:top w:w="120" w:type="dxa"/>
              <w:left w:w="180" w:type="dxa"/>
              <w:bottom w:w="120" w:type="dxa"/>
              <w:right w:w="180" w:type="dxa"/>
            </w:tcMar>
          </w:tcPr>
          <w:p w14:paraId="4C029E30" w14:textId="77777777" w:rsidR="00B7141E" w:rsidRDefault="00000000">
            <w:proofErr w:type="spellStart"/>
            <w:r>
              <w:rPr>
                <w:sz w:val="18"/>
                <w:szCs w:val="18"/>
              </w:rPr>
              <w:t>Product</w:t>
            </w:r>
            <w:proofErr w:type="spellEnd"/>
          </w:p>
        </w:tc>
        <w:tc>
          <w:tcPr>
            <w:tcW w:w="0" w:type="auto"/>
            <w:tcMar>
              <w:top w:w="120" w:type="dxa"/>
              <w:left w:w="180" w:type="dxa"/>
              <w:bottom w:w="120" w:type="dxa"/>
              <w:right w:w="180" w:type="dxa"/>
            </w:tcMar>
          </w:tcPr>
          <w:p w14:paraId="1B7B7480" w14:textId="77777777" w:rsidR="00B7141E" w:rsidRDefault="00000000">
            <w:proofErr w:type="spellStart"/>
            <w:r>
              <w:rPr>
                <w:sz w:val="18"/>
                <w:szCs w:val="18"/>
              </w:rPr>
              <w:t>ProductsModule</w:t>
            </w:r>
            <w:proofErr w:type="spellEnd"/>
            <w:r>
              <w:rPr>
                <w:sz w:val="18"/>
                <w:szCs w:val="18"/>
              </w:rPr>
              <w:t xml:space="preserve"> / </w:t>
            </w:r>
            <w:proofErr w:type="spellStart"/>
            <w:r>
              <w:rPr>
                <w:sz w:val="18"/>
                <w:szCs w:val="18"/>
              </w:rPr>
              <w:t>ProductsService</w:t>
            </w:r>
            <w:proofErr w:type="spellEnd"/>
          </w:p>
        </w:tc>
        <w:tc>
          <w:tcPr>
            <w:tcW w:w="0" w:type="auto"/>
            <w:tcMar>
              <w:top w:w="120" w:type="dxa"/>
              <w:left w:w="180" w:type="dxa"/>
              <w:bottom w:w="120" w:type="dxa"/>
              <w:right w:w="180" w:type="dxa"/>
            </w:tcMar>
          </w:tcPr>
          <w:p w14:paraId="6A311CE7" w14:textId="77777777" w:rsidR="00B7141E" w:rsidRDefault="00000000">
            <w:r>
              <w:rPr>
                <w:sz w:val="18"/>
                <w:szCs w:val="18"/>
              </w:rPr>
              <w:t>dashboard-artesano.js / .</w:t>
            </w:r>
            <w:proofErr w:type="spellStart"/>
            <w:r>
              <w:rPr>
                <w:sz w:val="18"/>
                <w:szCs w:val="18"/>
              </w:rPr>
              <w:t>html</w:t>
            </w:r>
            <w:proofErr w:type="spellEnd"/>
          </w:p>
        </w:tc>
      </w:tr>
      <w:tr w:rsidR="00B7141E" w14:paraId="5473BD20" w14:textId="77777777">
        <w:tblPrEx>
          <w:tblCellMar>
            <w:top w:w="0" w:type="dxa"/>
            <w:bottom w:w="0" w:type="dxa"/>
          </w:tblCellMar>
        </w:tblPrEx>
        <w:tc>
          <w:tcPr>
            <w:tcW w:w="0" w:type="auto"/>
            <w:tcMar>
              <w:top w:w="120" w:type="dxa"/>
              <w:left w:w="180" w:type="dxa"/>
              <w:bottom w:w="120" w:type="dxa"/>
              <w:right w:w="180" w:type="dxa"/>
            </w:tcMar>
          </w:tcPr>
          <w:p w14:paraId="0F6C62B6" w14:textId="77777777" w:rsidR="00B7141E" w:rsidRDefault="00000000">
            <w:r>
              <w:rPr>
                <w:sz w:val="18"/>
                <w:szCs w:val="18"/>
              </w:rPr>
              <w:t>RF-9: Carga Imágenes</w:t>
            </w:r>
          </w:p>
        </w:tc>
        <w:tc>
          <w:tcPr>
            <w:tcW w:w="0" w:type="auto"/>
            <w:tcMar>
              <w:top w:w="120" w:type="dxa"/>
              <w:left w:w="180" w:type="dxa"/>
              <w:bottom w:w="120" w:type="dxa"/>
              <w:right w:w="180" w:type="dxa"/>
            </w:tcMar>
          </w:tcPr>
          <w:p w14:paraId="4C13879B" w14:textId="77777777" w:rsidR="00B7141E" w:rsidRDefault="00000000">
            <w:proofErr w:type="spellStart"/>
            <w:r>
              <w:rPr>
                <w:sz w:val="18"/>
                <w:szCs w:val="18"/>
              </w:rPr>
              <w:t>ProductImage</w:t>
            </w:r>
            <w:proofErr w:type="spellEnd"/>
          </w:p>
        </w:tc>
        <w:tc>
          <w:tcPr>
            <w:tcW w:w="0" w:type="auto"/>
            <w:tcMar>
              <w:top w:w="120" w:type="dxa"/>
              <w:left w:w="180" w:type="dxa"/>
              <w:bottom w:w="120" w:type="dxa"/>
              <w:right w:w="180" w:type="dxa"/>
            </w:tcMar>
          </w:tcPr>
          <w:p w14:paraId="24461496" w14:textId="77777777" w:rsidR="00B7141E" w:rsidRDefault="00000000">
            <w:proofErr w:type="spellStart"/>
            <w:r>
              <w:rPr>
                <w:sz w:val="18"/>
                <w:szCs w:val="18"/>
              </w:rPr>
              <w:t>ProductsModule</w:t>
            </w:r>
            <w:proofErr w:type="spellEnd"/>
            <w:r>
              <w:rPr>
                <w:sz w:val="18"/>
                <w:szCs w:val="18"/>
              </w:rPr>
              <w:t xml:space="preserve"> / </w:t>
            </w:r>
            <w:proofErr w:type="spellStart"/>
            <w:r>
              <w:rPr>
                <w:sz w:val="18"/>
                <w:szCs w:val="18"/>
              </w:rPr>
              <w:t>StorageService</w:t>
            </w:r>
            <w:proofErr w:type="spellEnd"/>
          </w:p>
        </w:tc>
        <w:tc>
          <w:tcPr>
            <w:tcW w:w="0" w:type="auto"/>
            <w:tcMar>
              <w:top w:w="120" w:type="dxa"/>
              <w:left w:w="180" w:type="dxa"/>
              <w:bottom w:w="120" w:type="dxa"/>
              <w:right w:w="180" w:type="dxa"/>
            </w:tcMar>
          </w:tcPr>
          <w:p w14:paraId="2F9078B6" w14:textId="77777777" w:rsidR="00B7141E" w:rsidRDefault="00000000">
            <w:r>
              <w:rPr>
                <w:sz w:val="18"/>
                <w:szCs w:val="18"/>
              </w:rPr>
              <w:t>dashboard-artesano.js / .</w:t>
            </w:r>
            <w:proofErr w:type="spellStart"/>
            <w:r>
              <w:rPr>
                <w:sz w:val="18"/>
                <w:szCs w:val="18"/>
              </w:rPr>
              <w:t>html</w:t>
            </w:r>
            <w:proofErr w:type="spellEnd"/>
          </w:p>
        </w:tc>
      </w:tr>
      <w:tr w:rsidR="00B7141E" w14:paraId="25380B26" w14:textId="77777777">
        <w:tblPrEx>
          <w:tblCellMar>
            <w:top w:w="0" w:type="dxa"/>
            <w:bottom w:w="0" w:type="dxa"/>
          </w:tblCellMar>
        </w:tblPrEx>
        <w:tc>
          <w:tcPr>
            <w:tcW w:w="0" w:type="auto"/>
            <w:tcMar>
              <w:top w:w="120" w:type="dxa"/>
              <w:left w:w="180" w:type="dxa"/>
              <w:bottom w:w="120" w:type="dxa"/>
              <w:right w:w="180" w:type="dxa"/>
            </w:tcMar>
          </w:tcPr>
          <w:p w14:paraId="772B5AC0" w14:textId="77777777" w:rsidR="00B7141E" w:rsidRDefault="00000000">
            <w:r>
              <w:rPr>
                <w:sz w:val="18"/>
                <w:szCs w:val="18"/>
              </w:rPr>
              <w:t>RF-10: Estado Producto</w:t>
            </w:r>
          </w:p>
        </w:tc>
        <w:tc>
          <w:tcPr>
            <w:tcW w:w="0" w:type="auto"/>
            <w:tcMar>
              <w:top w:w="120" w:type="dxa"/>
              <w:left w:w="180" w:type="dxa"/>
              <w:bottom w:w="120" w:type="dxa"/>
              <w:right w:w="180" w:type="dxa"/>
            </w:tcMar>
          </w:tcPr>
          <w:p w14:paraId="554567B1" w14:textId="77777777" w:rsidR="00B7141E" w:rsidRDefault="00000000">
            <w:proofErr w:type="spellStart"/>
            <w:r>
              <w:rPr>
                <w:sz w:val="18"/>
                <w:szCs w:val="18"/>
              </w:rPr>
              <w:t>Product</w:t>
            </w:r>
            <w:proofErr w:type="spellEnd"/>
          </w:p>
        </w:tc>
        <w:tc>
          <w:tcPr>
            <w:tcW w:w="0" w:type="auto"/>
            <w:tcMar>
              <w:top w:w="120" w:type="dxa"/>
              <w:left w:w="180" w:type="dxa"/>
              <w:bottom w:w="120" w:type="dxa"/>
              <w:right w:w="180" w:type="dxa"/>
            </w:tcMar>
          </w:tcPr>
          <w:p w14:paraId="62A7D986" w14:textId="77777777" w:rsidR="00B7141E" w:rsidRDefault="00000000">
            <w:proofErr w:type="spellStart"/>
            <w:r>
              <w:rPr>
                <w:sz w:val="18"/>
                <w:szCs w:val="18"/>
              </w:rPr>
              <w:t>ProductsModule</w:t>
            </w:r>
            <w:proofErr w:type="spellEnd"/>
            <w:r>
              <w:rPr>
                <w:sz w:val="18"/>
                <w:szCs w:val="18"/>
              </w:rPr>
              <w:t xml:space="preserve"> / </w:t>
            </w:r>
            <w:proofErr w:type="spellStart"/>
            <w:r>
              <w:rPr>
                <w:sz w:val="18"/>
                <w:szCs w:val="18"/>
              </w:rPr>
              <w:t>ProductsService</w:t>
            </w:r>
            <w:proofErr w:type="spellEnd"/>
          </w:p>
        </w:tc>
        <w:tc>
          <w:tcPr>
            <w:tcW w:w="0" w:type="auto"/>
            <w:tcMar>
              <w:top w:w="120" w:type="dxa"/>
              <w:left w:w="180" w:type="dxa"/>
              <w:bottom w:w="120" w:type="dxa"/>
              <w:right w:w="180" w:type="dxa"/>
            </w:tcMar>
          </w:tcPr>
          <w:p w14:paraId="5C50DCEB" w14:textId="77777777" w:rsidR="00B7141E" w:rsidRDefault="00000000">
            <w:r>
              <w:rPr>
                <w:sz w:val="18"/>
                <w:szCs w:val="18"/>
              </w:rPr>
              <w:t>dashboard-artesano.js / .</w:t>
            </w:r>
            <w:proofErr w:type="spellStart"/>
            <w:r>
              <w:rPr>
                <w:sz w:val="18"/>
                <w:szCs w:val="18"/>
              </w:rPr>
              <w:t>html</w:t>
            </w:r>
            <w:proofErr w:type="spellEnd"/>
          </w:p>
        </w:tc>
      </w:tr>
      <w:tr w:rsidR="00B7141E" w14:paraId="496EEE6E" w14:textId="77777777">
        <w:tblPrEx>
          <w:tblCellMar>
            <w:top w:w="0" w:type="dxa"/>
            <w:bottom w:w="0" w:type="dxa"/>
          </w:tblCellMar>
        </w:tblPrEx>
        <w:tc>
          <w:tcPr>
            <w:tcW w:w="0" w:type="auto"/>
            <w:tcMar>
              <w:top w:w="120" w:type="dxa"/>
              <w:left w:w="180" w:type="dxa"/>
              <w:bottom w:w="120" w:type="dxa"/>
              <w:right w:w="180" w:type="dxa"/>
            </w:tcMar>
          </w:tcPr>
          <w:p w14:paraId="72107A3B" w14:textId="77777777" w:rsidR="00B7141E" w:rsidRDefault="00000000">
            <w:r>
              <w:rPr>
                <w:sz w:val="18"/>
                <w:szCs w:val="18"/>
              </w:rPr>
              <w:t>RF-11: Cotizar Envío</w:t>
            </w:r>
          </w:p>
        </w:tc>
        <w:tc>
          <w:tcPr>
            <w:tcW w:w="0" w:type="auto"/>
            <w:tcMar>
              <w:top w:w="120" w:type="dxa"/>
              <w:left w:w="180" w:type="dxa"/>
              <w:bottom w:w="120" w:type="dxa"/>
              <w:right w:w="180" w:type="dxa"/>
            </w:tcMar>
          </w:tcPr>
          <w:p w14:paraId="7D2E29EF" w14:textId="77777777" w:rsidR="00B7141E" w:rsidRDefault="00000000">
            <w:proofErr w:type="spellStart"/>
            <w:r>
              <w:rPr>
                <w:sz w:val="18"/>
                <w:szCs w:val="18"/>
              </w:rPr>
              <w:t>Order</w:t>
            </w:r>
            <w:proofErr w:type="spellEnd"/>
          </w:p>
        </w:tc>
        <w:tc>
          <w:tcPr>
            <w:tcW w:w="0" w:type="auto"/>
            <w:tcMar>
              <w:top w:w="120" w:type="dxa"/>
              <w:left w:w="180" w:type="dxa"/>
              <w:bottom w:w="120" w:type="dxa"/>
              <w:right w:w="180" w:type="dxa"/>
            </w:tcMar>
          </w:tcPr>
          <w:p w14:paraId="6F0BA371" w14:textId="77777777" w:rsidR="00B7141E" w:rsidRDefault="00000000">
            <w:proofErr w:type="spellStart"/>
            <w:r>
              <w:rPr>
                <w:sz w:val="18"/>
                <w:szCs w:val="18"/>
              </w:rPr>
              <w:t>LogisticsModule</w:t>
            </w:r>
            <w:proofErr w:type="spellEnd"/>
            <w:r>
              <w:rPr>
                <w:sz w:val="18"/>
                <w:szCs w:val="18"/>
              </w:rPr>
              <w:t xml:space="preserve"> / </w:t>
            </w:r>
            <w:proofErr w:type="spellStart"/>
            <w:r>
              <w:rPr>
                <w:sz w:val="18"/>
                <w:szCs w:val="18"/>
              </w:rPr>
              <w:t>MipaqueteService</w:t>
            </w:r>
            <w:proofErr w:type="spellEnd"/>
          </w:p>
        </w:tc>
        <w:tc>
          <w:tcPr>
            <w:tcW w:w="0" w:type="auto"/>
            <w:tcMar>
              <w:top w:w="120" w:type="dxa"/>
              <w:left w:w="180" w:type="dxa"/>
              <w:bottom w:w="120" w:type="dxa"/>
              <w:right w:w="180" w:type="dxa"/>
            </w:tcMar>
          </w:tcPr>
          <w:p w14:paraId="2C8A1C5D" w14:textId="77777777" w:rsidR="00B7141E" w:rsidRDefault="00000000">
            <w:r>
              <w:rPr>
                <w:sz w:val="18"/>
                <w:szCs w:val="18"/>
              </w:rPr>
              <w:t>carrito.js / carrito.html</w:t>
            </w:r>
          </w:p>
        </w:tc>
      </w:tr>
      <w:tr w:rsidR="00B7141E" w14:paraId="41DDC31D" w14:textId="77777777">
        <w:tblPrEx>
          <w:tblCellMar>
            <w:top w:w="0" w:type="dxa"/>
            <w:bottom w:w="0" w:type="dxa"/>
          </w:tblCellMar>
        </w:tblPrEx>
        <w:tc>
          <w:tcPr>
            <w:tcW w:w="0" w:type="auto"/>
            <w:tcMar>
              <w:top w:w="120" w:type="dxa"/>
              <w:left w:w="180" w:type="dxa"/>
              <w:bottom w:w="120" w:type="dxa"/>
              <w:right w:w="180" w:type="dxa"/>
            </w:tcMar>
          </w:tcPr>
          <w:p w14:paraId="3FBDD936" w14:textId="77777777" w:rsidR="00B7141E" w:rsidRDefault="00000000">
            <w:r>
              <w:rPr>
                <w:sz w:val="18"/>
                <w:szCs w:val="18"/>
              </w:rPr>
              <w:t xml:space="preserve">RF-12: </w:t>
            </w:r>
            <w:proofErr w:type="spellStart"/>
            <w:r>
              <w:rPr>
                <w:sz w:val="18"/>
                <w:szCs w:val="18"/>
              </w:rPr>
              <w:t>Webhook</w:t>
            </w:r>
            <w:proofErr w:type="spellEnd"/>
            <w:r>
              <w:rPr>
                <w:sz w:val="18"/>
                <w:szCs w:val="18"/>
              </w:rPr>
              <w:t xml:space="preserve"> </w:t>
            </w:r>
            <w:proofErr w:type="spellStart"/>
            <w:r>
              <w:rPr>
                <w:sz w:val="18"/>
                <w:szCs w:val="18"/>
              </w:rPr>
              <w:t>ePayco</w:t>
            </w:r>
            <w:proofErr w:type="spellEnd"/>
          </w:p>
        </w:tc>
        <w:tc>
          <w:tcPr>
            <w:tcW w:w="0" w:type="auto"/>
            <w:tcMar>
              <w:top w:w="120" w:type="dxa"/>
              <w:left w:w="180" w:type="dxa"/>
              <w:bottom w:w="120" w:type="dxa"/>
              <w:right w:w="180" w:type="dxa"/>
            </w:tcMar>
          </w:tcPr>
          <w:p w14:paraId="7142D1FE" w14:textId="77777777" w:rsidR="00B7141E" w:rsidRDefault="00000000">
            <w:proofErr w:type="spellStart"/>
            <w:r>
              <w:rPr>
                <w:sz w:val="18"/>
                <w:szCs w:val="18"/>
              </w:rPr>
              <w:t>Order</w:t>
            </w:r>
            <w:proofErr w:type="spellEnd"/>
            <w:r>
              <w:rPr>
                <w:sz w:val="18"/>
                <w:szCs w:val="18"/>
              </w:rPr>
              <w:t xml:space="preserve">, </w:t>
            </w:r>
            <w:proofErr w:type="spellStart"/>
            <w:r>
              <w:rPr>
                <w:sz w:val="18"/>
                <w:szCs w:val="18"/>
              </w:rPr>
              <w:t>Product</w:t>
            </w:r>
            <w:proofErr w:type="spellEnd"/>
          </w:p>
        </w:tc>
        <w:tc>
          <w:tcPr>
            <w:tcW w:w="0" w:type="auto"/>
            <w:tcMar>
              <w:top w:w="120" w:type="dxa"/>
              <w:left w:w="180" w:type="dxa"/>
              <w:bottom w:w="120" w:type="dxa"/>
              <w:right w:w="180" w:type="dxa"/>
            </w:tcMar>
          </w:tcPr>
          <w:p w14:paraId="2B7EF443" w14:textId="77777777" w:rsidR="00B7141E" w:rsidRDefault="00000000">
            <w:proofErr w:type="spellStart"/>
            <w:r>
              <w:rPr>
                <w:sz w:val="18"/>
                <w:szCs w:val="18"/>
              </w:rPr>
              <w:t>PaymentsModule</w:t>
            </w:r>
            <w:proofErr w:type="spellEnd"/>
            <w:r>
              <w:rPr>
                <w:sz w:val="18"/>
                <w:szCs w:val="18"/>
              </w:rPr>
              <w:t xml:space="preserve"> / </w:t>
            </w:r>
            <w:proofErr w:type="spellStart"/>
            <w:r>
              <w:rPr>
                <w:sz w:val="18"/>
                <w:szCs w:val="18"/>
              </w:rPr>
              <w:t>PaymentsService</w:t>
            </w:r>
            <w:proofErr w:type="spellEnd"/>
          </w:p>
        </w:tc>
        <w:tc>
          <w:tcPr>
            <w:tcW w:w="0" w:type="auto"/>
            <w:tcMar>
              <w:top w:w="120" w:type="dxa"/>
              <w:left w:w="180" w:type="dxa"/>
              <w:bottom w:w="120" w:type="dxa"/>
              <w:right w:w="180" w:type="dxa"/>
            </w:tcMar>
          </w:tcPr>
          <w:p w14:paraId="406D72E6" w14:textId="77777777" w:rsidR="00B7141E" w:rsidRDefault="00000000">
            <w:r>
              <w:rPr>
                <w:sz w:val="18"/>
                <w:szCs w:val="18"/>
              </w:rPr>
              <w:t>pago-resultado.js / .</w:t>
            </w:r>
            <w:proofErr w:type="spellStart"/>
            <w:r>
              <w:rPr>
                <w:sz w:val="18"/>
                <w:szCs w:val="18"/>
              </w:rPr>
              <w:t>html</w:t>
            </w:r>
            <w:proofErr w:type="spellEnd"/>
          </w:p>
        </w:tc>
      </w:tr>
      <w:tr w:rsidR="00B7141E" w14:paraId="520B88DF" w14:textId="77777777">
        <w:tblPrEx>
          <w:tblCellMar>
            <w:top w:w="0" w:type="dxa"/>
            <w:bottom w:w="0" w:type="dxa"/>
          </w:tblCellMar>
        </w:tblPrEx>
        <w:tc>
          <w:tcPr>
            <w:tcW w:w="0" w:type="auto"/>
            <w:tcMar>
              <w:top w:w="120" w:type="dxa"/>
              <w:left w:w="180" w:type="dxa"/>
              <w:bottom w:w="120" w:type="dxa"/>
              <w:right w:w="180" w:type="dxa"/>
            </w:tcMar>
          </w:tcPr>
          <w:p w14:paraId="7392F60A" w14:textId="77777777" w:rsidR="00B7141E" w:rsidRDefault="00000000">
            <w:r>
              <w:rPr>
                <w:sz w:val="18"/>
                <w:szCs w:val="18"/>
              </w:rPr>
              <w:t>RF-13: Generación Guía</w:t>
            </w:r>
          </w:p>
        </w:tc>
        <w:tc>
          <w:tcPr>
            <w:tcW w:w="0" w:type="auto"/>
            <w:tcMar>
              <w:top w:w="120" w:type="dxa"/>
              <w:left w:w="180" w:type="dxa"/>
              <w:bottom w:w="120" w:type="dxa"/>
              <w:right w:w="180" w:type="dxa"/>
            </w:tcMar>
          </w:tcPr>
          <w:p w14:paraId="67F5DAE9" w14:textId="77777777" w:rsidR="00B7141E" w:rsidRDefault="00000000">
            <w:proofErr w:type="spellStart"/>
            <w:r>
              <w:rPr>
                <w:sz w:val="18"/>
                <w:szCs w:val="18"/>
              </w:rPr>
              <w:t>Order</w:t>
            </w:r>
            <w:proofErr w:type="spellEnd"/>
          </w:p>
        </w:tc>
        <w:tc>
          <w:tcPr>
            <w:tcW w:w="0" w:type="auto"/>
            <w:tcMar>
              <w:top w:w="120" w:type="dxa"/>
              <w:left w:w="180" w:type="dxa"/>
              <w:bottom w:w="120" w:type="dxa"/>
              <w:right w:w="180" w:type="dxa"/>
            </w:tcMar>
          </w:tcPr>
          <w:p w14:paraId="5DDC1175" w14:textId="77777777" w:rsidR="00B7141E" w:rsidRDefault="00000000">
            <w:proofErr w:type="spellStart"/>
            <w:r>
              <w:rPr>
                <w:sz w:val="18"/>
                <w:szCs w:val="18"/>
              </w:rPr>
              <w:t>LogisticsModule</w:t>
            </w:r>
            <w:proofErr w:type="spellEnd"/>
            <w:r>
              <w:rPr>
                <w:sz w:val="18"/>
                <w:szCs w:val="18"/>
              </w:rPr>
              <w:t xml:space="preserve"> / </w:t>
            </w:r>
            <w:proofErr w:type="spellStart"/>
            <w:r>
              <w:rPr>
                <w:sz w:val="18"/>
                <w:szCs w:val="18"/>
              </w:rPr>
              <w:t>MipaqueteService</w:t>
            </w:r>
            <w:proofErr w:type="spellEnd"/>
          </w:p>
        </w:tc>
        <w:tc>
          <w:tcPr>
            <w:tcW w:w="0" w:type="auto"/>
            <w:tcMar>
              <w:top w:w="120" w:type="dxa"/>
              <w:left w:w="180" w:type="dxa"/>
              <w:bottom w:w="120" w:type="dxa"/>
              <w:right w:w="180" w:type="dxa"/>
            </w:tcMar>
          </w:tcPr>
          <w:p w14:paraId="5E969629" w14:textId="77777777" w:rsidR="00B7141E" w:rsidRDefault="00000000">
            <w:r>
              <w:rPr>
                <w:sz w:val="18"/>
                <w:szCs w:val="18"/>
              </w:rPr>
              <w:t>pedido.js</w:t>
            </w:r>
          </w:p>
        </w:tc>
      </w:tr>
      <w:tr w:rsidR="00B7141E" w14:paraId="1616D5E6" w14:textId="77777777">
        <w:tblPrEx>
          <w:tblCellMar>
            <w:top w:w="0" w:type="dxa"/>
            <w:bottom w:w="0" w:type="dxa"/>
          </w:tblCellMar>
        </w:tblPrEx>
        <w:tc>
          <w:tcPr>
            <w:tcW w:w="0" w:type="auto"/>
            <w:tcMar>
              <w:top w:w="120" w:type="dxa"/>
              <w:left w:w="180" w:type="dxa"/>
              <w:bottom w:w="120" w:type="dxa"/>
              <w:right w:w="180" w:type="dxa"/>
            </w:tcMar>
          </w:tcPr>
          <w:p w14:paraId="1F8EB505" w14:textId="77777777" w:rsidR="00B7141E" w:rsidRDefault="00000000">
            <w:r>
              <w:rPr>
                <w:sz w:val="18"/>
                <w:szCs w:val="18"/>
              </w:rPr>
              <w:lastRenderedPageBreak/>
              <w:t>RF-14: Aprobar Artesano</w:t>
            </w:r>
          </w:p>
        </w:tc>
        <w:tc>
          <w:tcPr>
            <w:tcW w:w="0" w:type="auto"/>
            <w:tcMar>
              <w:top w:w="120" w:type="dxa"/>
              <w:left w:w="180" w:type="dxa"/>
              <w:bottom w:w="120" w:type="dxa"/>
              <w:right w:w="180" w:type="dxa"/>
            </w:tcMar>
          </w:tcPr>
          <w:p w14:paraId="40C34AC5" w14:textId="77777777" w:rsidR="00B7141E" w:rsidRDefault="00000000">
            <w:proofErr w:type="spellStart"/>
            <w:r>
              <w:rPr>
                <w:sz w:val="18"/>
                <w:szCs w:val="18"/>
              </w:rPr>
              <w:t>ArtisanProfile</w:t>
            </w:r>
            <w:proofErr w:type="spellEnd"/>
            <w:r>
              <w:rPr>
                <w:sz w:val="18"/>
                <w:szCs w:val="18"/>
              </w:rPr>
              <w:t xml:space="preserve">, </w:t>
            </w:r>
            <w:proofErr w:type="spellStart"/>
            <w:r>
              <w:rPr>
                <w:sz w:val="18"/>
                <w:szCs w:val="18"/>
              </w:rPr>
              <w:t>AdminAuditLog</w:t>
            </w:r>
            <w:proofErr w:type="spellEnd"/>
          </w:p>
        </w:tc>
        <w:tc>
          <w:tcPr>
            <w:tcW w:w="0" w:type="auto"/>
            <w:tcMar>
              <w:top w:w="120" w:type="dxa"/>
              <w:left w:w="180" w:type="dxa"/>
              <w:bottom w:w="120" w:type="dxa"/>
              <w:right w:w="180" w:type="dxa"/>
            </w:tcMar>
          </w:tcPr>
          <w:p w14:paraId="1F184C1F" w14:textId="77777777" w:rsidR="00B7141E" w:rsidRDefault="00000000">
            <w:proofErr w:type="spellStart"/>
            <w:r>
              <w:rPr>
                <w:sz w:val="18"/>
                <w:szCs w:val="18"/>
              </w:rPr>
              <w:t>AdminModule</w:t>
            </w:r>
            <w:proofErr w:type="spellEnd"/>
            <w:r>
              <w:rPr>
                <w:sz w:val="18"/>
                <w:szCs w:val="18"/>
              </w:rPr>
              <w:t xml:space="preserve"> / </w:t>
            </w:r>
            <w:proofErr w:type="spellStart"/>
            <w:r>
              <w:rPr>
                <w:sz w:val="18"/>
                <w:szCs w:val="18"/>
              </w:rPr>
              <w:t>AdminService</w:t>
            </w:r>
            <w:proofErr w:type="spellEnd"/>
          </w:p>
        </w:tc>
        <w:tc>
          <w:tcPr>
            <w:tcW w:w="0" w:type="auto"/>
            <w:tcMar>
              <w:top w:w="120" w:type="dxa"/>
              <w:left w:w="180" w:type="dxa"/>
              <w:bottom w:w="120" w:type="dxa"/>
              <w:right w:w="180" w:type="dxa"/>
            </w:tcMar>
          </w:tcPr>
          <w:p w14:paraId="022D11F7" w14:textId="77777777" w:rsidR="00B7141E" w:rsidRDefault="00000000">
            <w:r>
              <w:rPr>
                <w:sz w:val="18"/>
                <w:szCs w:val="18"/>
              </w:rPr>
              <w:t>dashboard-admin.js / .</w:t>
            </w:r>
            <w:proofErr w:type="spellStart"/>
            <w:r>
              <w:rPr>
                <w:sz w:val="18"/>
                <w:szCs w:val="18"/>
              </w:rPr>
              <w:t>html</w:t>
            </w:r>
            <w:proofErr w:type="spellEnd"/>
          </w:p>
        </w:tc>
      </w:tr>
      <w:tr w:rsidR="00B7141E" w14:paraId="21626931" w14:textId="77777777">
        <w:tblPrEx>
          <w:tblCellMar>
            <w:top w:w="0" w:type="dxa"/>
            <w:bottom w:w="0" w:type="dxa"/>
          </w:tblCellMar>
        </w:tblPrEx>
        <w:tc>
          <w:tcPr>
            <w:tcW w:w="0" w:type="auto"/>
            <w:tcMar>
              <w:top w:w="120" w:type="dxa"/>
              <w:left w:w="180" w:type="dxa"/>
              <w:bottom w:w="120" w:type="dxa"/>
              <w:right w:w="180" w:type="dxa"/>
            </w:tcMar>
          </w:tcPr>
          <w:p w14:paraId="05188FA2" w14:textId="77777777" w:rsidR="00B7141E" w:rsidRDefault="00000000">
            <w:r>
              <w:rPr>
                <w:sz w:val="18"/>
                <w:szCs w:val="18"/>
              </w:rPr>
              <w:t>RF-15: Reseña Reporte</w:t>
            </w:r>
          </w:p>
        </w:tc>
        <w:tc>
          <w:tcPr>
            <w:tcW w:w="0" w:type="auto"/>
            <w:tcMar>
              <w:top w:w="120" w:type="dxa"/>
              <w:left w:w="180" w:type="dxa"/>
              <w:bottom w:w="120" w:type="dxa"/>
              <w:right w:w="180" w:type="dxa"/>
            </w:tcMar>
          </w:tcPr>
          <w:p w14:paraId="1A4AF160" w14:textId="77777777" w:rsidR="00B7141E" w:rsidRDefault="00000000">
            <w:proofErr w:type="spellStart"/>
            <w:r>
              <w:rPr>
                <w:sz w:val="18"/>
                <w:szCs w:val="18"/>
              </w:rPr>
              <w:t>Review</w:t>
            </w:r>
            <w:proofErr w:type="spellEnd"/>
            <w:r>
              <w:rPr>
                <w:sz w:val="18"/>
                <w:szCs w:val="18"/>
              </w:rPr>
              <w:t xml:space="preserve">, </w:t>
            </w:r>
            <w:proofErr w:type="spellStart"/>
            <w:r>
              <w:rPr>
                <w:sz w:val="18"/>
                <w:szCs w:val="18"/>
              </w:rPr>
              <w:t>AdminAuditLog</w:t>
            </w:r>
            <w:proofErr w:type="spellEnd"/>
          </w:p>
        </w:tc>
        <w:tc>
          <w:tcPr>
            <w:tcW w:w="0" w:type="auto"/>
            <w:tcMar>
              <w:top w:w="120" w:type="dxa"/>
              <w:left w:w="180" w:type="dxa"/>
              <w:bottom w:w="120" w:type="dxa"/>
              <w:right w:w="180" w:type="dxa"/>
            </w:tcMar>
          </w:tcPr>
          <w:p w14:paraId="481ABA34" w14:textId="77777777" w:rsidR="00B7141E" w:rsidRDefault="00000000">
            <w:proofErr w:type="spellStart"/>
            <w:r>
              <w:rPr>
                <w:sz w:val="18"/>
                <w:szCs w:val="18"/>
              </w:rPr>
              <w:t>AdminModule</w:t>
            </w:r>
            <w:proofErr w:type="spellEnd"/>
            <w:r>
              <w:rPr>
                <w:sz w:val="18"/>
                <w:szCs w:val="18"/>
              </w:rPr>
              <w:t xml:space="preserve"> / </w:t>
            </w:r>
            <w:proofErr w:type="spellStart"/>
            <w:r>
              <w:rPr>
                <w:sz w:val="18"/>
                <w:szCs w:val="18"/>
              </w:rPr>
              <w:t>AdminService</w:t>
            </w:r>
            <w:proofErr w:type="spellEnd"/>
          </w:p>
        </w:tc>
        <w:tc>
          <w:tcPr>
            <w:tcW w:w="0" w:type="auto"/>
            <w:tcMar>
              <w:top w:w="120" w:type="dxa"/>
              <w:left w:w="180" w:type="dxa"/>
              <w:bottom w:w="120" w:type="dxa"/>
              <w:right w:w="180" w:type="dxa"/>
            </w:tcMar>
          </w:tcPr>
          <w:p w14:paraId="44663DEC" w14:textId="77777777" w:rsidR="00B7141E" w:rsidRDefault="00000000">
            <w:r>
              <w:rPr>
                <w:sz w:val="18"/>
                <w:szCs w:val="18"/>
              </w:rPr>
              <w:t>dashboard-admin.js</w:t>
            </w:r>
          </w:p>
        </w:tc>
      </w:tr>
      <w:tr w:rsidR="00B7141E" w14:paraId="01355F57" w14:textId="77777777">
        <w:tblPrEx>
          <w:tblCellMar>
            <w:top w:w="0" w:type="dxa"/>
            <w:bottom w:w="0" w:type="dxa"/>
          </w:tblCellMar>
        </w:tblPrEx>
        <w:tc>
          <w:tcPr>
            <w:tcW w:w="0" w:type="auto"/>
            <w:tcMar>
              <w:top w:w="120" w:type="dxa"/>
              <w:left w:w="180" w:type="dxa"/>
              <w:bottom w:w="120" w:type="dxa"/>
              <w:right w:w="180" w:type="dxa"/>
            </w:tcMar>
          </w:tcPr>
          <w:p w14:paraId="576A4A33" w14:textId="77777777" w:rsidR="00B7141E" w:rsidRDefault="00000000">
            <w:r>
              <w:rPr>
                <w:sz w:val="18"/>
                <w:szCs w:val="18"/>
              </w:rPr>
              <w:t>RF-16: Logs Auditoría</w:t>
            </w:r>
          </w:p>
        </w:tc>
        <w:tc>
          <w:tcPr>
            <w:tcW w:w="0" w:type="auto"/>
            <w:tcMar>
              <w:top w:w="120" w:type="dxa"/>
              <w:left w:w="180" w:type="dxa"/>
              <w:bottom w:w="120" w:type="dxa"/>
              <w:right w:w="180" w:type="dxa"/>
            </w:tcMar>
          </w:tcPr>
          <w:p w14:paraId="23AD78B8" w14:textId="77777777" w:rsidR="00B7141E" w:rsidRDefault="00000000">
            <w:proofErr w:type="spellStart"/>
            <w:r>
              <w:rPr>
                <w:sz w:val="18"/>
                <w:szCs w:val="18"/>
              </w:rPr>
              <w:t>AdminAuditLog</w:t>
            </w:r>
            <w:proofErr w:type="spellEnd"/>
            <w:r>
              <w:rPr>
                <w:sz w:val="18"/>
                <w:szCs w:val="18"/>
              </w:rPr>
              <w:t xml:space="preserve">, </w:t>
            </w:r>
            <w:proofErr w:type="spellStart"/>
            <w:r>
              <w:rPr>
                <w:sz w:val="18"/>
                <w:szCs w:val="18"/>
              </w:rPr>
              <w:t>ArtisanAuditLog</w:t>
            </w:r>
            <w:proofErr w:type="spellEnd"/>
          </w:p>
        </w:tc>
        <w:tc>
          <w:tcPr>
            <w:tcW w:w="0" w:type="auto"/>
            <w:tcMar>
              <w:top w:w="120" w:type="dxa"/>
              <w:left w:w="180" w:type="dxa"/>
              <w:bottom w:w="120" w:type="dxa"/>
              <w:right w:w="180" w:type="dxa"/>
            </w:tcMar>
          </w:tcPr>
          <w:p w14:paraId="50FCFDCA" w14:textId="77777777" w:rsidR="00B7141E" w:rsidRDefault="00000000">
            <w:proofErr w:type="spellStart"/>
            <w:r>
              <w:rPr>
                <w:sz w:val="18"/>
                <w:szCs w:val="18"/>
              </w:rPr>
              <w:t>AuditModule</w:t>
            </w:r>
            <w:proofErr w:type="spellEnd"/>
            <w:r>
              <w:rPr>
                <w:sz w:val="18"/>
                <w:szCs w:val="18"/>
              </w:rPr>
              <w:t xml:space="preserve"> / </w:t>
            </w:r>
            <w:proofErr w:type="spellStart"/>
            <w:r>
              <w:rPr>
                <w:sz w:val="18"/>
                <w:szCs w:val="18"/>
              </w:rPr>
              <w:t>AuditService</w:t>
            </w:r>
            <w:proofErr w:type="spellEnd"/>
          </w:p>
        </w:tc>
        <w:tc>
          <w:tcPr>
            <w:tcW w:w="0" w:type="auto"/>
            <w:tcMar>
              <w:top w:w="120" w:type="dxa"/>
              <w:left w:w="180" w:type="dxa"/>
              <w:bottom w:w="120" w:type="dxa"/>
              <w:right w:w="180" w:type="dxa"/>
            </w:tcMar>
          </w:tcPr>
          <w:p w14:paraId="14A10B26" w14:textId="77777777" w:rsidR="00B7141E" w:rsidRDefault="00000000">
            <w:r>
              <w:rPr>
                <w:sz w:val="18"/>
                <w:szCs w:val="18"/>
              </w:rPr>
              <w:t>dashboard-admin.js</w:t>
            </w:r>
          </w:p>
        </w:tc>
      </w:tr>
    </w:tbl>
    <w:p w14:paraId="7797385C" w14:textId="77777777" w:rsidR="00B7141E" w:rsidRDefault="00000000">
      <w:pPr>
        <w:pStyle w:val="Ttulo2"/>
        <w:spacing w:before="300" w:after="150"/>
      </w:pPr>
      <w:r>
        <w:t>6.2 Historial de Aseguramiento de la Calidad (QA)</w:t>
      </w:r>
    </w:p>
    <w:p w14:paraId="7F5A249E" w14:textId="77777777" w:rsidR="00B7141E" w:rsidRDefault="00000000">
      <w:pPr>
        <w:spacing w:after="180" w:line="312" w:lineRule="auto"/>
      </w:pPr>
      <w:r>
        <w:rPr>
          <w:sz w:val="22"/>
          <w:szCs w:val="22"/>
        </w:rPr>
        <w:t xml:space="preserve">El sistema fue verificado mediante una suite completa de pruebas unitarias basadas en Jest. Se ejecutaron 31 pruebas unitarias e de integración con una tasa de aprobación del 100% (31/31 exitosas). Las pruebas verificaron escenarios críticos de autenticación, control de accesos por rol, validación de </w:t>
      </w:r>
      <w:proofErr w:type="spellStart"/>
      <w:r>
        <w:rPr>
          <w:sz w:val="22"/>
          <w:szCs w:val="22"/>
        </w:rPr>
        <w:t>DTOs</w:t>
      </w:r>
      <w:proofErr w:type="spellEnd"/>
      <w:r>
        <w:rPr>
          <w:sz w:val="22"/>
          <w:szCs w:val="22"/>
        </w:rPr>
        <w:t xml:space="preserve">, cálculos de tarifas de envío de </w:t>
      </w:r>
      <w:proofErr w:type="spellStart"/>
      <w:r>
        <w:rPr>
          <w:sz w:val="22"/>
          <w:szCs w:val="22"/>
        </w:rPr>
        <w:t>MiPaquete</w:t>
      </w:r>
      <w:proofErr w:type="spellEnd"/>
      <w:r>
        <w:rPr>
          <w:sz w:val="22"/>
          <w:szCs w:val="22"/>
        </w:rPr>
        <w:t xml:space="preserve">, firmas SHA-256 de </w:t>
      </w:r>
      <w:proofErr w:type="spellStart"/>
      <w:r>
        <w:rPr>
          <w:sz w:val="22"/>
          <w:szCs w:val="22"/>
        </w:rPr>
        <w:t>ePayco</w:t>
      </w:r>
      <w:proofErr w:type="spellEnd"/>
      <w:r>
        <w:rPr>
          <w:sz w:val="22"/>
          <w:szCs w:val="22"/>
        </w:rPr>
        <w:t xml:space="preserve"> y lógica de bloqueo de cuentas de usuario.</w:t>
      </w:r>
    </w:p>
    <w:p w14:paraId="403BCF3D" w14:textId="77777777" w:rsidR="00B7141E" w:rsidRDefault="00000000">
      <w:pPr>
        <w:spacing w:after="180" w:line="312" w:lineRule="auto"/>
      </w:pPr>
      <w:r>
        <w:rPr>
          <w:sz w:val="22"/>
          <w:szCs w:val="22"/>
        </w:rPr>
        <w:t xml:space="preserve">A </w:t>
      </w:r>
      <w:proofErr w:type="gramStart"/>
      <w:r>
        <w:rPr>
          <w:sz w:val="22"/>
          <w:szCs w:val="22"/>
        </w:rPr>
        <w:t>continuación</w:t>
      </w:r>
      <w:proofErr w:type="gramEnd"/>
      <w:r>
        <w:rPr>
          <w:sz w:val="22"/>
          <w:szCs w:val="22"/>
        </w:rPr>
        <w:t xml:space="preserve"> se describen en detalle los casos de prueba ejecutados:</w:t>
      </w:r>
    </w:p>
    <w:p w14:paraId="518A2B27" w14:textId="77777777" w:rsidR="00B7141E" w:rsidRDefault="00000000">
      <w:pPr>
        <w:pStyle w:val="Prrafodelista"/>
        <w:numPr>
          <w:ilvl w:val="0"/>
          <w:numId w:val="1"/>
        </w:numPr>
        <w:spacing w:after="120" w:line="312" w:lineRule="auto"/>
      </w:pPr>
      <w:r>
        <w:t xml:space="preserve">1. Registro de Comprador: Valida la creación de usuarios con email correcto y encriptación </w:t>
      </w:r>
      <w:proofErr w:type="spellStart"/>
      <w:r>
        <w:t>bcrypt</w:t>
      </w:r>
      <w:proofErr w:type="spellEnd"/>
      <w:r>
        <w:t xml:space="preserve"> de contraseñas.</w:t>
      </w:r>
    </w:p>
    <w:p w14:paraId="3CA668C3" w14:textId="77777777" w:rsidR="00B7141E" w:rsidRDefault="00000000">
      <w:pPr>
        <w:pStyle w:val="Prrafodelista"/>
        <w:numPr>
          <w:ilvl w:val="0"/>
          <w:numId w:val="1"/>
        </w:numPr>
        <w:spacing w:after="120" w:line="312" w:lineRule="auto"/>
      </w:pPr>
      <w:r>
        <w:t>2. Registro de Artesano: Verifica que se exijan todos los campos obligatorios del DTO y los binarios de la cédula.</w:t>
      </w:r>
    </w:p>
    <w:p w14:paraId="570DC267" w14:textId="77777777" w:rsidR="00B7141E" w:rsidRDefault="00000000">
      <w:pPr>
        <w:pStyle w:val="Prrafodelista"/>
        <w:numPr>
          <w:ilvl w:val="0"/>
          <w:numId w:val="1"/>
        </w:numPr>
        <w:spacing w:after="120" w:line="312" w:lineRule="auto"/>
      </w:pPr>
      <w:r>
        <w:t xml:space="preserve">3. Email Duplicado: Comprueba la correcta emisión del </w:t>
      </w:r>
      <w:proofErr w:type="spellStart"/>
      <w:r>
        <w:t>ConflictException</w:t>
      </w:r>
      <w:proofErr w:type="spellEnd"/>
      <w:r>
        <w:t xml:space="preserve"> (409) al intentar duplicar correos.</w:t>
      </w:r>
    </w:p>
    <w:p w14:paraId="45E7C0C9" w14:textId="77777777" w:rsidR="00B7141E" w:rsidRDefault="00000000">
      <w:pPr>
        <w:pStyle w:val="Prrafodelista"/>
        <w:numPr>
          <w:ilvl w:val="0"/>
          <w:numId w:val="1"/>
        </w:numPr>
        <w:spacing w:after="120" w:line="312" w:lineRule="auto"/>
      </w:pPr>
      <w:r>
        <w:t>4. Validación de Contraseña: Valida el rechazo de claves inseguras por parte del DTO.</w:t>
      </w:r>
    </w:p>
    <w:p w14:paraId="66DBB0EA" w14:textId="77777777" w:rsidR="00B7141E" w:rsidRDefault="00000000">
      <w:pPr>
        <w:pStyle w:val="Prrafodelista"/>
        <w:numPr>
          <w:ilvl w:val="0"/>
          <w:numId w:val="1"/>
        </w:numPr>
        <w:spacing w:after="120" w:line="312" w:lineRule="auto"/>
      </w:pPr>
      <w:r>
        <w:t xml:space="preserve">5. Envío de Email de Verificación: Evalúa la llamada interna asíncrona hacia </w:t>
      </w:r>
      <w:proofErr w:type="spellStart"/>
      <w:r>
        <w:t>Nodemailer</w:t>
      </w:r>
      <w:proofErr w:type="spellEnd"/>
      <w:r>
        <w:t>.</w:t>
      </w:r>
    </w:p>
    <w:p w14:paraId="151EEF4E" w14:textId="77777777" w:rsidR="00B7141E" w:rsidRDefault="00000000">
      <w:pPr>
        <w:pStyle w:val="Prrafodelista"/>
        <w:numPr>
          <w:ilvl w:val="0"/>
          <w:numId w:val="1"/>
        </w:numPr>
        <w:spacing w:after="120" w:line="312" w:lineRule="auto"/>
      </w:pPr>
      <w:r>
        <w:t xml:space="preserve">6. Activación de Email con Token: Verifica la actualización del estado </w:t>
      </w:r>
      <w:proofErr w:type="spellStart"/>
      <w:r>
        <w:t>verified</w:t>
      </w:r>
      <w:proofErr w:type="spellEnd"/>
      <w:r>
        <w:t xml:space="preserve"> a true en base de datos.</w:t>
      </w:r>
    </w:p>
    <w:p w14:paraId="5ECF4532" w14:textId="77777777" w:rsidR="00B7141E" w:rsidRDefault="00000000">
      <w:pPr>
        <w:pStyle w:val="Prrafodelista"/>
        <w:numPr>
          <w:ilvl w:val="0"/>
          <w:numId w:val="1"/>
        </w:numPr>
        <w:spacing w:after="120" w:line="312" w:lineRule="auto"/>
      </w:pPr>
      <w:r>
        <w:t xml:space="preserve">7. Token de Verificación </w:t>
      </w:r>
      <w:proofErr w:type="spellStart"/>
      <w:r>
        <w:t>Expired</w:t>
      </w:r>
      <w:proofErr w:type="spellEnd"/>
      <w:r>
        <w:t xml:space="preserve">: Comprueba la emisión del </w:t>
      </w:r>
      <w:proofErr w:type="spellStart"/>
      <w:r>
        <w:t>BadRequestException</w:t>
      </w:r>
      <w:proofErr w:type="spellEnd"/>
      <w:r>
        <w:t xml:space="preserve"> tras 48 horas de vigencia.</w:t>
      </w:r>
    </w:p>
    <w:p w14:paraId="509E8267" w14:textId="77777777" w:rsidR="00B7141E" w:rsidRDefault="00000000">
      <w:pPr>
        <w:pStyle w:val="Prrafodelista"/>
        <w:numPr>
          <w:ilvl w:val="0"/>
          <w:numId w:val="1"/>
        </w:numPr>
        <w:spacing w:after="120" w:line="312" w:lineRule="auto"/>
      </w:pPr>
      <w:r>
        <w:t xml:space="preserve">8. Login Exitoso: Comprueba la correcta comparación de contraseñas con </w:t>
      </w:r>
      <w:proofErr w:type="spellStart"/>
      <w:r>
        <w:t>bcrypt</w:t>
      </w:r>
      <w:proofErr w:type="spellEnd"/>
      <w:r>
        <w:t xml:space="preserve"> y retorno de tokens JWT.</w:t>
      </w:r>
    </w:p>
    <w:p w14:paraId="6BFD9131" w14:textId="77777777" w:rsidR="00B7141E" w:rsidRDefault="00000000">
      <w:pPr>
        <w:pStyle w:val="Prrafodelista"/>
        <w:numPr>
          <w:ilvl w:val="0"/>
          <w:numId w:val="1"/>
        </w:numPr>
        <w:spacing w:after="120" w:line="312" w:lineRule="auto"/>
      </w:pPr>
      <w:r>
        <w:t xml:space="preserve">9. Intento Fallido de Contraseña: Valida el incremento del contador de </w:t>
      </w:r>
      <w:proofErr w:type="spellStart"/>
      <w:r>
        <w:t>failed_login_attempts</w:t>
      </w:r>
      <w:proofErr w:type="spellEnd"/>
      <w:r>
        <w:t>.</w:t>
      </w:r>
    </w:p>
    <w:p w14:paraId="79B7F497" w14:textId="77777777" w:rsidR="00B7141E" w:rsidRDefault="00000000">
      <w:pPr>
        <w:pStyle w:val="Prrafodelista"/>
        <w:numPr>
          <w:ilvl w:val="0"/>
          <w:numId w:val="1"/>
        </w:numPr>
        <w:spacing w:after="120" w:line="312" w:lineRule="auto"/>
      </w:pPr>
      <w:r>
        <w:t xml:space="preserve">10. Bloqueo de Cuenta: Comprueba que al quinto intento fallido se asigne la hora de </w:t>
      </w:r>
      <w:proofErr w:type="spellStart"/>
      <w:r>
        <w:t>locked_until</w:t>
      </w:r>
      <w:proofErr w:type="spellEnd"/>
      <w:r>
        <w:t>.</w:t>
      </w:r>
    </w:p>
    <w:p w14:paraId="212F455C" w14:textId="77777777" w:rsidR="00B7141E" w:rsidRDefault="00000000">
      <w:pPr>
        <w:pStyle w:val="Prrafodelista"/>
        <w:numPr>
          <w:ilvl w:val="0"/>
          <w:numId w:val="1"/>
        </w:numPr>
        <w:spacing w:after="120" w:line="312" w:lineRule="auto"/>
      </w:pPr>
      <w:r>
        <w:t>11. Control de Cuenta Bloqueada: Verifica el rechazo de peticiones antes de cumplirse los 30 minutos de penalización.</w:t>
      </w:r>
    </w:p>
    <w:p w14:paraId="2D84A1AE" w14:textId="77777777" w:rsidR="00B7141E" w:rsidRDefault="00000000">
      <w:pPr>
        <w:pStyle w:val="Prrafodelista"/>
        <w:numPr>
          <w:ilvl w:val="0"/>
          <w:numId w:val="1"/>
        </w:numPr>
        <w:spacing w:after="120" w:line="312" w:lineRule="auto"/>
      </w:pPr>
      <w:r>
        <w:t>12. Liberación de Bloqueo: Valida el ingreso correcto una vez transcurrido el tiempo de penalización.</w:t>
      </w:r>
    </w:p>
    <w:p w14:paraId="543B6015" w14:textId="77777777" w:rsidR="00B7141E" w:rsidRDefault="00000000">
      <w:pPr>
        <w:pStyle w:val="Prrafodelista"/>
        <w:numPr>
          <w:ilvl w:val="0"/>
          <w:numId w:val="1"/>
        </w:numPr>
        <w:spacing w:after="120" w:line="312" w:lineRule="auto"/>
      </w:pPr>
      <w:r>
        <w:t xml:space="preserve">13. Emisión de </w:t>
      </w:r>
      <w:proofErr w:type="spellStart"/>
      <w:r>
        <w:t>Refresh</w:t>
      </w:r>
      <w:proofErr w:type="spellEnd"/>
      <w:r>
        <w:t xml:space="preserve"> Token: Comprueba el guardado y vigencia del </w:t>
      </w:r>
      <w:proofErr w:type="spellStart"/>
      <w:r>
        <w:t>refresh</w:t>
      </w:r>
      <w:proofErr w:type="spellEnd"/>
      <w:r>
        <w:t xml:space="preserve"> token en la base de datos.</w:t>
      </w:r>
    </w:p>
    <w:p w14:paraId="04E1F799" w14:textId="77777777" w:rsidR="00B7141E" w:rsidRDefault="00000000">
      <w:pPr>
        <w:pStyle w:val="Prrafodelista"/>
        <w:numPr>
          <w:ilvl w:val="0"/>
          <w:numId w:val="1"/>
        </w:numPr>
        <w:spacing w:after="120" w:line="312" w:lineRule="auto"/>
      </w:pPr>
      <w:r>
        <w:t xml:space="preserve">14. Renovación de Sesión con </w:t>
      </w:r>
      <w:proofErr w:type="spellStart"/>
      <w:r>
        <w:t>Refresh</w:t>
      </w:r>
      <w:proofErr w:type="spellEnd"/>
      <w:r>
        <w:t xml:space="preserve"> Token: Valida la emisión de un nuevo Access Token.</w:t>
      </w:r>
    </w:p>
    <w:p w14:paraId="6BE4669F" w14:textId="77777777" w:rsidR="00B7141E" w:rsidRDefault="00000000">
      <w:pPr>
        <w:pStyle w:val="Prrafodelista"/>
        <w:numPr>
          <w:ilvl w:val="0"/>
          <w:numId w:val="1"/>
        </w:numPr>
        <w:spacing w:after="120" w:line="312" w:lineRule="auto"/>
      </w:pPr>
      <w:r>
        <w:t xml:space="preserve">15. </w:t>
      </w:r>
      <w:proofErr w:type="spellStart"/>
      <w:r>
        <w:t>Refresh</w:t>
      </w:r>
      <w:proofErr w:type="spellEnd"/>
      <w:r>
        <w:t xml:space="preserve"> Token Revocado: Comprueba la emisión de </w:t>
      </w:r>
      <w:proofErr w:type="spellStart"/>
      <w:r>
        <w:t>UnauthorizedException</w:t>
      </w:r>
      <w:proofErr w:type="spellEnd"/>
      <w:r>
        <w:t xml:space="preserve"> ante tokens no coincidentes.</w:t>
      </w:r>
    </w:p>
    <w:p w14:paraId="3441CAE3" w14:textId="77777777" w:rsidR="00B7141E" w:rsidRDefault="00000000">
      <w:pPr>
        <w:pStyle w:val="Prrafodelista"/>
        <w:numPr>
          <w:ilvl w:val="0"/>
          <w:numId w:val="1"/>
        </w:numPr>
        <w:spacing w:after="120" w:line="312" w:lineRule="auto"/>
      </w:pPr>
      <w:r>
        <w:lastRenderedPageBreak/>
        <w:t>16. Solicitud de Recuperación de Clave: Verifica la creación del token de un solo uso de 1 hora de vigencia.</w:t>
      </w:r>
    </w:p>
    <w:p w14:paraId="5B113A4F" w14:textId="77777777" w:rsidR="00B7141E" w:rsidRDefault="00000000">
      <w:pPr>
        <w:pStyle w:val="Prrafodelista"/>
        <w:numPr>
          <w:ilvl w:val="0"/>
          <w:numId w:val="1"/>
        </w:numPr>
        <w:spacing w:after="120" w:line="312" w:lineRule="auto"/>
      </w:pPr>
      <w:r>
        <w:t>17. Restablecimiento Exitoso de Clave: Valida la actualización de contraseña cifrada con el nuevo hash.</w:t>
      </w:r>
    </w:p>
    <w:p w14:paraId="3EF6CC5B" w14:textId="77777777" w:rsidR="00B7141E" w:rsidRDefault="00000000">
      <w:pPr>
        <w:pStyle w:val="Prrafodelista"/>
        <w:numPr>
          <w:ilvl w:val="0"/>
          <w:numId w:val="1"/>
        </w:numPr>
        <w:spacing w:after="120" w:line="312" w:lineRule="auto"/>
      </w:pPr>
      <w:r>
        <w:t xml:space="preserve">18. </w:t>
      </w:r>
      <w:proofErr w:type="gramStart"/>
      <w:r>
        <w:t>Link</w:t>
      </w:r>
      <w:proofErr w:type="gramEnd"/>
      <w:r>
        <w:t xml:space="preserve"> de Recuperación </w:t>
      </w:r>
      <w:proofErr w:type="spellStart"/>
      <w:r>
        <w:t>Expired</w:t>
      </w:r>
      <w:proofErr w:type="spellEnd"/>
      <w:r>
        <w:t>: Comprueba la inhabilitación del enlace tras 1 hora.</w:t>
      </w:r>
    </w:p>
    <w:p w14:paraId="1D0A88DE" w14:textId="77777777" w:rsidR="00B7141E" w:rsidRDefault="00000000">
      <w:pPr>
        <w:pStyle w:val="Prrafodelista"/>
        <w:numPr>
          <w:ilvl w:val="0"/>
          <w:numId w:val="1"/>
        </w:numPr>
        <w:spacing w:after="120" w:line="312" w:lineRule="auto"/>
      </w:pPr>
      <w:r>
        <w:t>19. Creación de Producto (Artesano verificado): Verifica el correcto guardado en base de datos en estado draft.</w:t>
      </w:r>
    </w:p>
    <w:p w14:paraId="38315CE7" w14:textId="77777777" w:rsidR="00B7141E" w:rsidRDefault="00000000">
      <w:pPr>
        <w:pStyle w:val="Prrafodelista"/>
        <w:numPr>
          <w:ilvl w:val="0"/>
          <w:numId w:val="1"/>
        </w:numPr>
        <w:spacing w:after="120" w:line="312" w:lineRule="auto"/>
      </w:pPr>
      <w:r>
        <w:t xml:space="preserve">20. Bloqueo de Creación de Producto (Pendiente): Valida que artesanos en estado </w:t>
      </w:r>
      <w:proofErr w:type="spellStart"/>
      <w:r>
        <w:t>pending</w:t>
      </w:r>
      <w:proofErr w:type="spellEnd"/>
      <w:r>
        <w:t xml:space="preserve"> no puedan crear productos.</w:t>
      </w:r>
    </w:p>
    <w:p w14:paraId="58C5E2DB" w14:textId="77777777" w:rsidR="00B7141E" w:rsidRDefault="00000000">
      <w:pPr>
        <w:pStyle w:val="Prrafodelista"/>
        <w:numPr>
          <w:ilvl w:val="0"/>
          <w:numId w:val="1"/>
        </w:numPr>
        <w:spacing w:after="120" w:line="312" w:lineRule="auto"/>
      </w:pPr>
      <w:r>
        <w:t xml:space="preserve">21. Subida de Fotos a </w:t>
      </w:r>
      <w:proofErr w:type="spellStart"/>
      <w:r>
        <w:t>Cloudinary</w:t>
      </w:r>
      <w:proofErr w:type="spellEnd"/>
      <w:r>
        <w:t xml:space="preserve">: Evalúa la llamada interna al </w:t>
      </w:r>
      <w:proofErr w:type="spellStart"/>
      <w:r>
        <w:t>StorageService</w:t>
      </w:r>
      <w:proofErr w:type="spellEnd"/>
      <w:r>
        <w:t xml:space="preserve"> y subida mediante buffers.</w:t>
      </w:r>
    </w:p>
    <w:p w14:paraId="3A9CDCB3" w14:textId="77777777" w:rsidR="00B7141E" w:rsidRDefault="00000000">
      <w:pPr>
        <w:pStyle w:val="Prrafodelista"/>
        <w:numPr>
          <w:ilvl w:val="0"/>
          <w:numId w:val="1"/>
        </w:numPr>
        <w:spacing w:after="120" w:line="312" w:lineRule="auto"/>
      </w:pPr>
      <w:r>
        <w:t xml:space="preserve">22. Publicación de Producto: Valida el cambio de estado a </w:t>
      </w:r>
      <w:proofErr w:type="spellStart"/>
      <w:r>
        <w:t>published</w:t>
      </w:r>
      <w:proofErr w:type="spellEnd"/>
      <w:r>
        <w:t>.</w:t>
      </w:r>
    </w:p>
    <w:p w14:paraId="2ECBA382" w14:textId="77777777" w:rsidR="00B7141E" w:rsidRDefault="00000000">
      <w:pPr>
        <w:pStyle w:val="Prrafodelista"/>
        <w:numPr>
          <w:ilvl w:val="0"/>
          <w:numId w:val="1"/>
        </w:numPr>
        <w:spacing w:after="120" w:line="312" w:lineRule="auto"/>
      </w:pPr>
      <w:r>
        <w:t>23. Búsqueda y Filtros de Catálogo: Verifica que los productos draft no aparezcan en la búsqueda pública.</w:t>
      </w:r>
    </w:p>
    <w:p w14:paraId="554C7BF4" w14:textId="77777777" w:rsidR="00B7141E" w:rsidRDefault="00000000">
      <w:pPr>
        <w:pStyle w:val="Prrafodelista"/>
        <w:numPr>
          <w:ilvl w:val="0"/>
          <w:numId w:val="1"/>
        </w:numPr>
        <w:spacing w:after="120" w:line="312" w:lineRule="auto"/>
      </w:pPr>
      <w:r>
        <w:t xml:space="preserve">24. Cotización Dinámica de Envío: Valida la llamada y respuesta de tarifas desde la API de </w:t>
      </w:r>
      <w:proofErr w:type="spellStart"/>
      <w:r>
        <w:t>MiPaquete</w:t>
      </w:r>
      <w:proofErr w:type="spellEnd"/>
      <w:r>
        <w:t>.</w:t>
      </w:r>
    </w:p>
    <w:p w14:paraId="723C35A6" w14:textId="77777777" w:rsidR="00B7141E" w:rsidRDefault="00000000">
      <w:pPr>
        <w:pStyle w:val="Prrafodelista"/>
        <w:numPr>
          <w:ilvl w:val="0"/>
          <w:numId w:val="1"/>
        </w:numPr>
        <w:spacing w:after="120" w:line="312" w:lineRule="auto"/>
      </w:pPr>
      <w:r>
        <w:t xml:space="preserve">25. Activación de </w:t>
      </w:r>
      <w:proofErr w:type="spellStart"/>
      <w:r>
        <w:t>Fallback</w:t>
      </w:r>
      <w:proofErr w:type="spellEnd"/>
      <w:r>
        <w:t xml:space="preserve"> Logístico: Comprueba el retorno de tarifas locales fijas ante caídas de </w:t>
      </w:r>
      <w:proofErr w:type="spellStart"/>
      <w:r>
        <w:t>MiPaquete</w:t>
      </w:r>
      <w:proofErr w:type="spellEnd"/>
      <w:r>
        <w:t>.</w:t>
      </w:r>
    </w:p>
    <w:p w14:paraId="0AE324BC" w14:textId="77777777" w:rsidR="00B7141E" w:rsidRDefault="00000000">
      <w:pPr>
        <w:pStyle w:val="Prrafodelista"/>
        <w:numPr>
          <w:ilvl w:val="0"/>
          <w:numId w:val="1"/>
        </w:numPr>
        <w:spacing w:after="120" w:line="312" w:lineRule="auto"/>
      </w:pPr>
      <w:r>
        <w:t xml:space="preserve">26. Procesamiento </w:t>
      </w:r>
      <w:proofErr w:type="spellStart"/>
      <w:r>
        <w:t>Webhook</w:t>
      </w:r>
      <w:proofErr w:type="spellEnd"/>
      <w:r>
        <w:t xml:space="preserve"> </w:t>
      </w:r>
      <w:proofErr w:type="spellStart"/>
      <w:r>
        <w:t>ePayco</w:t>
      </w:r>
      <w:proofErr w:type="spellEnd"/>
      <w:r>
        <w:t xml:space="preserve"> (Transacción Aprobada): Valida la verificación local de firmas SHA-256.</w:t>
      </w:r>
    </w:p>
    <w:p w14:paraId="4704E47D" w14:textId="77777777" w:rsidR="00B7141E" w:rsidRDefault="00000000">
      <w:pPr>
        <w:pStyle w:val="Prrafodelista"/>
        <w:numPr>
          <w:ilvl w:val="0"/>
          <w:numId w:val="1"/>
        </w:numPr>
        <w:spacing w:after="120" w:line="312" w:lineRule="auto"/>
      </w:pPr>
      <w:r>
        <w:t xml:space="preserve">27. </w:t>
      </w:r>
      <w:proofErr w:type="spellStart"/>
      <w:r>
        <w:t>Webhook</w:t>
      </w:r>
      <w:proofErr w:type="spellEnd"/>
      <w:r>
        <w:t xml:space="preserve"> </w:t>
      </w:r>
      <w:proofErr w:type="spellStart"/>
      <w:r>
        <w:t>ePayco</w:t>
      </w:r>
      <w:proofErr w:type="spellEnd"/>
      <w:r>
        <w:t xml:space="preserve"> (Transacción Rechazada): Verifica el correcto guardado del estado de rechazo.</w:t>
      </w:r>
    </w:p>
    <w:p w14:paraId="21BE5EFC" w14:textId="77777777" w:rsidR="00B7141E" w:rsidRDefault="00000000">
      <w:pPr>
        <w:pStyle w:val="Prrafodelista"/>
        <w:numPr>
          <w:ilvl w:val="0"/>
          <w:numId w:val="1"/>
        </w:numPr>
        <w:spacing w:after="120" w:line="312" w:lineRule="auto"/>
      </w:pPr>
      <w:r>
        <w:t xml:space="preserve">28. Rechazo de Firma Inválida de </w:t>
      </w:r>
      <w:proofErr w:type="spellStart"/>
      <w:r>
        <w:t>Webhook</w:t>
      </w:r>
      <w:proofErr w:type="spellEnd"/>
      <w:r>
        <w:t>: Comprueba el descarte de llamadas con hash erróneo.</w:t>
      </w:r>
    </w:p>
    <w:p w14:paraId="1F4EBFA4" w14:textId="77777777" w:rsidR="00B7141E" w:rsidRDefault="00000000">
      <w:pPr>
        <w:pStyle w:val="Prrafodelista"/>
        <w:numPr>
          <w:ilvl w:val="0"/>
          <w:numId w:val="1"/>
        </w:numPr>
        <w:spacing w:after="120" w:line="312" w:lineRule="auto"/>
      </w:pPr>
      <w:r>
        <w:t xml:space="preserve">29. Generación de Guía en </w:t>
      </w:r>
      <w:proofErr w:type="spellStart"/>
      <w:r>
        <w:t>MiPaquete</w:t>
      </w:r>
      <w:proofErr w:type="spellEnd"/>
      <w:r>
        <w:t xml:space="preserve">: Verifica la llamada a </w:t>
      </w:r>
      <w:proofErr w:type="spellStart"/>
      <w:r>
        <w:t>createSending</w:t>
      </w:r>
      <w:proofErr w:type="spellEnd"/>
      <w:r>
        <w:t xml:space="preserve"> y guardado de </w:t>
      </w:r>
      <w:proofErr w:type="spellStart"/>
      <w:r>
        <w:t>tracking_number</w:t>
      </w:r>
      <w:proofErr w:type="spellEnd"/>
      <w:r>
        <w:t>.</w:t>
      </w:r>
    </w:p>
    <w:p w14:paraId="2B1AC51B" w14:textId="77777777" w:rsidR="00B7141E" w:rsidRDefault="00000000">
      <w:pPr>
        <w:pStyle w:val="Prrafodelista"/>
        <w:numPr>
          <w:ilvl w:val="0"/>
          <w:numId w:val="1"/>
        </w:numPr>
        <w:spacing w:after="120" w:line="312" w:lineRule="auto"/>
      </w:pPr>
      <w:r>
        <w:t xml:space="preserve">30. Aprobación Administrativa de Artesano: Evalúa el cambio a </w:t>
      </w:r>
      <w:proofErr w:type="spellStart"/>
      <w:r>
        <w:t>verified</w:t>
      </w:r>
      <w:proofErr w:type="spellEnd"/>
      <w:r>
        <w:t xml:space="preserve"> y correo de notificación de alta.</w:t>
      </w:r>
    </w:p>
    <w:p w14:paraId="3D085E12" w14:textId="77777777" w:rsidR="00B7141E" w:rsidRDefault="00000000">
      <w:pPr>
        <w:pStyle w:val="Prrafodelista"/>
        <w:numPr>
          <w:ilvl w:val="0"/>
          <w:numId w:val="1"/>
        </w:numPr>
        <w:spacing w:after="120" w:line="312" w:lineRule="auto"/>
      </w:pPr>
      <w:r>
        <w:t>31. Registro de Logs de Auditoría: Valida el guardado inmutable de logs tras acciones de administración.</w:t>
      </w:r>
    </w:p>
    <w:p w14:paraId="050DBA66" w14:textId="77777777" w:rsidR="00B7141E" w:rsidRDefault="00000000">
      <w:pPr>
        <w:spacing w:after="180" w:line="312" w:lineRule="auto"/>
      </w:pPr>
      <w:r>
        <w:rPr>
          <w:sz w:val="22"/>
          <w:szCs w:val="22"/>
        </w:rPr>
        <w:t xml:space="preserve">Las pruebas unitarias implementadas forman parte del flujo de integración continua del </w:t>
      </w:r>
      <w:proofErr w:type="spellStart"/>
      <w:r>
        <w:rPr>
          <w:sz w:val="22"/>
          <w:szCs w:val="22"/>
        </w:rPr>
        <w:t>monorepositorio</w:t>
      </w:r>
      <w:proofErr w:type="spellEnd"/>
      <w:r>
        <w:rPr>
          <w:sz w:val="22"/>
          <w:szCs w:val="22"/>
        </w:rPr>
        <w:t xml:space="preserve">. Esto asegura que cualquier refactorización o cambio en los </w:t>
      </w:r>
      <w:proofErr w:type="spellStart"/>
      <w:r>
        <w:rPr>
          <w:sz w:val="22"/>
          <w:szCs w:val="22"/>
        </w:rPr>
        <w:t>DTOs</w:t>
      </w:r>
      <w:proofErr w:type="spellEnd"/>
      <w:r>
        <w:rPr>
          <w:sz w:val="22"/>
          <w:szCs w:val="22"/>
        </w:rPr>
        <w:t xml:space="preserve"> no afecte la lógica transaccional o la seguridad de la autenticación de usuarios. Las pruebas se ejecutan de manera automatizada utilizando una base de datos PostgreSQL en memoria configurada en la suite de Jest, garantizando la velocidad de ejecución y aislamiento de los </w:t>
      </w:r>
      <w:proofErr w:type="spellStart"/>
      <w:r>
        <w:rPr>
          <w:sz w:val="22"/>
          <w:szCs w:val="22"/>
        </w:rPr>
        <w:t>tests</w:t>
      </w:r>
      <w:proofErr w:type="spellEnd"/>
      <w:r>
        <w:rPr>
          <w:sz w:val="22"/>
          <w:szCs w:val="22"/>
        </w:rPr>
        <w:t>.</w:t>
      </w:r>
    </w:p>
    <w:p w14:paraId="7AB49712" w14:textId="77777777" w:rsidR="00B7141E" w:rsidRDefault="00000000">
      <w:pPr>
        <w:pStyle w:val="Ttulo2"/>
        <w:spacing w:before="300" w:after="150"/>
      </w:pPr>
      <w:r>
        <w:t>6.3 Glosario Extendido</w:t>
      </w:r>
    </w:p>
    <w:p w14:paraId="7D147A55" w14:textId="77777777" w:rsidR="00B7141E" w:rsidRDefault="00000000">
      <w:pPr>
        <w:pStyle w:val="Prrafodelista"/>
        <w:numPr>
          <w:ilvl w:val="0"/>
          <w:numId w:val="1"/>
        </w:numPr>
        <w:spacing w:after="120" w:line="312" w:lineRule="auto"/>
      </w:pPr>
      <w:r>
        <w:t xml:space="preserve">Access Token: Token temporal firmado de JWT para autorizar llamados a </w:t>
      </w:r>
      <w:proofErr w:type="spellStart"/>
      <w:r>
        <w:t>endpoints</w:t>
      </w:r>
      <w:proofErr w:type="spellEnd"/>
      <w:r>
        <w:t xml:space="preserve"> protegidos de la API.</w:t>
      </w:r>
    </w:p>
    <w:p w14:paraId="15A60532" w14:textId="77777777" w:rsidR="00B7141E" w:rsidRDefault="00000000">
      <w:pPr>
        <w:pStyle w:val="Prrafodelista"/>
        <w:numPr>
          <w:ilvl w:val="0"/>
          <w:numId w:val="1"/>
        </w:numPr>
        <w:spacing w:after="120" w:line="312" w:lineRule="auto"/>
      </w:pPr>
      <w:proofErr w:type="spellStart"/>
      <w:r>
        <w:t>Refresh</w:t>
      </w:r>
      <w:proofErr w:type="spellEnd"/>
      <w:r>
        <w:t xml:space="preserve"> Token: Token de larga duración para renovar de manera transparente el token de acceso vencido.</w:t>
      </w:r>
    </w:p>
    <w:p w14:paraId="1D21FB73" w14:textId="77777777" w:rsidR="00B7141E" w:rsidRDefault="00000000">
      <w:pPr>
        <w:pStyle w:val="Prrafodelista"/>
        <w:numPr>
          <w:ilvl w:val="0"/>
          <w:numId w:val="1"/>
        </w:numPr>
        <w:spacing w:after="120" w:line="312" w:lineRule="auto"/>
      </w:pPr>
      <w:r>
        <w:lastRenderedPageBreak/>
        <w:t>Multer Buffer: Objeto en memoria que almacena temporalmente los datos binarios de un archivo subido.</w:t>
      </w:r>
    </w:p>
    <w:p w14:paraId="3BB82BAA" w14:textId="77777777" w:rsidR="00B7141E" w:rsidRDefault="00000000">
      <w:pPr>
        <w:pStyle w:val="Prrafodelista"/>
        <w:numPr>
          <w:ilvl w:val="0"/>
          <w:numId w:val="1"/>
        </w:numPr>
        <w:spacing w:after="120" w:line="312" w:lineRule="auto"/>
      </w:pPr>
      <w:proofErr w:type="spellStart"/>
      <w:r>
        <w:t>Fallback</w:t>
      </w:r>
      <w:proofErr w:type="spellEnd"/>
      <w:r>
        <w:t>: Mecanismo de contingencia que se ejecuta en segundo plano cuando falla un servicio principal.</w:t>
      </w:r>
    </w:p>
    <w:p w14:paraId="236FFE23" w14:textId="77777777" w:rsidR="00B7141E" w:rsidRDefault="00000000">
      <w:pPr>
        <w:pStyle w:val="Prrafodelista"/>
        <w:numPr>
          <w:ilvl w:val="0"/>
          <w:numId w:val="1"/>
        </w:numPr>
        <w:spacing w:after="120" w:line="312" w:lineRule="auto"/>
      </w:pPr>
      <w:r>
        <w:t xml:space="preserve">Zebra </w:t>
      </w:r>
      <w:proofErr w:type="spellStart"/>
      <w:r>
        <w:t>Striping</w:t>
      </w:r>
      <w:proofErr w:type="spellEnd"/>
      <w:r>
        <w:t>: Estilo de visualización de tablas alternando colores de fondo para facilitar la lectura.</w:t>
      </w:r>
    </w:p>
    <w:p w14:paraId="1A755557" w14:textId="77777777" w:rsidR="00B7141E" w:rsidRDefault="00000000">
      <w:pPr>
        <w:pStyle w:val="Prrafodelista"/>
        <w:numPr>
          <w:ilvl w:val="0"/>
          <w:numId w:val="1"/>
        </w:numPr>
        <w:spacing w:after="120" w:line="312" w:lineRule="auto"/>
      </w:pPr>
      <w:proofErr w:type="spellStart"/>
      <w:r>
        <w:t>Monorepositorio</w:t>
      </w:r>
      <w:proofErr w:type="spellEnd"/>
      <w:r>
        <w:t>: Estrategia de desarrollo donde el código del cliente y servidor residen en el mismo repositorio de control de versiones.</w:t>
      </w:r>
    </w:p>
    <w:p w14:paraId="2257AF2B" w14:textId="77777777" w:rsidR="00B7141E" w:rsidRDefault="00000000">
      <w:pPr>
        <w:pStyle w:val="Prrafodelista"/>
        <w:numPr>
          <w:ilvl w:val="0"/>
          <w:numId w:val="1"/>
        </w:numPr>
        <w:spacing w:after="120" w:line="312" w:lineRule="auto"/>
      </w:pPr>
      <w:r>
        <w:t>CORS: Cross-</w:t>
      </w:r>
      <w:proofErr w:type="spellStart"/>
      <w:r>
        <w:t>Origin</w:t>
      </w:r>
      <w:proofErr w:type="spellEnd"/>
      <w:r>
        <w:t xml:space="preserve"> </w:t>
      </w:r>
      <w:proofErr w:type="spellStart"/>
      <w:r>
        <w:t>Resource</w:t>
      </w:r>
      <w:proofErr w:type="spellEnd"/>
      <w:r>
        <w:t xml:space="preserve"> </w:t>
      </w:r>
      <w:proofErr w:type="spellStart"/>
      <w:r>
        <w:t>Sharing</w:t>
      </w:r>
      <w:proofErr w:type="spellEnd"/>
      <w:r>
        <w:t>, cabeceras HTTP que permiten a un cliente web consumir recursos de una API en otro dominio.</w:t>
      </w:r>
    </w:p>
    <w:p w14:paraId="18E7BFD1" w14:textId="77777777" w:rsidR="00B7141E" w:rsidRDefault="00000000">
      <w:pPr>
        <w:pStyle w:val="Prrafodelista"/>
        <w:numPr>
          <w:ilvl w:val="0"/>
          <w:numId w:val="1"/>
        </w:numPr>
        <w:spacing w:after="120" w:line="312" w:lineRule="auto"/>
      </w:pPr>
      <w:r>
        <w:t xml:space="preserve">ORM: </w:t>
      </w:r>
      <w:proofErr w:type="spellStart"/>
      <w:r>
        <w:t>Mapeador</w:t>
      </w:r>
      <w:proofErr w:type="spellEnd"/>
      <w:r>
        <w:t xml:space="preserve"> Objeto Relacional que abstrae las consultas SQL en clases de objetos.</w:t>
      </w:r>
    </w:p>
    <w:p w14:paraId="0DB67B70" w14:textId="77777777" w:rsidR="00B7141E" w:rsidRDefault="00000000">
      <w:pPr>
        <w:pStyle w:val="Prrafodelista"/>
        <w:numPr>
          <w:ilvl w:val="0"/>
          <w:numId w:val="1"/>
        </w:numPr>
        <w:spacing w:after="120" w:line="312" w:lineRule="auto"/>
      </w:pPr>
      <w:r>
        <w:t xml:space="preserve">Slug: Formato de cadena de texto limpio adaptado para </w:t>
      </w:r>
      <w:proofErr w:type="spellStart"/>
      <w:r>
        <w:t>URLs</w:t>
      </w:r>
      <w:proofErr w:type="spellEnd"/>
      <w:r>
        <w:t xml:space="preserve"> amigables que reemplaza caracteres especiales y espacios por guiones medios.</w:t>
      </w:r>
    </w:p>
    <w:p w14:paraId="2CAA283E" w14:textId="77777777" w:rsidR="00B7141E" w:rsidRDefault="00000000">
      <w:pPr>
        <w:pStyle w:val="Prrafodelista"/>
        <w:numPr>
          <w:ilvl w:val="0"/>
          <w:numId w:val="1"/>
        </w:numPr>
        <w:spacing w:after="120" w:line="312" w:lineRule="auto"/>
      </w:pPr>
      <w:r>
        <w:t xml:space="preserve">Guard (Guardia): Clase interceptora de </w:t>
      </w:r>
      <w:proofErr w:type="spellStart"/>
      <w:r>
        <w:t>NestJS</w:t>
      </w:r>
      <w:proofErr w:type="spellEnd"/>
      <w:r>
        <w:t xml:space="preserve"> que determina si una petición cumple con las condiciones requeridas (como autenticación y rol) antes de acceder a la ruta.</w:t>
      </w:r>
    </w:p>
    <w:p w14:paraId="16D6A0FA" w14:textId="77777777" w:rsidR="00B7141E" w:rsidRDefault="00000000">
      <w:pPr>
        <w:pStyle w:val="Ttulo2"/>
      </w:pPr>
      <w:r>
        <w:t>6.4 Diagramas de Flujo Funcional</w:t>
      </w:r>
    </w:p>
    <w:p w14:paraId="42EA511D" w14:textId="77777777" w:rsidR="00B7141E" w:rsidRDefault="00000000">
      <w:r>
        <w:t>Esta sección complementa la Sección 3 (Requisitos Funcionales) con los diagramas de flujo elaborados durante el análisis funcional del sistema, organizados por módulo. Cada diagrama se acompaña de una referencia cruzada a los requisitos funcionales (RF-1 a RF-16) que documenta.</w:t>
      </w:r>
    </w:p>
    <w:p w14:paraId="3236AB84" w14:textId="77777777" w:rsidR="00B7141E" w:rsidRDefault="00000000">
      <w:pPr>
        <w:pStyle w:val="Ttulo3"/>
      </w:pPr>
      <w:r>
        <w:t>6.4.1 Diagrama Funcional General (Mapa de Módulos)</w:t>
      </w:r>
    </w:p>
    <w:p w14:paraId="765EA298" w14:textId="77777777" w:rsidR="00B7141E" w:rsidRDefault="00000000">
      <w:r>
        <w:t>Vista jerárquica global del Marketplace de Artesanías, agrupando las funciones del sistema en seis módulos: Entidad y Registro, Catálogo y Productos, Carritos y Pagos, Logística y Envío, Calificaciones y Confianza, y Administración. Sirve como mapa de referencia cruzada con los requisitos funcionales RF-1 a RF-16 listados en la Sección 3.</w:t>
      </w:r>
    </w:p>
    <w:p w14:paraId="2790918A" w14:textId="77777777" w:rsidR="00B7141E" w:rsidRDefault="00000000">
      <w:pPr>
        <w:jc w:val="center"/>
      </w:pPr>
      <w:r>
        <w:rPr>
          <w:noProof/>
        </w:rPr>
        <w:drawing>
          <wp:inline distT="0" distB="0" distL="0" distR="0" wp14:anchorId="340C385A" wp14:editId="53DAB6C7">
            <wp:extent cx="5760720" cy="10583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ional-Diagrama_funcional__1_.png"/>
                    <pic:cNvPicPr/>
                  </pic:nvPicPr>
                  <pic:blipFill>
                    <a:blip r:embed="rId5"/>
                    <a:stretch>
                      <a:fillRect/>
                    </a:stretch>
                  </pic:blipFill>
                  <pic:spPr>
                    <a:xfrm>
                      <a:off x="0" y="0"/>
                      <a:ext cx="5760720" cy="1058314"/>
                    </a:xfrm>
                    <a:prstGeom prst="rect">
                      <a:avLst/>
                    </a:prstGeom>
                  </pic:spPr>
                </pic:pic>
              </a:graphicData>
            </a:graphic>
          </wp:inline>
        </w:drawing>
      </w:r>
    </w:p>
    <w:p w14:paraId="702C1965" w14:textId="77777777" w:rsidR="00B7141E" w:rsidRDefault="00000000">
      <w:pPr>
        <w:jc w:val="center"/>
      </w:pPr>
      <w:r>
        <w:rPr>
          <w:i/>
          <w:sz w:val="18"/>
        </w:rPr>
        <w:t>Figura 6.4.1 — Diagrama funcional general del sistema Art Huila.</w:t>
      </w:r>
    </w:p>
    <w:p w14:paraId="66D735B8" w14:textId="77777777" w:rsidR="00B7141E" w:rsidRDefault="00000000">
      <w:pPr>
        <w:pStyle w:val="Ttulo3"/>
      </w:pPr>
      <w:r>
        <w:t>6.4.2 Módulo de Entidad y Registro</w:t>
      </w:r>
    </w:p>
    <w:p w14:paraId="6934C1C3" w14:textId="77777777" w:rsidR="00B7141E" w:rsidRDefault="00000000">
      <w:r>
        <w:t>Flujo de autenticación y registro de compradores y artesanos, incluyendo verificación de correo electrónico y el proceso de aprobación administrativa del perfil de artesano. Corresponde a los requisitos RF-1 (Registro de Compradores), RF-2 (Postulación y Registro de Artesanos), RF-3 (Verificación de Cuenta por Correo), RF-4 (Inicio de Sesión y Emisión de JWT), RF-5 (Bloqueo de Cuenta por Intentos Fallidos) y RF-14 (Aprobación y Rechazo de Artesanos).</w:t>
      </w:r>
    </w:p>
    <w:p w14:paraId="27FA4197" w14:textId="77777777" w:rsidR="00B7141E" w:rsidRDefault="00000000">
      <w:pPr>
        <w:jc w:val="center"/>
      </w:pPr>
      <w:r>
        <w:rPr>
          <w:noProof/>
        </w:rPr>
        <w:lastRenderedPageBreak/>
        <w:drawing>
          <wp:inline distT="0" distB="0" distL="0" distR="0" wp14:anchorId="08A2CF02" wp14:editId="68EC239D">
            <wp:extent cx="3426015" cy="8046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ional-Módulo_de_registro.png"/>
                    <pic:cNvPicPr/>
                  </pic:nvPicPr>
                  <pic:blipFill>
                    <a:blip r:embed="rId6"/>
                    <a:stretch>
                      <a:fillRect/>
                    </a:stretch>
                  </pic:blipFill>
                  <pic:spPr>
                    <a:xfrm>
                      <a:off x="0" y="0"/>
                      <a:ext cx="3426015" cy="8046720"/>
                    </a:xfrm>
                    <a:prstGeom prst="rect">
                      <a:avLst/>
                    </a:prstGeom>
                  </pic:spPr>
                </pic:pic>
              </a:graphicData>
            </a:graphic>
          </wp:inline>
        </w:drawing>
      </w:r>
    </w:p>
    <w:p w14:paraId="46B2F8F9" w14:textId="77777777" w:rsidR="00B7141E" w:rsidRDefault="00000000">
      <w:pPr>
        <w:jc w:val="center"/>
      </w:pPr>
      <w:r>
        <w:rPr>
          <w:i/>
          <w:sz w:val="18"/>
        </w:rPr>
        <w:t>Figura 6.4.2 — Flujo funcional del módulo de entidad y registro.</w:t>
      </w:r>
    </w:p>
    <w:p w14:paraId="5B064E5C" w14:textId="77777777" w:rsidR="00B7141E" w:rsidRDefault="00000000">
      <w:pPr>
        <w:pStyle w:val="Ttulo3"/>
      </w:pPr>
      <w:r>
        <w:t>6.4.3 Módulo de Catálogo y Productos</w:t>
      </w:r>
    </w:p>
    <w:p w14:paraId="1BF8FA76" w14:textId="77777777" w:rsidR="00B7141E" w:rsidRDefault="00000000">
      <w:r>
        <w:t xml:space="preserve">Flujo de publicación de productos por parte del artesano, desde el formulario inicial (nombre, precio, stock, categoría), la historia cultural y la carga de imágenes, hasta la validación de campos y la publicación final </w:t>
      </w:r>
      <w:r>
        <w:lastRenderedPageBreak/>
        <w:t>visible en el catálogo. Corresponde a los requisitos RF-8 (Creación de Productos en el Catálogo), RF-9 (Carga de Imágenes de Productos) y RF-10 (Modificación de Estados de Productos).</w:t>
      </w:r>
    </w:p>
    <w:p w14:paraId="39AD4EF1" w14:textId="77777777" w:rsidR="00B7141E" w:rsidRDefault="00000000">
      <w:pPr>
        <w:jc w:val="center"/>
      </w:pPr>
      <w:r>
        <w:rPr>
          <w:noProof/>
        </w:rPr>
        <w:drawing>
          <wp:inline distT="0" distB="0" distL="0" distR="0" wp14:anchorId="461F3E76" wp14:editId="37AC1B72">
            <wp:extent cx="1813419" cy="8046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ional-Catálogo_y_productos.png"/>
                    <pic:cNvPicPr/>
                  </pic:nvPicPr>
                  <pic:blipFill>
                    <a:blip r:embed="rId7"/>
                    <a:stretch>
                      <a:fillRect/>
                    </a:stretch>
                  </pic:blipFill>
                  <pic:spPr>
                    <a:xfrm>
                      <a:off x="0" y="0"/>
                      <a:ext cx="1813419" cy="8046720"/>
                    </a:xfrm>
                    <a:prstGeom prst="rect">
                      <a:avLst/>
                    </a:prstGeom>
                  </pic:spPr>
                </pic:pic>
              </a:graphicData>
            </a:graphic>
          </wp:inline>
        </w:drawing>
      </w:r>
    </w:p>
    <w:p w14:paraId="48BA57BB" w14:textId="77777777" w:rsidR="00B7141E" w:rsidRDefault="00000000">
      <w:pPr>
        <w:jc w:val="center"/>
      </w:pPr>
      <w:r>
        <w:rPr>
          <w:i/>
          <w:sz w:val="18"/>
        </w:rPr>
        <w:t>Figura 6.4.3 — Flujo funcional de publicación de productos.</w:t>
      </w:r>
    </w:p>
    <w:p w14:paraId="2FC47528" w14:textId="77777777" w:rsidR="00B7141E" w:rsidRDefault="00000000">
      <w:pPr>
        <w:pStyle w:val="Ttulo3"/>
      </w:pPr>
      <w:r>
        <w:t>6.4.4 Módulo de Compra y Pago</w:t>
      </w:r>
    </w:p>
    <w:p w14:paraId="1ECF394E" w14:textId="77777777" w:rsidR="00B7141E" w:rsidRDefault="00000000">
      <w:r>
        <w:lastRenderedPageBreak/>
        <w:t xml:space="preserve">Flujo del comprador desde la exploración del catálogo y verificación de stock, pasando por el carrito de compras, hasta el procesamiento del pago mediante la pasarela y la creación del pedido con notificación al artesano. Se relaciona con RF-12 (Procesamiento de </w:t>
      </w:r>
      <w:proofErr w:type="spellStart"/>
      <w:r>
        <w:t>Webhook</w:t>
      </w:r>
      <w:proofErr w:type="spellEnd"/>
      <w:r>
        <w:t xml:space="preserve"> de </w:t>
      </w:r>
      <w:proofErr w:type="spellStart"/>
      <w:r>
        <w:t>ePayco</w:t>
      </w:r>
      <w:proofErr w:type="spellEnd"/>
      <w:r>
        <w:t>); los pasos de cotización de envío mostrados aquí se detallan en la Figura 6.4.5.</w:t>
      </w:r>
    </w:p>
    <w:p w14:paraId="0ED61A8A" w14:textId="77777777" w:rsidR="00B7141E" w:rsidRDefault="00000000">
      <w:pPr>
        <w:jc w:val="center"/>
      </w:pPr>
      <w:r>
        <w:rPr>
          <w:noProof/>
        </w:rPr>
        <w:drawing>
          <wp:inline distT="0" distB="0" distL="0" distR="0" wp14:anchorId="60A5B170" wp14:editId="4F950B66">
            <wp:extent cx="2243577" cy="8046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ional-Módulo_compra_y_pago.png"/>
                    <pic:cNvPicPr/>
                  </pic:nvPicPr>
                  <pic:blipFill>
                    <a:blip r:embed="rId8"/>
                    <a:stretch>
                      <a:fillRect/>
                    </a:stretch>
                  </pic:blipFill>
                  <pic:spPr>
                    <a:xfrm>
                      <a:off x="0" y="0"/>
                      <a:ext cx="2243577" cy="8046720"/>
                    </a:xfrm>
                    <a:prstGeom prst="rect">
                      <a:avLst/>
                    </a:prstGeom>
                  </pic:spPr>
                </pic:pic>
              </a:graphicData>
            </a:graphic>
          </wp:inline>
        </w:drawing>
      </w:r>
    </w:p>
    <w:p w14:paraId="46C4D242" w14:textId="77777777" w:rsidR="00B7141E" w:rsidRDefault="00000000">
      <w:pPr>
        <w:jc w:val="center"/>
      </w:pPr>
      <w:r>
        <w:rPr>
          <w:i/>
          <w:sz w:val="18"/>
        </w:rPr>
        <w:t>Figura 6.4.4 — Flujo funcional de compra y pago.</w:t>
      </w:r>
    </w:p>
    <w:p w14:paraId="07C31BAD" w14:textId="77777777" w:rsidR="00B7141E" w:rsidRDefault="00000000">
      <w:pPr>
        <w:pStyle w:val="Ttulo3"/>
      </w:pPr>
      <w:r>
        <w:lastRenderedPageBreak/>
        <w:t>6.4.5 Módulo de Gestión de Envío</w:t>
      </w:r>
    </w:p>
    <w:p w14:paraId="63096C53" w14:textId="77777777" w:rsidR="00B7141E" w:rsidRDefault="00000000">
      <w:r>
        <w:t xml:space="preserve">Flujo de cotización de envío contra la API de </w:t>
      </w:r>
      <w:proofErr w:type="spellStart"/>
      <w:r>
        <w:t>MiPaquete</w:t>
      </w:r>
      <w:proofErr w:type="spellEnd"/>
      <w:r>
        <w:t xml:space="preserve">, manejo de error de API, cobro conjunto de producto y envío, generación de guía y URL de rastreo, y seguimiento en tiempo real hasta la notificación al comprador. Corresponde a RF-11 (Cotización Dinámica de Envíos) y RF-13 (Generación de Guía de Envío); el bloque de error de API documenta el </w:t>
      </w:r>
      <w:proofErr w:type="spellStart"/>
      <w:r>
        <w:t>fallback</w:t>
      </w:r>
      <w:proofErr w:type="spellEnd"/>
      <w:r>
        <w:t xml:space="preserve"> logístico descrito en la Sección 5.3.</w:t>
      </w:r>
    </w:p>
    <w:p w14:paraId="7B8D99FE" w14:textId="77777777" w:rsidR="00B7141E" w:rsidRDefault="00000000">
      <w:pPr>
        <w:jc w:val="center"/>
      </w:pPr>
      <w:r w:rsidRPr="00EA254E">
        <w:rPr>
          <w:noProof/>
          <w:u w:val="single"/>
        </w:rPr>
        <w:drawing>
          <wp:inline distT="0" distB="0" distL="0" distR="0" wp14:anchorId="23E32F9C" wp14:editId="5DA62832">
            <wp:extent cx="2547822" cy="8046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ional-gestión_de_envío.png"/>
                    <pic:cNvPicPr/>
                  </pic:nvPicPr>
                  <pic:blipFill>
                    <a:blip r:embed="rId9"/>
                    <a:stretch>
                      <a:fillRect/>
                    </a:stretch>
                  </pic:blipFill>
                  <pic:spPr>
                    <a:xfrm>
                      <a:off x="0" y="0"/>
                      <a:ext cx="2547822" cy="8046720"/>
                    </a:xfrm>
                    <a:prstGeom prst="rect">
                      <a:avLst/>
                    </a:prstGeom>
                  </pic:spPr>
                </pic:pic>
              </a:graphicData>
            </a:graphic>
          </wp:inline>
        </w:drawing>
      </w:r>
    </w:p>
    <w:p w14:paraId="0259B06B" w14:textId="77777777" w:rsidR="00B7141E" w:rsidRDefault="00000000">
      <w:pPr>
        <w:jc w:val="center"/>
      </w:pPr>
      <w:r>
        <w:rPr>
          <w:i/>
          <w:sz w:val="18"/>
        </w:rPr>
        <w:lastRenderedPageBreak/>
        <w:t>Figura 6.4.5 — Flujo funcional de gestión de envío.</w:t>
      </w:r>
    </w:p>
    <w:p w14:paraId="45D1B82F" w14:textId="77777777" w:rsidR="00B7141E" w:rsidRDefault="00000000">
      <w:pPr>
        <w:pStyle w:val="Ttulo3"/>
      </w:pPr>
      <w:r>
        <w:t>6.4.6 Módulo de Calificación y Reseña</w:t>
      </w:r>
    </w:p>
    <w:p w14:paraId="1993CF93" w14:textId="77777777" w:rsidR="00B7141E" w:rsidRDefault="00000000">
      <w:r>
        <w:t>Ciclo completo de la reseña: notificación al comprador tras la entrega, verificación de que la compra sea legítima, publicación de la calificación (1-5 estrellas y comentario), respuesta opcional del artesano, y el flujo de reporte y moderación por parte del administrador. La rama de moderación corresponde a RF-15 (Moderación de Reseñas Reportadas); los pasos de creación y respuesta de la reseña ("dejar reseña" y "responder reseña") no cuentan con un requisito funcional formal propio en la Sección 3 — ver nota de verificación al final de este apéndice.</w:t>
      </w:r>
    </w:p>
    <w:p w14:paraId="568F057B" w14:textId="77777777" w:rsidR="00B7141E" w:rsidRDefault="00000000">
      <w:pPr>
        <w:jc w:val="center"/>
      </w:pPr>
      <w:r>
        <w:rPr>
          <w:noProof/>
        </w:rPr>
        <w:lastRenderedPageBreak/>
        <w:drawing>
          <wp:inline distT="0" distB="0" distL="0" distR="0" wp14:anchorId="4A60ECAA" wp14:editId="0364222F">
            <wp:extent cx="2843135" cy="8046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ional-calificación_y_reseña.png"/>
                    <pic:cNvPicPr/>
                  </pic:nvPicPr>
                  <pic:blipFill>
                    <a:blip r:embed="rId10"/>
                    <a:stretch>
                      <a:fillRect/>
                    </a:stretch>
                  </pic:blipFill>
                  <pic:spPr>
                    <a:xfrm>
                      <a:off x="0" y="0"/>
                      <a:ext cx="2843135" cy="8046720"/>
                    </a:xfrm>
                    <a:prstGeom prst="rect">
                      <a:avLst/>
                    </a:prstGeom>
                  </pic:spPr>
                </pic:pic>
              </a:graphicData>
            </a:graphic>
          </wp:inline>
        </w:drawing>
      </w:r>
    </w:p>
    <w:p w14:paraId="47D219AC" w14:textId="77777777" w:rsidR="00B7141E" w:rsidRDefault="00000000">
      <w:pPr>
        <w:jc w:val="center"/>
      </w:pPr>
      <w:r>
        <w:rPr>
          <w:i/>
          <w:sz w:val="18"/>
        </w:rPr>
        <w:t>Figura 6.4.6 — Flujo funcional de calificación y reseña.</w:t>
      </w:r>
    </w:p>
    <w:p w14:paraId="622FBB17" w14:textId="77777777" w:rsidR="00B7141E" w:rsidRDefault="00000000">
      <w:pPr>
        <w:pStyle w:val="Ttulo3"/>
      </w:pPr>
      <w:r>
        <w:t>6.4.7 Módulo de Administración y Moderación</w:t>
      </w:r>
    </w:p>
    <w:p w14:paraId="5C2958DD" w14:textId="77777777" w:rsidR="00B7141E" w:rsidRDefault="00000000">
      <w:r>
        <w:t xml:space="preserve">Flujo del panel de administrador según el módulo gestionado: artesanos (verificar/suspender), catálogo (ocultar/eliminar producto), reseñas reportadas (eliminar o mantener publicada), pedidos (gestionar reembolso o novedad con transportadora) y reportes (exportación de métricas). Corresponde directamente a RF-14 </w:t>
      </w:r>
      <w:r>
        <w:lastRenderedPageBreak/>
        <w:t>(Aprobación y Rechazo de Artesanos) y RF-15 (Moderación de Reseñas Reportadas); las ramas de Pedidos y Reportes no cuentan con un RF dedicado — ver nota de verificación al final de este apéndice.</w:t>
      </w:r>
    </w:p>
    <w:p w14:paraId="39430BA0" w14:textId="77777777" w:rsidR="00B7141E" w:rsidRDefault="00000000">
      <w:pPr>
        <w:jc w:val="center"/>
      </w:pPr>
      <w:r>
        <w:rPr>
          <w:noProof/>
        </w:rPr>
        <w:drawing>
          <wp:inline distT="0" distB="0" distL="0" distR="0" wp14:anchorId="3380122F" wp14:editId="2541792F">
            <wp:extent cx="5955323" cy="3465195"/>
            <wp:effectExtent l="0" t="0" r="762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ional-administración_y_moderación.png"/>
                    <pic:cNvPicPr/>
                  </pic:nvPicPr>
                  <pic:blipFill>
                    <a:blip r:embed="rId11"/>
                    <a:stretch>
                      <a:fillRect/>
                    </a:stretch>
                  </pic:blipFill>
                  <pic:spPr>
                    <a:xfrm>
                      <a:off x="0" y="0"/>
                      <a:ext cx="5960377" cy="3468136"/>
                    </a:xfrm>
                    <a:prstGeom prst="rect">
                      <a:avLst/>
                    </a:prstGeom>
                  </pic:spPr>
                </pic:pic>
              </a:graphicData>
            </a:graphic>
          </wp:inline>
        </w:drawing>
      </w:r>
    </w:p>
    <w:p w14:paraId="5C21BDD5" w14:textId="77777777" w:rsidR="00B7141E" w:rsidRDefault="00000000">
      <w:pPr>
        <w:jc w:val="center"/>
      </w:pPr>
      <w:r>
        <w:rPr>
          <w:i/>
          <w:sz w:val="18"/>
        </w:rPr>
        <w:t>Figura 6.4.7 — Flujo funcional de administración y moderación.</w:t>
      </w:r>
    </w:p>
    <w:p w14:paraId="157C83E0" w14:textId="77777777" w:rsidR="00B7141E" w:rsidRDefault="00000000">
      <w:pPr>
        <w:pStyle w:val="Ttulo3"/>
      </w:pPr>
      <w:r>
        <w:t>6.4.8 Nota de Verificación de Consistencia</w:t>
      </w:r>
    </w:p>
    <w:p w14:paraId="64DBE6A3" w14:textId="77777777" w:rsidR="00B7141E" w:rsidRDefault="00000000">
      <w:r>
        <w:t>Al incorporar estos diagramas se contrastó su contenido contra los 16 requisitos funcionales (RF-1 a RF-16) y la Matriz de Trazabilidad (Sección 6.1). Se encontró consistencia general en los módulos de Registro, Catálogo/Productos y Logística/Envío. Se identificaron los siguientes puntos que el equipo debería revisar:</w:t>
      </w:r>
    </w:p>
    <w:p w14:paraId="632BF93E" w14:textId="77777777" w:rsidR="00B7141E" w:rsidRDefault="00000000">
      <w:pPr>
        <w:pStyle w:val="Prrafodelista"/>
        <w:numPr>
          <w:ilvl w:val="0"/>
          <w:numId w:val="1"/>
        </w:numPr>
      </w:pPr>
      <w:r>
        <w:t>El Diagrama Funcional General (6.4.1) y el diagrama de Calificación y Reseña (6.4.6) incluyen las funciones "dejar reseña" y "responder reseña" (comprador/artesano) como flujos de primer nivel, pero la Sección 3 solo formaliza la moderación de reseñas reportadas (RF-15). La creación y respuesta de reseñas no tiene un RF ni fila propia en la matriz de trazabilidad (6.1).</w:t>
      </w:r>
    </w:p>
    <w:p w14:paraId="2905AD4C" w14:textId="77777777" w:rsidR="00B7141E" w:rsidRDefault="00000000">
      <w:pPr>
        <w:pStyle w:val="Prrafodelista"/>
        <w:numPr>
          <w:ilvl w:val="0"/>
          <w:numId w:val="1"/>
        </w:numPr>
      </w:pPr>
      <w:r>
        <w:t>El diagrama de Administración y Moderación (6.4.7) muestra ramas de "Gestión de pedidos" (reembolso/novedad con transportadora) y "Reportes" (exportación Excel/PDF) que tampoco cuentan con un RF dedicado; solo RF-14 y RF-15 están documentados formalmente para este módulo.</w:t>
      </w:r>
    </w:p>
    <w:p w14:paraId="59D5F40E" w14:textId="77777777" w:rsidR="00B7141E" w:rsidRDefault="00000000">
      <w:pPr>
        <w:pStyle w:val="Prrafodelista"/>
        <w:numPr>
          <w:ilvl w:val="0"/>
          <w:numId w:val="1"/>
        </w:numPr>
      </w:pPr>
      <w:r>
        <w:t>El Diagrama Funcional General (6.4.1) lista "filtros avanzados", "SEO y catálogo", "carrito de compras", "historial de pedidos" y "alertas y notificaciones" como funciones del sistema; estas se infieren de los flujos de compra y envío (6.4.4 y 6.4.5) pero no aparecen como RF numerados independientes.</w:t>
      </w:r>
    </w:p>
    <w:p w14:paraId="0000A6D0" w14:textId="77777777" w:rsidR="00B7141E" w:rsidRDefault="00000000">
      <w:pPr>
        <w:pStyle w:val="Prrafodelista"/>
        <w:numPr>
          <w:ilvl w:val="0"/>
          <w:numId w:val="1"/>
        </w:numPr>
      </w:pPr>
      <w:r>
        <w:t xml:space="preserve">En lo demás, los pasos, decisiones y textos de los diagramas son coherentes con la lógica descrita en los flujos principales y alternativos de los RF correspondientes (por ejemplo, el </w:t>
      </w:r>
      <w:proofErr w:type="spellStart"/>
      <w:r>
        <w:t>fallback</w:t>
      </w:r>
      <w:proofErr w:type="spellEnd"/>
      <w:r>
        <w:t xml:space="preserve"> logístico de </w:t>
      </w:r>
      <w:proofErr w:type="spellStart"/>
      <w:r>
        <w:t>MiPaquete</w:t>
      </w:r>
      <w:proofErr w:type="spellEnd"/>
      <w:r>
        <w:t xml:space="preserve"> en 6.4.5 coincide con la Sección 5.3, y el </w:t>
      </w:r>
      <w:proofErr w:type="spellStart"/>
      <w:r>
        <w:t>webhook</w:t>
      </w:r>
      <w:proofErr w:type="spellEnd"/>
      <w:r>
        <w:t xml:space="preserve"> de </w:t>
      </w:r>
      <w:proofErr w:type="spellStart"/>
      <w:r>
        <w:t>ePayco</w:t>
      </w:r>
      <w:proofErr w:type="spellEnd"/>
      <w:r>
        <w:t xml:space="preserve"> en 6.4.4 coincide con RF-12).</w:t>
      </w:r>
    </w:p>
    <w:sectPr w:rsidR="00B714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41245"/>
    <w:multiLevelType w:val="hybridMultilevel"/>
    <w:tmpl w:val="388849C6"/>
    <w:lvl w:ilvl="0" w:tplc="AB5EA8AC">
      <w:start w:val="1"/>
      <w:numFmt w:val="bullet"/>
      <w:lvlText w:val="●"/>
      <w:lvlJc w:val="left"/>
      <w:pPr>
        <w:ind w:left="720" w:hanging="360"/>
      </w:pPr>
    </w:lvl>
    <w:lvl w:ilvl="1" w:tplc="4D7869D6">
      <w:start w:val="1"/>
      <w:numFmt w:val="bullet"/>
      <w:lvlText w:val="○"/>
      <w:lvlJc w:val="left"/>
      <w:pPr>
        <w:ind w:left="1440" w:hanging="360"/>
      </w:pPr>
    </w:lvl>
    <w:lvl w:ilvl="2" w:tplc="C3B0E32E">
      <w:start w:val="1"/>
      <w:numFmt w:val="bullet"/>
      <w:lvlText w:val="■"/>
      <w:lvlJc w:val="left"/>
      <w:pPr>
        <w:ind w:left="2160" w:hanging="360"/>
      </w:pPr>
    </w:lvl>
    <w:lvl w:ilvl="3" w:tplc="F4DE6C1A">
      <w:start w:val="1"/>
      <w:numFmt w:val="bullet"/>
      <w:lvlText w:val="●"/>
      <w:lvlJc w:val="left"/>
      <w:pPr>
        <w:ind w:left="2880" w:hanging="360"/>
      </w:pPr>
    </w:lvl>
    <w:lvl w:ilvl="4" w:tplc="B5C84906">
      <w:start w:val="1"/>
      <w:numFmt w:val="bullet"/>
      <w:lvlText w:val="○"/>
      <w:lvlJc w:val="left"/>
      <w:pPr>
        <w:ind w:left="3600" w:hanging="360"/>
      </w:pPr>
    </w:lvl>
    <w:lvl w:ilvl="5" w:tplc="E6422B8A">
      <w:start w:val="1"/>
      <w:numFmt w:val="bullet"/>
      <w:lvlText w:val="■"/>
      <w:lvlJc w:val="left"/>
      <w:pPr>
        <w:ind w:left="4320" w:hanging="360"/>
      </w:pPr>
    </w:lvl>
    <w:lvl w:ilvl="6" w:tplc="C3E4A7FC">
      <w:start w:val="1"/>
      <w:numFmt w:val="bullet"/>
      <w:lvlText w:val="●"/>
      <w:lvlJc w:val="left"/>
      <w:pPr>
        <w:ind w:left="5040" w:hanging="360"/>
      </w:pPr>
    </w:lvl>
    <w:lvl w:ilvl="7" w:tplc="04EAEAC8">
      <w:start w:val="1"/>
      <w:numFmt w:val="bullet"/>
      <w:lvlText w:val="●"/>
      <w:lvlJc w:val="left"/>
      <w:pPr>
        <w:ind w:left="5760" w:hanging="360"/>
      </w:pPr>
    </w:lvl>
    <w:lvl w:ilvl="8" w:tplc="8350F8C0">
      <w:start w:val="1"/>
      <w:numFmt w:val="bullet"/>
      <w:lvlText w:val="●"/>
      <w:lvlJc w:val="left"/>
      <w:pPr>
        <w:ind w:left="6480" w:hanging="360"/>
      </w:pPr>
    </w:lvl>
  </w:abstractNum>
  <w:num w:numId="1" w16cid:durableId="1549293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41E"/>
    <w:rsid w:val="007502C4"/>
    <w:rsid w:val="00B7141E"/>
    <w:rsid w:val="00EA25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C047F"/>
  <w15:docId w15:val="{27313F81-DDED-491D-B52C-D84EBA1C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60" w:line="276" w:lineRule="auto"/>
    </w:pPr>
    <w:rPr>
      <w:rFonts w:ascii="Times New Roman" w:hAnsi="Times New Roman" w:cs="Times New Roman"/>
      <w:sz w:val="24"/>
      <w:szCs w:val="24"/>
      <w:color w:val="000000"/>
    </w:rPr>
  </w:style>
  <w:style w:type="paragraph" w:styleId="Ttulo1">
    <w:name w:val="heading 1"/>
    <w:uiPriority w:val="9"/>
    <w:qFormat/>
    <w:pPr>
      <w:outlineLvl w:val="0"/>
      <w:spacing w:before="360" w:after="180" w:line="276" w:lineRule="auto"/>
    </w:pPr>
    <w:rPr>
      <w:color w:val="1F4E79"/>
      <w:sz w:val="32"/>
      <w:szCs w:val="32"/>
      <w:rFonts w:ascii="Times New Roman" w:hAnsi="Times New Roman" w:cs="Times New Roman"/>
      <w:b/>
    </w:rPr>
  </w:style>
  <w:style w:type="paragraph" w:styleId="Ttulo2">
    <w:name w:val="heading 2"/>
    <w:uiPriority w:val="9"/>
    <w:unhideWhenUsed/>
    <w:qFormat/>
    <w:pPr>
      <w:outlineLvl w:val="1"/>
      <w:spacing w:before="240" w:after="120" w:line="276" w:lineRule="auto"/>
    </w:pPr>
    <w:rPr>
      <w:color w:val="2F5597"/>
      <w:sz w:val="28"/>
      <w:szCs w:val="28"/>
      <w:rFonts w:ascii="Times New Roman" w:hAnsi="Times New Roman" w:cs="Times New Roman"/>
      <w:b/>
    </w:rPr>
  </w:style>
  <w:style w:type="paragraph" w:styleId="Ttulo3">
    <w:name w:val="heading 3"/>
    <w:uiPriority w:val="9"/>
    <w:unhideWhenUsed/>
    <w:qFormat/>
    <w:pPr>
      <w:outlineLvl w:val="2"/>
      <w:spacing w:before="180" w:after="100" w:line="276" w:lineRule="auto"/>
    </w:pPr>
    <w:rPr>
      <w:color w:val="404040"/>
      <w:sz w:val="26"/>
      <w:szCs w:val="26"/>
      <w:rFonts w:ascii="Times New Roman" w:hAnsi="Times New Roman" w:cs="Times New Roman"/>
      <w: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36"/>
      <w:szCs w:val="36"/>
      <w:rFonts w:ascii="Times New Roman" w:hAnsi="Times New Roman" w:cs="Times New Roman"/>
      <w:color w:val="1F4E79"/>
      <w:b/>
    </w:rPr>
    <w:pPr>
      <w:spacing w:before="0" w:after="240" w:line="276" w:lineRule="auto"/>
    </w:pPr>
  </w:style>
  <w:style w:type="paragraph" w:customStyle="1" w:styleId="Fuerte1">
    <w:name w:val="Fuerte1"/>
    <w:qFormat/>
    <w:rPr>
      <w:b/>
      <w:bCs/>
    </w:rPr>
  </w:style>
  <w:style w:type="paragraph" w:styleId="Prrafodelista">
    <w:name w:val="List Paragraph"/>
    <w:qFormat/>
    <w:pPr>
      <w:spacing w:before="0" w:after="120" w:line="276" w:lineRule="auto"/>
    </w:pPr>
    <w:rPr>
      <w:rFonts w:ascii="Times New Roman" w:hAnsi="Times New Roman" w:cs="Times New Roman"/>
      <w:sz w:val="24"/>
      <w:szCs w:val="24"/>
      <w:color w:val="000000"/>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43</Pages>
  <Words>15119</Words>
  <Characters>83159</Characters>
  <Application>Microsoft Office Word</Application>
  <DocSecurity>0</DocSecurity>
  <Lines>692</Lines>
  <Paragraphs>196</Paragraphs>
  <ScaleCrop>false</ScaleCrop>
  <Company/>
  <LinksUpToDate>false</LinksUpToDate>
  <CharactersWithSpaces>98082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yuleiny lugo</cp:lastModifiedBy>
  <cp:revision>2</cp:revision>
  <dcterms:created xsi:type="dcterms:W3CDTF">2026-07-02T04:16:00Z</dcterms:created>
  <dcterms:modified xsi:type="dcterms:W3CDTF">2026-07-02T20:15:00Z</dcterms:modified>
</cp:coreProperties>
</file>