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rPr>
          <w:rFonts w:hint="eastAsia"/>
        </w:rPr>
        <w:t>习题</w:t>
      </w:r>
      <w:r>
        <w:t>4</w:t>
      </w:r>
    </w:p>
    <w:p>
      <w:pPr>
        <w:numPr>
          <w:ilvl w:val="0"/>
          <w:numId w:val="2"/>
        </w:numPr>
      </w:pPr>
      <w:r>
        <w:rPr>
          <w:rFonts w:hint="eastAsia"/>
        </w:rPr>
        <w:t>采用数值计算方法，画出</w:t>
      </w:r>
      <w:r>
        <w:rPr>
          <w:position w:val="-24"/>
        </w:rPr>
        <w:object>
          <v:shape id="_x0000_i1025" o:spt="75" type="#_x0000_t75" style="height:30.75pt;width:111.05pt;" o:ole="t" fillcolor="#000011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026" o:spt="75" type="#_x0000_t75" style="height:15.75pt;width:33pt;" o:ole="t" fillcolor="#000011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区间曲线，并计算</w:t>
      </w:r>
      <w:r>
        <w:rPr>
          <w:position w:val="-10"/>
        </w:rPr>
        <w:object>
          <v:shape id="_x0000_i1027" o:spt="75" type="#_x0000_t75" style="height:15.75pt;width:33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。（提示：cumtrapz快捷，在精度要求不高处可用；integral也可试。巧用find。）</w:t>
      </w:r>
    </w:p>
    <w:p>
      <w:pPr>
        <w:numPr>
          <w:ilvl w:val="0"/>
          <w:numId w:val="2"/>
        </w:numPr>
      </w:pPr>
      <w:r>
        <w:rPr>
          <w:rFonts w:hint="eastAsia"/>
        </w:rPr>
        <w:t>求函数</w:t>
      </w:r>
      <w:r>
        <w:rPr>
          <w:position w:val="-10"/>
        </w:rPr>
        <w:object>
          <v:shape id="_x0000_i1028" o:spt="75" type="#_x0000_t75" style="height:24.75pt;width:78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的数值积分</w:t>
      </w:r>
      <w:r>
        <w:rPr>
          <w:position w:val="-18"/>
        </w:rPr>
        <w:object>
          <v:shape id="_x0000_i1029" o:spt="75" type="#_x0000_t75" style="height:26.25pt;width:71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，并请采用符号计算尝试复算。（提示：各种数值法均可试。）</w:t>
      </w:r>
    </w:p>
    <w:p>
      <w:pPr>
        <w:numPr>
          <w:ilvl w:val="0"/>
          <w:numId w:val="2"/>
        </w:numPr>
      </w:pPr>
      <w:r>
        <w:rPr>
          <w:rFonts w:hint="eastAsia"/>
        </w:rPr>
        <w:t>用integral求取</w:t>
      </w:r>
      <w:r>
        <w:rPr>
          <w:position w:val="-18"/>
        </w:rPr>
        <w:object>
          <v:shape id="_x0000_i1030" o:spt="75" type="#_x0000_t75" style="height:26.25pt;width:93.75pt;" o:ole="t" fillcolor="#000011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的绝对精度为</w:t>
      </w:r>
      <w:r>
        <w:rPr>
          <w:position w:val="-6"/>
        </w:rPr>
        <w:object>
          <v:shape id="_x0000_i1031" o:spt="75" type="#_x0000_t75" style="height:15.75pt;width:23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的广义积分，并尝试用trapz及符号计算此积分。（提示：注意integral指令相对误差控制对绝对精度的影响。）</w:t>
      </w:r>
    </w:p>
    <w:p>
      <w:pPr>
        <w:numPr>
          <w:ilvl w:val="0"/>
          <w:numId w:val="2"/>
        </w:numPr>
      </w:pPr>
      <w:r>
        <w:rPr>
          <w:rFonts w:hint="eastAsia"/>
        </w:rPr>
        <w:t>求函数</w:t>
      </w:r>
      <w:r>
        <w:rPr>
          <w:position w:val="-14"/>
        </w:rPr>
        <w:object>
          <v:shape id="_x0000_i1032" o:spt="75" type="#_x0000_t75" style="height:21.75pt;width:219.6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在区间</w:t>
      </w:r>
      <w:r>
        <w:rPr>
          <w:position w:val="-10"/>
        </w:rPr>
        <w:object>
          <v:shape id="_x0000_i1033" o:spt="75" type="#_x0000_t75" style="height:15.75pt;width:30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中的最小值点。（提示：作图观察。）</w:t>
      </w:r>
    </w:p>
    <w:p>
      <w:pPr>
        <w:numPr>
          <w:ilvl w:val="0"/>
          <w:numId w:val="2"/>
        </w:numPr>
      </w:pPr>
      <w:r>
        <w:rPr>
          <w:rFonts w:hint="eastAsia"/>
        </w:rPr>
        <w:t>设</w:t>
      </w:r>
      <w:r>
        <w:rPr>
          <w:position w:val="-24"/>
        </w:rPr>
        <w:object>
          <v:shape id="_x0000_i1034" o:spt="75" type="#_x0000_t75" style="height:33pt;width:228.75pt;" o:ole="t" fillcolor="#000011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，用数值法和符号法求</w:t>
      </w:r>
      <w:r>
        <w:rPr>
          <w:position w:val="-14"/>
        </w:rPr>
        <w:object>
          <v:shape id="_x0000_i1035" o:spt="75" type="#_x0000_t75" style="height:20.25pt;width:42.7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。（提示：注意ode45和 dsolve的用法。）</w:t>
      </w:r>
    </w:p>
    <w:p>
      <w:pPr>
        <w:numPr>
          <w:ilvl w:val="0"/>
          <w:numId w:val="2"/>
        </w:numPr>
      </w:pPr>
      <w:r>
        <w:rPr>
          <w:rFonts w:hint="eastAsia"/>
        </w:rPr>
        <w:t>求</w:t>
      </w:r>
      <w:r>
        <w:rPr>
          <w:position w:val="-14"/>
        </w:rPr>
        <w:object>
          <v:shape id="_x0000_i1036" o:spt="75" type="#_x0000_t75" style="height:20.25pt;width:150pt;" o:ole="t" fillcolor="#000011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的实数解。（提示：发挥作图法功用）</w:t>
      </w:r>
    </w:p>
    <w:p>
      <w:pPr>
        <w:numPr>
          <w:ilvl w:val="0"/>
          <w:numId w:val="2"/>
        </w:numPr>
      </w:pPr>
      <w:r>
        <w:rPr>
          <w:rFonts w:hint="eastAsia"/>
        </w:rPr>
        <w:t>求解二元函数方程组</w:t>
      </w:r>
      <w:r>
        <w:rPr>
          <w:position w:val="-30"/>
        </w:rPr>
        <w:object>
          <v:shape id="_x0000_i1037" o:spt="75" type="#_x0000_t75" style="height:36pt;width:78pt;" o:ole="t" fillcolor="#000011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的解。（提示：可尝试符号法解；试用contour作图求解；比较之。此题有无数解。）</w:t>
      </w:r>
    </w:p>
    <w:p>
      <w:pPr>
        <w:numPr>
          <w:ilvl w:val="0"/>
          <w:numId w:val="2"/>
        </w:numPr>
      </w:pPr>
      <w:r>
        <w:rPr>
          <w:rFonts w:hint="eastAsia"/>
        </w:rPr>
        <w:t>假定某窑工艺瓷器的烧制成品合格率为0.157，现该窑烧制100件瓷器，请画出合格产品数的概率分布曲线。（提示：二项式分布概率指令binopdf；stem）</w:t>
      </w:r>
    </w:p>
    <w:p>
      <w:pPr>
        <w:numPr>
          <w:ilvl w:val="0"/>
          <w:numId w:val="2"/>
        </w:numPr>
      </w:pPr>
      <w:r>
        <w:rPr>
          <w:rFonts w:hint="eastAsia"/>
        </w:rPr>
        <w:t>试产生均值为4，标准差为2的</w:t>
      </w:r>
      <w:r>
        <w:rPr>
          <w:position w:val="-10"/>
        </w:rPr>
        <w:object>
          <v:shape id="_x0000_i1038" o:spt="75" type="#_x0000_t75" style="height:15.75pt;width:54.75pt;" o:ole="t" fillcolor="#000011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 xml:space="preserve">的正态分布随机数组 </w:t>
      </w:r>
      <w:r>
        <w:t xml:space="preserve">a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分别用hist和histfit绘制该数组的频数直方图，观察两张图形的差异。除histfit上的拟合红线外，你能使这两个指令绘出相同的频数直方图吗？ （提示：为保证结果的重现性，在随机数组a产生前，先运行 rng default指令；可使用指令normrnd产生正态分布随机数；理解hist(Y, m)指令格式。）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隶书">
    <w:altName w:val="宋体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17814"/>
    <w:multiLevelType w:val="singleLevel"/>
    <w:tmpl w:val="52317814"/>
    <w:lvl w:ilvl="0" w:tentative="0">
      <w:start w:val="1"/>
      <w:numFmt w:val="decimal"/>
      <w:lvlText w:val="%1．"/>
      <w:lvlJc w:val="left"/>
      <w:pPr>
        <w:tabs>
          <w:tab w:val="left" w:pos="315"/>
        </w:tabs>
        <w:ind w:left="315" w:hanging="315"/>
      </w:pPr>
      <w:rPr>
        <w:rFonts w:hint="eastAsia"/>
      </w:rPr>
    </w:lvl>
  </w:abstractNum>
  <w:abstractNum w:abstractNumId="1">
    <w:nsid w:val="774E38A9"/>
    <w:multiLevelType w:val="multilevel"/>
    <w:tmpl w:val="774E38A9"/>
    <w:lvl w:ilvl="0" w:tentative="0">
      <w:start w:val="10"/>
      <w:numFmt w:val="none"/>
      <w:lvlText w:val="第 4 章 "/>
      <w:lvlJc w:val="left"/>
      <w:pPr>
        <w:tabs>
          <w:tab w:val="left" w:pos="5770"/>
        </w:tabs>
        <w:ind w:left="4402" w:hanging="432"/>
      </w:pPr>
      <w:rPr>
        <w:rFonts w:hint="eastAsia" w:ascii="隶书" w:eastAsia="隶书"/>
        <w:b w:val="0"/>
        <w:i w:val="0"/>
      </w:rPr>
    </w:lvl>
    <w:lvl w:ilvl="1" w:tentative="0">
      <w:start w:val="1"/>
      <w:numFmt w:val="decimal"/>
      <w:pStyle w:val="2"/>
      <w:lvlText w:val="%14.%2"/>
      <w:lvlJc w:val="left"/>
      <w:pPr>
        <w:tabs>
          <w:tab w:val="left" w:pos="1080"/>
        </w:tabs>
        <w:ind w:left="567" w:hanging="567"/>
      </w:pPr>
      <w:rPr>
        <w:rFonts w:hint="default" w:ascii="Times New Roman" w:hAnsi="Times New Roman"/>
      </w:rPr>
    </w:lvl>
    <w:lvl w:ilvl="2" w:tentative="0">
      <w:start w:val="1"/>
      <w:numFmt w:val="decimal"/>
      <w:lvlText w:val="%14.%2.%3"/>
      <w:lvlJc w:val="left"/>
      <w:pPr>
        <w:tabs>
          <w:tab w:val="left" w:pos="1440"/>
        </w:tabs>
        <w:ind w:left="567" w:hanging="567"/>
      </w:pPr>
      <w:rPr>
        <w:rFonts w:hint="default" w:ascii="Times New Roman" w:hAnsi="Times New Roman"/>
      </w:rPr>
    </w:lvl>
    <w:lvl w:ilvl="3" w:tentative="0">
      <w:start w:val="1"/>
      <w:numFmt w:val="chineseCountingThousand"/>
      <w:lvlText w:val="%1 %4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D4E51"/>
    <w:rsid w:val="BFD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425"/>
      </w:tabs>
      <w:overflowPunct w:val="0"/>
      <w:adjustRightInd w:val="0"/>
      <w:jc w:val="both"/>
      <w:textAlignment w:val="baseline"/>
    </w:pPr>
    <w:rPr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clear" w:pos="425"/>
      </w:tabs>
      <w:spacing w:before="360" w:after="120"/>
      <w:outlineLvl w:val="1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2019-08-21T23:50:00Z</dcterms:created>
  <dc:creator>mac</dc:creator>
  <cp:lastModifiedBy>mac</cp:lastModifiedBy>
  <dcterms:modified xsi:type="dcterms:W3CDTF">2019-08-21T23:50:48Z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