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Edicion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Java Heinsohn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903E33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  <w:r w:rsidR="00903E33">
        <w:rPr>
          <w:rFonts w:ascii="Arial" w:eastAsia="Lucida Sans Unicode" w:hAnsi="Arial" w:cs="Arial"/>
          <w:b/>
          <w:bCs/>
          <w:szCs w:val="20"/>
          <w:lang w:val="es-ES_tradnl"/>
        </w:rPr>
        <w:t xml:space="preserve"> </w:t>
      </w:r>
      <w:r w:rsidR="00903E33">
        <w:rPr>
          <w:rFonts w:ascii="Arial" w:eastAsia="Lucida Sans Unicode" w:hAnsi="Arial" w:cs="Arial"/>
          <w:bCs/>
          <w:szCs w:val="20"/>
          <w:lang w:val="es-ES_tradnl"/>
        </w:rPr>
        <w:t>Mary Yuliana Boyacá Aguilar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  <w:r w:rsidR="00903E33">
        <w:rPr>
          <w:rFonts w:ascii="Arial" w:eastAsia="Lucida Sans Unicode" w:hAnsi="Arial" w:cs="Arial"/>
          <w:b/>
          <w:bCs/>
          <w:szCs w:val="20"/>
          <w:lang w:val="es-ES_tradnl"/>
        </w:rPr>
        <w:t xml:space="preserve"> </w:t>
      </w:r>
      <w:r w:rsidR="00903E33" w:rsidRPr="00903E33">
        <w:rPr>
          <w:rFonts w:ascii="Arial" w:eastAsia="Lucida Sans Unicode" w:hAnsi="Arial" w:cs="Arial"/>
          <w:bCs/>
          <w:szCs w:val="20"/>
          <w:lang w:val="es-ES_tradnl"/>
        </w:rPr>
        <w:t>3208873885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  <w:r w:rsidR="00903E33">
        <w:rPr>
          <w:rFonts w:ascii="Arial" w:eastAsia="Lucida Sans Unicode" w:hAnsi="Arial" w:cs="Arial"/>
          <w:szCs w:val="20"/>
          <w:lang w:val="es-ES_tradnl"/>
        </w:rPr>
        <w:t xml:space="preserve"> 19/11/2019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  <w:r w:rsidR="00903E33">
        <w:rPr>
          <w:rFonts w:ascii="Arial" w:eastAsia="Lucida Sans Unicode" w:hAnsi="Arial" w:cs="Arial"/>
          <w:b/>
          <w:szCs w:val="20"/>
          <w:lang w:val="es-ES_tradnl"/>
        </w:rPr>
        <w:t xml:space="preserve"> </w:t>
      </w:r>
      <w:r w:rsidR="00903E33" w:rsidRPr="00903E33">
        <w:rPr>
          <w:rFonts w:ascii="Arial" w:eastAsia="Lucida Sans Unicode" w:hAnsi="Arial" w:cs="Arial"/>
          <w:szCs w:val="20"/>
          <w:lang w:val="es-ES_tradnl"/>
        </w:rPr>
        <w:t>1057187265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3F3C04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r w:rsidRPr="0074266B">
        <w:rPr>
          <w:lang w:val="es-ES_tradnl"/>
        </w:rPr>
        <w:t>DB_SEMILLERO_TallerFinal.sql</w:t>
      </w:r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Pr="00945376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Req1: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usuarios.</w:t>
      </w:r>
    </w:p>
    <w:p w:rsidR="00512EEC" w:rsidRPr="00945376" w:rsidRDefault="00AA3F49" w:rsidP="00945376">
      <w:pPr>
        <w:rPr>
          <w:lang w:val="es-ES_tradnl"/>
        </w:rPr>
      </w:pPr>
      <w:r>
        <w:rPr>
          <w:lang w:val="es-ES_tradnl"/>
        </w:rPr>
        <w:t>Para esto se deben cumplir las siguientes condiciones</w:t>
      </w:r>
      <w:r w:rsidR="00512EEC">
        <w:rPr>
          <w:lang w:val="es-ES_tradnl"/>
        </w:rPr>
        <w:t xml:space="preserve"> o reglas de negocio</w:t>
      </w:r>
      <w:r w:rsidR="00945376">
        <w:rPr>
          <w:lang w:val="es-ES_tradnl"/>
        </w:rPr>
        <w:t>:</w:t>
      </w:r>
    </w:p>
    <w:p w:rsidR="00213DFD" w:rsidRP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Cuando se va a crear un usuario el nombre de usuario se autogenera, esto se hace teniendo en cuenta que el nombre no debe ser mayor de 7 caracteres el cual el primero debe ser una letra en mayúsculas</w:t>
      </w:r>
      <w:r w:rsidR="00512EEC">
        <w:rPr>
          <w:lang w:val="es-ES_tradnl"/>
        </w:rPr>
        <w:t>,</w:t>
      </w:r>
      <w:r>
        <w:rPr>
          <w:lang w:val="es-ES_tradnl"/>
        </w:rPr>
        <w:t xml:space="preserve"> el segundo un numero de 0 a 9 y los restantes solo pueden ser letras en minúsculas</w:t>
      </w:r>
      <w:r w:rsidR="008B374C">
        <w:rPr>
          <w:lang w:val="es-ES_tradnl"/>
        </w:rPr>
        <w:t>.</w:t>
      </w:r>
    </w:p>
    <w:p w:rsidR="00AA3F49" w:rsidRP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Los nombres de los usuarios deben ser únicos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Una persona esta asociada a un único usuario</w:t>
      </w:r>
      <w:r w:rsidR="00512EEC">
        <w:rPr>
          <w:lang w:val="es-ES_tradnl"/>
        </w:rPr>
        <w:t xml:space="preserve"> por esta razón se debe crear la persona inicialmente, no es necesaria ni modificarla ni eliminarla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fecha de creación no puede ser mayor a la fecha actual</w:t>
      </w:r>
      <w:r w:rsidR="008B374C">
        <w:rPr>
          <w:lang w:val="es-ES_tradnl"/>
        </w:rPr>
        <w:t>.</w:t>
      </w:r>
    </w:p>
    <w:p w:rsid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usuario puede expirar después de un año de creado, se debe tener un método para validar que el usuario este activo teniendo en cuenta la fecha de creación</w:t>
      </w:r>
      <w:r w:rsidR="008B374C">
        <w:rPr>
          <w:lang w:val="es-ES_tradnl"/>
        </w:rPr>
        <w:t>.</w:t>
      </w:r>
    </w:p>
    <w:p w:rsidR="00AA3F49" w:rsidRDefault="00512EEC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Los </w:t>
      </w:r>
      <w:r w:rsidRPr="00213DFD">
        <w:rPr>
          <w:lang w:val="es-ES_tradnl"/>
        </w:rPr>
        <w:t>usuario</w:t>
      </w:r>
      <w:r>
        <w:rPr>
          <w:lang w:val="es-ES_tradnl"/>
        </w:rPr>
        <w:t>s</w:t>
      </w:r>
      <w:r w:rsidRPr="00213DFD">
        <w:rPr>
          <w:lang w:val="es-ES_tradnl"/>
        </w:rPr>
        <w:t xml:space="preserve"> no se pueden</w:t>
      </w:r>
      <w:r w:rsidR="00AA3F49" w:rsidRPr="00213DFD">
        <w:rPr>
          <w:lang w:val="es-ES_tradnl"/>
        </w:rPr>
        <w:t xml:space="preserve"> eliminar debe </w:t>
      </w:r>
      <w:r w:rsidR="00213DFD">
        <w:rPr>
          <w:lang w:val="es-ES_tradnl"/>
        </w:rPr>
        <w:t>cambiarle su estado de ACTIVO a INACTIVO</w:t>
      </w:r>
      <w:r w:rsidR="008B374C">
        <w:rPr>
          <w:lang w:val="es-ES_tradnl"/>
        </w:rPr>
        <w:t>.</w:t>
      </w:r>
    </w:p>
    <w:p w:rsidR="004145DD" w:rsidRDefault="006E17E6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lastRenderedPageBreak/>
        <w:t>Al</w:t>
      </w:r>
      <w:r w:rsidR="004145DD">
        <w:rPr>
          <w:lang w:val="es-ES_tradnl"/>
        </w:rPr>
        <w:t xml:space="preserve"> usuario solo se le puede modificar el nombre.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8B374C" w:rsidRDefault="004E60A0" w:rsidP="004E60A0">
      <w:pPr>
        <w:rPr>
          <w:b/>
          <w:lang w:val="es-ES_tradnl"/>
        </w:rPr>
      </w:pPr>
      <w:r w:rsidRPr="008B374C">
        <w:rPr>
          <w:b/>
          <w:lang w:val="es-ES_tradnl"/>
        </w:rPr>
        <w:t>Segunda parte de desarrollo – ANGULAR</w:t>
      </w:r>
    </w:p>
    <w:p w:rsidR="00512EEC" w:rsidRDefault="00512EEC" w:rsidP="00512EEC">
      <w:pPr>
        <w:rPr>
          <w:lang w:val="es-ES_tradnl"/>
        </w:rPr>
      </w:pPr>
      <w:r w:rsidRPr="004E60A0">
        <w:rPr>
          <w:lang w:val="es-ES_tradnl"/>
        </w:rPr>
        <w:t xml:space="preserve">Se necesita que se haga la pantalla para realizar </w:t>
      </w:r>
      <w:r>
        <w:rPr>
          <w:lang w:val="es-ES_tradnl"/>
        </w:rPr>
        <w:t>la gestión correspondiente que cumpla con las reglas de negocio.</w:t>
      </w:r>
    </w:p>
    <w:p w:rsidR="004E60A0" w:rsidRPr="009E7EF3" w:rsidRDefault="004E60A0" w:rsidP="00512EEC">
      <w:pPr>
        <w:pStyle w:val="Prrafodelista"/>
        <w:numPr>
          <w:ilvl w:val="0"/>
          <w:numId w:val="2"/>
        </w:numPr>
        <w:rPr>
          <w:highlight w:val="darkCyan"/>
          <w:lang w:val="es-ES_tradnl"/>
        </w:rPr>
      </w:pPr>
      <w:r w:rsidRPr="009E7EF3">
        <w:rPr>
          <w:highlight w:val="darkCyan"/>
          <w:lang w:val="es-ES_tradnl"/>
        </w:rPr>
        <w:t>Generar un módulo de gestión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Crear los componentes correspondientes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Modificar el enrutamiento de las pantallas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Enviar los datos desde la pantalla inicial a la pantalla hija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Hacer la invocación a sus correspondientes servicios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Si es el caso mostrar una tabla con los resultados</w:t>
      </w:r>
      <w:bookmarkStart w:id="0" w:name="_GoBack"/>
      <w:bookmarkEnd w:id="0"/>
    </w:p>
    <w:p w:rsidR="004E60A0" w:rsidRDefault="004E60A0" w:rsidP="004E60A0">
      <w:pPr>
        <w:rPr>
          <w:lang w:val="es-ES_tradnl"/>
        </w:rPr>
      </w:pPr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 w:rsidRPr="009E7EF3"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Ruta del repositorio github</w:t>
      </w:r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03E33" w:rsidRPr="00903E33" w:rsidRDefault="00903E33" w:rsidP="004E60A0">
      <w:pPr>
        <w:rPr>
          <w:u w:val="single"/>
          <w:lang w:val="es-ES_tradnl"/>
        </w:rPr>
      </w:pPr>
      <w:hyperlink r:id="rId7" w:history="1">
        <w:r w:rsidRPr="002276D8">
          <w:rPr>
            <w:rStyle w:val="Hipervnculo"/>
            <w:lang w:val="es-ES_tradnl"/>
          </w:rPr>
          <w:t>https://github.com/yulianaboyaca04/YulianaBoyacaSemill</w:t>
        </w:r>
        <w:r w:rsidRPr="002276D8">
          <w:rPr>
            <w:rStyle w:val="Hipervnculo"/>
            <w:lang w:val="es-ES_tradnl"/>
          </w:rPr>
          <w:t>ero.git</w:t>
        </w:r>
      </w:hyperlink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p w:rsidR="00B3748C" w:rsidRDefault="00B3748C" w:rsidP="00B3748C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 w:rsidRPr="00B3748C">
        <w:rPr>
          <w:lang w:val="es-ES_tradnl"/>
        </w:rPr>
        <w:t>De acuerdo a las indicaciones no se especifica si el usuario se crea de manera independiente a la persona, por lo cual estas dos</w:t>
      </w:r>
      <w:r w:rsidR="0067179C">
        <w:rPr>
          <w:lang w:val="es-ES_tradnl"/>
        </w:rPr>
        <w:t xml:space="preserve"> operaciones se crean en una sola pantalla, donde se muestra el formulario para crear la persona y al darle la opción “crear” envía la petición para que se creé la persona y su usuario.</w:t>
      </w:r>
    </w:p>
    <w:p w:rsidR="0067179C" w:rsidRDefault="0067179C" w:rsidP="0067179C">
      <w:pPr>
        <w:pStyle w:val="Prrafodelista"/>
        <w:jc w:val="both"/>
        <w:rPr>
          <w:lang w:val="es-ES_tradnl"/>
        </w:rPr>
      </w:pPr>
    </w:p>
    <w:p w:rsidR="0067179C" w:rsidRPr="00B3748C" w:rsidRDefault="0067179C" w:rsidP="00B3748C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 xml:space="preserve">Para modificar el usuario se </w:t>
      </w:r>
      <w:r w:rsidR="001C2CA3">
        <w:rPr>
          <w:lang w:val="es-ES_tradnl"/>
        </w:rPr>
        <w:t>utiliza el mismo componente de “consultarComic”</w:t>
      </w:r>
      <w:r w:rsidR="009E7EF3">
        <w:rPr>
          <w:lang w:val="es-ES_tradnl"/>
        </w:rPr>
        <w:t>, donde está la opción de habilitar el formulario para poder editar.</w:t>
      </w:r>
    </w:p>
    <w:sectPr w:rsidR="0067179C" w:rsidRPr="00B374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C04" w:rsidRDefault="003F3C04">
      <w:pPr>
        <w:spacing w:after="0" w:line="240" w:lineRule="auto"/>
      </w:pPr>
      <w:r>
        <w:separator/>
      </w:r>
    </w:p>
  </w:endnote>
  <w:endnote w:type="continuationSeparator" w:id="0">
    <w:p w:rsidR="003F3C04" w:rsidRDefault="003F3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C04" w:rsidRDefault="003F3C04">
      <w:pPr>
        <w:spacing w:after="0" w:line="240" w:lineRule="auto"/>
      </w:pPr>
      <w:r>
        <w:separator/>
      </w:r>
    </w:p>
  </w:footnote>
  <w:footnote w:type="continuationSeparator" w:id="0">
    <w:p w:rsidR="003F3C04" w:rsidRDefault="003F3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E4E28"/>
    <w:multiLevelType w:val="hybridMultilevel"/>
    <w:tmpl w:val="6714F4E4"/>
    <w:lvl w:ilvl="0" w:tplc="B2C6EF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80"/>
    <w:rsid w:val="00097A8B"/>
    <w:rsid w:val="00102E54"/>
    <w:rsid w:val="001C2CA3"/>
    <w:rsid w:val="00213DFD"/>
    <w:rsid w:val="003F3C04"/>
    <w:rsid w:val="004145DD"/>
    <w:rsid w:val="004E60A0"/>
    <w:rsid w:val="00512EEC"/>
    <w:rsid w:val="00555D09"/>
    <w:rsid w:val="005D5AE4"/>
    <w:rsid w:val="006574DF"/>
    <w:rsid w:val="0067179C"/>
    <w:rsid w:val="006E17E6"/>
    <w:rsid w:val="0074266B"/>
    <w:rsid w:val="00861D86"/>
    <w:rsid w:val="00861F45"/>
    <w:rsid w:val="008A4825"/>
    <w:rsid w:val="008B374C"/>
    <w:rsid w:val="00903E33"/>
    <w:rsid w:val="00911420"/>
    <w:rsid w:val="00932111"/>
    <w:rsid w:val="00945376"/>
    <w:rsid w:val="00947B3D"/>
    <w:rsid w:val="009E7EF3"/>
    <w:rsid w:val="009F3A61"/>
    <w:rsid w:val="00A43189"/>
    <w:rsid w:val="00AA3F49"/>
    <w:rsid w:val="00B3748C"/>
    <w:rsid w:val="00BC0D0A"/>
    <w:rsid w:val="00C46C2A"/>
    <w:rsid w:val="00CB10D7"/>
    <w:rsid w:val="00CE28B3"/>
    <w:rsid w:val="00CE74A7"/>
    <w:rsid w:val="00D17315"/>
    <w:rsid w:val="00DE42E9"/>
    <w:rsid w:val="00E35AD6"/>
    <w:rsid w:val="00EB2280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5DBBA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3E3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17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lianaboyaca04/YulianaBoyacaSemiller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Yuliana</cp:lastModifiedBy>
  <cp:revision>12</cp:revision>
  <dcterms:created xsi:type="dcterms:W3CDTF">2019-11-17T20:43:00Z</dcterms:created>
  <dcterms:modified xsi:type="dcterms:W3CDTF">2019-11-19T16:56:00Z</dcterms:modified>
</cp:coreProperties>
</file>