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Discurso de la Delegación de la India</w:t>
      </w:r>
    </w:p>
    <w:p>
      <w:pPr>
        <w:pBdr>
          <w:bottom w:val="single" w:color="1F6F8B" w:sz="6" w:space="6"/>
        </w:pBdr>
        <w:spacing w:after="300"/>
        <w:jc w:val="center"/>
      </w:pPr>
      <w:r>
        <w:rPr>
          <w:i/>
          <w:iCs/>
        </w:rPr>
        <w:t xml:space="preserve">Modelo de Naciones Unidas – Tema: El uso sostenible de los ríos compartidos</w:t>
      </w:r>
    </w:p>
    <w:p>
      <w:pPr>
        <w:spacing w:after="160" w:line="300"/>
      </w:pPr>
      <w:r>
        <w:t xml:space="preserve">Honorable Presidente, distinguidos delegados y delegadas, buenos días.</w:t>
      </w:r>
    </w:p>
    <w:p>
      <w:pPr>
        <w:spacing w:after="160" w:line="300"/>
      </w:pPr>
      <w:r>
        <w:t xml:space="preserve">La Delegación de la India agradece la oportunidad de hablar hoy sobre un tema muy importante para nuestro país y para todo el planeta: </w:t>
      </w:r>
      <w:r>
        <w:rPr>
          <w:b/>
          <w:bCs/>
        </w:rPr>
        <w:t xml:space="preserve">el cuidado de los ríos que compartimos entre varias naciones.</w:t>
      </w:r>
    </w:p>
    <w:p>
      <w:pPr>
        <w:spacing w:after="160" w:line="300"/>
      </w:pPr>
      <w:r>
        <w:t xml:space="preserve">Un río no sabe de fronteras. Nace en las montañas, cruza valles y ciudades, y pasa por varios países antes de llegar al mar. Por eso decimos que un río es como una </w:t>
      </w:r>
      <w:r>
        <w:rPr>
          <w:b/>
          <w:bCs/>
        </w:rPr>
        <w:t xml:space="preserve">cadena</w:t>
      </w:r>
      <w:r>
        <w:t xml:space="preserve">: lo que pasa en un lugar afecta a todos los demás.</w:t>
      </w:r>
    </w:p>
    <w:p>
      <w:pPr>
        <w:spacing w:after="160" w:line="300"/>
      </w:pPr>
      <w:r>
        <w:t xml:space="preserve">En la India conocemos muy bien esta realidad. Grandes ríos como el </w:t>
      </w:r>
      <w:r>
        <w:rPr>
          <w:b/>
          <w:bCs/>
        </w:rPr>
        <w:t xml:space="preserve">Ganges</w:t>
      </w:r>
      <w:r>
        <w:t xml:space="preserve"> y el </w:t>
      </w:r>
      <w:r>
        <w:rPr>
          <w:b/>
          <w:bCs/>
        </w:rPr>
        <w:t xml:space="preserve">Brahmaputra</w:t>
      </w:r>
      <w:r>
        <w:t xml:space="preserve"> son la vida de millones de personas. De ellos sacamos agua para beber, para regar los campos, para pescar y para nuestras tradiciones. Para nosotros, el río es como una madre que nos alimenta.</w:t>
      </w:r>
    </w:p>
    <w:p>
      <w:pPr>
        <w:spacing w:after="160" w:line="300"/>
      </w:pPr>
      <w:r>
        <w:t xml:space="preserve">Pero hoy queremos expresar nuestra </w:t>
      </w:r>
      <w:r>
        <w:rPr>
          <w:b/>
          <w:bCs/>
        </w:rPr>
        <w:t xml:space="preserve">gran preocupación</w:t>
      </w:r>
      <w:r>
        <w:t xml:space="preserve">. A veces, cuando un país que está </w:t>
      </w:r>
      <w:r>
        <w:rPr>
          <w:b/>
          <w:bCs/>
        </w:rPr>
        <w:t xml:space="preserve">aguas arriba</w:t>
      </w:r>
      <w:r>
        <w:t xml:space="preserve">, es decir, más cerca del nacimiento del río, no lo usa de manera responsable, las comunidades que están </w:t>
      </w:r>
      <w:r>
        <w:rPr>
          <w:b/>
          <w:bCs/>
        </w:rPr>
        <w:t xml:space="preserve">aguas abajo</w:t>
      </w:r>
      <w:r>
        <w:t xml:space="preserve"> sufren las consecuencias.</w:t>
      </w:r>
    </w:p>
    <w:p>
      <w:pPr>
        <w:spacing w:after="160" w:line="300"/>
      </w:pPr>
      <w:r>
        <w:t xml:space="preserve">¿Qué problemas vemos?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</w:rPr>
        <w:t xml:space="preserve">Cuando se toma demasiada agua</w:t>
      </w:r>
      <w:r>
        <w:t xml:space="preserve">, al río le queda muy poca y los campesinos de más abajo no pueden regar sus cultivos.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</w:rPr>
        <w:t xml:space="preserve">Cuando se arrojan basura, químicos y desechos de fábricas</w:t>
      </w:r>
      <w:r>
        <w:t xml:space="preserve">, el agua llega sucia y enferma a las personas, a los peces y a los animales.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</w:rPr>
        <w:t xml:space="preserve">Cuando se construyen represas sin avisar ni ponerse de acuerdo</w:t>
      </w:r>
      <w:r>
        <w:t xml:space="preserve">, el río puede secarse en una temporada o provocar inundaciones en otra.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</w:rPr>
        <w:t xml:space="preserve">Cuando se talan los bosques de las orillas</w:t>
      </w:r>
      <w:r>
        <w:t xml:space="preserve">, la tierra se va al río y el agua pierde su fuerza y su limpieza.</w:t>
      </w:r>
    </w:p>
    <w:p>
      <w:pPr>
        <w:spacing w:after="160" w:line="300"/>
      </w:pPr>
      <w:r>
        <w:t xml:space="preserve">Distinguidos delegados: los niños, las familias y los agricultores que viven río abajo </w:t>
      </w:r>
      <w:r>
        <w:rPr>
          <w:b/>
          <w:bCs/>
        </w:rPr>
        <w:t xml:space="preserve">no tienen la culpa</w:t>
      </w:r>
      <w:r>
        <w:t xml:space="preserve">, pero son los que más sufren. Y eso no es justo.</w:t>
      </w:r>
    </w:p>
    <w:p>
      <w:pPr>
        <w:spacing w:after="160" w:line="300"/>
      </w:pPr>
      <w:r>
        <w:t xml:space="preserve">Por eso, la Delegación de la India propone: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</w:rPr>
        <w:t xml:space="preserve">Compartir el agua de manera justa</w:t>
      </w:r>
      <w:r>
        <w:t xml:space="preserve">, para que ningún país se quede sin ella.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</w:rPr>
        <w:t xml:space="preserve">Comunicarse y compartir información</w:t>
      </w:r>
      <w:r>
        <w:t xml:space="preserve">, especialmente antes de construir represas o cuando se esperan lluvias fuertes e inundaciones.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</w:rPr>
        <w:t xml:space="preserve">Cuidar el río de la contaminación</w:t>
      </w:r>
      <w:r>
        <w:t xml:space="preserve">, con plantas que limpien el agua antes de devolverla.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</w:rPr>
        <w:t xml:space="preserve">Crear comités entre los países vecinos</w:t>
      </w:r>
      <w:r>
        <w:t xml:space="preserve"> para cuidar juntos cada río compartido.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</w:rPr>
        <w:t xml:space="preserve">Enseñar en las escuelas</w:t>
      </w:r>
      <w:r>
        <w:t xml:space="preserve"> a cuidar el agua, porque los niños de hoy serán los guardianes de los ríos mañana.</w:t>
      </w:r>
    </w:p>
    <w:p>
      <w:pPr>
        <w:spacing w:after="160" w:line="300"/>
      </w:pPr>
      <w:r>
        <w:t xml:space="preserve">Señor Presidente, en la India tenemos un dicho que dice que el agua es vida. Si cuidamos el río, el río nos cuida a nosotros. Pero si lo maltratamos, todos perdemos.</w:t>
      </w:r>
    </w:p>
    <w:p>
      <w:pPr>
        <w:spacing w:after="160" w:line="300"/>
      </w:pPr>
      <w:r>
        <w:t xml:space="preserve">Los ríos no pertenecen a un solo país: </w:t>
      </w:r>
      <w:r>
        <w:rPr>
          <w:b/>
          <w:bCs/>
        </w:rPr>
        <w:t xml:space="preserve">son un regalo que compartimos.</w:t>
      </w:r>
      <w:r>
        <w:t xml:space="preserve"> Por eso hacemos un llamado a todas las naciones aquí presentes para que trabajemos juntos, como buenos vecinos, y aseguremos que el agua siga corriendo limpia y abundante para todas las comunidades, desde la montaña hasta el mar.</w:t>
      </w:r>
    </w:p>
    <w:p>
      <w:pPr>
        <w:spacing w:after="400" w:before="200"/>
        <w:jc w:val="center"/>
      </w:pPr>
      <w:r>
        <w:rPr>
          <w:b/>
          <w:bCs/>
          <w:sz w:val="28"/>
          <w:szCs w:val="28"/>
        </w:rPr>
        <w:t xml:space="preserve">Muchas gracias.</w:t>
      </w:r>
    </w:p>
    <w:p>
      <w:pPr>
        <w:pStyle w:val="Heading2"/>
      </w:pPr>
      <w:r>
        <w:t xml:space="preserve">Consejos para el estudiante que lo lea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t xml:space="preserve">Duración aproximada: 3 minutos.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t xml:space="preserve">Hablar despacio y mirar al público en las partes en negrita.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t xml:space="preserve">Al decir "un río es como una cadena", se puede acompañar con un gesto de las manos unidas.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6F8B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b/>
      <w:bCs/>
      <w:color w:val="1F6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2026-10-19T02:08:47.669Z</dcterms:created>
  <dcterms:modified xsi:type="dcterms:W3CDTF">2026-10-19T02:08:47.675Z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