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35"/>
        <w:gridCol w:w="995"/>
        <w:gridCol w:w="249"/>
        <w:gridCol w:w="35"/>
        <w:gridCol w:w="3694"/>
        <w:gridCol w:w="141"/>
        <w:gridCol w:w="711"/>
        <w:gridCol w:w="142"/>
      </w:tblGrid>
      <w:tr w:rsidR="00DA1A6F" w:rsidRPr="005C1A42" w:rsidTr="0037749A">
        <w:trPr>
          <w:trHeight w:val="1403"/>
        </w:trPr>
        <w:tc>
          <w:tcPr>
            <w:tcW w:w="4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RUMUSAN OPERASIONAL PERATURAN TATA TERTIB SISWA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Hal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Masuk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Semua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harus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masuk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hadir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selambat-lambatnya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 (lima)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menit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sebelum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pelajaran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dimulai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Apabila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datang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ditangani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oleh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kedisiplinan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tata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tertib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Seorang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dinyatakan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</w:t>
            </w:r>
          </w:p>
          <w:p w:rsidR="00DA1A6F" w:rsidRPr="005C1A42" w:rsidRDefault="00DA1A6F" w:rsidP="0037749A">
            <w:pPr>
              <w:spacing w:after="0" w:line="240" w:lineRule="auto"/>
              <w:ind w:left="743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1)  Alpha,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bila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pemberitahuan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terlebih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dahulu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743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2)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Izin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bila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surat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resmi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wali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743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3)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Sakit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bila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surat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pemberitahuan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surat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keterangan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dokter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Kewajiban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kegiatan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belajar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mengajar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jam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pertama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sampai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selesai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Ikut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mensukseskan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terciptanya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pelaksanaan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9K</w:t>
            </w:r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Mentaati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peraturan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tata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tertib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   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Mendapatkan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layanan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pembelajaran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bimbingan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konseling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kurikulum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berlaku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Mendapatkan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layanan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penggunaan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fasilitas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</w:p>
          <w:p w:rsidR="00DA1A6F" w:rsidRPr="005C1A42" w:rsidRDefault="00DA1A6F" w:rsidP="0037749A">
            <w:pPr>
              <w:spacing w:after="0" w:line="240" w:lineRule="auto"/>
              <w:ind w:left="317" w:hanging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dimiliki</w:t>
            </w:r>
            <w:proofErr w:type="spellEnd"/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ketentuan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 xml:space="preserve">PERILAKU DISIPLIN DAN  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TATA TERTIB SISWA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Setiap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diharuskan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berperilaku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disiplin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tertib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antaranya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Hadir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Masuk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Berdo’a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awal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akhir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pelajaran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pelajaran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kelas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luar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kelas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kegiatan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ekstrakurikuler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upacara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rutin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setiap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Senin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Upacara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hari-hari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nasional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Memanfaatkan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sarana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prasarana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serta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fasilitas-fasiltas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disediakan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Memanuhi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kewajiban-kewajiban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administrasi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ditentukan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ditetapkan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Berkendaraan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sepeda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motor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wajib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membawa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SIM, STNK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helm 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 xml:space="preserve">BENTUK PELANGGARAN DAN 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POINT PELANGGARAN</w:t>
            </w: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Setiap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pelanggaran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dilakukan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oleh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diberi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point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menentukan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kategori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ringannya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jenis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pelanggaran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dilakukan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menentukan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jenis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sanksi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diberikan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serta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menentukan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nilai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raport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kepribadian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Ketentuan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point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masing-masing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jenis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pelanggaran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adalah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sebagai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berikut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9" w:type="dxa"/>
            <w:tcBorders>
              <w:left w:val="nil"/>
            </w:tcBorders>
          </w:tcPr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JENIS PELANGGARAN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A. </w:t>
            </w: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KOMPONEN SIKAP DAN PERILAKU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Duduk di pagar yang ada di depan kelas 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      (lantai 2)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suka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menolong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teman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kebaikan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3. 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  <w:t xml:space="preserve">Makan dan minum di dalam kelas saat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  <w:t xml:space="preserve">       pelajaran berlangsung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4.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  <w:t xml:space="preserve"> Membawa guitar dan alat musik lain  yang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  <w:t xml:space="preserve">        tidak berkaitan dengan jam pelajaran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t-IT"/>
              </w:rPr>
              <w:t xml:space="preserve">        sekolah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5.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Membuat keributan dalam  kelas saat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       pelajaran berlangsung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6.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Makan permen karet di lingkungan 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       Sekolah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7.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Tidak membawa buku sesuai dengan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       jadwal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8.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>Berbohong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9.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>Memberi tulisan-tulisan dan mencorat-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       coret: meja, kursi, dinding, pagar sekolah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 xml:space="preserve">       dan lain-lain yang bukan tempatnya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10. Melompat Jendela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11. Membawa dan atau merokok selama menjadi siswa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12. Bermain catur, kartu, halma saat jam sekolah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13. Menggunakan HP, iPod, MP3 Player dan sejenisnya di sekolah (waktu pelajaran)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14. Melompat pagar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15. Mengancam/mengintimidasi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16. Bertindak dan atau berbicara tidak sopan terhadap guru dan atau personil sekolah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17. Berpelukan dengan lawan jenis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18. Berjudi selama menjadi siswa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19. Mengambil/mencuri barang milik sekolah, guru, karyawan dan teman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20. Merusak sarana dan prasarana sekolah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21. Membuat surat ijin palsu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22. Merubah nilai raport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23. Menggunakan atau memakai uang sekolah, LKS/buku, iuran kelas yang menjadi tanggung jawabnya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24. Melakukan pemerasan terhadap teman dan orang lain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25. Berkelahi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26. Membentuk/menjadi anggota gank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27. Terjerat razia pelajar oleh yang berwajib saat jam belajar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28. Membawa/mengedarkan VCD, HP, gambar dan buku porno ke sekolah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29. Membawa senjata tajam, senjata api dan sejenisnya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30. Meraba-raba lawan jenis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31. Terlibat tawuran antar sekolah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32. Membawa/mengedarkan, dan mengkonsumsi minuman keras atau narkoba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34. Berciuman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35. Berhubungan intim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36. Terbukti nikah siri/resmi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37. Terbukti hamil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38. Menyerang guru dan atau personil sekolah</w:t>
            </w:r>
          </w:p>
          <w:p w:rsidR="00DA1A6F" w:rsidRPr="005C1A42" w:rsidRDefault="00DA1A6F" w:rsidP="0037749A">
            <w:pPr>
              <w:tabs>
                <w:tab w:val="center" w:pos="1827"/>
              </w:tabs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39. Terlibat tindak kriminal</w:t>
            </w:r>
          </w:p>
        </w:tc>
        <w:tc>
          <w:tcPr>
            <w:tcW w:w="8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POINT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16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30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45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65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75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75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80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100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100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100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100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100</w:t>
            </w:r>
          </w:p>
        </w:tc>
      </w:tr>
      <w:tr w:rsidR="00DA1A6F" w:rsidRPr="005C1A42" w:rsidTr="0037749A">
        <w:trPr>
          <w:gridAfter w:val="1"/>
          <w:wAfter w:w="142" w:type="dxa"/>
          <w:trHeight w:val="12030"/>
        </w:trPr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A1A6F" w:rsidRPr="005C1A42" w:rsidRDefault="00DA1A6F" w:rsidP="0037749A">
            <w:pPr>
              <w:spacing w:after="0" w:line="240" w:lineRule="auto"/>
              <w:ind w:left="211" w:hanging="21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 xml:space="preserve">B. </w:t>
            </w: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KOMPONEN KERAJINAN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Datang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sampai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menit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upacara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tanpa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izin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3.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mengerjakan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tugas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pekerjaan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rumah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4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satu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kegiatan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ekstrakurikuler</w:t>
            </w:r>
            <w:proofErr w:type="spellEnd"/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5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Datang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antara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11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sampai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30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menit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6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Datang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lebih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30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menit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7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Meninggakan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jam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pelajaran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tanpa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izin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8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Pulang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tanpa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izin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211" w:hanging="211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9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masuk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tanpa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keterangan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4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kegiatan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ind w:left="317" w:hanging="4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Nasional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Agama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diselenggarakan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ind w:left="317" w:hanging="4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317" w:hanging="4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11.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mengikuti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tambahan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pelajaran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</w:p>
          <w:p w:rsidR="00DA1A6F" w:rsidRPr="005C1A42" w:rsidRDefault="00DA1A6F" w:rsidP="0037749A">
            <w:pPr>
              <w:spacing w:after="0" w:line="240" w:lineRule="auto"/>
              <w:ind w:left="317" w:hanging="4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diadakan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(PIB)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C. </w:t>
            </w: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KOMPONEN KERAPIAN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Seragam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atribut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lengkap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memasukkan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baju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ketentuan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3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Bertato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4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seragam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ketentuan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5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kaos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kaki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putih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hitam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6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sepatu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hitam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polos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7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sabuk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hitam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8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topi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ketentuan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9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kerudung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ketentuan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10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putri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berseragam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rok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diatas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lutut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11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celana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atau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rok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diturunkan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pada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tempatnya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12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Berambut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panjang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putra)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13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pewarna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rambut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14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Rambut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dipotong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atau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diatur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rapi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15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sv-SE"/>
              </w:rPr>
              <w:t>. Menindik anggota badan (siswa putra)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16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perhiasan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berlebihan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17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Memakai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giwang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kalung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putra)</w:t>
            </w:r>
          </w:p>
          <w:p w:rsidR="00DA1A6F" w:rsidRPr="005C1A42" w:rsidRDefault="00DA1A6F" w:rsidP="0037749A">
            <w:pPr>
              <w:spacing w:after="0" w:line="240" w:lineRule="auto"/>
              <w:ind w:left="176" w:hanging="2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D. </w:t>
            </w: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KEBERSIHAN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Kebersihan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berpakaian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Kebersihan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/kuku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Kebersihan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rambut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Kebersihan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kelas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lingkungan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(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piket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kelas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Membuang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sampah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disembarang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tempat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mengotori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Merusak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tanaman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taman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Memetik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bunga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Mengambil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buah</w:t>
            </w:r>
            <w:proofErr w:type="spellEnd"/>
          </w:p>
        </w:tc>
        <w:tc>
          <w:tcPr>
            <w:tcW w:w="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POINT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 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 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 xml:space="preserve">        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84" w:type="dxa"/>
            <w:gridSpan w:val="2"/>
            <w:tcBorders>
              <w:left w:val="nil"/>
            </w:tcBorders>
          </w:tcPr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E. </w:t>
            </w: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SANKSI-SANKSI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Peringatan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lisan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wali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kesatu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wali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kedua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peringatan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tertulis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wali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ketiga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referal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tiga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wali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keempat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  <w:lang w:val="id-ID"/>
              </w:rPr>
              <w:t>referal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minggu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wali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kelima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dikembalikan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selamanya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F. </w:t>
            </w: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NILAI RAPOR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Berikut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merupakan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ketentuan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pemberian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nilai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rapor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pada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bidang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kepribadian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menyangkut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aspek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sikap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perilaku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kerajinan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kerapian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  00,00    -    19,99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Baik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sekali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  20,00    -    59,99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Baik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  60,00    -    79,99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Cukup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4.   80,00    -    99,99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Kurang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5.   100,00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atas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Sangat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Kurang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CATATAN</w:t>
            </w: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DA1A6F" w:rsidRPr="005C1A42" w:rsidRDefault="00DA1A6F" w:rsidP="0037749A">
            <w:pPr>
              <w:spacing w:after="0" w:line="240" w:lineRule="auto"/>
              <w:ind w:left="1593" w:hanging="15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3x :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membuat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surat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pernyataan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593" w:hanging="15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4x :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dipulangkan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ind w:left="159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pertama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1593" w:hanging="15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5x :</w:t>
            </w:r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dipulangkan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kedua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skorsing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).</w:t>
            </w:r>
          </w:p>
          <w:p w:rsidR="00DA1A6F" w:rsidRPr="005C1A42" w:rsidRDefault="00DA1A6F" w:rsidP="0037749A">
            <w:pPr>
              <w:spacing w:after="0" w:line="240" w:lineRule="auto"/>
              <w:ind w:left="1593" w:hanging="15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4.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Terlambat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6x :</w:t>
            </w:r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dipulangkan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panggilan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ketiga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skorsing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hari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).</w:t>
            </w:r>
          </w:p>
          <w:p w:rsidR="00DA1A6F" w:rsidRPr="005C1A42" w:rsidRDefault="00DA1A6F" w:rsidP="0037749A">
            <w:p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5.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Pelanggaran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sepatu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tali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sepatu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kaos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kaki,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ikat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pinggang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topi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Jika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dilakukan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DA1A6F" w:rsidRPr="005C1A42" w:rsidRDefault="00DA1A6F" w:rsidP="00DA1A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x :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diperingatkan</w:t>
            </w:r>
            <w:proofErr w:type="spellEnd"/>
          </w:p>
          <w:p w:rsidR="00DA1A6F" w:rsidRPr="005C1A42" w:rsidRDefault="00DA1A6F" w:rsidP="00DA1A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x :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dilepas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diambil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setelah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</w:p>
          <w:p w:rsidR="00DA1A6F" w:rsidRPr="005C1A42" w:rsidRDefault="00DA1A6F" w:rsidP="0037749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pulang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sekolah</w:t>
            </w:r>
            <w:proofErr w:type="spellEnd"/>
          </w:p>
          <w:p w:rsidR="00DA1A6F" w:rsidRPr="005C1A42" w:rsidRDefault="00DA1A6F" w:rsidP="00DA1A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 x :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dilepas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diambil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tua</w:t>
            </w:r>
            <w:proofErr w:type="spellEnd"/>
          </w:p>
          <w:p w:rsidR="00DA1A6F" w:rsidRPr="005C1A42" w:rsidRDefault="00DA1A6F" w:rsidP="00DA1A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x :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dirampas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A1A6F" w:rsidRPr="005C1A42" w:rsidRDefault="00DA1A6F" w:rsidP="0037749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dikembalikan</w:t>
            </w:r>
            <w:proofErr w:type="spellEnd"/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DA1A6F" w:rsidRPr="005C1A42" w:rsidRDefault="00DA1A6F" w:rsidP="0037749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C1A42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KETENTUAN LAIN-LAIN</w:t>
            </w:r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Segala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sesuatu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belum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tercantum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Peraturan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Tata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Tertib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atau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hal-hal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lain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bersifat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khusus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diatur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peraturan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tersendiri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Apabila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dipandang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perlu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karena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sesuatu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maka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Peraturan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Tata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Tertib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Siswa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ini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akan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diadakan</w:t>
            </w:r>
            <w:proofErr w:type="spellEnd"/>
            <w:proofErr w:type="gram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penyempurnaan</w:t>
            </w:r>
            <w:proofErr w:type="spellEnd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         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A1A6F" w:rsidRPr="005C1A42" w:rsidRDefault="00DA1A6F" w:rsidP="0037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Rapor</w:t>
            </w:r>
            <w:proofErr w:type="spellEnd"/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  <w:p w:rsidR="00DA1A6F" w:rsidRPr="005C1A42" w:rsidRDefault="00DA1A6F" w:rsidP="00377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C1A42">
              <w:rPr>
                <w:rFonts w:ascii="Times New Roman" w:eastAsia="Times New Roman" w:hAnsi="Times New Roman" w:cs="Times New Roman"/>
                <w:sz w:val="18"/>
                <w:szCs w:val="18"/>
              </w:rPr>
              <w:t>SK</w:t>
            </w:r>
          </w:p>
        </w:tc>
      </w:tr>
    </w:tbl>
    <w:p w:rsidR="004B2C07" w:rsidRDefault="004B2C07">
      <w:bookmarkStart w:id="0" w:name="_GoBack"/>
      <w:bookmarkEnd w:id="0"/>
    </w:p>
    <w:sectPr w:rsidR="004B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7B8B"/>
    <w:multiLevelType w:val="hybridMultilevel"/>
    <w:tmpl w:val="F0FA6F8A"/>
    <w:lvl w:ilvl="0" w:tplc="1348F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6F"/>
    <w:rsid w:val="004B2C07"/>
    <w:rsid w:val="00D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FC1EC-A6EA-4386-BAE0-BA6D0197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abimanyu putra</dc:creator>
  <cp:keywords/>
  <dc:description/>
  <cp:lastModifiedBy>abimanyu putra</cp:lastModifiedBy>
  <cp:revision>1</cp:revision>
  <dcterms:created xsi:type="dcterms:W3CDTF">2022-09-09T02:09:00Z</dcterms:created>
  <dcterms:modified xsi:type="dcterms:W3CDTF">2022-09-09T02:09:00Z</dcterms:modified>
</cp:coreProperties>
</file>