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  <w:rFonts w:ascii="Times New Roman" w:hAnsi="Times New Roman" w:cs="Times New Roman"/>
              </w:rPr>
              <w:t xml:space="preserve">Pending</w:t>
              <w:br/>
              <w:t xml:space="preserve">(Gram (-)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