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09541B5D" w14:textId="77777777" w:rsidR="00397FE3" w:rsidRDefault="00397FE3" w:rsidP="00F57392">
            <w:pPr>
              <w:outlineLvl w:val="0"/>
              <w:rPr>
                <w:rFonts w:ascii="Times New Roman" w:eastAsiaTheme="minorEastAsia" w:hAnsi="Times New Roman"/>
                <w:bCs/>
                <w:sz w:val="22"/>
                <w:szCs w:val="22"/>
                <w:lang w:eastAsia="zh-CN"/>
              </w:rPr>
            </w:pPr>
            <w:r w:rsidRPr="00397FE3">
              <w:rPr>
                <w:rFonts w:ascii="Times New Roman" w:hAnsi="Times New Roman"/>
                <w:bCs/>
                <w:sz w:val="22"/>
                <w:szCs w:val="22"/>
              </w:rPr>
              <w:t>{{ analyst_name }}</w:t>
            </w:r>
          </w:p>
          <w:p w14:paraId="4AB32475" w14:textId="77777777" w:rsidR="00201572" w:rsidRDefault="00201572" w:rsidP="00F57392">
            <w:pPr>
              <w:outlineLvl w:val="0"/>
              <w:rPr>
                <w:rFonts w:ascii="Times New Roman" w:eastAsiaTheme="minorEastAsia" w:hAnsi="Times New Roman"/>
                <w:bCs/>
                <w:sz w:val="22"/>
                <w:szCs w:val="22"/>
                <w:lang w:eastAsia="zh-CN"/>
              </w:rPr>
            </w:pPr>
          </w:p>
          <w:p w14:paraId="1B16CD3F" w14:textId="1FD5087B" w:rsidR="009C712C" w:rsidRPr="00BA7279" w:rsidRDefault="00397FE3" w:rsidP="00F57392">
            <w:pPr>
              <w:outlineLvl w:val="0"/>
              <w:rPr>
                <w:rFonts w:ascii="Times New Roman" w:hAnsi="Times New Roman"/>
                <w:bCs/>
                <w:sz w:val="22"/>
                <w:szCs w:val="22"/>
              </w:rPr>
            </w:pPr>
            <w:r w:rsidRPr="00397FE3">
              <w:rPr>
                <w:rFonts w:ascii="Times New Roman" w:hAnsi="Times New Roman"/>
                <w:bCs/>
                <w:sz w:val="22"/>
                <w:szCs w:val="22"/>
              </w:rPr>
              <w:t>(Written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Date:</w:t>
            </w:r>
          </w:p>
        </w:tc>
        <w:tc>
          <w:tcPr>
            <w:tcW w:w="2160" w:type="dxa"/>
            <w:gridSpan w:val="4"/>
          </w:tcPr>
          <w:p w14:paraId="652C529D" w14:textId="2BC36A4F"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 </w:t>
            </w:r>
            <w:r w:rsidR="00A16F93">
              <w:rPr>
                <w:rFonts w:ascii="Times New Roman" w:hAnsi="Times New Roman"/>
                <w:bCs/>
                <w:sz w:val="22"/>
                <w:szCs w:val="22"/>
              </w:rPr>
              <w:t>process</w:t>
            </w:r>
            <w:r>
              <w:rPr>
                <w:rFonts w:ascii="Times New Roman" w:hAnsi="Times New Roman"/>
                <w:bCs/>
                <w:sz w:val="22"/>
                <w:szCs w:val="22"/>
              </w:rPr>
              <w:t>_date }}</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14:paraId="42B16639" w14:textId="77777777" w:rsidR="00A16F93" w:rsidRPr="00BA7279" w:rsidRDefault="00A16F93" w:rsidP="00A16F93">
            <w:pPr>
              <w:outlineLvl w:val="0"/>
              <w:rPr>
                <w:rFonts w:ascii="Times New Roman" w:hAnsi="Times New Roman"/>
                <w:bCs/>
                <w:sz w:val="22"/>
                <w:szCs w:val="22"/>
              </w:rPr>
            </w:pPr>
            <w:bookmarkStart w:id="0" w:name="OLE_LINK17"/>
            <w:r>
              <w:rPr>
                <w:rFonts w:ascii="Times New Roman" w:hAnsi="Times New Roman"/>
                <w:bCs/>
                <w:sz w:val="22"/>
                <w:szCs w:val="22"/>
              </w:rPr>
              <w:t>{{ test_date }}</w:t>
            </w:r>
          </w:p>
          <w:bookmarkEnd w:id="0"/>
          <w:p w14:paraId="18FC39A5" w14:textId="10BD2141"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0CB2896B" w14:textId="77777777" w:rsidR="00A16F93" w:rsidRPr="00BA7279" w:rsidRDefault="00A16F93" w:rsidP="00A16F93">
            <w:pPr>
              <w:outlineLvl w:val="0"/>
              <w:rPr>
                <w:rFonts w:ascii="Times New Roman" w:hAnsi="Times New Roman"/>
                <w:bCs/>
                <w:sz w:val="22"/>
                <w:szCs w:val="22"/>
              </w:rPr>
            </w:pPr>
            <w:r>
              <w:rPr>
                <w:rFonts w:ascii="Times New Roman" w:hAnsi="Times New Roman"/>
                <w:bCs/>
                <w:sz w:val="22"/>
                <w:szCs w:val="22"/>
              </w:rPr>
              <w:t>{{ test_date }}</w:t>
            </w:r>
          </w:p>
          <w:p w14:paraId="46DFAC99" w14:textId="2AAB679C"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58F0D17B" w:rsidR="00F57392" w:rsidRPr="00BA7279" w:rsidRDefault="00397B64" w:rsidP="00F57392">
            <w:pPr>
              <w:outlineLvl w:val="0"/>
              <w:rPr>
                <w:rFonts w:ascii="Times New Roman" w:hAnsi="Times New Roman"/>
                <w:bCs/>
                <w:sz w:val="22"/>
                <w:szCs w:val="22"/>
              </w:rPr>
            </w:pPr>
            <w:r>
              <w:t>USP &lt;71&gt; Sterility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092E2ED9" w14:textId="4D7AF1B9" w:rsidR="00E92F71" w:rsidRPr="00A9525F" w:rsidRDefault="006B2F7F" w:rsidP="00D66BF2">
            <w:pPr>
              <w:outlineLvl w:val="0"/>
              <w:rPr>
                <w:rFonts w:ascii="Times New Roman" w:eastAsiaTheme="minorEastAsia" w:hAnsi="Times New Roman"/>
                <w:bCs/>
                <w:sz w:val="22"/>
                <w:szCs w:val="22"/>
                <w:lang w:eastAsia="zh-CN"/>
              </w:rPr>
            </w:pPr>
            <w:bookmarkStart w:id="1" w:name="OLE_LINK16"/>
            <w:r>
              <w:rPr>
                <w:rFonts w:ascii="Times New Roman" w:hAnsi="Times New Roman"/>
                <w:bCs/>
                <w:sz w:val="22"/>
                <w:szCs w:val="22"/>
              </w:rPr>
              <w:t>{{ sample_id }}</w:t>
            </w:r>
          </w:p>
          <w:bookmarkEnd w:id="1"/>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r>
              <w:rPr>
                <w:rFonts w:ascii="Times New Roman" w:eastAsiaTheme="minorEastAsia" w:hAnsi="Times New Roman"/>
                <w:bCs/>
                <w:sz w:val="22"/>
                <w:szCs w:val="22"/>
                <w:lang w:eastAsia="zh-CN"/>
              </w:rPr>
              <w:t>{{ client_name }}</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r>
              <w:rPr>
                <w:rFonts w:ascii="Times New Roman" w:hAnsi="Times New Roman"/>
                <w:bCs/>
                <w:sz w:val="22"/>
                <w:szCs w:val="22"/>
              </w:rPr>
              <w:t>{{ prepper_name }}</w:t>
            </w:r>
            <w:r w:rsidRPr="00BA7279">
              <w:rPr>
                <w:rFonts w:ascii="Times New Roman" w:hAnsi="Times New Roman"/>
                <w:bCs/>
                <w:sz w:val="22"/>
                <w:szCs w:val="22"/>
              </w:rPr>
              <w:t xml:space="preserve"> </w:t>
            </w:r>
            <w:r w:rsidR="008D39D7">
              <w:rPr>
                <w:rFonts w:ascii="Times New Roman" w:hAnsi="Times New Roman"/>
                <w:bCs/>
                <w:sz w:val="22"/>
                <w:szCs w:val="22"/>
              </w:rPr>
              <w:t>(</w:t>
            </w:r>
            <w:r w:rsidR="008D39D7" w:rsidRPr="008D39D7">
              <w:rPr>
                <w:rFonts w:ascii="Times New Roman" w:hAnsi="Times New Roman"/>
                <w:bCs/>
                <w:sz w:val="22"/>
                <w:szCs w:val="22"/>
              </w:rPr>
              <w:t xml:space="preserve">{{ </w:t>
            </w:r>
            <w:r w:rsidR="008D39D7">
              <w:rPr>
                <w:rFonts w:ascii="Times New Roman" w:hAnsi="Times New Roman"/>
                <w:bCs/>
                <w:sz w:val="22"/>
                <w:szCs w:val="22"/>
              </w:rPr>
              <w:t>prepper</w:t>
            </w:r>
            <w:r w:rsidR="008D39D7" w:rsidRPr="008D39D7">
              <w:rPr>
                <w:rFonts w:ascii="Times New Roman" w:hAnsi="Times New Roman"/>
                <w:bCs/>
                <w:sz w:val="22"/>
                <w:szCs w:val="22"/>
              </w:rPr>
              <w:t>_initial }})</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Processor:</w:t>
            </w:r>
          </w:p>
          <w:p w14:paraId="143D2615" w14:textId="49EDE8F2" w:rsidR="008D39D7" w:rsidRPr="008D39D7" w:rsidRDefault="00A9525F" w:rsidP="008D39D7">
            <w:pPr>
              <w:rPr>
                <w:rFonts w:ascii="Times New Roman" w:hAnsi="Times New Roman"/>
                <w:bCs/>
                <w:sz w:val="22"/>
                <w:szCs w:val="22"/>
              </w:rPr>
            </w:pPr>
            <w:r>
              <w:rPr>
                <w:rFonts w:ascii="Times New Roman" w:hAnsi="Times New Roman"/>
                <w:bCs/>
                <w:sz w:val="22"/>
                <w:szCs w:val="22"/>
              </w:rPr>
              <w:t>{{ analyst_name }}</w:t>
            </w:r>
            <w:r w:rsidR="008D39D7">
              <w:rPr>
                <w:rFonts w:ascii="Times New Roman" w:hAnsi="Times New Roman"/>
                <w:bCs/>
                <w:sz w:val="22"/>
                <w:szCs w:val="22"/>
              </w:rPr>
              <w:t xml:space="preserve"> (</w:t>
            </w:r>
            <w:r w:rsidR="008D39D7" w:rsidRPr="008D39D7">
              <w:rPr>
                <w:rFonts w:ascii="Times New Roman" w:hAnsi="Times New Roman"/>
                <w:bCs/>
                <w:sz w:val="22"/>
                <w:szCs w:val="22"/>
              </w:rPr>
              <w:t>{{ analyst_initial }})</w:t>
            </w:r>
          </w:p>
          <w:p w14:paraId="2688072C" w14:textId="77777777" w:rsidR="000E1C2E" w:rsidRDefault="000E1C2E" w:rsidP="00075131">
            <w:pPr>
              <w:outlineLvl w:val="0"/>
              <w:rPr>
                <w:rFonts w:ascii="Times New Roman" w:eastAsiaTheme="minorEastAsia" w:hAnsi="Times New Roman"/>
                <w:bCs/>
                <w:sz w:val="22"/>
                <w:szCs w:val="22"/>
                <w:lang w:eastAsia="zh-CN"/>
              </w:rPr>
            </w:pPr>
          </w:p>
          <w:p w14:paraId="100FC1CC" w14:textId="045AC71C" w:rsidR="009C1D56" w:rsidRPr="00BA7279" w:rsidRDefault="009C1D56" w:rsidP="009C1D56">
            <w:pPr>
              <w:outlineLvl w:val="0"/>
              <w:rPr>
                <w:rFonts w:ascii="Times New Roman" w:hAnsi="Times New Roman"/>
                <w:bCs/>
                <w:sz w:val="22"/>
                <w:szCs w:val="22"/>
              </w:rPr>
            </w:pPr>
            <w:r>
              <w:rPr>
                <w:rFonts w:ascii="Times New Roman" w:eastAsiaTheme="minorEastAsia" w:hAnsi="Times New Roman" w:hint="eastAsia"/>
                <w:bCs/>
                <w:sz w:val="22"/>
                <w:szCs w:val="22"/>
                <w:lang w:eastAsia="zh-CN"/>
              </w:rPr>
              <w:t xml:space="preserve">Subculture </w:t>
            </w:r>
            <w:r w:rsidRPr="00BA7279">
              <w:rPr>
                <w:rFonts w:ascii="Times New Roman" w:hAnsi="Times New Roman"/>
                <w:bCs/>
                <w:sz w:val="22"/>
                <w:szCs w:val="22"/>
              </w:rPr>
              <w:t>Processor:</w:t>
            </w:r>
          </w:p>
          <w:p w14:paraId="478A6EE0" w14:textId="7F3F771E" w:rsidR="009C1D56" w:rsidRPr="008D39D7" w:rsidRDefault="009C1D56" w:rsidP="009C1D56">
            <w:pPr>
              <w:rPr>
                <w:rFonts w:ascii="Times New Roman" w:hAnsi="Times New Roman"/>
                <w:bCs/>
                <w:sz w:val="22"/>
                <w:szCs w:val="22"/>
              </w:rPr>
            </w:pPr>
            <w:r>
              <w:rPr>
                <w:rFonts w:ascii="Times New Roman" w:hAnsi="Times New Roman"/>
                <w:bCs/>
                <w:sz w:val="22"/>
                <w:szCs w:val="22"/>
              </w:rPr>
              <w:t xml:space="preserve">{{ </w:t>
            </w:r>
            <w:bookmarkStart w:id="2" w:name="OLE_LINK19"/>
            <w:r>
              <w:rPr>
                <w:rFonts w:ascii="Times New Roman" w:eastAsiaTheme="minorEastAsia" w:hAnsi="Times New Roman" w:hint="eastAsia"/>
                <w:bCs/>
                <w:sz w:val="22"/>
                <w:szCs w:val="22"/>
                <w:lang w:eastAsia="zh-CN"/>
              </w:rPr>
              <w:t>subculture</w:t>
            </w:r>
            <w:bookmarkEnd w:id="2"/>
            <w:r>
              <w:rPr>
                <w:rFonts w:ascii="Times New Roman" w:hAnsi="Times New Roman"/>
                <w:bCs/>
                <w:sz w:val="22"/>
                <w:szCs w:val="22"/>
              </w:rPr>
              <w:t>_name }} (</w:t>
            </w:r>
            <w:r w:rsidRPr="008D39D7">
              <w:rPr>
                <w:rFonts w:ascii="Times New Roman" w:hAnsi="Times New Roman"/>
                <w:bCs/>
                <w:sz w:val="22"/>
                <w:szCs w:val="22"/>
              </w:rPr>
              <w:t>{{</w:t>
            </w:r>
            <w:r>
              <w:rPr>
                <w:rFonts w:ascii="Times New Roman" w:eastAsiaTheme="minorEastAsia" w:hAnsi="Times New Roman" w:hint="eastAsia"/>
                <w:bCs/>
                <w:sz w:val="22"/>
                <w:szCs w:val="22"/>
                <w:lang w:eastAsia="zh-CN"/>
              </w:rPr>
              <w:t>subculture</w:t>
            </w:r>
            <w:r w:rsidRPr="008D39D7">
              <w:rPr>
                <w:rFonts w:ascii="Times New Roman" w:hAnsi="Times New Roman"/>
                <w:bCs/>
                <w:sz w:val="22"/>
                <w:szCs w:val="22"/>
              </w:rPr>
              <w:t xml:space="preserve"> _initial }})</w:t>
            </w:r>
          </w:p>
          <w:p w14:paraId="77338F5C" w14:textId="77777777" w:rsidR="009C1D56" w:rsidRPr="009C1D56" w:rsidRDefault="009C1D56" w:rsidP="00075131">
            <w:pPr>
              <w:outlineLvl w:val="0"/>
              <w:rPr>
                <w:rFonts w:ascii="Times New Roman" w:eastAsiaTheme="minorEastAsia" w:hAnsi="Times New Roman"/>
                <w:bCs/>
                <w:sz w:val="22"/>
                <w:szCs w:val="22"/>
                <w:lang w:eastAsia="zh-CN"/>
              </w:rPr>
            </w:pPr>
          </w:p>
          <w:p w14:paraId="366910F6" w14:textId="7B1974B1" w:rsidR="000E1C2E" w:rsidRDefault="009C1D56" w:rsidP="00075131">
            <w:pPr>
              <w:outlineLvl w:val="0"/>
              <w:rPr>
                <w:rFonts w:ascii="Times New Roman" w:hAnsi="Times New Roman"/>
                <w:bCs/>
                <w:sz w:val="22"/>
                <w:szCs w:val="22"/>
              </w:rPr>
            </w:pPr>
            <w:r>
              <w:rPr>
                <w:rFonts w:ascii="Times New Roman" w:hAnsi="Times New Roman"/>
                <w:bCs/>
                <w:sz w:val="22"/>
                <w:szCs w:val="22"/>
              </w:rPr>
              <w:t>Reading</w:t>
            </w:r>
            <w:r w:rsidR="000E1C2E">
              <w:rPr>
                <w:rFonts w:ascii="Times New Roman" w:hAnsi="Times New Roman"/>
                <w:bCs/>
                <w:sz w:val="22"/>
                <w:szCs w:val="22"/>
              </w:rPr>
              <w:t xml:space="preserve"> </w:t>
            </w:r>
            <w:r w:rsidR="00881BEF">
              <w:rPr>
                <w:rFonts w:ascii="Times New Roman" w:eastAsiaTheme="minorEastAsia" w:hAnsi="Times New Roman" w:hint="eastAsia"/>
                <w:bCs/>
                <w:sz w:val="22"/>
                <w:szCs w:val="22"/>
                <w:lang w:eastAsia="zh-CN"/>
              </w:rPr>
              <w:t>Analyst</w:t>
            </w:r>
            <w:r w:rsidR="000E1C2E">
              <w:rPr>
                <w:rFonts w:ascii="Times New Roman" w:hAnsi="Times New Roman"/>
                <w:bCs/>
                <w:sz w:val="22"/>
                <w:szCs w:val="22"/>
              </w:rPr>
              <w:t>:</w:t>
            </w:r>
          </w:p>
          <w:p w14:paraId="16A4CC30" w14:textId="517349DD" w:rsidR="00772C19" w:rsidRPr="00183EC7" w:rsidRDefault="00F602DE" w:rsidP="000D6FC6">
            <w:pPr>
              <w:outlineLvl w:val="0"/>
              <w:rPr>
                <w:rFonts w:ascii="Times New Roman" w:eastAsiaTheme="minorEastAsia" w:hAnsi="Times New Roman"/>
                <w:bCs/>
                <w:sz w:val="22"/>
                <w:szCs w:val="22"/>
                <w:lang w:eastAsia="zh-CN"/>
              </w:rPr>
            </w:pPr>
            <w:bookmarkStart w:id="3" w:name="OLE_LINK18"/>
            <w:r>
              <w:rPr>
                <w:rFonts w:ascii="Times New Roman" w:hAnsi="Times New Roman"/>
                <w:bCs/>
                <w:sz w:val="22"/>
                <w:szCs w:val="22"/>
              </w:rPr>
              <w:t xml:space="preserve">{{ </w:t>
            </w:r>
            <w:r w:rsidR="009C1D56">
              <w:rPr>
                <w:rFonts w:ascii="Times New Roman" w:hAnsi="Times New Roman"/>
                <w:bCs/>
                <w:sz w:val="22"/>
                <w:szCs w:val="22"/>
              </w:rPr>
              <w:t>reading</w:t>
            </w:r>
            <w:r w:rsidR="00EF20E8">
              <w:rPr>
                <w:rFonts w:ascii="Times New Roman" w:hAnsi="Times New Roman"/>
                <w:bCs/>
                <w:sz w:val="22"/>
                <w:szCs w:val="22"/>
              </w:rPr>
              <w:t>_name</w:t>
            </w:r>
            <w:r>
              <w:rPr>
                <w:rFonts w:ascii="Times New Roman" w:hAnsi="Times New Roman"/>
                <w:bCs/>
                <w:sz w:val="22"/>
                <w:szCs w:val="22"/>
              </w:rPr>
              <w:t xml:space="preserve"> }}</w:t>
            </w:r>
            <w:r w:rsidR="0099173B">
              <w:rPr>
                <w:rFonts w:ascii="Times New Roman" w:hAnsi="Times New Roman"/>
                <w:bCs/>
                <w:sz w:val="22"/>
                <w:szCs w:val="22"/>
              </w:rPr>
              <w:t xml:space="preserve"> </w:t>
            </w:r>
            <w:bookmarkEnd w:id="3"/>
            <w:r w:rsidR="0099173B">
              <w:rPr>
                <w:rFonts w:ascii="Times New Roman" w:hAnsi="Times New Roman"/>
                <w:bCs/>
                <w:sz w:val="22"/>
                <w:szCs w:val="22"/>
              </w:rPr>
              <w:t>(</w:t>
            </w:r>
            <w:r w:rsidR="0099173B" w:rsidRPr="008D39D7">
              <w:rPr>
                <w:rFonts w:ascii="Times New Roman" w:hAnsi="Times New Roman"/>
                <w:bCs/>
                <w:sz w:val="22"/>
                <w:szCs w:val="22"/>
              </w:rPr>
              <w:t xml:space="preserve">{{ </w:t>
            </w:r>
            <w:r w:rsidR="009C1D56">
              <w:rPr>
                <w:rFonts w:ascii="Times New Roman" w:hAnsi="Times New Roman"/>
                <w:bCs/>
                <w:sz w:val="22"/>
                <w:szCs w:val="22"/>
              </w:rPr>
              <w:t>reading</w:t>
            </w:r>
            <w:r w:rsidR="00EF20E8">
              <w:rPr>
                <w:rFonts w:ascii="Times New Roman" w:hAnsi="Times New Roman"/>
                <w:bCs/>
                <w:sz w:val="22"/>
                <w:szCs w:val="22"/>
              </w:rPr>
              <w:t>_initial</w:t>
            </w:r>
            <w:r w:rsidR="0099173B" w:rsidRPr="008D39D7">
              <w:rPr>
                <w:rFonts w:ascii="Times New Roman" w:hAnsi="Times New Roman"/>
                <w:bCs/>
                <w:sz w:val="22"/>
                <w:szCs w:val="22"/>
              </w:rPr>
              <w:t xml:space="preserve"> }})</w:t>
            </w: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sample_name }}</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lot_number }}</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dosage_form}}</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496E69B2" w14:textId="66182948" w:rsidR="00E54A59" w:rsidRDefault="002D3FAD" w:rsidP="000C49BF">
            <w:pPr>
              <w:outlineLvl w:val="0"/>
              <w:rPr>
                <w:rFonts w:ascii="Times New Roman" w:eastAsiaTheme="minorEastAsia" w:hAnsi="Times New Roman"/>
                <w:bCs/>
                <w:sz w:val="22"/>
                <w:szCs w:val="22"/>
                <w:lang w:eastAsia="zh-CN"/>
              </w:rPr>
            </w:pPr>
            <w:r>
              <w:t xml:space="preserve">On {{ test_date }}, sample {{ sample_id }} was found positive for viable microorganisms after USP &lt;71&gt; sterility testing. </w:t>
            </w:r>
          </w:p>
          <w:p w14:paraId="56116281" w14:textId="77777777" w:rsidR="001713C9" w:rsidRPr="001713C9" w:rsidRDefault="001713C9" w:rsidP="000C49BF">
            <w:pPr>
              <w:outlineLvl w:val="0"/>
              <w:rPr>
                <w:rFonts w:ascii="Times New Roman" w:eastAsiaTheme="minorEastAsia" w:hAnsi="Times New Roman"/>
                <w:bCs/>
                <w:sz w:val="22"/>
                <w:szCs w:val="22"/>
                <w:lang w:eastAsia="zh-CN"/>
              </w:rPr>
            </w:pPr>
          </w:p>
          <w:p w14:paraId="1A4113AE" w14:textId="059F6C2C" w:rsidR="001713C9" w:rsidRPr="001713C9" w:rsidRDefault="001713C9" w:rsidP="000C49BF">
            <w:pPr>
              <w:outlineLvl w:val="0"/>
              <w:rPr>
                <w:rFonts w:ascii="Times New Roman" w:eastAsiaTheme="minorEastAsia" w:hAnsi="Times New Roman"/>
                <w:bCs/>
                <w:color w:val="000000"/>
                <w:sz w:val="22"/>
                <w:szCs w:val="22"/>
                <w:shd w:val="clear" w:color="auto" w:fill="FFFFFF"/>
                <w:lang w:eastAsia="zh-CN"/>
              </w:rPr>
            </w:pP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SOP / Test Method #:</w:t>
            </w:r>
          </w:p>
          <w:p w14:paraId="193A51B3" w14:textId="1A1BA108" w:rsidR="00734271" w:rsidRPr="00BA7279" w:rsidRDefault="001010FF" w:rsidP="00CE719F">
            <w:pPr>
              <w:outlineLvl w:val="0"/>
              <w:rPr>
                <w:rFonts w:ascii="Times New Roman" w:hAnsi="Times New Roman"/>
                <w:bCs/>
                <w:sz w:val="22"/>
                <w:szCs w:val="22"/>
              </w:rPr>
            </w:pPr>
            <w:r w:rsidRPr="001010FF">
              <w:rPr>
                <w:rFonts w:ascii="Times New Roman" w:hAnsi="Times New Roman"/>
                <w:bCs/>
                <w:sz w:val="22"/>
                <w:szCs w:val="22"/>
              </w:rPr>
              <w:t>2.600.059</w:t>
            </w:r>
            <w:r>
              <w:rPr>
                <w:rFonts w:ascii="Times New Roman" w:hAnsi="Times New Roman"/>
                <w:bCs/>
                <w:sz w:val="22"/>
                <w:szCs w:val="22"/>
              </w:rPr>
              <w:t xml:space="preserve"> (01)</w:t>
            </w: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6D5D0B67" w14:textId="27FD03B0" w:rsidR="00CE719F" w:rsidRPr="00BA7279" w:rsidRDefault="001010FF" w:rsidP="00CE719F">
            <w:pPr>
              <w:outlineLvl w:val="0"/>
              <w:rPr>
                <w:rFonts w:ascii="Times New Roman" w:hAnsi="Times New Roman"/>
                <w:bCs/>
                <w:sz w:val="22"/>
                <w:szCs w:val="22"/>
              </w:rPr>
            </w:pPr>
            <w:r w:rsidRPr="001010FF">
              <w:rPr>
                <w:rFonts w:ascii="Times New Roman" w:hAnsi="Times New Roman"/>
                <w:bCs/>
                <w:sz w:val="22"/>
                <w:szCs w:val="22"/>
              </w:rPr>
              <w:t>03Jan25</w:t>
            </w:r>
          </w:p>
        </w:tc>
        <w:tc>
          <w:tcPr>
            <w:tcW w:w="1800" w:type="dxa"/>
            <w:gridSpan w:val="2"/>
          </w:tcPr>
          <w:p w14:paraId="598A097D" w14:textId="120FC24C" w:rsidR="001010FF"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SOP / Test</w:t>
            </w:r>
            <w:r w:rsidR="001010FF">
              <w:rPr>
                <w:rFonts w:ascii="Times New Roman" w:hAnsi="Times New Roman"/>
                <w:bCs/>
                <w:noProof/>
                <w:sz w:val="22"/>
                <w:szCs w:val="22"/>
              </w:rPr>
              <w:t>:</w:t>
            </w:r>
          </w:p>
          <w:p w14:paraId="258B6448" w14:textId="375BD869"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1010FF">
              <w:rPr>
                <w:rFonts w:ascii="Times New Roman" w:hAnsi="Times New Roman"/>
                <w:bCs/>
                <w:noProof/>
                <w:sz w:val="22"/>
                <w:szCs w:val="22"/>
              </w:rPr>
              <w:t>1</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test_date }}</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4"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4"/>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3D9BF70B"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w:t>
            </w:r>
            <w:bookmarkStart w:id="5" w:name="OLE_LINK1"/>
            <w:r w:rsidRPr="00BA7279">
              <w:rPr>
                <w:rFonts w:ascii="Times New Roman" w:hAnsi="Times New Roman"/>
                <w:sz w:val="22"/>
                <w:szCs w:val="22"/>
              </w:rPr>
              <w:t xml:space="preserve">analysts </w:t>
            </w:r>
            <w:bookmarkStart w:id="6" w:name="OLE_LINK25"/>
            <w:r w:rsidR="00A4683E">
              <w:rPr>
                <w:rFonts w:ascii="Times New Roman" w:hAnsi="Times New Roman"/>
                <w:bCs/>
                <w:sz w:val="22"/>
                <w:szCs w:val="22"/>
              </w:rPr>
              <w:t xml:space="preserve">{{ prepper_name }}, </w:t>
            </w:r>
            <w:r w:rsidR="00A9525F">
              <w:rPr>
                <w:rFonts w:ascii="Times New Roman" w:hAnsi="Times New Roman"/>
                <w:bCs/>
                <w:sz w:val="22"/>
                <w:szCs w:val="22"/>
              </w:rPr>
              <w:t>{{ analyst_name }}</w:t>
            </w:r>
            <w:r w:rsidR="00EF20E8">
              <w:rPr>
                <w:rFonts w:ascii="Times New Roman" w:hAnsi="Times New Roman"/>
                <w:bCs/>
                <w:sz w:val="22"/>
                <w:szCs w:val="22"/>
              </w:rPr>
              <w:t xml:space="preserve">, </w:t>
            </w:r>
            <w:r w:rsidR="009C1D56">
              <w:rPr>
                <w:rFonts w:ascii="Times New Roman" w:hAnsi="Times New Roman"/>
                <w:bCs/>
                <w:sz w:val="22"/>
                <w:szCs w:val="22"/>
              </w:rPr>
              <w:t xml:space="preserve">{{ </w:t>
            </w:r>
            <w:r w:rsidR="009C1D56">
              <w:rPr>
                <w:rFonts w:ascii="Times New Roman" w:eastAsiaTheme="minorEastAsia" w:hAnsi="Times New Roman" w:hint="eastAsia"/>
                <w:bCs/>
                <w:sz w:val="22"/>
                <w:szCs w:val="22"/>
                <w:lang w:eastAsia="zh-CN"/>
              </w:rPr>
              <w:t>subculture</w:t>
            </w:r>
            <w:r w:rsidR="009C1D56">
              <w:rPr>
                <w:rFonts w:ascii="Times New Roman" w:hAnsi="Times New Roman"/>
                <w:bCs/>
                <w:sz w:val="22"/>
                <w:szCs w:val="22"/>
              </w:rPr>
              <w:t>_name }}</w:t>
            </w:r>
            <w:r w:rsidR="009C1D56">
              <w:rPr>
                <w:rFonts w:ascii="Times New Roman" w:eastAsiaTheme="minorEastAsia" w:hAnsi="Times New Roman" w:hint="eastAsia"/>
                <w:bCs/>
                <w:sz w:val="22"/>
                <w:szCs w:val="22"/>
                <w:lang w:eastAsia="zh-CN"/>
              </w:rPr>
              <w:t xml:space="preserve">, </w:t>
            </w:r>
            <w:r w:rsidR="00183EC7">
              <w:rPr>
                <w:rFonts w:ascii="Times New Roman" w:eastAsiaTheme="minorEastAsia" w:hAnsi="Times New Roman" w:hint="eastAsia"/>
                <w:bCs/>
                <w:sz w:val="22"/>
                <w:szCs w:val="22"/>
                <w:lang w:eastAsia="zh-CN"/>
              </w:rPr>
              <w:t xml:space="preserve">and </w:t>
            </w:r>
            <w:r w:rsidR="00EF20E8">
              <w:rPr>
                <w:rFonts w:ascii="Times New Roman" w:hAnsi="Times New Roman"/>
                <w:bCs/>
                <w:sz w:val="22"/>
                <w:szCs w:val="22"/>
              </w:rPr>
              <w:t xml:space="preserve">{{ </w:t>
            </w:r>
            <w:r w:rsidR="009C1D56">
              <w:rPr>
                <w:rFonts w:ascii="Times New Roman" w:hAnsi="Times New Roman"/>
                <w:bCs/>
                <w:sz w:val="22"/>
                <w:szCs w:val="22"/>
              </w:rPr>
              <w:t>reading</w:t>
            </w:r>
            <w:r w:rsidR="00EF20E8">
              <w:rPr>
                <w:rFonts w:ascii="Times New Roman" w:hAnsi="Times New Roman"/>
                <w:bCs/>
                <w:sz w:val="22"/>
                <w:szCs w:val="22"/>
              </w:rPr>
              <w:t xml:space="preserve">_name }} </w:t>
            </w:r>
            <w:bookmarkEnd w:id="5"/>
            <w:bookmarkEnd w:id="6"/>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0D2405A9"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r w:rsidR="00100DD9">
              <w:rPr>
                <w:rFonts w:ascii="Times New Roman" w:hAnsi="Times New Roman"/>
                <w:bCs/>
                <w:sz w:val="22"/>
                <w:szCs w:val="22"/>
              </w:rPr>
              <w:t xml:space="preserve">sample ID: </w:t>
            </w:r>
            <w:r w:rsidR="006B2F7F">
              <w:rPr>
                <w:rFonts w:ascii="Times New Roman" w:hAnsi="Times New Roman"/>
                <w:bCs/>
                <w:sz w:val="22"/>
                <w:szCs w:val="22"/>
              </w:rPr>
              <w:t>{{ sample_id }}</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0DD7D4C6" w:rsidR="00F57392" w:rsidRPr="00BA7279" w:rsidRDefault="00183CD4" w:rsidP="00183CD4">
            <w:pPr>
              <w:jc w:val="center"/>
              <w:outlineLvl w:val="0"/>
              <w:rPr>
                <w:rFonts w:ascii="Times New Roman" w:hAnsi="Times New Roman"/>
                <w:bCs/>
                <w:sz w:val="22"/>
                <w:szCs w:val="22"/>
              </w:rPr>
            </w:pPr>
            <w:r w:rsidRPr="00BA7279">
              <w:rPr>
                <w:rFonts w:ascii="Times New Roman" w:hAnsi="Times New Roman"/>
                <w:sz w:val="22"/>
                <w:szCs w:val="22"/>
              </w:rPr>
              <w:t>Yes, as per SOP</w:t>
            </w:r>
            <w:r w:rsidR="00C23742">
              <w:rPr>
                <w:rFonts w:ascii="Times New Roman" w:hAnsi="Times New Roman"/>
                <w:sz w:val="22"/>
                <w:szCs w:val="22"/>
              </w:rPr>
              <w:t>#</w:t>
            </w:r>
            <w:r w:rsidRPr="00BA7279">
              <w:rPr>
                <w:rFonts w:ascii="Times New Roman" w:hAnsi="Times New Roman"/>
                <w:sz w:val="22"/>
                <w:szCs w:val="22"/>
              </w:rPr>
              <w:t xml:space="preserve"> </w:t>
            </w:r>
            <w:r w:rsidR="00C23742" w:rsidRPr="00C23742">
              <w:rPr>
                <w:rFonts w:ascii="Times New Roman" w:hAnsi="Times New Roman"/>
                <w:sz w:val="22"/>
                <w:szCs w:val="22"/>
              </w:rPr>
              <w:t>2.600.059</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lastRenderedPageBreak/>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346CF593" w:rsidR="00F57392" w:rsidRPr="00BA7279" w:rsidRDefault="00C23742" w:rsidP="00F57392">
            <w:pPr>
              <w:jc w:val="center"/>
              <w:outlineLvl w:val="0"/>
              <w:rPr>
                <w:rFonts w:ascii="Times New Roman" w:hAnsi="Times New Roman"/>
                <w:b/>
                <w:sz w:val="22"/>
                <w:szCs w:val="22"/>
              </w:rPr>
            </w:pPr>
            <w:r w:rsidRPr="00BA7279">
              <w:rPr>
                <w:rFonts w:ascii="Times New Roman" w:hAnsi="Times New Roman"/>
                <w:sz w:val="22"/>
                <w:szCs w:val="22"/>
              </w:rPr>
              <w:t>Yes, as per SOP</w:t>
            </w:r>
            <w:r>
              <w:rPr>
                <w:rFonts w:ascii="Times New Roman" w:hAnsi="Times New Roman"/>
                <w:sz w:val="22"/>
                <w:szCs w:val="22"/>
              </w:rPr>
              <w:t>#</w:t>
            </w:r>
            <w:r w:rsidRPr="00BA7279">
              <w:rPr>
                <w:rFonts w:ascii="Times New Roman" w:hAnsi="Times New Roman"/>
                <w:sz w:val="22"/>
                <w:szCs w:val="22"/>
              </w:rPr>
              <w:t xml:space="preserve"> </w:t>
            </w:r>
            <w:r w:rsidRPr="00C23742">
              <w:rPr>
                <w:rFonts w:ascii="Times New Roman" w:hAnsi="Times New Roman"/>
                <w:sz w:val="22"/>
                <w:szCs w:val="22"/>
              </w:rPr>
              <w:t>2.600.059</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23612EC6"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0100DD9" w:rsidRPr="00100DD9">
              <w:rPr>
                <w:rFonts w:ascii="Times New Roman" w:hAnsi="Times New Roman"/>
                <w:sz w:val="22"/>
                <w:szCs w:val="22"/>
              </w:rPr>
              <w:t>Information is available in EagleTrax under</w:t>
            </w:r>
            <w:r w:rsidR="00100DD9">
              <w:rPr>
                <w:rFonts w:ascii="Times New Roman" w:hAnsi="Times New Roman"/>
                <w:sz w:val="22"/>
                <w:szCs w:val="22"/>
              </w:rPr>
              <w:t xml:space="preserve"> </w:t>
            </w:r>
            <w:r w:rsidR="006B2F7F">
              <w:rPr>
                <w:rFonts w:ascii="Times New Roman" w:hAnsi="Times New Roman"/>
                <w:bCs/>
                <w:sz w:val="22"/>
                <w:szCs w:val="22"/>
              </w:rPr>
              <w:t>{{ sample_id }}</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2BD3AA0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B73267">
              <w:rPr>
                <w:rFonts w:ascii="Times New Roman" w:eastAsiaTheme="minorEastAsia" w:hAnsi="Times New Roman" w:hint="eastAsia"/>
                <w:sz w:val="22"/>
                <w:szCs w:val="22"/>
                <w:lang w:eastAsia="zh-CN"/>
              </w:rPr>
              <w:t xml:space="preserve">all analysts </w:t>
            </w:r>
            <w:r w:rsidRPr="00BA7279">
              <w:rPr>
                <w:rFonts w:ascii="Times New Roman" w:hAnsi="Times New Roman"/>
                <w:sz w:val="22"/>
                <w:szCs w:val="22"/>
              </w:rPr>
              <w:t>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3E1B7589"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w:t>
            </w:r>
            <w:r w:rsidR="00EF20E8" w:rsidRPr="00EF20E8">
              <w:rPr>
                <w:rFonts w:ascii="Times New Roman" w:hAnsi="Times New Roman"/>
                <w:sz w:val="22"/>
                <w:szCs w:val="22"/>
              </w:rPr>
              <w:t>the sample was stored as per client's instructions</w:t>
            </w:r>
            <w:r w:rsidR="00EF20E8">
              <w:rPr>
                <w:rFonts w:ascii="Times New Roman" w:hAnsi="Times New Roman"/>
                <w:sz w:val="22"/>
                <w:szCs w:val="22"/>
              </w:rPr>
              <w:t xml:space="preserve">. </w:t>
            </w:r>
            <w:bookmarkStart w:id="7" w:name="OLE_LINK2"/>
            <w:r w:rsidRPr="006551B6">
              <w:rPr>
                <w:rFonts w:ascii="Times New Roman" w:hAnsi="Times New Roman"/>
                <w:sz w:val="22"/>
                <w:szCs w:val="22"/>
              </w:rPr>
              <w:t>Information is available in EagleTrax Sample</w:t>
            </w:r>
            <w:bookmarkEnd w:id="7"/>
            <w:r w:rsidRPr="006551B6">
              <w:rPr>
                <w:rFonts w:ascii="Times New Roman" w:hAnsi="Times New Roman"/>
                <w:sz w:val="22"/>
                <w:szCs w:val="22"/>
              </w:rPr>
              <w:t xml:space="preserve"> Location History under </w:t>
            </w:r>
            <w:r w:rsidR="006B2F7F">
              <w:rPr>
                <w:rFonts w:ascii="Times New Roman" w:hAnsi="Times New Roman"/>
                <w:bCs/>
                <w:sz w:val="22"/>
                <w:szCs w:val="22"/>
              </w:rPr>
              <w:t>{{ sample_id }}</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374EE8C8" w14:textId="7518BFAC" w:rsidR="005D418C" w:rsidRPr="00BA7279" w:rsidRDefault="005D418C" w:rsidP="005D418C">
            <w:pPr>
              <w:outlineLvl w:val="0"/>
              <w:rPr>
                <w:rFonts w:ascii="Times New Roman" w:hAnsi="Times New Roman"/>
                <w:b/>
                <w:bCs/>
                <w:sz w:val="22"/>
                <w:szCs w:val="22"/>
              </w:rPr>
            </w:pPr>
            <w:bookmarkStart w:id="8" w:name="OLE_LINK3"/>
            <w:r>
              <w:rPr>
                <w:rFonts w:ascii="Times New Roman" w:hAnsi="Times New Roman"/>
                <w:b/>
                <w:bCs/>
                <w:sz w:val="22"/>
                <w:szCs w:val="22"/>
              </w:rPr>
              <w:t>Process</w:t>
            </w:r>
            <w:r w:rsidRPr="00BA7279">
              <w:rPr>
                <w:rFonts w:ascii="Times New Roman" w:hAnsi="Times New Roman"/>
                <w:b/>
                <w:bCs/>
                <w:sz w:val="22"/>
                <w:szCs w:val="22"/>
              </w:rPr>
              <w:t xml:space="preserve"> Consumables:</w:t>
            </w:r>
          </w:p>
          <w:p w14:paraId="694517CC" w14:textId="77777777" w:rsidR="005D418C" w:rsidRDefault="005D418C" w:rsidP="005D418C">
            <w:pPr>
              <w:outlineLvl w:val="0"/>
              <w:rPr>
                <w:rFonts w:ascii="Times New Roman" w:hAnsi="Times New Roman"/>
                <w:sz w:val="22"/>
                <w:szCs w:val="22"/>
              </w:rPr>
            </w:pPr>
            <w:r w:rsidRPr="006551B6">
              <w:rPr>
                <w:rFonts w:ascii="Times New Roman" w:hAnsi="Times New Roman"/>
                <w:sz w:val="22"/>
                <w:szCs w:val="22"/>
              </w:rPr>
              <w:t>Information is available in EagleTrax Sample</w:t>
            </w:r>
            <w:r>
              <w:rPr>
                <w:rFonts w:ascii="Times New Roman" w:hAnsi="Times New Roman"/>
                <w:sz w:val="22"/>
                <w:szCs w:val="22"/>
              </w:rPr>
              <w:t xml:space="preserve"> </w:t>
            </w:r>
            <w:r w:rsidRPr="00F32A92">
              <w:rPr>
                <w:rFonts w:ascii="Times New Roman" w:hAnsi="Times New Roman"/>
                <w:sz w:val="22"/>
                <w:szCs w:val="22"/>
              </w:rPr>
              <w:t>Consumables</w:t>
            </w:r>
            <w:r>
              <w:rPr>
                <w:rFonts w:ascii="Times New Roman" w:hAnsi="Times New Roman"/>
                <w:sz w:val="22"/>
                <w:szCs w:val="22"/>
              </w:rPr>
              <w:t xml:space="preserve"> section</w:t>
            </w:r>
          </w:p>
          <w:p w14:paraId="6829C018" w14:textId="77777777" w:rsidR="005D418C" w:rsidRDefault="005D418C" w:rsidP="005D418C">
            <w:pPr>
              <w:outlineLvl w:val="0"/>
              <w:rPr>
                <w:rFonts w:ascii="Times New Roman" w:hAnsi="Times New Roman"/>
                <w:b/>
                <w:bCs/>
                <w:sz w:val="22"/>
                <w:szCs w:val="22"/>
              </w:rPr>
            </w:pPr>
          </w:p>
          <w:p w14:paraId="24BB57F3" w14:textId="77777777" w:rsidR="005D418C" w:rsidRPr="00BA7279" w:rsidRDefault="005D418C" w:rsidP="005D41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4229C916"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58143997" w14:textId="77777777" w:rsidR="005D418C" w:rsidRDefault="005D418C" w:rsidP="005D418C">
            <w:pPr>
              <w:outlineLvl w:val="0"/>
              <w:rPr>
                <w:rFonts w:ascii="Times New Roman" w:hAnsi="Times New Roman"/>
                <w:b/>
                <w:bCs/>
                <w:sz w:val="22"/>
                <w:szCs w:val="22"/>
              </w:rPr>
            </w:pPr>
          </w:p>
          <w:p w14:paraId="1AF24593"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b/>
                <w:bCs/>
                <w:sz w:val="22"/>
                <w:szCs w:val="22"/>
              </w:rPr>
              <w:t>Monthly Cleaning:</w:t>
            </w:r>
          </w:p>
          <w:p w14:paraId="5B63EB92" w14:textId="77777777" w:rsidR="005D418C" w:rsidRPr="00BA7279" w:rsidRDefault="005D418C" w:rsidP="005D41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bookmarkEnd w:id="8"/>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288C1248" w14:textId="77777777" w:rsidR="005D418C" w:rsidRPr="00BA7279" w:rsidRDefault="005D418C" w:rsidP="005D418C">
            <w:pPr>
              <w:outlineLvl w:val="0"/>
              <w:rPr>
                <w:rFonts w:ascii="Times New Roman" w:hAnsi="Times New Roman"/>
                <w:b/>
                <w:bCs/>
                <w:sz w:val="22"/>
                <w:szCs w:val="22"/>
              </w:rPr>
            </w:pPr>
            <w:r>
              <w:rPr>
                <w:rFonts w:ascii="Times New Roman" w:hAnsi="Times New Roman"/>
                <w:b/>
                <w:bCs/>
                <w:sz w:val="22"/>
                <w:szCs w:val="22"/>
              </w:rPr>
              <w:t>Process</w:t>
            </w:r>
            <w:r w:rsidRPr="00BA7279">
              <w:rPr>
                <w:rFonts w:ascii="Times New Roman" w:hAnsi="Times New Roman"/>
                <w:b/>
                <w:bCs/>
                <w:sz w:val="22"/>
                <w:szCs w:val="22"/>
              </w:rPr>
              <w:t xml:space="preserve"> Consumables:</w:t>
            </w:r>
          </w:p>
          <w:p w14:paraId="20A62083" w14:textId="77777777" w:rsidR="005D418C" w:rsidRDefault="005D418C" w:rsidP="005D418C">
            <w:pPr>
              <w:outlineLvl w:val="0"/>
              <w:rPr>
                <w:rFonts w:ascii="Times New Roman" w:hAnsi="Times New Roman"/>
                <w:sz w:val="22"/>
                <w:szCs w:val="22"/>
              </w:rPr>
            </w:pPr>
            <w:r w:rsidRPr="006551B6">
              <w:rPr>
                <w:rFonts w:ascii="Times New Roman" w:hAnsi="Times New Roman"/>
                <w:sz w:val="22"/>
                <w:szCs w:val="22"/>
              </w:rPr>
              <w:t>Information is available in EagleTrax Sample</w:t>
            </w:r>
            <w:r>
              <w:rPr>
                <w:rFonts w:ascii="Times New Roman" w:hAnsi="Times New Roman"/>
                <w:sz w:val="22"/>
                <w:szCs w:val="22"/>
              </w:rPr>
              <w:t xml:space="preserve"> </w:t>
            </w:r>
            <w:r w:rsidRPr="00F32A92">
              <w:rPr>
                <w:rFonts w:ascii="Times New Roman" w:hAnsi="Times New Roman"/>
                <w:sz w:val="22"/>
                <w:szCs w:val="22"/>
              </w:rPr>
              <w:t>Consumables</w:t>
            </w:r>
            <w:r>
              <w:rPr>
                <w:rFonts w:ascii="Times New Roman" w:hAnsi="Times New Roman"/>
                <w:sz w:val="22"/>
                <w:szCs w:val="22"/>
              </w:rPr>
              <w:t xml:space="preserve"> section</w:t>
            </w:r>
          </w:p>
          <w:p w14:paraId="2039F897" w14:textId="77777777" w:rsidR="005D418C" w:rsidRDefault="005D418C" w:rsidP="005D418C">
            <w:pPr>
              <w:outlineLvl w:val="0"/>
              <w:rPr>
                <w:rFonts w:ascii="Times New Roman" w:hAnsi="Times New Roman"/>
                <w:b/>
                <w:bCs/>
                <w:sz w:val="22"/>
                <w:szCs w:val="22"/>
              </w:rPr>
            </w:pPr>
          </w:p>
          <w:p w14:paraId="6B0278C4" w14:textId="77777777" w:rsidR="005D418C" w:rsidRPr="00BA7279" w:rsidRDefault="005D418C" w:rsidP="005D41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58DFF515"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2CA0677" w14:textId="77777777" w:rsidR="005D418C" w:rsidRDefault="005D418C" w:rsidP="005D418C">
            <w:pPr>
              <w:outlineLvl w:val="0"/>
              <w:rPr>
                <w:rFonts w:ascii="Times New Roman" w:hAnsi="Times New Roman"/>
                <w:b/>
                <w:bCs/>
                <w:sz w:val="22"/>
                <w:szCs w:val="22"/>
              </w:rPr>
            </w:pPr>
          </w:p>
          <w:p w14:paraId="3B66C2EC"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b/>
                <w:bCs/>
                <w:sz w:val="22"/>
                <w:szCs w:val="22"/>
              </w:rPr>
              <w:t>Monthly Cleaning:</w:t>
            </w:r>
          </w:p>
          <w:p w14:paraId="70509A58" w14:textId="77777777" w:rsidR="005D418C" w:rsidRPr="00BA7279" w:rsidRDefault="005D418C" w:rsidP="005D41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5D418C">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70E114E6" w:rsidR="00787B2F" w:rsidRPr="00311E37" w:rsidRDefault="00311E37" w:rsidP="00E028BF">
            <w:pPr>
              <w:jc w:val="center"/>
              <w:outlineLvl w:val="0"/>
              <w:rPr>
                <w:rFonts w:ascii="Times New Roman" w:hAnsi="Times New Roman"/>
                <w:i/>
                <w:iCs/>
                <w:sz w:val="22"/>
                <w:szCs w:val="22"/>
              </w:rPr>
            </w:pPr>
            <w:r>
              <w:t xml:space="preserve">  </w:t>
            </w:r>
            <w:r w:rsidR="007C0A93" w:rsidRPr="00BA7279">
              <w:rPr>
                <w:rFonts w:ascii="Times New Roman" w:hAnsi="Times New Roman"/>
                <w:sz w:val="22"/>
                <w:szCs w:val="22"/>
              </w:rPr>
              <w:t>Not Applicable</w:t>
            </w:r>
          </w:p>
        </w:tc>
        <w:tc>
          <w:tcPr>
            <w:tcW w:w="2352" w:type="dxa"/>
            <w:gridSpan w:val="5"/>
            <w:shd w:val="clear" w:color="auto" w:fill="FFFFFF" w:themeFill="background1"/>
          </w:tcPr>
          <w:p w14:paraId="7C042858" w14:textId="2F6307F2" w:rsidR="00787B2F" w:rsidRPr="00F45BAB" w:rsidRDefault="007C0A93" w:rsidP="00787B2F">
            <w:pPr>
              <w:jc w:val="center"/>
              <w:outlineLvl w:val="0"/>
              <w:rPr>
                <w:rFonts w:ascii="Times New Roman" w:eastAsiaTheme="minorEastAsia" w:hAnsi="Times New Roman"/>
                <w:sz w:val="22"/>
                <w:szCs w:val="22"/>
                <w:lang w:eastAsia="zh-CN"/>
              </w:rPr>
            </w:pPr>
            <w:r w:rsidRPr="007C0A93">
              <w:rPr>
                <w:rFonts w:ascii="Times New Roman" w:eastAsiaTheme="minorEastAsia" w:hAnsi="Times New Roman"/>
                <w:sz w:val="22"/>
                <w:szCs w:val="22"/>
                <w:lang w:eastAsia="zh-CN"/>
              </w:rPr>
              <w:t>Not Applicable</w:t>
            </w:r>
          </w:p>
        </w:tc>
        <w:tc>
          <w:tcPr>
            <w:tcW w:w="1800" w:type="dxa"/>
            <w:shd w:val="clear" w:color="auto" w:fill="FFFFFF" w:themeFill="background1"/>
          </w:tcPr>
          <w:p w14:paraId="468CA3CA" w14:textId="0944209D" w:rsidR="00787B2F" w:rsidRPr="001125CD" w:rsidRDefault="007C0A93" w:rsidP="00787B2F">
            <w:pPr>
              <w:jc w:val="center"/>
              <w:outlineLvl w:val="0"/>
              <w:rPr>
                <w:rFonts w:ascii="Times New Roman" w:hAnsi="Times New Roman"/>
                <w:sz w:val="22"/>
                <w:szCs w:val="22"/>
              </w:rPr>
            </w:pPr>
            <w:r w:rsidRPr="007C0A93">
              <w:rPr>
                <w:rFonts w:ascii="Times New Roman" w:hAnsi="Times New Roman"/>
                <w:sz w:val="22"/>
                <w:szCs w:val="22"/>
              </w:rPr>
              <w:t>Not Applicable</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bookmarkStart w:id="9" w:name="OLE_LINK4"/>
            <w:r w:rsidRPr="00BA7279">
              <w:rPr>
                <w:rFonts w:ascii="Times New Roman" w:hAnsi="Times New Roman"/>
                <w:sz w:val="22"/>
                <w:szCs w:val="22"/>
              </w:rPr>
              <w:t>Not Applicable</w:t>
            </w:r>
            <w:bookmarkEnd w:id="9"/>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463E2FD5" w:rsidR="00183CD4" w:rsidRPr="00953B77" w:rsidRDefault="002318B2" w:rsidP="00183CD4">
            <w:pPr>
              <w:jc w:val="center"/>
              <w:outlineLvl w:val="0"/>
              <w:rPr>
                <w:rFonts w:ascii="Times New Roman" w:hAnsi="Times New Roman"/>
                <w:b/>
                <w:sz w:val="22"/>
                <w:szCs w:val="22"/>
                <w:highlight w:val="yellow"/>
              </w:rPr>
            </w:pPr>
            <w:r w:rsidRPr="002318B2">
              <w:rPr>
                <w:rFonts w:ascii="Times New Roman" w:hAnsi="Times New Roman"/>
                <w:sz w:val="22"/>
                <w:szCs w:val="22"/>
              </w:rPr>
              <w:t>ISO 5 BSC E00</w:t>
            </w:r>
            <w:r w:rsidR="00002DF9" w:rsidRPr="005D418C">
              <w:rPr>
                <w:rFonts w:ascii="Times New Roman" w:eastAsiaTheme="minorEastAsia" w:hAnsi="Times New Roman"/>
                <w:bCs/>
                <w:sz w:val="22"/>
                <w:szCs w:val="22"/>
                <w:lang w:eastAsia="zh-CN"/>
              </w:rPr>
              <w:t>{{bsc_id}}</w:t>
            </w:r>
          </w:p>
        </w:tc>
        <w:tc>
          <w:tcPr>
            <w:tcW w:w="1800" w:type="dxa"/>
            <w:shd w:val="clear" w:color="auto" w:fill="FFFFFF" w:themeFill="background1"/>
          </w:tcPr>
          <w:p w14:paraId="0A5D9728" w14:textId="1BCA25A1" w:rsidR="00183CD4" w:rsidRPr="00BA7279" w:rsidRDefault="00E354DF" w:rsidP="00183CD4">
            <w:pPr>
              <w:jc w:val="center"/>
              <w:outlineLvl w:val="0"/>
              <w:rPr>
                <w:rFonts w:ascii="Times New Roman" w:hAnsi="Times New Roman"/>
                <w:b/>
                <w:sz w:val="22"/>
                <w:szCs w:val="22"/>
              </w:rPr>
            </w:pPr>
            <w:bookmarkStart w:id="10" w:name="OLE_LINK10"/>
            <w:r>
              <w:rPr>
                <w:rFonts w:ascii="Times New Roman" w:eastAsiaTheme="minorEastAsia" w:hAnsi="Times New Roman" w:hint="eastAsia"/>
                <w:sz w:val="22"/>
                <w:szCs w:val="22"/>
                <w:lang w:eastAsia="zh-CN"/>
              </w:rPr>
              <w:t>Mar 20</w:t>
            </w:r>
            <w:r w:rsidR="00804329">
              <w:rPr>
                <w:rFonts w:ascii="Times New Roman" w:hAnsi="Times New Roman"/>
                <w:sz w:val="22"/>
                <w:szCs w:val="22"/>
              </w:rPr>
              <w:t>26</w:t>
            </w:r>
            <w:bookmarkEnd w:id="10"/>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685F8DC1" w14:textId="06C2A053" w:rsidR="005D418C" w:rsidRPr="002B53D9" w:rsidRDefault="00804329" w:rsidP="005D418C">
            <w:pPr>
              <w:jc w:val="center"/>
              <w:outlineLvl w:val="0"/>
              <w:rPr>
                <w:rFonts w:ascii="Times New Roman" w:hAnsi="Times New Roman"/>
                <w:sz w:val="22"/>
                <w:szCs w:val="22"/>
              </w:rPr>
            </w:pPr>
            <w:r w:rsidRPr="00804329">
              <w:rPr>
                <w:rFonts w:ascii="Times New Roman" w:hAnsi="Times New Roman"/>
                <w:sz w:val="22"/>
                <w:szCs w:val="22"/>
              </w:rPr>
              <w:t>E00</w:t>
            </w:r>
            <w:bookmarkStart w:id="11" w:name="OLE_LINK6"/>
            <w:r w:rsidRPr="00804329">
              <w:rPr>
                <w:rFonts w:ascii="Times New Roman" w:hAnsi="Times New Roman"/>
                <w:sz w:val="22"/>
                <w:szCs w:val="22"/>
              </w:rPr>
              <w:t>{{ cr_id }}</w:t>
            </w:r>
            <w:bookmarkEnd w:id="11"/>
            <w:r w:rsidRPr="00804329">
              <w:rPr>
                <w:rFonts w:ascii="Times New Roman" w:hAnsi="Times New Roman"/>
                <w:sz w:val="22"/>
                <w:szCs w:val="22"/>
              </w:rPr>
              <w:t xml:space="preserve"> </w:t>
            </w:r>
            <w:bookmarkStart w:id="12" w:name="OLE_LINK7"/>
            <w:r w:rsidRPr="00804329">
              <w:rPr>
                <w:rFonts w:ascii="Times New Roman" w:hAnsi="Times New Roman"/>
                <w:sz w:val="22"/>
                <w:szCs w:val="22"/>
              </w:rPr>
              <w:t>(CR</w:t>
            </w:r>
            <w:bookmarkStart w:id="13" w:name="OLE_LINK14"/>
            <w:r w:rsidRPr="00804329">
              <w:rPr>
                <w:rFonts w:ascii="Times New Roman" w:hAnsi="Times New Roman"/>
                <w:sz w:val="22"/>
                <w:szCs w:val="22"/>
              </w:rPr>
              <w:t>{{ cr_suit }}</w:t>
            </w:r>
            <w:bookmarkEnd w:id="13"/>
            <w:r w:rsidRPr="00804329">
              <w:rPr>
                <w:rFonts w:ascii="Times New Roman" w:hAnsi="Times New Roman"/>
                <w:sz w:val="22"/>
                <w:szCs w:val="22"/>
              </w:rPr>
              <w:t>)</w:t>
            </w:r>
            <w:bookmarkEnd w:id="12"/>
          </w:p>
          <w:p w14:paraId="73577FA9" w14:textId="6AB2462F" w:rsidR="002B53D9" w:rsidRPr="002B53D9" w:rsidRDefault="002B53D9" w:rsidP="002B53D9">
            <w:pPr>
              <w:jc w:val="center"/>
              <w:outlineLvl w:val="0"/>
              <w:rPr>
                <w:rFonts w:ascii="Times New Roman" w:hAnsi="Times New Roman"/>
                <w:sz w:val="22"/>
                <w:szCs w:val="22"/>
              </w:rPr>
            </w:pPr>
          </w:p>
        </w:tc>
        <w:tc>
          <w:tcPr>
            <w:tcW w:w="1800" w:type="dxa"/>
            <w:shd w:val="clear" w:color="auto" w:fill="FFFFFF" w:themeFill="background1"/>
          </w:tcPr>
          <w:p w14:paraId="2AD0A336" w14:textId="77777777" w:rsidR="00183CD4" w:rsidRDefault="00E354DF" w:rsidP="00C04942">
            <w:pPr>
              <w:jc w:val="center"/>
              <w:outlineLvl w:val="0"/>
              <w:rPr>
                <w:rFonts w:ascii="Times New Roman" w:eastAsiaTheme="minorEastAsia" w:hAnsi="Times New Roman"/>
                <w:sz w:val="22"/>
                <w:szCs w:val="22"/>
                <w:lang w:eastAsia="zh-CN"/>
              </w:rPr>
            </w:pPr>
            <w:r>
              <w:rPr>
                <w:rFonts w:ascii="Times New Roman" w:eastAsiaTheme="minorEastAsia" w:hAnsi="Times New Roman" w:hint="eastAsia"/>
                <w:sz w:val="22"/>
                <w:szCs w:val="22"/>
                <w:lang w:eastAsia="zh-CN"/>
              </w:rPr>
              <w:t>Jun 20</w:t>
            </w:r>
            <w:r w:rsidR="00E35975">
              <w:rPr>
                <w:rFonts w:ascii="Times New Roman" w:hAnsi="Times New Roman"/>
                <w:sz w:val="22"/>
                <w:szCs w:val="22"/>
              </w:rPr>
              <w:t>2</w:t>
            </w:r>
            <w:r>
              <w:rPr>
                <w:rFonts w:ascii="Times New Roman" w:eastAsiaTheme="minorEastAsia" w:hAnsi="Times New Roman" w:hint="eastAsia"/>
                <w:sz w:val="22"/>
                <w:szCs w:val="22"/>
                <w:lang w:eastAsia="zh-CN"/>
              </w:rPr>
              <w:t>6</w:t>
            </w:r>
          </w:p>
          <w:p w14:paraId="4EF7B593" w14:textId="77777777" w:rsidR="00E354DF" w:rsidRDefault="00E354DF" w:rsidP="00C04942">
            <w:pPr>
              <w:jc w:val="center"/>
              <w:outlineLvl w:val="0"/>
              <w:rPr>
                <w:rFonts w:ascii="Times New Roman" w:eastAsiaTheme="minorEastAsia" w:hAnsi="Times New Roman"/>
                <w:sz w:val="22"/>
                <w:szCs w:val="22"/>
                <w:lang w:eastAsia="zh-CN"/>
              </w:rPr>
            </w:pPr>
          </w:p>
          <w:p w14:paraId="7EC963B6" w14:textId="3AFEBE7E" w:rsidR="00E354DF" w:rsidRPr="00E354DF" w:rsidRDefault="00E354DF" w:rsidP="00C04942">
            <w:pPr>
              <w:jc w:val="center"/>
              <w:outlineLvl w:val="0"/>
              <w:rPr>
                <w:rFonts w:ascii="Times New Roman" w:eastAsiaTheme="minorEastAsia" w:hAnsi="Times New Roman"/>
                <w:sz w:val="22"/>
                <w:szCs w:val="22"/>
                <w:lang w:eastAsia="zh-CN"/>
              </w:rPr>
            </w:pPr>
            <w:r>
              <w:rPr>
                <w:rFonts w:ascii="Times New Roman" w:eastAsiaTheme="minorEastAsia" w:hAnsi="Times New Roman" w:hint="eastAsia"/>
                <w:sz w:val="22"/>
                <w:szCs w:val="22"/>
                <w:lang w:eastAsia="zh-CN"/>
              </w:rPr>
              <w:t>Dec 2026</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41F55DEA" w:rsidR="00C63E4C" w:rsidRPr="00953B77" w:rsidRDefault="005D418C" w:rsidP="00C63E4C">
            <w:pPr>
              <w:jc w:val="center"/>
              <w:outlineLvl w:val="0"/>
              <w:rPr>
                <w:rFonts w:ascii="Times New Roman" w:hAnsi="Times New Roman"/>
                <w:sz w:val="22"/>
                <w:szCs w:val="22"/>
                <w:highlight w:val="yellow"/>
              </w:rPr>
            </w:pPr>
            <w:r w:rsidRPr="00BA7279">
              <w:rPr>
                <w:rFonts w:ascii="Times New Roman" w:hAnsi="Times New Roman"/>
                <w:sz w:val="22"/>
                <w:szCs w:val="22"/>
              </w:rPr>
              <w:t>Not Applicable</w:t>
            </w:r>
          </w:p>
        </w:tc>
        <w:tc>
          <w:tcPr>
            <w:tcW w:w="1800" w:type="dxa"/>
            <w:shd w:val="clear" w:color="auto" w:fill="FFFFFF" w:themeFill="background1"/>
          </w:tcPr>
          <w:p w14:paraId="6B3867CC" w14:textId="09DFAE7D" w:rsidR="00C63E4C" w:rsidRPr="00BA7279" w:rsidRDefault="00E354DF" w:rsidP="00C63E4C">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Mar 20</w:t>
            </w:r>
            <w:r w:rsidR="00C04942">
              <w:rPr>
                <w:rFonts w:ascii="Times New Roman" w:hAnsi="Times New Roman"/>
                <w:sz w:val="22"/>
                <w:szCs w:val="22"/>
              </w:rPr>
              <w: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bookmarkStart w:id="14" w:name="OLE_LINK11"/>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1BF35F2D" w14:textId="77777777" w:rsidR="005778ED"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p w14:paraId="56ECF549" w14:textId="77777777" w:rsidR="00171FC2" w:rsidRDefault="00171FC2" w:rsidP="00C04942">
            <w:pPr>
              <w:jc w:val="center"/>
              <w:outlineLvl w:val="0"/>
              <w:rPr>
                <w:rFonts w:ascii="Times New Roman" w:hAnsi="Times New Roman"/>
                <w:sz w:val="22"/>
                <w:szCs w:val="22"/>
              </w:rPr>
            </w:pPr>
          </w:p>
          <w:p w14:paraId="1352065B" w14:textId="77777777" w:rsidR="00171FC2" w:rsidRDefault="00171FC2" w:rsidP="00C04942">
            <w:pPr>
              <w:jc w:val="center"/>
              <w:outlineLvl w:val="0"/>
              <w:rPr>
                <w:rFonts w:ascii="Times New Roman" w:hAnsi="Times New Roman"/>
                <w:sz w:val="22"/>
                <w:szCs w:val="22"/>
              </w:rPr>
            </w:pPr>
            <w:r w:rsidRPr="00171FC2">
              <w:rPr>
                <w:rFonts w:ascii="Times New Roman" w:hAnsi="Times New Roman"/>
                <w:sz w:val="22"/>
                <w:szCs w:val="22"/>
              </w:rPr>
              <w:t>Incubator E001356 (Sensor E001450)</w:t>
            </w:r>
          </w:p>
          <w:p w14:paraId="11849F59" w14:textId="77777777" w:rsidR="00171FC2" w:rsidRDefault="00171FC2" w:rsidP="00C04942">
            <w:pPr>
              <w:jc w:val="center"/>
              <w:outlineLvl w:val="0"/>
              <w:rPr>
                <w:rFonts w:ascii="Times New Roman" w:hAnsi="Times New Roman"/>
                <w:sz w:val="22"/>
                <w:szCs w:val="22"/>
              </w:rPr>
            </w:pPr>
          </w:p>
          <w:p w14:paraId="4FA2F8D9" w14:textId="7676E969" w:rsidR="00171FC2" w:rsidRPr="00BA7279" w:rsidRDefault="00171FC2" w:rsidP="00C04942">
            <w:pPr>
              <w:jc w:val="center"/>
              <w:outlineLvl w:val="0"/>
              <w:rPr>
                <w:rFonts w:ascii="Times New Roman" w:hAnsi="Times New Roman"/>
                <w:sz w:val="22"/>
                <w:szCs w:val="22"/>
              </w:rPr>
            </w:pPr>
            <w:r w:rsidRPr="00171FC2">
              <w:rPr>
                <w:rFonts w:ascii="Times New Roman" w:hAnsi="Times New Roman"/>
                <w:sz w:val="22"/>
                <w:szCs w:val="22"/>
              </w:rPr>
              <w:t>Incubator E001357 (Sensor E001449)</w:t>
            </w:r>
            <w:bookmarkEnd w:id="14"/>
          </w:p>
        </w:tc>
        <w:tc>
          <w:tcPr>
            <w:tcW w:w="1800" w:type="dxa"/>
            <w:shd w:val="clear" w:color="auto" w:fill="FFFFFF" w:themeFill="background1"/>
          </w:tcPr>
          <w:p w14:paraId="3F925924" w14:textId="1754AE28" w:rsidR="00E55C41" w:rsidRPr="00E55C41" w:rsidRDefault="00E354DF" w:rsidP="00E354DF">
            <w:pPr>
              <w:outlineLvl w:val="0"/>
              <w:rPr>
                <w:rFonts w:ascii="Times New Roman" w:hAnsi="Times New Roman"/>
                <w:sz w:val="22"/>
                <w:szCs w:val="22"/>
              </w:rPr>
            </w:pPr>
            <w:r>
              <w:rPr>
                <w:rFonts w:ascii="Times New Roman" w:eastAsiaTheme="minorEastAsia" w:hAnsi="Times New Roman" w:hint="eastAsia"/>
                <w:sz w:val="22"/>
                <w:szCs w:val="22"/>
                <w:lang w:eastAsia="zh-CN"/>
              </w:rPr>
              <w:t xml:space="preserve">       </w:t>
            </w:r>
            <w:bookmarkStart w:id="15" w:name="OLE_LINK12"/>
            <w:r>
              <w:rPr>
                <w:rFonts w:ascii="Times New Roman" w:eastAsiaTheme="minorEastAsia" w:hAnsi="Times New Roman" w:hint="eastAsia"/>
                <w:sz w:val="22"/>
                <w:szCs w:val="22"/>
                <w:lang w:eastAsia="zh-CN"/>
              </w:rPr>
              <w:t>Jun 20</w:t>
            </w:r>
            <w:r w:rsidR="00E55C41" w:rsidRPr="00E55C41">
              <w:rPr>
                <w:rFonts w:ascii="Times New Roman" w:hAnsi="Times New Roman"/>
                <w:sz w:val="22"/>
                <w:szCs w:val="22"/>
              </w:rPr>
              <w:t>26</w:t>
            </w:r>
          </w:p>
          <w:p w14:paraId="68D3E9B8" w14:textId="466EA4A4"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Feb</w:t>
            </w:r>
            <w:r w:rsidR="00E354DF">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sidR="00E354DF">
              <w:rPr>
                <w:rFonts w:ascii="Times New Roman" w:eastAsiaTheme="minorEastAsia" w:hAnsi="Times New Roman" w:hint="eastAsia"/>
                <w:sz w:val="22"/>
                <w:szCs w:val="22"/>
                <w:lang w:eastAsia="zh-CN"/>
              </w:rPr>
              <w:t>7</w:t>
            </w:r>
            <w:r w:rsidRPr="00E55C41">
              <w:rPr>
                <w:rFonts w:ascii="Times New Roman" w:hAnsi="Times New Roman"/>
                <w:sz w:val="22"/>
                <w:szCs w:val="22"/>
              </w:rPr>
              <w:t xml:space="preserve">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27B9E170" w:rsidR="00E55C41" w:rsidRPr="00E55C41" w:rsidRDefault="00E354DF" w:rsidP="00E55C41">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Jun 20</w:t>
            </w:r>
            <w:r w:rsidR="00E55C41" w:rsidRPr="00E55C41">
              <w:rPr>
                <w:rFonts w:ascii="Times New Roman" w:hAnsi="Times New Roman"/>
                <w:sz w:val="22"/>
                <w:szCs w:val="22"/>
              </w:rPr>
              <w:t>26</w:t>
            </w:r>
          </w:p>
          <w:p w14:paraId="30B27CA8" w14:textId="77777777" w:rsidR="00FA4980" w:rsidRDefault="00E55C41" w:rsidP="00E55C41">
            <w:pPr>
              <w:jc w:val="center"/>
              <w:outlineLvl w:val="0"/>
              <w:rPr>
                <w:rFonts w:ascii="Times New Roman" w:eastAsiaTheme="minorEastAsia" w:hAnsi="Times New Roman"/>
                <w:sz w:val="22"/>
                <w:szCs w:val="22"/>
                <w:lang w:eastAsia="zh-CN"/>
              </w:rPr>
            </w:pPr>
            <w:r w:rsidRPr="00E55C41">
              <w:rPr>
                <w:rFonts w:ascii="Times New Roman" w:hAnsi="Times New Roman"/>
                <w:sz w:val="22"/>
                <w:szCs w:val="22"/>
              </w:rPr>
              <w:t>Feb</w:t>
            </w:r>
            <w:r w:rsidR="00E354DF">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sidR="00E354DF">
              <w:rPr>
                <w:rFonts w:ascii="Times New Roman" w:eastAsiaTheme="minorEastAsia" w:hAnsi="Times New Roman" w:hint="eastAsia"/>
                <w:sz w:val="22"/>
                <w:szCs w:val="22"/>
                <w:lang w:eastAsia="zh-CN"/>
              </w:rPr>
              <w:t>7</w:t>
            </w:r>
          </w:p>
          <w:p w14:paraId="1E86F53E" w14:textId="77777777" w:rsidR="00E354DF" w:rsidRDefault="00E354DF" w:rsidP="00E55C41">
            <w:pPr>
              <w:jc w:val="center"/>
              <w:outlineLvl w:val="0"/>
              <w:rPr>
                <w:rFonts w:ascii="Times New Roman" w:eastAsiaTheme="minorEastAsia" w:hAnsi="Times New Roman"/>
                <w:sz w:val="22"/>
                <w:szCs w:val="22"/>
                <w:lang w:eastAsia="zh-CN"/>
              </w:rPr>
            </w:pPr>
          </w:p>
          <w:p w14:paraId="3A7B1853" w14:textId="77777777" w:rsidR="00E354DF" w:rsidRPr="00E55C41" w:rsidRDefault="00E354DF" w:rsidP="00E354DF">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Jun 20</w:t>
            </w:r>
            <w:r w:rsidRPr="00E55C41">
              <w:rPr>
                <w:rFonts w:ascii="Times New Roman" w:hAnsi="Times New Roman"/>
                <w:sz w:val="22"/>
                <w:szCs w:val="22"/>
              </w:rPr>
              <w:t>26</w:t>
            </w:r>
          </w:p>
          <w:p w14:paraId="3A318BE0" w14:textId="1F6108F6" w:rsidR="00E354DF" w:rsidRPr="00E354DF" w:rsidRDefault="00E354DF" w:rsidP="00E354DF">
            <w:pPr>
              <w:jc w:val="center"/>
              <w:outlineLvl w:val="0"/>
              <w:rPr>
                <w:rFonts w:ascii="Times New Roman" w:eastAsiaTheme="minorEastAsia" w:hAnsi="Times New Roman"/>
                <w:sz w:val="22"/>
                <w:szCs w:val="22"/>
                <w:lang w:eastAsia="zh-CN"/>
              </w:rPr>
            </w:pPr>
            <w:r w:rsidRPr="00E55C41">
              <w:rPr>
                <w:rFonts w:ascii="Times New Roman" w:hAnsi="Times New Roman"/>
                <w:sz w:val="22"/>
                <w:szCs w:val="22"/>
              </w:rPr>
              <w:t>Feb</w:t>
            </w:r>
            <w:r>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Pr>
                <w:rFonts w:ascii="Times New Roman" w:eastAsiaTheme="minorEastAsia" w:hAnsi="Times New Roman" w:hint="eastAsia"/>
                <w:sz w:val="22"/>
                <w:szCs w:val="22"/>
                <w:lang w:eastAsia="zh-CN"/>
              </w:rPr>
              <w:t>7</w:t>
            </w:r>
            <w:bookmarkEnd w:id="15"/>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7D604A" w:rsidRDefault="00576108" w:rsidP="007D604A">
            <w:pPr>
              <w:outlineLvl w:val="0"/>
              <w:rPr>
                <w:rFonts w:ascii="Times New Roman" w:hAnsi="Times New Roman"/>
                <w:bCs/>
                <w:sz w:val="22"/>
                <w:szCs w:val="22"/>
              </w:rPr>
            </w:pPr>
            <w:r w:rsidRPr="007D604A">
              <w:rPr>
                <w:rFonts w:ascii="Times New Roman" w:hAnsi="Times New Roman"/>
                <w:bCs/>
                <w:sz w:val="22"/>
                <w:szCs w:val="22"/>
              </w:rPr>
              <w:lastRenderedPageBreak/>
              <w:t xml:space="preserve">Phase I Summary: </w:t>
            </w:r>
          </w:p>
          <w:p w14:paraId="426E0B65" w14:textId="77777777" w:rsidR="009C0A79" w:rsidRPr="007D604A" w:rsidRDefault="009C0A79" w:rsidP="007D604A">
            <w:pPr>
              <w:outlineLvl w:val="0"/>
              <w:rPr>
                <w:rFonts w:ascii="Times New Roman" w:hAnsi="Times New Roman"/>
                <w:bCs/>
                <w:sz w:val="22"/>
                <w:szCs w:val="22"/>
              </w:rPr>
            </w:pPr>
          </w:p>
          <w:p w14:paraId="58A0B737" w14:textId="77777777" w:rsidR="005D418C" w:rsidRPr="005D418C" w:rsidRDefault="005D418C" w:rsidP="005D418C">
            <w:pPr>
              <w:outlineLvl w:val="0"/>
              <w:rPr>
                <w:rFonts w:ascii="Times New Roman" w:eastAsiaTheme="minorEastAsia" w:hAnsi="Times New Roman"/>
                <w:bCs/>
                <w:sz w:val="22"/>
                <w:szCs w:val="22"/>
                <w:lang w:eastAsia="zh-CN"/>
              </w:rPr>
            </w:pPr>
          </w:p>
          <w:p w14:paraId="28A193B8"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All the analysts involved in the testing, the processing analyst ({{ analyst_name }}) and the reading analyst who confirmed the positive result ({{ reading_name }}), were interviewed comprehensively. Their answers are recorded throughout this document. </w:t>
            </w:r>
          </w:p>
          <w:p w14:paraId="59ACD268" w14:textId="77777777" w:rsidR="005D418C" w:rsidRPr="005D418C" w:rsidRDefault="005D418C" w:rsidP="005D418C">
            <w:pPr>
              <w:outlineLvl w:val="0"/>
              <w:rPr>
                <w:rFonts w:ascii="Times New Roman" w:eastAsiaTheme="minorEastAsia" w:hAnsi="Times New Roman"/>
                <w:bCs/>
                <w:sz w:val="22"/>
                <w:szCs w:val="22"/>
                <w:lang w:eastAsia="zh-CN"/>
              </w:rPr>
            </w:pPr>
          </w:p>
          <w:p w14:paraId="5610D472"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Upon arrival, the sample was stored in accordance with the Client’s instructions. Analyst {{ prepper_name }} verified the sample’s integrity throughout both the preparation and processing stages. No leaks or turbidity were observed at any point, verifying the integrity of the sample.</w:t>
            </w:r>
          </w:p>
          <w:p w14:paraId="5EB2EC22" w14:textId="77777777" w:rsidR="005D418C" w:rsidRPr="005D418C" w:rsidRDefault="005D418C" w:rsidP="005D418C">
            <w:pPr>
              <w:outlineLvl w:val="0"/>
              <w:rPr>
                <w:rFonts w:ascii="Times New Roman" w:eastAsiaTheme="minorEastAsia" w:hAnsi="Times New Roman"/>
                <w:bCs/>
                <w:sz w:val="22"/>
                <w:szCs w:val="22"/>
                <w:lang w:eastAsia="zh-CN"/>
              </w:rPr>
            </w:pPr>
          </w:p>
          <w:p w14:paraId="1119C293" w14:textId="77777777" w:rsid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All reagents and supplies mentioned in the material section above were stored according to the suppliers’ recommendations, and their integrity was visually verified before utilization. Moreover, all reagents and supplies had valid expiration dates. The functionality of all equipment was confirmed by reviewing data generated by our comprehensive in-house continuous monitoring system.</w:t>
            </w:r>
          </w:p>
          <w:p w14:paraId="064F4459" w14:textId="77777777" w:rsidR="00D0107B" w:rsidRPr="005D418C" w:rsidRDefault="00D0107B" w:rsidP="005D418C">
            <w:pPr>
              <w:outlineLvl w:val="0"/>
              <w:rPr>
                <w:rFonts w:ascii="Times New Roman" w:eastAsiaTheme="minorEastAsia" w:hAnsi="Times New Roman"/>
                <w:bCs/>
                <w:sz w:val="22"/>
                <w:szCs w:val="22"/>
                <w:lang w:eastAsia="zh-CN"/>
              </w:rPr>
            </w:pPr>
          </w:p>
          <w:p w14:paraId="244A3C4C"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equipment_summary }}</w:t>
            </w:r>
          </w:p>
          <w:p w14:paraId="4EF8009B" w14:textId="77777777" w:rsidR="005D418C" w:rsidRPr="005D418C" w:rsidRDefault="005D418C" w:rsidP="005D418C">
            <w:pPr>
              <w:outlineLvl w:val="0"/>
              <w:rPr>
                <w:rFonts w:ascii="Times New Roman" w:eastAsiaTheme="minorEastAsia" w:hAnsi="Times New Roman"/>
                <w:bCs/>
                <w:sz w:val="22"/>
                <w:szCs w:val="22"/>
                <w:lang w:eastAsia="zh-CN"/>
              </w:rPr>
            </w:pPr>
          </w:p>
          <w:p w14:paraId="1B3C21B6"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On {{received_data}}, the sample vials for {{ sample_id }} were received from the Sample Submissions team and brought into the Sterile Microbiology lab. Upon arrival, each sample vial was sprayed with an acidified bleach disinfectant, placed into pre-disinfected bins, and allowed a 10-minute contact time. The secondary disinfection happened in the ISO 8 anteroom (Suite {{ cr_suit }})), where the vials were again treated with acidified bleach and provided a 10‑minute contact time before processing. Subsequently, the vials were moved into the ISO 7 cleanroom Suite {{ cr_suit }}({{ suit }}). Inside this cleanroom, the processing analyst, {{ analyst_name }}, performed a final disinfection step, allowing an additional 10-minute contact time. Once fully disinfected, the vials were transferred into the ISO 5 BSC E00{{bsc_id}}.</w:t>
            </w:r>
          </w:p>
          <w:p w14:paraId="6CE61011" w14:textId="77777777" w:rsidR="005D418C" w:rsidRPr="005D418C" w:rsidRDefault="005D418C" w:rsidP="005D418C">
            <w:pPr>
              <w:outlineLvl w:val="0"/>
              <w:rPr>
                <w:rFonts w:ascii="Times New Roman" w:eastAsiaTheme="minorEastAsia" w:hAnsi="Times New Roman"/>
                <w:bCs/>
                <w:sz w:val="22"/>
                <w:szCs w:val="22"/>
                <w:lang w:eastAsia="zh-CN"/>
              </w:rPr>
            </w:pPr>
          </w:p>
          <w:p w14:paraId="51034AEB"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Once transferred into the ISO 5 BSC, the vials were placed on the disinfected working surface of the BSC E00{{bsc_id}} and aseptically opened and tested in accordance with SOP 2.600.008 (USP / EP 2.6.1 Sterility Test). Following testing, the media bottles were subsequently transferred into designated incubators, E001356 and E001357, to initiate incubation. </w:t>
            </w:r>
          </w:p>
          <w:p w14:paraId="065E0532" w14:textId="77777777" w:rsidR="005D418C" w:rsidRPr="005D418C" w:rsidRDefault="005D418C" w:rsidP="005D418C">
            <w:pPr>
              <w:outlineLvl w:val="0"/>
              <w:rPr>
                <w:rFonts w:ascii="Times New Roman" w:eastAsiaTheme="minorEastAsia" w:hAnsi="Times New Roman"/>
                <w:bCs/>
                <w:sz w:val="22"/>
                <w:szCs w:val="22"/>
                <w:lang w:eastAsia="zh-CN"/>
              </w:rPr>
            </w:pPr>
          </w:p>
          <w:p w14:paraId="5FFA1140"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On {{ test_date }} (Day {{incubation_time}} of incubation), microbial growth was observed in {{ positive_media}} media bottle by analyst {{ reading_name }} and confirmed by Microbiology Lab Supervisor Robin Seymour. The organism was identified as {{ positive_org }} (see Table 1).</w:t>
            </w:r>
          </w:p>
          <w:p w14:paraId="1774A609"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 </w:t>
            </w:r>
          </w:p>
          <w:p w14:paraId="71125C51"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The culture media used were within expiry. Negative control media bottles were processed and incubated under identical conditions and showed no microbial growth, confirming the integrity of the test procedure.</w:t>
            </w:r>
          </w:p>
          <w:p w14:paraId="686C8057" w14:textId="77777777" w:rsidR="005D418C" w:rsidRPr="005D418C" w:rsidRDefault="005D418C" w:rsidP="005D418C">
            <w:pPr>
              <w:outlineLvl w:val="0"/>
              <w:rPr>
                <w:rFonts w:ascii="Times New Roman" w:eastAsiaTheme="minorEastAsia" w:hAnsi="Times New Roman"/>
                <w:bCs/>
                <w:sz w:val="22"/>
                <w:szCs w:val="22"/>
                <w:lang w:eastAsia="zh-CN"/>
              </w:rPr>
            </w:pPr>
          </w:p>
          <w:p w14:paraId="25847F9F"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 narrative_summary }} </w:t>
            </w:r>
          </w:p>
          <w:p w14:paraId="6720AD75" w14:textId="77777777" w:rsidR="005D418C" w:rsidRPr="005D418C" w:rsidRDefault="005D418C" w:rsidP="005D418C">
            <w:pPr>
              <w:outlineLvl w:val="0"/>
              <w:rPr>
                <w:rFonts w:ascii="Times New Roman" w:eastAsiaTheme="minorEastAsia" w:hAnsi="Times New Roman"/>
                <w:bCs/>
                <w:sz w:val="22"/>
                <w:szCs w:val="22"/>
                <w:lang w:eastAsia="zh-CN"/>
              </w:rPr>
            </w:pPr>
          </w:p>
          <w:p w14:paraId="6BAB5245"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The analysts confirmed full compliance with cleaning procedures as outlined in SOPs 2.600.018 (Cleaning and Disinfecting Procedure for Microbiology) and 2.600.008 (USP &lt;71&gt; / EP 2.6.1 Sterility Test). </w:t>
            </w:r>
          </w:p>
          <w:p w14:paraId="26800912" w14:textId="77777777" w:rsidR="005D418C" w:rsidRPr="005D418C" w:rsidRDefault="005D418C" w:rsidP="005D418C">
            <w:pPr>
              <w:outlineLvl w:val="0"/>
              <w:rPr>
                <w:rFonts w:ascii="Times New Roman" w:eastAsiaTheme="minorEastAsia" w:hAnsi="Times New Roman"/>
                <w:bCs/>
                <w:sz w:val="22"/>
                <w:szCs w:val="22"/>
                <w:lang w:eastAsia="zh-CN"/>
              </w:rPr>
            </w:pPr>
          </w:p>
          <w:p w14:paraId="18E8AF83"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xml:space="preserve">Monthly cleaning and disinfection of the outermost ISO 8 Anteroom, the middle ISO 7 Buffer room, the innermost ISO 7 cleanroom, and its containing ISO 5 Biosafety Cabinets for CR {{ cr_suit }} was performed on {{ monthly_cleaning_date }}, as per SOP 2.600.018 (Cleaning and Disinfecting Procedure for Microbiology) During </w:t>
            </w:r>
            <w:r w:rsidRPr="005D418C">
              <w:rPr>
                <w:rFonts w:ascii="Times New Roman" w:eastAsiaTheme="minorEastAsia" w:hAnsi="Times New Roman"/>
                <w:bCs/>
                <w:sz w:val="22"/>
                <w:szCs w:val="22"/>
                <w:lang w:eastAsia="zh-CN"/>
              </w:rPr>
              <w:lastRenderedPageBreak/>
              <w:t xml:space="preserve">both cleaning cycles, it was documented that all H₂O₂ indicators passed. This confirms the efficient monthly cleaning of all three parts of Cleanrooms {{ cr_suit }}. </w:t>
            </w:r>
          </w:p>
          <w:p w14:paraId="31A2025E" w14:textId="77777777" w:rsidR="005D418C" w:rsidRPr="005D418C" w:rsidRDefault="005D418C" w:rsidP="005D418C">
            <w:pPr>
              <w:outlineLvl w:val="0"/>
              <w:rPr>
                <w:rFonts w:ascii="Times New Roman" w:eastAsiaTheme="minorEastAsia" w:hAnsi="Times New Roman"/>
                <w:bCs/>
                <w:sz w:val="22"/>
                <w:szCs w:val="22"/>
                <w:lang w:eastAsia="zh-CN"/>
              </w:rPr>
            </w:pPr>
          </w:p>
          <w:p w14:paraId="2F419875"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 sample_history_paragraph }}</w:t>
            </w:r>
          </w:p>
          <w:p w14:paraId="02827ED9" w14:textId="77777777" w:rsidR="005D418C" w:rsidRPr="005D418C" w:rsidRDefault="005D418C" w:rsidP="005D418C">
            <w:pPr>
              <w:outlineLvl w:val="0"/>
              <w:rPr>
                <w:rFonts w:ascii="Times New Roman" w:eastAsiaTheme="minorEastAsia" w:hAnsi="Times New Roman"/>
                <w:bCs/>
                <w:sz w:val="22"/>
                <w:szCs w:val="22"/>
                <w:lang w:eastAsia="zh-CN"/>
              </w:rPr>
            </w:pPr>
          </w:p>
          <w:p w14:paraId="6349031A" w14:textId="77777777" w:rsidR="005D418C" w:rsidRPr="005D418C"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To assess the potential for sample-to-sample contamination contributing to the positive results, a comprehensive review was conducted of all samples processed on the same day. {{ cross_contamination_summary }}</w:t>
            </w:r>
          </w:p>
          <w:p w14:paraId="0308E61A" w14:textId="77777777" w:rsidR="005D418C" w:rsidRPr="005D418C" w:rsidRDefault="005D418C" w:rsidP="005D418C">
            <w:pPr>
              <w:outlineLvl w:val="0"/>
              <w:rPr>
                <w:rFonts w:ascii="Times New Roman" w:eastAsiaTheme="minorEastAsia" w:hAnsi="Times New Roman"/>
                <w:bCs/>
                <w:sz w:val="22"/>
                <w:szCs w:val="22"/>
                <w:lang w:eastAsia="zh-CN"/>
              </w:rPr>
            </w:pPr>
          </w:p>
          <w:p w14:paraId="4D44A13D" w14:textId="77777777" w:rsidR="00380004" w:rsidRDefault="005D418C" w:rsidP="005D418C">
            <w:pPr>
              <w:outlineLvl w:val="0"/>
              <w:rPr>
                <w:rFonts w:ascii="Times New Roman" w:eastAsiaTheme="minorEastAsia" w:hAnsi="Times New Roman"/>
                <w:bCs/>
                <w:sz w:val="22"/>
                <w:szCs w:val="22"/>
                <w:lang w:eastAsia="zh-CN"/>
              </w:rPr>
            </w:pPr>
            <w:r w:rsidRPr="005D418C">
              <w:rPr>
                <w:rFonts w:ascii="Times New Roman" w:eastAsiaTheme="minorEastAsia" w:hAnsi="Times New Roman"/>
                <w:bCs/>
                <w:sz w:val="22"/>
                <w:szCs w:val="22"/>
                <w:lang w:eastAsia="zh-CN"/>
              </w:rPr>
              <w:t>Based on the observations outlined above, it is unlikely that the failing results were due to reagents, supplies, the cleanroom environment, the process, or analyst involvement. Consequently, the possibility of laboratory error contributing to this failure is minimal and the original result is deemed to be valid.</w:t>
            </w:r>
          </w:p>
          <w:p w14:paraId="7736558D" w14:textId="07701BE9" w:rsidR="005D418C" w:rsidRPr="00380004" w:rsidRDefault="005D418C" w:rsidP="005D418C">
            <w:pPr>
              <w:outlineLvl w:val="0"/>
              <w:rPr>
                <w:rFonts w:ascii="Times New Roman" w:eastAsiaTheme="minorEastAsia" w:hAnsi="Times New Roman"/>
                <w:bCs/>
                <w:sz w:val="22"/>
                <w:szCs w:val="22"/>
                <w:lang w:eastAsia="zh-CN"/>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Pr="006A0F62" w:rsidRDefault="00BF0EC0" w:rsidP="00600FE1">
      <w:pPr>
        <w:rPr>
          <w:rFonts w:eastAsiaTheme="minorEastAsia"/>
          <w:lang w:eastAsia="zh-CN"/>
        </w:rPr>
      </w:pPr>
    </w:p>
    <w:p w14:paraId="281DDFC6" w14:textId="77777777" w:rsidR="009E0535" w:rsidRDefault="009E0535" w:rsidP="009E0535">
      <w:pPr>
        <w:outlineLvl w:val="0"/>
        <w:rPr>
          <w:rFonts w:eastAsiaTheme="minorEastAsia"/>
          <w:lang w:eastAsia="zh-CN"/>
        </w:rPr>
      </w:pPr>
    </w:p>
    <w:sectPr w:rsidR="009E0535"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23AB48" w14:textId="77777777" w:rsidR="00131CAA" w:rsidRDefault="00131CAA" w:rsidP="00312331">
      <w:r>
        <w:separator/>
      </w:r>
    </w:p>
  </w:endnote>
  <w:endnote w:type="continuationSeparator" w:id="0">
    <w:p w14:paraId="199E1777" w14:textId="77777777" w:rsidR="00131CAA" w:rsidRDefault="00131CAA"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4866AE" w14:textId="77777777" w:rsidR="00131CAA" w:rsidRDefault="00131CAA" w:rsidP="00312331">
      <w:r>
        <w:separator/>
      </w:r>
    </w:p>
  </w:footnote>
  <w:footnote w:type="continuationSeparator" w:id="0">
    <w:p w14:paraId="2D6FC8EC" w14:textId="77777777" w:rsidR="00131CAA" w:rsidRDefault="00131CAA"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753626938" name="Picture 75362693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oos_id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0C9"/>
    <w:rsid w:val="00002A91"/>
    <w:rsid w:val="00002DF9"/>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6F6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6FC6"/>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0DD9"/>
    <w:rsid w:val="00101085"/>
    <w:rsid w:val="001010FF"/>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53E4"/>
    <w:rsid w:val="00115E85"/>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1CAA"/>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3C9"/>
    <w:rsid w:val="00171D28"/>
    <w:rsid w:val="00171FC2"/>
    <w:rsid w:val="001731B5"/>
    <w:rsid w:val="00173D74"/>
    <w:rsid w:val="0017556A"/>
    <w:rsid w:val="001758F3"/>
    <w:rsid w:val="00175C6B"/>
    <w:rsid w:val="0017659B"/>
    <w:rsid w:val="0018070E"/>
    <w:rsid w:val="00180B73"/>
    <w:rsid w:val="00181A69"/>
    <w:rsid w:val="00182DFF"/>
    <w:rsid w:val="00183A43"/>
    <w:rsid w:val="00183CD4"/>
    <w:rsid w:val="00183EC7"/>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3DC6"/>
    <w:rsid w:val="001B5155"/>
    <w:rsid w:val="001B5C8D"/>
    <w:rsid w:val="001B622C"/>
    <w:rsid w:val="001B695C"/>
    <w:rsid w:val="001B7312"/>
    <w:rsid w:val="001B7632"/>
    <w:rsid w:val="001B7CD3"/>
    <w:rsid w:val="001C184B"/>
    <w:rsid w:val="001C1BB4"/>
    <w:rsid w:val="001C2874"/>
    <w:rsid w:val="001C2E3A"/>
    <w:rsid w:val="001C2F5C"/>
    <w:rsid w:val="001C39CD"/>
    <w:rsid w:val="001C3D3A"/>
    <w:rsid w:val="001C500F"/>
    <w:rsid w:val="001C535E"/>
    <w:rsid w:val="001C57EC"/>
    <w:rsid w:val="001C5EE3"/>
    <w:rsid w:val="001C6BC5"/>
    <w:rsid w:val="001C6F86"/>
    <w:rsid w:val="001D0137"/>
    <w:rsid w:val="001D02D5"/>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C3C"/>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572"/>
    <w:rsid w:val="00201B56"/>
    <w:rsid w:val="00201F86"/>
    <w:rsid w:val="00202020"/>
    <w:rsid w:val="0020404F"/>
    <w:rsid w:val="00204830"/>
    <w:rsid w:val="002048BD"/>
    <w:rsid w:val="00206444"/>
    <w:rsid w:val="00206E30"/>
    <w:rsid w:val="00206FD9"/>
    <w:rsid w:val="00207221"/>
    <w:rsid w:val="00212C6C"/>
    <w:rsid w:val="002132EE"/>
    <w:rsid w:val="002138B3"/>
    <w:rsid w:val="0021474F"/>
    <w:rsid w:val="0021495B"/>
    <w:rsid w:val="00214DF5"/>
    <w:rsid w:val="0021578A"/>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1491"/>
    <w:rsid w:val="002318B2"/>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6998"/>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662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3D9"/>
    <w:rsid w:val="002B559D"/>
    <w:rsid w:val="002B60F1"/>
    <w:rsid w:val="002B6151"/>
    <w:rsid w:val="002C0423"/>
    <w:rsid w:val="002C1020"/>
    <w:rsid w:val="002C112C"/>
    <w:rsid w:val="002C2638"/>
    <w:rsid w:val="002C2D06"/>
    <w:rsid w:val="002C3367"/>
    <w:rsid w:val="002C34C4"/>
    <w:rsid w:val="002C3C9A"/>
    <w:rsid w:val="002C7402"/>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3AF4"/>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920"/>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54E"/>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004"/>
    <w:rsid w:val="00380F72"/>
    <w:rsid w:val="003828D3"/>
    <w:rsid w:val="00383E48"/>
    <w:rsid w:val="003853D7"/>
    <w:rsid w:val="00385635"/>
    <w:rsid w:val="003865C4"/>
    <w:rsid w:val="00390B29"/>
    <w:rsid w:val="00390D87"/>
    <w:rsid w:val="003913DF"/>
    <w:rsid w:val="00391A19"/>
    <w:rsid w:val="0039283B"/>
    <w:rsid w:val="00393BEB"/>
    <w:rsid w:val="00395877"/>
    <w:rsid w:val="00397B64"/>
    <w:rsid w:val="00397F40"/>
    <w:rsid w:val="00397FE3"/>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1D7D"/>
    <w:rsid w:val="003F232E"/>
    <w:rsid w:val="003F2502"/>
    <w:rsid w:val="003F27CC"/>
    <w:rsid w:val="003F464E"/>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1A"/>
    <w:rsid w:val="0043477D"/>
    <w:rsid w:val="00434AF1"/>
    <w:rsid w:val="0043505B"/>
    <w:rsid w:val="00435300"/>
    <w:rsid w:val="00435B85"/>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0C8C"/>
    <w:rsid w:val="004615B3"/>
    <w:rsid w:val="0046174C"/>
    <w:rsid w:val="004619C0"/>
    <w:rsid w:val="00461A2E"/>
    <w:rsid w:val="00461AAD"/>
    <w:rsid w:val="00462810"/>
    <w:rsid w:val="00464D7E"/>
    <w:rsid w:val="004658F3"/>
    <w:rsid w:val="00466C7E"/>
    <w:rsid w:val="00466E4C"/>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51DD"/>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3B2D"/>
    <w:rsid w:val="004C52A3"/>
    <w:rsid w:val="004C66B6"/>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38"/>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0EEE"/>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4D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5190"/>
    <w:rsid w:val="0056568E"/>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8C"/>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36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1AB1"/>
    <w:rsid w:val="00692A49"/>
    <w:rsid w:val="00693340"/>
    <w:rsid w:val="00694C18"/>
    <w:rsid w:val="00695271"/>
    <w:rsid w:val="006961EA"/>
    <w:rsid w:val="00696832"/>
    <w:rsid w:val="00696F26"/>
    <w:rsid w:val="006A0F62"/>
    <w:rsid w:val="006A363B"/>
    <w:rsid w:val="006A4893"/>
    <w:rsid w:val="006A7105"/>
    <w:rsid w:val="006A72D0"/>
    <w:rsid w:val="006B0AB4"/>
    <w:rsid w:val="006B1962"/>
    <w:rsid w:val="006B224B"/>
    <w:rsid w:val="006B2F7F"/>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02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20C"/>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625"/>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2899"/>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0E0"/>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45"/>
    <w:rsid w:val="00766CA0"/>
    <w:rsid w:val="00770AD8"/>
    <w:rsid w:val="00771826"/>
    <w:rsid w:val="00771F09"/>
    <w:rsid w:val="00772C19"/>
    <w:rsid w:val="007752B0"/>
    <w:rsid w:val="00775F99"/>
    <w:rsid w:val="007765F8"/>
    <w:rsid w:val="00780183"/>
    <w:rsid w:val="0078024C"/>
    <w:rsid w:val="00781408"/>
    <w:rsid w:val="00781BED"/>
    <w:rsid w:val="00781DB1"/>
    <w:rsid w:val="00784CA7"/>
    <w:rsid w:val="00785F18"/>
    <w:rsid w:val="007862D8"/>
    <w:rsid w:val="00786913"/>
    <w:rsid w:val="00786D4C"/>
    <w:rsid w:val="00786D81"/>
    <w:rsid w:val="007871F1"/>
    <w:rsid w:val="00787844"/>
    <w:rsid w:val="00787B2F"/>
    <w:rsid w:val="007908CE"/>
    <w:rsid w:val="00790FF0"/>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0A93"/>
    <w:rsid w:val="007C3211"/>
    <w:rsid w:val="007C5F0A"/>
    <w:rsid w:val="007D0605"/>
    <w:rsid w:val="007D2DCE"/>
    <w:rsid w:val="007D47BD"/>
    <w:rsid w:val="007D5999"/>
    <w:rsid w:val="007D604A"/>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002"/>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A3"/>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95"/>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BEF"/>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5D4"/>
    <w:rsid w:val="008C0E45"/>
    <w:rsid w:val="008C100E"/>
    <w:rsid w:val="008C146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8F6AB8"/>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94E"/>
    <w:rsid w:val="00941A1C"/>
    <w:rsid w:val="00941A48"/>
    <w:rsid w:val="00943B24"/>
    <w:rsid w:val="00947452"/>
    <w:rsid w:val="009474CD"/>
    <w:rsid w:val="00947696"/>
    <w:rsid w:val="00947D48"/>
    <w:rsid w:val="00950134"/>
    <w:rsid w:val="0095097B"/>
    <w:rsid w:val="00950CAE"/>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1FE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2B"/>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75D"/>
    <w:rsid w:val="009B2E17"/>
    <w:rsid w:val="009B38E3"/>
    <w:rsid w:val="009B6B4D"/>
    <w:rsid w:val="009B7D4E"/>
    <w:rsid w:val="009C0A79"/>
    <w:rsid w:val="009C1200"/>
    <w:rsid w:val="009C140B"/>
    <w:rsid w:val="009C1D56"/>
    <w:rsid w:val="009C3314"/>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535"/>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26B"/>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16F93"/>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47E4A"/>
    <w:rsid w:val="00A51A2C"/>
    <w:rsid w:val="00A5252C"/>
    <w:rsid w:val="00A542FE"/>
    <w:rsid w:val="00A543B6"/>
    <w:rsid w:val="00A54AAF"/>
    <w:rsid w:val="00A54B25"/>
    <w:rsid w:val="00A54B3E"/>
    <w:rsid w:val="00A5637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259"/>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6C0E"/>
    <w:rsid w:val="00AC764C"/>
    <w:rsid w:val="00AD0450"/>
    <w:rsid w:val="00AD04A6"/>
    <w:rsid w:val="00AD0943"/>
    <w:rsid w:val="00AD09F9"/>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67"/>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284"/>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3742"/>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A24"/>
    <w:rsid w:val="00C37B9C"/>
    <w:rsid w:val="00C37BA8"/>
    <w:rsid w:val="00C37ED8"/>
    <w:rsid w:val="00C40794"/>
    <w:rsid w:val="00C40F40"/>
    <w:rsid w:val="00C42E49"/>
    <w:rsid w:val="00C42E6E"/>
    <w:rsid w:val="00C43034"/>
    <w:rsid w:val="00C45692"/>
    <w:rsid w:val="00C470AC"/>
    <w:rsid w:val="00C477F9"/>
    <w:rsid w:val="00C47DC8"/>
    <w:rsid w:val="00C47E64"/>
    <w:rsid w:val="00C47F8E"/>
    <w:rsid w:val="00C5074F"/>
    <w:rsid w:val="00C51571"/>
    <w:rsid w:val="00C51C52"/>
    <w:rsid w:val="00C520A1"/>
    <w:rsid w:val="00C52309"/>
    <w:rsid w:val="00C524F3"/>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59F"/>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107B"/>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6A4B"/>
    <w:rsid w:val="00D4741C"/>
    <w:rsid w:val="00D5024D"/>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6BA"/>
    <w:rsid w:val="00D9096C"/>
    <w:rsid w:val="00D90EDE"/>
    <w:rsid w:val="00D916D1"/>
    <w:rsid w:val="00D92519"/>
    <w:rsid w:val="00D932BB"/>
    <w:rsid w:val="00D93BEE"/>
    <w:rsid w:val="00D958FC"/>
    <w:rsid w:val="00D963BB"/>
    <w:rsid w:val="00D96E04"/>
    <w:rsid w:val="00D9784B"/>
    <w:rsid w:val="00D97A52"/>
    <w:rsid w:val="00D97DC0"/>
    <w:rsid w:val="00DA119A"/>
    <w:rsid w:val="00DA1593"/>
    <w:rsid w:val="00DA1B6F"/>
    <w:rsid w:val="00DA2420"/>
    <w:rsid w:val="00DA2617"/>
    <w:rsid w:val="00DA287B"/>
    <w:rsid w:val="00DA327C"/>
    <w:rsid w:val="00DA3B0E"/>
    <w:rsid w:val="00DA43A5"/>
    <w:rsid w:val="00DA5040"/>
    <w:rsid w:val="00DA60C3"/>
    <w:rsid w:val="00DA6D8D"/>
    <w:rsid w:val="00DA7C7E"/>
    <w:rsid w:val="00DB0A19"/>
    <w:rsid w:val="00DB11CF"/>
    <w:rsid w:val="00DB2784"/>
    <w:rsid w:val="00DB3451"/>
    <w:rsid w:val="00DB3AD9"/>
    <w:rsid w:val="00DB3DC3"/>
    <w:rsid w:val="00DB4040"/>
    <w:rsid w:val="00DB4B48"/>
    <w:rsid w:val="00DC0DB1"/>
    <w:rsid w:val="00DC121E"/>
    <w:rsid w:val="00DC21F0"/>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4DF"/>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696"/>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59BE"/>
    <w:rsid w:val="00EB618B"/>
    <w:rsid w:val="00EB6B78"/>
    <w:rsid w:val="00EB6F4F"/>
    <w:rsid w:val="00EB7055"/>
    <w:rsid w:val="00EC10CB"/>
    <w:rsid w:val="00EC2C46"/>
    <w:rsid w:val="00EC3066"/>
    <w:rsid w:val="00EC3067"/>
    <w:rsid w:val="00EC3732"/>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0E8"/>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2A92"/>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43A"/>
    <w:rsid w:val="00FA6735"/>
    <w:rsid w:val="00FA6C3C"/>
    <w:rsid w:val="00FA6FDD"/>
    <w:rsid w:val="00FB071E"/>
    <w:rsid w:val="00FB0819"/>
    <w:rsid w:val="00FB1201"/>
    <w:rsid w:val="00FB28D7"/>
    <w:rsid w:val="00FB36E8"/>
    <w:rsid w:val="00FB3834"/>
    <w:rsid w:val="00FB3AA7"/>
    <w:rsid w:val="00FB3D56"/>
    <w:rsid w:val="00FB464B"/>
    <w:rsid w:val="00FB5063"/>
    <w:rsid w:val="00FB5182"/>
    <w:rsid w:val="00FB547F"/>
    <w:rsid w:val="00FB54A9"/>
    <w:rsid w:val="00FB60CE"/>
    <w:rsid w:val="00FB6D90"/>
    <w:rsid w:val="00FC19E3"/>
    <w:rsid w:val="00FC1A1C"/>
    <w:rsid w:val="00FC1CCF"/>
    <w:rsid w:val="00FC1E8F"/>
    <w:rsid w:val="00FC2582"/>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2E7"/>
    <w:rsid w:val="00FE3E8C"/>
    <w:rsid w:val="00FE3FCF"/>
    <w:rsid w:val="00FE418A"/>
    <w:rsid w:val="00FE63FF"/>
    <w:rsid w:val="00FE7177"/>
    <w:rsid w:val="00FE76F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06BA"/>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711A312-DD48-45F6-BA88-B896F55D6DB7}">
  <ds:schemaRefs>
    <ds:schemaRef ds:uri="http://schemas.microsoft.com/sharepoint/v3/contenttype/forms"/>
  </ds:schemaRefs>
</ds:datastoreItem>
</file>

<file path=customXml/itemProps2.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564</TotalTime>
  <Pages>5</Pages>
  <Words>1613</Words>
  <Characters>9195</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10787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51</cp:revision>
  <cp:lastPrinted>2026-01-06T15:59:00Z</cp:lastPrinted>
  <dcterms:created xsi:type="dcterms:W3CDTF">2026-04-03T16:14:00Z</dcterms:created>
  <dcterms:modified xsi:type="dcterms:W3CDTF">2026-07-01T22:50:00Z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