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>{{ analyst_signature }}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Date:</w:t>
            </w:r>
          </w:p>
        </w:tc>
        <w:tc>
          <w:tcPr>
            <w:tcW w:w="2160" w:type="dxa"/>
            <w:gridSpan w:val="4"/>
          </w:tcPr>
          <w:p w14:paraId="652C529D" w14:textId="122CC5F2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Date Initiated:</w:t>
            </w:r>
          </w:p>
        </w:tc>
        <w:tc>
          <w:tcPr>
            <w:tcW w:w="1980" w:type="dxa"/>
            <w:gridSpan w:val="2"/>
          </w:tcPr>
          <w:p w14:paraId="2BAD4C88" w14:textId="121B087B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18FC39A5" w14:textId="2BBBDFC5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7AB71071" w14:textId="39924CEE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6DFAC99" w14:textId="19C020CD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536AB30D" w:rsidR="00F57392" w:rsidRPr="00BA7279" w:rsidRDefault="004658F3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Scan RDI Sterility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>{{ report_header }}</w:t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238F9B90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{{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smart_personnel_block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}}</w:t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sample_name }}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lot_number }}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dosage_form}}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>{{ smart_incident_opening }}</w:t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>
            <w:r>
              <w:t>SOP / Test Method #:</w:t>
              <w:br/>
              <w:t>MICRO-SOP-12 (16)</w:t>
              <w:br/>
              <w:t>ENG-SOP-4 (05)</w:t>
              <w:br/>
            </w:r>
          </w:p>
        </w:tc>
        <w:tc>
          <w:tcPr>
            <w:tcW w:w="2809" w:type="dxa"/>
            <w:gridSpan w:val="5"/>
          </w:tcPr>
          <w:p>
            <w:r>
              <w:t xml:space="preserve">Effective Date: </w:t>
              <w:br/>
              <w:t>24Jul26</w:t>
              <w:br/>
              <w:t>24Jul26</w:t>
            </w:r>
          </w:p>
        </w:tc>
        <w:tc>
          <w:tcPr>
            <w:tcW w:w="1800" w:type="dxa"/>
            <w:gridSpan w:val="2"/>
          </w:tcPr>
          <w:p>
            <w:r>
              <w:t xml:space="preserve">SOP / Test Method Rev: </w:t>
              <w:br/>
              <w:t>Rev: 16</w:t>
              <w:br/>
              <w:t>Rev: 05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0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>{{ smart_comment_interview }}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>{{ smart_comment_samples }}</w:t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>{{ smart_comment_records }}</w:t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77960A3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72990" w:rsidRPr="00BA7279">
              <w:rPr>
                <w:rFonts w:ascii="Times New Roman" w:hAnsi="Times New Roman"/>
                <w:sz w:val="22"/>
                <w:szCs w:val="22"/>
              </w:rPr>
              <w:t>all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analysts are trained and qualified by quality to perform the test.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562F0999" w:rsidR="006551B6" w:rsidRPr="00BA7279" w:rsidRDefault="00132EF5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32EF5">
              <w:rPr>
                <w:rFonts w:ascii="Times New Roman" w:hAnsi="Times New Roman"/>
                <w:sz w:val="22"/>
                <w:szCs w:val="22"/>
              </w:rPr>
              <w:t>{{ smart_comment_storage }}</w:t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2208474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32A3ABD7" w14:textId="10A85E60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See </w:t>
            </w:r>
            <w:r w:rsidR="000F54B9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attached data packet</w:t>
            </w:r>
          </w:p>
          <w:p w14:paraId="4C04154C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F5F5CBF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53B1D54E" w14:textId="26394D83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6851033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06F5A58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5E377F1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8DB331D" w14:textId="08761A81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2C448C9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79B27BB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4F4160D7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attached data packet</w:t>
            </w:r>
          </w:p>
          <w:p w14:paraId="1A2D0308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BDA051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06027CF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880738F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2DE0366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A3540B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E06A92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{{ control_positive }}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>{{ control_lot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>{{ control_data }}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0E8382BF" w:rsidR="00183CD4" w:rsidRPr="00953B77" w:rsidRDefault="00A37772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{{smart_scan_id}}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20C9B4D9" w:rsidR="00183CD4" w:rsidRPr="00BA7279" w:rsidRDefault="00804329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3577FA9" w14:textId="5B03A6C0" w:rsidR="005F2327" w:rsidRPr="00953B77" w:rsidRDefault="00450BC6" w:rsidP="0034318C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highlight w:val="yellow"/>
                <w:lang w:eastAsia="zh-CN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</w:t>
            </w: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cr</w:t>
            </w:r>
            <w:r w:rsidRPr="00A37772">
              <w:rPr>
                <w:rFonts w:ascii="Times New Roman" w:hAnsi="Times New Roman"/>
                <w:sz w:val="22"/>
                <w:szCs w:val="22"/>
              </w:rPr>
              <w:t>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963B6" w14:textId="78AB3A14" w:rsidR="00183CD4" w:rsidRPr="00BA7279" w:rsidRDefault="00E35975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Dec2</w:t>
            </w:r>
            <w:r w:rsidR="00C0494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0C061786" w:rsidR="00C63E4C" w:rsidRPr="00953B77" w:rsidRDefault="00820019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{{smart_scan_id}}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39C65FF1" w:rsidR="00C63E4C" w:rsidRPr="00BA7279" w:rsidRDefault="00C04942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>{{ smart_phase1_summary }}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>{{ smart_phase1_continued }}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6CD6674F" w14:textId="77777777" w:rsidR="001C57EC" w:rsidRDefault="001C57EC" w:rsidP="00600FE1">
      <w:pPr>
        <w:rPr>
          <w:rFonts w:eastAsiaTheme="minorEastAsia"/>
          <w:lang w:eastAsia="zh-CN"/>
        </w:rPr>
      </w:pPr>
    </w:p>
    <w:p w14:paraId="3C2D747E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36DAE502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06905266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69B5D045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847E4E" w:rsidRPr="00A54DCC" w14:paraId="04C64376" w14:textId="77777777" w:rsidTr="00601FC1">
        <w:trPr>
          <w:trHeight w:val="191"/>
          <w:jc w:val="center"/>
        </w:trPr>
        <w:tc>
          <w:tcPr>
            <w:tcW w:w="1620" w:type="dxa"/>
            <w:shd w:val="clear" w:color="auto" w:fill="EEECE1" w:themeFill="background2"/>
            <w:vAlign w:val="center"/>
          </w:tcPr>
          <w:p w14:paraId="7F03D043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50599B71" w14:textId="77777777" w:rsidR="00847E4E" w:rsidRPr="00352132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EECE1" w:themeFill="background2"/>
          </w:tcPr>
          <w:p w14:paraId="18AD16B2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4C5992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EECE1" w:themeFill="background2"/>
            <w:vAlign w:val="center"/>
          </w:tcPr>
          <w:p w14:paraId="631504A3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5FCFCF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EECE1" w:themeFill="background2"/>
            <w:vAlign w:val="center"/>
          </w:tcPr>
          <w:p w14:paraId="4EB415EF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DBA5494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EECE1" w:themeFill="background2"/>
            <w:vAlign w:val="center"/>
          </w:tcPr>
          <w:p w14:paraId="204B9B0B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F87B06B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EECE1" w:themeFill="background2"/>
            <w:vAlign w:val="center"/>
          </w:tcPr>
          <w:p w14:paraId="6387ADEB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7280149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847E4E" w:rsidRPr="00A54DCC" w14:paraId="424D1A1E" w14:textId="77777777" w:rsidTr="00601FC1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4516B599" w14:textId="77777777" w:rsidR="00847E4E" w:rsidRPr="00352132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13417D1C" w14:textId="77777777" w:rsidR="00847E4E" w:rsidRPr="00ED1F8F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 w14:paraId="52695C6F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2F0BF02F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event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_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625" w:type="dxa"/>
            <w:vAlign w:val="center"/>
          </w:tcPr>
          <w:p w14:paraId="7809F717" w14:textId="77777777" w:rsidR="00847E4E" w:rsidRPr="006765AF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confirm</w:t>
            </w:r>
            <w:r w:rsidRPr="006765AF">
              <w:rPr>
                <w:sz w:val="14"/>
                <w:szCs w:val="14"/>
              </w:rPr>
              <w:t>_</w:t>
            </w:r>
            <w:r>
              <w:rPr>
                <w:rFonts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2155" w:type="dxa"/>
            <w:vAlign w:val="center"/>
          </w:tcPr>
          <w:p w14:paraId="31591A27" w14:textId="77777777" w:rsidR="00847E4E" w:rsidRPr="000D7186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22EFC379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632AB2E0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781D24DF" w14:textId="77777777" w:rsidR="00847E4E" w:rsidRPr="00786BBA" w:rsidRDefault="00847E4E" w:rsidP="00847E4E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847E4E" w14:paraId="2D25CE9B" w14:textId="77777777" w:rsidTr="00601FC1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111C75A0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0BD94349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8F6F7ED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2591FF9D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6D07EC92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40B824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89153D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A49BFC8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A4F5EB5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41F113AE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588CD07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847E4E" w14:paraId="5AFF7E1F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1E73C955" w14:textId="77777777" w:rsidR="00847E4E" w:rsidRPr="00A86D79" w:rsidRDefault="00847E4E" w:rsidP="00601FC1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(</w:t>
            </w:r>
            <w:r w:rsidRPr="00A86D79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analyst_name }}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>)</w:t>
            </w:r>
            <w:r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847E4E" w14:paraId="514F7BE1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6469A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1F458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BB461A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7D292A" w14:textId="77777777" w:rsidR="00847E4E" w:rsidRPr="00B8151E" w:rsidRDefault="00847E4E" w:rsidP="00601FC1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A1024E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E24034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C5EAE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D06101" w14:textId="77777777" w:rsidR="00847E4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261DBD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note_pers }}</w:t>
            </w:r>
          </w:p>
        </w:tc>
      </w:tr>
      <w:tr w:rsidR="00847E4E" w14:paraId="2F6586D7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7150449F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4"/>
              </w:rPr>
              <w:t>{{ smart_bsc_bracketing_header }}</w:t>
            </w:r>
          </w:p>
        </w:tc>
      </w:tr>
      <w:tr w:rsidR="00847E4E" w14:paraId="339E246C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F2C257" w14:textId="77777777" w:rsidR="00847E4E" w:rsidRPr="00BA26FF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67472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E2863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011D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184D14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51BD21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D14BB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51A1B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B4B55A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 }}</w:t>
            </w:r>
          </w:p>
        </w:tc>
      </w:tr>
      <w:tr w:rsidR="00847E4E" w14:paraId="57A9E129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E81E32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DB51A2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D79C26" w14:textId="77777777" w:rsidR="00847E4E" w:rsidRPr="00DB0A1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8E5803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34EBF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80BF3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33916C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E8ECF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998C59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note_surf_chg }}</w:t>
            </w:r>
          </w:p>
        </w:tc>
      </w:tr>
      <w:tr w:rsidR="00847E4E" w14:paraId="41EEAFB2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FCFE5" w14:textId="77777777" w:rsidR="00847E4E" w:rsidRPr="00BA26FF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47412E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9C7C5F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5C094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DBB3B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9662A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214395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A7B4E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C92072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 }}</w:t>
            </w:r>
          </w:p>
        </w:tc>
      </w:tr>
      <w:tr w:rsidR="00847E4E" w14:paraId="430D64BE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CD72A49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7E1E90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6777D2" w14:textId="77777777" w:rsidR="00847E4E" w:rsidRPr="00DB0A1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6C704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1C4E73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FA78E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FC272D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77E894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2239BA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note_sett_chg }}</w:t>
            </w:r>
          </w:p>
        </w:tc>
      </w:tr>
      <w:tr w:rsidR="00847E4E" w14:paraId="41BF666B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3DEB47F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847E4E" w14:paraId="148B88BC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66C9017E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84B2AD2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06B69149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24F04C9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31B67FF1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157008A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1BC8C9E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796B651C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2812C99A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73CCD81B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847E4E" w14:paraId="6D1DFFE4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950C4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6C3916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D6B837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65EACC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ED85A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2C2C2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A6DCFE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78A34F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note_air }}</w:t>
            </w:r>
          </w:p>
        </w:tc>
      </w:tr>
      <w:tr w:rsidR="00847E4E" w14:paraId="0B0D2124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2EEB7C7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847E4E" w14:paraId="480CBA3F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11BD1F5F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694952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E7F0B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CCA1F1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D3EF7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56E35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1D758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161F40FC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note_room }}</w:t>
            </w:r>
          </w:p>
        </w:tc>
      </w:tr>
    </w:tbl>
    <w:p w14:paraId="2B51CD4B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7C3D77E1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5D2CF76F" w14:textId="77777777" w:rsidR="00847E4E" w:rsidRPr="00787367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11D518A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847E4E" w:rsidRPr="00A54DCC" w14:paraId="08988A5F" w14:textId="77777777" w:rsidTr="00601FC1">
        <w:trPr>
          <w:trHeight w:val="474"/>
          <w:jc w:val="center"/>
        </w:trPr>
        <w:tc>
          <w:tcPr>
            <w:tcW w:w="2625" w:type="dxa"/>
            <w:shd w:val="clear" w:color="auto" w:fill="EEECE1" w:themeFill="background2"/>
            <w:vAlign w:val="center"/>
          </w:tcPr>
          <w:p w14:paraId="7CCDEA67" w14:textId="77777777" w:rsidR="00847E4E" w:rsidRPr="00786BBA" w:rsidRDefault="00847E4E" w:rsidP="00601FC1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EECE1" w:themeFill="background2"/>
            <w:vAlign w:val="center"/>
          </w:tcPr>
          <w:p w14:paraId="02A6785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EECE1" w:themeFill="background2"/>
            <w:vAlign w:val="center"/>
          </w:tcPr>
          <w:p w14:paraId="476466D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EECE1" w:themeFill="background2"/>
            <w:vAlign w:val="center"/>
          </w:tcPr>
          <w:p w14:paraId="71CB3FB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EECE1" w:themeFill="background2"/>
            <w:vAlign w:val="center"/>
          </w:tcPr>
          <w:p w14:paraId="1D595EDA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847E4E" w:rsidRPr="00A54DCC" w14:paraId="7608C8C7" w14:textId="77777777" w:rsidTr="00601FC1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5F010253" w14:textId="77777777" w:rsidR="00847E4E" w:rsidRPr="00352132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530" w:type="dxa"/>
            <w:vAlign w:val="center"/>
          </w:tcPr>
          <w:p w14:paraId="44C3239C" w14:textId="77777777" w:rsidR="00847E4E" w:rsidRPr="00ED1F8F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453" w:type="dxa"/>
            <w:vAlign w:val="center"/>
          </w:tcPr>
          <w:p w14:paraId="0D3A0260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sample_id }}</w:t>
            </w:r>
          </w:p>
        </w:tc>
        <w:tc>
          <w:tcPr>
            <w:tcW w:w="1427" w:type="dxa"/>
            <w:vAlign w:val="center"/>
          </w:tcPr>
          <w:p w14:paraId="0579C32B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</w:t>
            </w:r>
            <w:r>
              <w:rPr>
                <w:rFonts w:ascii="Times New Roman" w:hAnsi="Times New Roman"/>
                <w:sz w:val="14"/>
                <w:szCs w:val="14"/>
              </w:rPr>
              <w:t>name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2775" w:type="dxa"/>
            <w:vAlign w:val="center"/>
          </w:tcPr>
          <w:p w14:paraId="2B40F521" w14:textId="77777777" w:rsidR="00847E4E" w:rsidRPr="000D7186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>
              <w:rPr>
                <w:sz w:val="14"/>
                <w:szCs w:val="14"/>
              </w:rPr>
              <w:t>oos1_</w:t>
            </w:r>
            <w:r w:rsidRPr="000D7186">
              <w:rPr>
                <w:sz w:val="14"/>
                <w:szCs w:val="14"/>
              </w:rPr>
              <w:t xml:space="preserve">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4A0B79AC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482485CA" w14:textId="77777777" w:rsidR="00847E4E" w:rsidRPr="00847E4E" w:rsidRDefault="00847E4E" w:rsidP="00600FE1">
      <w:pPr>
        <w:rPr>
          <w:rFonts w:eastAsiaTheme="minorEastAsia" w:hint="eastAsia"/>
          <w:lang w:eastAsia="zh-CN"/>
        </w:rPr>
      </w:pPr>
    </w:p>
    <w:sectPr w:rsidR="00847E4E" w:rsidRPr="00847E4E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E921E" w14:textId="77777777" w:rsidR="002E7CEB" w:rsidRDefault="002E7CEB" w:rsidP="00312331">
      <w:r>
        <w:separator/>
      </w:r>
    </w:p>
  </w:endnote>
  <w:endnote w:type="continuationSeparator" w:id="0">
    <w:p w14:paraId="68B1D832" w14:textId="77777777" w:rsidR="002E7CEB" w:rsidRDefault="002E7CEB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2649" w14:textId="77777777" w:rsidR="002E7CEB" w:rsidRDefault="002E7CEB" w:rsidP="00312331">
      <w:r>
        <w:separator/>
      </w:r>
    </w:p>
  </w:footnote>
  <w:footnote w:type="continuationSeparator" w:id="0">
    <w:p w14:paraId="5776A998" w14:textId="77777777" w:rsidR="002E7CEB" w:rsidRDefault="002E7CEB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>-</w:t>
    </w:r>
    <w:r w:rsidR="00FC1CCF" w:rsidRPr="00FC1CCF">
      <w:rPr>
        <w:rFonts w:ascii="Times New Roman" w:hAnsi="Times New Roman"/>
        <w:b/>
        <w:bCs/>
        <w:sz w:val="22"/>
        <w:szCs w:val="22"/>
      </w:rPr>
      <w:t>{{ oos_id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E7CEB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0BC6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5E2E"/>
    <w:rsid w:val="006961EA"/>
    <w:rsid w:val="00696832"/>
    <w:rsid w:val="00696F26"/>
    <w:rsid w:val="006A363B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0019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47E4E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72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0414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D7725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18</cp:revision>
  <cp:lastPrinted>2026-01-06T15:59:00Z</cp:lastPrinted>
  <dcterms:created xsi:type="dcterms:W3CDTF">2026-01-13T22:39:00Z</dcterms:created>
  <dcterms:modified xsi:type="dcterms:W3CDTF">2026-02-10T23:12:00Z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