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analyst_name }}</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2BC36A4F"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w:t>
            </w:r>
            <w:r w:rsidR="00A16F93">
              <w:rPr>
                <w:rFonts w:ascii="Times New Roman" w:hAnsi="Times New Roman"/>
                <w:bCs/>
                <w:sz w:val="22"/>
                <w:szCs w:val="22"/>
              </w:rPr>
              <w:t>process</w:t>
            </w:r>
            <w:r>
              <w:rPr>
                <w:rFonts w:ascii="Times New Roman" w:hAnsi="Times New Roman"/>
                <w:bCs/>
                <w:sz w:val="22"/>
                <w:szCs w:val="22"/>
              </w:rPr>
              <w:t>_date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42B16639" w14:textId="77777777" w:rsidR="00A16F93" w:rsidRPr="00BA7279" w:rsidRDefault="00A16F93" w:rsidP="00A16F93">
            <w:pPr>
              <w:outlineLvl w:val="0"/>
              <w:rPr>
                <w:rFonts w:ascii="Times New Roman" w:hAnsi="Times New Roman"/>
                <w:bCs/>
                <w:sz w:val="22"/>
                <w:szCs w:val="22"/>
              </w:rPr>
            </w:pPr>
            <w:bookmarkStart w:id="0" w:name="OLE_LINK17"/>
            <w:r>
              <w:rPr>
                <w:rFonts w:ascii="Times New Roman" w:hAnsi="Times New Roman"/>
                <w:bCs/>
                <w:sz w:val="22"/>
                <w:szCs w:val="22"/>
              </w:rPr>
              <w:t>{{ test_date }}</w:t>
            </w:r>
          </w:p>
          <w:bookmarkEnd w:id="0"/>
          <w:p w14:paraId="18FC39A5" w14:textId="10BD2141"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0CB2896B" w14:textId="77777777" w:rsidR="00A16F93" w:rsidRPr="00BA7279" w:rsidRDefault="00A16F93" w:rsidP="00A16F93">
            <w:pPr>
              <w:outlineLvl w:val="0"/>
              <w:rPr>
                <w:rFonts w:ascii="Times New Roman" w:hAnsi="Times New Roman"/>
                <w:bCs/>
                <w:sz w:val="22"/>
                <w:szCs w:val="22"/>
              </w:rPr>
            </w:pPr>
            <w:r>
              <w:rPr>
                <w:rFonts w:ascii="Times New Roman" w:hAnsi="Times New Roman"/>
                <w:bCs/>
                <w:sz w:val="22"/>
                <w:szCs w:val="22"/>
              </w:rPr>
              <w:t>{{ test_date }}</w:t>
            </w:r>
          </w:p>
          <w:p w14:paraId="46DFAC99" w14:textId="2AAB679C"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8F0D17B" w:rsidR="00F57392" w:rsidRPr="00BA7279" w:rsidRDefault="00397B64" w:rsidP="00F57392">
            <w:pPr>
              <w:outlineLvl w:val="0"/>
              <w:rPr>
                <w:rFonts w:ascii="Times New Roman" w:hAnsi="Times New Roman"/>
                <w:bCs/>
                <w:sz w:val="22"/>
                <w:szCs w:val="22"/>
              </w:rPr>
            </w:pPr>
            <w:r>
              <w:t>USP &lt;71&gt;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4D7AF1B9" w:rsidR="00E92F71" w:rsidRPr="00A9525F" w:rsidRDefault="006B2F7F" w:rsidP="00D66BF2">
            <w:pPr>
              <w:outlineLvl w:val="0"/>
              <w:rPr>
                <w:rFonts w:ascii="Times New Roman" w:eastAsiaTheme="minorEastAsia" w:hAnsi="Times New Roman"/>
                <w:bCs/>
                <w:sz w:val="22"/>
                <w:szCs w:val="22"/>
                <w:lang w:eastAsia="zh-CN"/>
              </w:rPr>
            </w:pPr>
            <w:bookmarkStart w:id="1" w:name="OLE_LINK16"/>
            <w:r>
              <w:rPr>
                <w:rFonts w:ascii="Times New Roman" w:hAnsi="Times New Roman"/>
                <w:bCs/>
                <w:sz w:val="22"/>
                <w:szCs w:val="22"/>
              </w:rPr>
              <w:t>{{ sample_id }}</w:t>
            </w:r>
          </w:p>
          <w:bookmarkEnd w:id="1"/>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client_name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prepper_name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r w:rsidR="008D39D7">
              <w:rPr>
                <w:rFonts w:ascii="Times New Roman" w:hAnsi="Times New Roman"/>
                <w:bCs/>
                <w:sz w:val="22"/>
                <w:szCs w:val="22"/>
              </w:rPr>
              <w:t>prepper</w:t>
            </w:r>
            <w:r w:rsidR="008D39D7" w:rsidRPr="008D39D7">
              <w:rPr>
                <w:rFonts w:ascii="Times New Roman" w:hAnsi="Times New Roman"/>
                <w:bCs/>
                <w:sz w:val="22"/>
                <w:szCs w:val="22"/>
              </w:rPr>
              <w:t>_initial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analyst_name }}</w:t>
            </w:r>
            <w:r w:rsidR="008D39D7">
              <w:rPr>
                <w:rFonts w:ascii="Times New Roman" w:hAnsi="Times New Roman"/>
                <w:bCs/>
                <w:sz w:val="22"/>
                <w:szCs w:val="22"/>
              </w:rPr>
              <w:t xml:space="preserve"> (</w:t>
            </w:r>
            <w:r w:rsidR="008D39D7" w:rsidRPr="008D39D7">
              <w:rPr>
                <w:rFonts w:ascii="Times New Roman" w:hAnsi="Times New Roman"/>
                <w:bCs/>
                <w:sz w:val="22"/>
                <w:szCs w:val="22"/>
              </w:rPr>
              <w:t>{{ analyst_initial }})</w:t>
            </w:r>
          </w:p>
          <w:p w14:paraId="2688072C" w14:textId="77777777" w:rsidR="000E1C2E" w:rsidRDefault="000E1C2E" w:rsidP="00075131">
            <w:pPr>
              <w:outlineLvl w:val="0"/>
              <w:rPr>
                <w:rFonts w:ascii="Times New Roman" w:eastAsiaTheme="minorEastAsia" w:hAnsi="Times New Roman"/>
                <w:bCs/>
                <w:sz w:val="22"/>
                <w:szCs w:val="22"/>
                <w:lang w:eastAsia="zh-CN"/>
              </w:rPr>
            </w:pPr>
          </w:p>
          <w:p w14:paraId="100FC1CC" w14:textId="045AC71C" w:rsidR="009C1D56" w:rsidRPr="00BA7279" w:rsidRDefault="009C1D56" w:rsidP="009C1D56">
            <w:pPr>
              <w:outlineLvl w:val="0"/>
              <w:rPr>
                <w:rFonts w:ascii="Times New Roman" w:hAnsi="Times New Roman"/>
                <w:bCs/>
                <w:sz w:val="22"/>
                <w:szCs w:val="22"/>
              </w:rPr>
            </w:pPr>
            <w:r>
              <w:rPr>
                <w:rFonts w:ascii="Times New Roman" w:eastAsiaTheme="minorEastAsia" w:hAnsi="Times New Roman" w:hint="eastAsia"/>
                <w:bCs/>
                <w:sz w:val="22"/>
                <w:szCs w:val="22"/>
                <w:lang w:eastAsia="zh-CN"/>
              </w:rPr>
              <w:t xml:space="preserve">Subculture </w:t>
            </w:r>
            <w:r w:rsidRPr="00BA7279">
              <w:rPr>
                <w:rFonts w:ascii="Times New Roman" w:hAnsi="Times New Roman"/>
                <w:bCs/>
                <w:sz w:val="22"/>
                <w:szCs w:val="22"/>
              </w:rPr>
              <w:t>Processor:</w:t>
            </w:r>
          </w:p>
          <w:p w14:paraId="478A6EE0" w14:textId="7F3F771E" w:rsidR="009C1D56" w:rsidRPr="008D39D7" w:rsidRDefault="009C1D56" w:rsidP="009C1D56">
            <w:pPr>
              <w:rPr>
                <w:rFonts w:ascii="Times New Roman" w:hAnsi="Times New Roman"/>
                <w:bCs/>
                <w:sz w:val="22"/>
                <w:szCs w:val="22"/>
              </w:rPr>
            </w:pPr>
            <w:r>
              <w:rPr>
                <w:rFonts w:ascii="Times New Roman" w:hAnsi="Times New Roman"/>
                <w:bCs/>
                <w:sz w:val="22"/>
                <w:szCs w:val="22"/>
              </w:rPr>
              <w:t xml:space="preserve">{{ </w:t>
            </w:r>
            <w:bookmarkStart w:id="2" w:name="OLE_LINK19"/>
            <w:r>
              <w:rPr>
                <w:rFonts w:ascii="Times New Roman" w:eastAsiaTheme="minorEastAsia" w:hAnsi="Times New Roman" w:hint="eastAsia"/>
                <w:bCs/>
                <w:sz w:val="22"/>
                <w:szCs w:val="22"/>
                <w:lang w:eastAsia="zh-CN"/>
              </w:rPr>
              <w:t>subculture</w:t>
            </w:r>
            <w:bookmarkEnd w:id="2"/>
            <w:r>
              <w:rPr>
                <w:rFonts w:ascii="Times New Roman" w:hAnsi="Times New Roman"/>
                <w:bCs/>
                <w:sz w:val="22"/>
                <w:szCs w:val="22"/>
              </w:rPr>
              <w:t>_name }} (</w:t>
            </w:r>
            <w:r w:rsidRPr="008D39D7">
              <w:rPr>
                <w:rFonts w:ascii="Times New Roman" w:hAnsi="Times New Roman"/>
                <w:bCs/>
                <w:sz w:val="22"/>
                <w:szCs w:val="22"/>
              </w:rPr>
              <w:t>{{</w:t>
            </w:r>
            <w:r>
              <w:rPr>
                <w:rFonts w:ascii="Times New Roman" w:eastAsiaTheme="minorEastAsia" w:hAnsi="Times New Roman" w:hint="eastAsia"/>
                <w:bCs/>
                <w:sz w:val="22"/>
                <w:szCs w:val="22"/>
                <w:lang w:eastAsia="zh-CN"/>
              </w:rPr>
              <w:t>subculture</w:t>
            </w:r>
            <w:r w:rsidRPr="008D39D7">
              <w:rPr>
                <w:rFonts w:ascii="Times New Roman" w:hAnsi="Times New Roman"/>
                <w:bCs/>
                <w:sz w:val="22"/>
                <w:szCs w:val="22"/>
              </w:rPr>
              <w:t xml:space="preserve"> </w:t>
            </w:r>
            <w:r w:rsidRPr="008D39D7">
              <w:rPr>
                <w:rFonts w:ascii="Times New Roman" w:hAnsi="Times New Roman"/>
                <w:bCs/>
                <w:sz w:val="22"/>
                <w:szCs w:val="22"/>
              </w:rPr>
              <w:t>_initial }})</w:t>
            </w:r>
          </w:p>
          <w:p w14:paraId="77338F5C" w14:textId="77777777" w:rsidR="009C1D56" w:rsidRPr="009C1D56" w:rsidRDefault="009C1D56" w:rsidP="00075131">
            <w:pPr>
              <w:outlineLvl w:val="0"/>
              <w:rPr>
                <w:rFonts w:ascii="Times New Roman" w:eastAsiaTheme="minorEastAsia" w:hAnsi="Times New Roman" w:hint="eastAsia"/>
                <w:bCs/>
                <w:sz w:val="22"/>
                <w:szCs w:val="22"/>
                <w:lang w:eastAsia="zh-CN"/>
              </w:rPr>
            </w:pPr>
          </w:p>
          <w:p w14:paraId="366910F6" w14:textId="7B1974B1" w:rsidR="000E1C2E" w:rsidRDefault="009C1D56" w:rsidP="00075131">
            <w:pPr>
              <w:outlineLvl w:val="0"/>
              <w:rPr>
                <w:rFonts w:ascii="Times New Roman" w:hAnsi="Times New Roman"/>
                <w:bCs/>
                <w:sz w:val="22"/>
                <w:szCs w:val="22"/>
              </w:rPr>
            </w:pPr>
            <w:r>
              <w:rPr>
                <w:rFonts w:ascii="Times New Roman" w:hAnsi="Times New Roman"/>
                <w:bCs/>
                <w:sz w:val="22"/>
                <w:szCs w:val="22"/>
              </w:rPr>
              <w:t>Reading</w:t>
            </w:r>
            <w:r w:rsidR="000E1C2E">
              <w:rPr>
                <w:rFonts w:ascii="Times New Roman" w:hAnsi="Times New Roman"/>
                <w:bCs/>
                <w:sz w:val="22"/>
                <w:szCs w:val="22"/>
              </w:rPr>
              <w:t xml:space="preserve"> </w:t>
            </w:r>
            <w:r w:rsidR="00881BEF">
              <w:rPr>
                <w:rFonts w:ascii="Times New Roman" w:eastAsiaTheme="minorEastAsia" w:hAnsi="Times New Roman" w:hint="eastAsia"/>
                <w:bCs/>
                <w:sz w:val="22"/>
                <w:szCs w:val="22"/>
                <w:lang w:eastAsia="zh-CN"/>
              </w:rPr>
              <w:t>Analyst</w:t>
            </w:r>
            <w:r w:rsidR="000E1C2E">
              <w:rPr>
                <w:rFonts w:ascii="Times New Roman" w:hAnsi="Times New Roman"/>
                <w:bCs/>
                <w:sz w:val="22"/>
                <w:szCs w:val="22"/>
              </w:rPr>
              <w:t>:</w:t>
            </w:r>
          </w:p>
          <w:p w14:paraId="16A4CC30" w14:textId="517349DD" w:rsidR="00772C19" w:rsidRPr="00183EC7" w:rsidRDefault="00F602DE" w:rsidP="000D6FC6">
            <w:pPr>
              <w:outlineLvl w:val="0"/>
              <w:rPr>
                <w:rFonts w:ascii="Times New Roman" w:eastAsiaTheme="minorEastAsia" w:hAnsi="Times New Roman"/>
                <w:bCs/>
                <w:sz w:val="22"/>
                <w:szCs w:val="22"/>
                <w:lang w:eastAsia="zh-CN"/>
              </w:rPr>
            </w:pPr>
            <w:bookmarkStart w:id="3" w:name="OLE_LINK18"/>
            <w:r>
              <w:rPr>
                <w:rFonts w:ascii="Times New Roman" w:hAnsi="Times New Roman"/>
                <w:bCs/>
                <w:sz w:val="22"/>
                <w:szCs w:val="22"/>
              </w:rPr>
              <w:t xml:space="preserve">{{ </w:t>
            </w:r>
            <w:r w:rsidR="009C1D56">
              <w:rPr>
                <w:rFonts w:ascii="Times New Roman" w:hAnsi="Times New Roman"/>
                <w:bCs/>
                <w:sz w:val="22"/>
                <w:szCs w:val="22"/>
              </w:rPr>
              <w:t>reading</w:t>
            </w:r>
            <w:r w:rsidR="00EF20E8">
              <w:rPr>
                <w:rFonts w:ascii="Times New Roman" w:hAnsi="Times New Roman"/>
                <w:bCs/>
                <w:sz w:val="22"/>
                <w:szCs w:val="22"/>
              </w:rPr>
              <w:t>_name</w:t>
            </w:r>
            <w:r>
              <w:rPr>
                <w:rFonts w:ascii="Times New Roman" w:hAnsi="Times New Roman"/>
                <w:bCs/>
                <w:sz w:val="22"/>
                <w:szCs w:val="22"/>
              </w:rPr>
              <w:t xml:space="preserve"> }}</w:t>
            </w:r>
            <w:r w:rsidR="0099173B">
              <w:rPr>
                <w:rFonts w:ascii="Times New Roman" w:hAnsi="Times New Roman"/>
                <w:bCs/>
                <w:sz w:val="22"/>
                <w:szCs w:val="22"/>
              </w:rPr>
              <w:t xml:space="preserve"> </w:t>
            </w:r>
            <w:bookmarkEnd w:id="3"/>
            <w:r w:rsidR="0099173B">
              <w:rPr>
                <w:rFonts w:ascii="Times New Roman" w:hAnsi="Times New Roman"/>
                <w:bCs/>
                <w:sz w:val="22"/>
                <w:szCs w:val="22"/>
              </w:rPr>
              <w:t>(</w:t>
            </w:r>
            <w:r w:rsidR="0099173B" w:rsidRPr="008D39D7">
              <w:rPr>
                <w:rFonts w:ascii="Times New Roman" w:hAnsi="Times New Roman"/>
                <w:bCs/>
                <w:sz w:val="22"/>
                <w:szCs w:val="22"/>
              </w:rPr>
              <w:t xml:space="preserve">{{ </w:t>
            </w:r>
            <w:r w:rsidR="009C1D56">
              <w:rPr>
                <w:rFonts w:ascii="Times New Roman" w:hAnsi="Times New Roman"/>
                <w:bCs/>
                <w:sz w:val="22"/>
                <w:szCs w:val="22"/>
              </w:rPr>
              <w:t>reading</w:t>
            </w:r>
            <w:r w:rsidR="00EF20E8">
              <w:rPr>
                <w:rFonts w:ascii="Times New Roman" w:hAnsi="Times New Roman"/>
                <w:bCs/>
                <w:sz w:val="22"/>
                <w:szCs w:val="22"/>
              </w:rPr>
              <w:t>_initial</w:t>
            </w:r>
            <w:r w:rsidR="0099173B" w:rsidRPr="008D39D7">
              <w:rPr>
                <w:rFonts w:ascii="Times New Roman" w:hAnsi="Times New Roman"/>
                <w:bCs/>
                <w:sz w:val="22"/>
                <w:szCs w:val="22"/>
              </w:rPr>
              <w:t xml:space="preserve">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sample_name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lot_number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dosage_form}}</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496E69B2" w14:textId="66182948" w:rsidR="00E54A59" w:rsidRDefault="002D3FAD" w:rsidP="000C49BF">
            <w:pPr>
              <w:outlineLvl w:val="0"/>
              <w:rPr>
                <w:rFonts w:ascii="Times New Roman" w:eastAsiaTheme="minorEastAsia" w:hAnsi="Times New Roman"/>
                <w:bCs/>
                <w:sz w:val="22"/>
                <w:szCs w:val="22"/>
                <w:lang w:eastAsia="zh-CN"/>
              </w:rPr>
            </w:pPr>
            <w:r>
              <w:t xml:space="preserve">On {{ test_date }}, sample {{ sample_id }} was found positive for viable microorganisms after USP &lt;71&gt; sterility testing.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193A51B3" w14:textId="1A1BA108" w:rsidR="00734271"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2.600.059</w:t>
            </w:r>
            <w:r>
              <w:rPr>
                <w:rFonts w:ascii="Times New Roman" w:hAnsi="Times New Roman"/>
                <w:bCs/>
                <w:sz w:val="22"/>
                <w:szCs w:val="22"/>
              </w:rPr>
              <w:t xml:space="preserve"> (01)</w:t>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6D5D0B67" w14:textId="27FD03B0" w:rsidR="00CE719F"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03Jan25</w:t>
            </w:r>
          </w:p>
        </w:tc>
        <w:tc>
          <w:tcPr>
            <w:tcW w:w="1800" w:type="dxa"/>
            <w:gridSpan w:val="2"/>
          </w:tcPr>
          <w:p w14:paraId="598A097D" w14:textId="120FC24C" w:rsidR="001010FF"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SOP / Test</w:t>
            </w:r>
            <w:r w:rsidR="001010FF">
              <w:rPr>
                <w:rFonts w:ascii="Times New Roman" w:hAnsi="Times New Roman"/>
                <w:bCs/>
                <w:noProof/>
                <w:sz w:val="22"/>
                <w:szCs w:val="22"/>
              </w:rPr>
              <w:t>:</w:t>
            </w:r>
          </w:p>
          <w:p w14:paraId="258B6448" w14:textId="375BD869"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1010FF">
              <w:rPr>
                <w:rFonts w:ascii="Times New Roman" w:hAnsi="Times New Roman"/>
                <w:bCs/>
                <w:noProof/>
                <w:sz w:val="22"/>
                <w:szCs w:val="22"/>
              </w:rPr>
              <w:t>1</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test_date }}</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4"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4"/>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3D9BF70B"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w:t>
            </w:r>
            <w:bookmarkStart w:id="5" w:name="OLE_LINK1"/>
            <w:r w:rsidRPr="00BA7279">
              <w:rPr>
                <w:rFonts w:ascii="Times New Roman" w:hAnsi="Times New Roman"/>
                <w:sz w:val="22"/>
                <w:szCs w:val="22"/>
              </w:rPr>
              <w:t xml:space="preserve">analysts </w:t>
            </w:r>
            <w:bookmarkStart w:id="6" w:name="OLE_LINK25"/>
            <w:r w:rsidR="00A4683E">
              <w:rPr>
                <w:rFonts w:ascii="Times New Roman" w:hAnsi="Times New Roman"/>
                <w:bCs/>
                <w:sz w:val="22"/>
                <w:szCs w:val="22"/>
              </w:rPr>
              <w:t xml:space="preserve">{{ prepper_name }}, </w:t>
            </w:r>
            <w:r w:rsidR="00A9525F">
              <w:rPr>
                <w:rFonts w:ascii="Times New Roman" w:hAnsi="Times New Roman"/>
                <w:bCs/>
                <w:sz w:val="22"/>
                <w:szCs w:val="22"/>
              </w:rPr>
              <w:t>{{ analyst_name }}</w:t>
            </w:r>
            <w:r w:rsidR="00EF20E8">
              <w:rPr>
                <w:rFonts w:ascii="Times New Roman" w:hAnsi="Times New Roman"/>
                <w:bCs/>
                <w:sz w:val="22"/>
                <w:szCs w:val="22"/>
              </w:rPr>
              <w:t xml:space="preserve">, </w:t>
            </w:r>
            <w:r w:rsidR="009C1D56">
              <w:rPr>
                <w:rFonts w:ascii="Times New Roman" w:hAnsi="Times New Roman"/>
                <w:bCs/>
                <w:sz w:val="22"/>
                <w:szCs w:val="22"/>
              </w:rPr>
              <w:t xml:space="preserve">{{ </w:t>
            </w:r>
            <w:r w:rsidR="009C1D56">
              <w:rPr>
                <w:rFonts w:ascii="Times New Roman" w:eastAsiaTheme="minorEastAsia" w:hAnsi="Times New Roman" w:hint="eastAsia"/>
                <w:bCs/>
                <w:sz w:val="22"/>
                <w:szCs w:val="22"/>
                <w:lang w:eastAsia="zh-CN"/>
              </w:rPr>
              <w:t>subculture</w:t>
            </w:r>
            <w:r w:rsidR="009C1D56">
              <w:rPr>
                <w:rFonts w:ascii="Times New Roman" w:hAnsi="Times New Roman"/>
                <w:bCs/>
                <w:sz w:val="22"/>
                <w:szCs w:val="22"/>
              </w:rPr>
              <w:t>_name }}</w:t>
            </w:r>
            <w:r w:rsidR="009C1D56">
              <w:rPr>
                <w:rFonts w:ascii="Times New Roman" w:eastAsiaTheme="minorEastAsia" w:hAnsi="Times New Roman" w:hint="eastAsia"/>
                <w:bCs/>
                <w:sz w:val="22"/>
                <w:szCs w:val="22"/>
                <w:lang w:eastAsia="zh-CN"/>
              </w:rPr>
              <w:t xml:space="preserve">, </w:t>
            </w:r>
            <w:r w:rsidR="00183EC7">
              <w:rPr>
                <w:rFonts w:ascii="Times New Roman" w:eastAsiaTheme="minorEastAsia" w:hAnsi="Times New Roman" w:hint="eastAsia"/>
                <w:bCs/>
                <w:sz w:val="22"/>
                <w:szCs w:val="22"/>
                <w:lang w:eastAsia="zh-CN"/>
              </w:rPr>
              <w:t xml:space="preserve">and </w:t>
            </w:r>
            <w:r w:rsidR="00EF20E8">
              <w:rPr>
                <w:rFonts w:ascii="Times New Roman" w:hAnsi="Times New Roman"/>
                <w:bCs/>
                <w:sz w:val="22"/>
                <w:szCs w:val="22"/>
              </w:rPr>
              <w:t xml:space="preserve">{{ </w:t>
            </w:r>
            <w:r w:rsidR="009C1D56">
              <w:rPr>
                <w:rFonts w:ascii="Times New Roman" w:hAnsi="Times New Roman"/>
                <w:bCs/>
                <w:sz w:val="22"/>
                <w:szCs w:val="22"/>
              </w:rPr>
              <w:t>reading</w:t>
            </w:r>
            <w:r w:rsidR="00EF20E8">
              <w:rPr>
                <w:rFonts w:ascii="Times New Roman" w:hAnsi="Times New Roman"/>
                <w:bCs/>
                <w:sz w:val="22"/>
                <w:szCs w:val="22"/>
              </w:rPr>
              <w:t xml:space="preserve">_name }} </w:t>
            </w:r>
            <w:bookmarkEnd w:id="5"/>
            <w:bookmarkEnd w:id="6"/>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D2405A9"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100DD9">
              <w:rPr>
                <w:rFonts w:ascii="Times New Roman" w:hAnsi="Times New Roman"/>
                <w:bCs/>
                <w:sz w:val="22"/>
                <w:szCs w:val="22"/>
              </w:rPr>
              <w:t xml:space="preserve">sample ID: </w:t>
            </w:r>
            <w:r w:rsidR="006B2F7F">
              <w:rPr>
                <w:rFonts w:ascii="Times New Roman" w:hAnsi="Times New Roman"/>
                <w:bCs/>
                <w:sz w:val="22"/>
                <w:szCs w:val="22"/>
              </w:rPr>
              <w:t>{{ sample_id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0DD7D4C6"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Yes, as per SOP</w:t>
            </w:r>
            <w:r w:rsidR="00C23742">
              <w:rPr>
                <w:rFonts w:ascii="Times New Roman" w:hAnsi="Times New Roman"/>
                <w:sz w:val="22"/>
                <w:szCs w:val="22"/>
              </w:rPr>
              <w:t>#</w:t>
            </w:r>
            <w:r w:rsidRPr="00BA7279">
              <w:rPr>
                <w:rFonts w:ascii="Times New Roman" w:hAnsi="Times New Roman"/>
                <w:sz w:val="22"/>
                <w:szCs w:val="22"/>
              </w:rPr>
              <w:t xml:space="preserve"> </w:t>
            </w:r>
            <w:r w:rsidR="00C23742" w:rsidRPr="00C23742">
              <w:rPr>
                <w:rFonts w:ascii="Times New Roman" w:hAnsi="Times New Roman"/>
                <w:sz w:val="22"/>
                <w:szCs w:val="22"/>
              </w:rPr>
              <w:t>2.600.059</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346CF593" w:rsidR="00F57392" w:rsidRPr="00BA7279" w:rsidRDefault="00C23742" w:rsidP="00F57392">
            <w:pPr>
              <w:jc w:val="center"/>
              <w:outlineLvl w:val="0"/>
              <w:rPr>
                <w:rFonts w:ascii="Times New Roman" w:hAnsi="Times New Roman"/>
                <w:b/>
                <w:sz w:val="22"/>
                <w:szCs w:val="22"/>
              </w:rPr>
            </w:pPr>
            <w:r w:rsidRPr="00BA7279">
              <w:rPr>
                <w:rFonts w:ascii="Times New Roman" w:hAnsi="Times New Roman"/>
                <w:sz w:val="22"/>
                <w:szCs w:val="22"/>
              </w:rPr>
              <w:t>Yes, as per SOP</w:t>
            </w:r>
            <w:r>
              <w:rPr>
                <w:rFonts w:ascii="Times New Roman" w:hAnsi="Times New Roman"/>
                <w:sz w:val="22"/>
                <w:szCs w:val="22"/>
              </w:rPr>
              <w:t>#</w:t>
            </w:r>
            <w:r w:rsidRPr="00BA7279">
              <w:rPr>
                <w:rFonts w:ascii="Times New Roman" w:hAnsi="Times New Roman"/>
                <w:sz w:val="22"/>
                <w:szCs w:val="22"/>
              </w:rPr>
              <w:t xml:space="preserve"> </w:t>
            </w:r>
            <w:r w:rsidRPr="00C23742">
              <w:rPr>
                <w:rFonts w:ascii="Times New Roman" w:hAnsi="Times New Roman"/>
                <w:sz w:val="22"/>
                <w:szCs w:val="22"/>
              </w:rPr>
              <w:t>2.600.059</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23612EC6"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0100DD9" w:rsidRPr="00100DD9">
              <w:rPr>
                <w:rFonts w:ascii="Times New Roman" w:hAnsi="Times New Roman"/>
                <w:sz w:val="22"/>
                <w:szCs w:val="22"/>
              </w:rPr>
              <w:t>Information is available in EagleTrax under</w:t>
            </w:r>
            <w:r w:rsidR="00100DD9">
              <w:rPr>
                <w:rFonts w:ascii="Times New Roman" w:hAnsi="Times New Roman"/>
                <w:sz w:val="22"/>
                <w:szCs w:val="22"/>
              </w:rPr>
              <w:t xml:space="preserve"> </w:t>
            </w:r>
            <w:r w:rsidR="006B2F7F">
              <w:rPr>
                <w:rFonts w:ascii="Times New Roman" w:hAnsi="Times New Roman"/>
                <w:bCs/>
                <w:sz w:val="22"/>
                <w:szCs w:val="22"/>
              </w:rPr>
              <w:t>{{ sample_id }}</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2BD3AA0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B73267">
              <w:rPr>
                <w:rFonts w:ascii="Times New Roman" w:eastAsiaTheme="minorEastAsia" w:hAnsi="Times New Roman" w:hint="eastAsia"/>
                <w:sz w:val="22"/>
                <w:szCs w:val="22"/>
                <w:lang w:eastAsia="zh-CN"/>
              </w:rPr>
              <w:t xml:space="preserve">all analysts </w:t>
            </w:r>
            <w:r w:rsidRPr="00BA7279">
              <w:rPr>
                <w:rFonts w:ascii="Times New Roman" w:hAnsi="Times New Roman"/>
                <w:sz w:val="22"/>
                <w:szCs w:val="22"/>
              </w:rPr>
              <w:t>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3E1B7589"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w:t>
            </w:r>
            <w:r w:rsidR="00EF20E8" w:rsidRPr="00EF20E8">
              <w:rPr>
                <w:rFonts w:ascii="Times New Roman" w:hAnsi="Times New Roman"/>
                <w:sz w:val="22"/>
                <w:szCs w:val="22"/>
              </w:rPr>
              <w:t>the sample was stored as per client's instructions</w:t>
            </w:r>
            <w:r w:rsidR="00EF20E8">
              <w:rPr>
                <w:rFonts w:ascii="Times New Roman" w:hAnsi="Times New Roman"/>
                <w:sz w:val="22"/>
                <w:szCs w:val="22"/>
              </w:rPr>
              <w:t xml:space="preserve">. </w:t>
            </w:r>
            <w:bookmarkStart w:id="7" w:name="OLE_LINK2"/>
            <w:r w:rsidRPr="006551B6">
              <w:rPr>
                <w:rFonts w:ascii="Times New Roman" w:hAnsi="Times New Roman"/>
                <w:sz w:val="22"/>
                <w:szCs w:val="22"/>
              </w:rPr>
              <w:t>Information is available in EagleTrax Sample</w:t>
            </w:r>
            <w:bookmarkEnd w:id="7"/>
            <w:r w:rsidRPr="006551B6">
              <w:rPr>
                <w:rFonts w:ascii="Times New Roman" w:hAnsi="Times New Roman"/>
                <w:sz w:val="22"/>
                <w:szCs w:val="22"/>
              </w:rPr>
              <w:t xml:space="preserve"> Location History under </w:t>
            </w:r>
            <w:r w:rsidR="006B2F7F">
              <w:rPr>
                <w:rFonts w:ascii="Times New Roman" w:hAnsi="Times New Roman"/>
                <w:bCs/>
                <w:sz w:val="22"/>
                <w:szCs w:val="22"/>
              </w:rPr>
              <w:t>{{ sample_id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374EE8C8" w14:textId="7518BFAC" w:rsidR="005D418C" w:rsidRPr="00BA7279" w:rsidRDefault="005D418C" w:rsidP="005D418C">
            <w:pPr>
              <w:outlineLvl w:val="0"/>
              <w:rPr>
                <w:rFonts w:ascii="Times New Roman" w:hAnsi="Times New Roman"/>
                <w:b/>
                <w:bCs/>
                <w:sz w:val="22"/>
                <w:szCs w:val="22"/>
              </w:rPr>
            </w:pPr>
            <w:bookmarkStart w:id="8" w:name="OLE_LINK3"/>
            <w:r>
              <w:rPr>
                <w:rFonts w:ascii="Times New Roman" w:hAnsi="Times New Roman"/>
                <w:b/>
                <w:bCs/>
                <w:sz w:val="22"/>
                <w:szCs w:val="22"/>
              </w:rPr>
              <w:t>Process</w:t>
            </w:r>
            <w:r w:rsidRPr="00BA7279">
              <w:rPr>
                <w:rFonts w:ascii="Times New Roman" w:hAnsi="Times New Roman"/>
                <w:b/>
                <w:bCs/>
                <w:sz w:val="22"/>
                <w:szCs w:val="22"/>
              </w:rPr>
              <w:t xml:space="preserve"> Consumables:</w:t>
            </w:r>
          </w:p>
          <w:p w14:paraId="694517CC"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6829C018" w14:textId="77777777" w:rsidR="005D418C" w:rsidRDefault="005D418C" w:rsidP="005D418C">
            <w:pPr>
              <w:outlineLvl w:val="0"/>
              <w:rPr>
                <w:rFonts w:ascii="Times New Roman" w:hAnsi="Times New Roman"/>
                <w:b/>
                <w:bCs/>
                <w:sz w:val="22"/>
                <w:szCs w:val="22"/>
              </w:rPr>
            </w:pPr>
          </w:p>
          <w:p w14:paraId="24BB57F3"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4229C916"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58143997" w14:textId="77777777" w:rsidR="005D418C" w:rsidRDefault="005D418C" w:rsidP="005D418C">
            <w:pPr>
              <w:outlineLvl w:val="0"/>
              <w:rPr>
                <w:rFonts w:ascii="Times New Roman" w:hAnsi="Times New Roman"/>
                <w:b/>
                <w:bCs/>
                <w:sz w:val="22"/>
                <w:szCs w:val="22"/>
              </w:rPr>
            </w:pPr>
          </w:p>
          <w:p w14:paraId="1AF24593"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5B63EB92"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bookmarkEnd w:id="8"/>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288C1248" w14:textId="77777777" w:rsidR="005D418C" w:rsidRPr="00BA7279" w:rsidRDefault="005D418C" w:rsidP="005D418C">
            <w:pPr>
              <w:outlineLvl w:val="0"/>
              <w:rPr>
                <w:rFonts w:ascii="Times New Roman" w:hAnsi="Times New Roman"/>
                <w:b/>
                <w:bCs/>
                <w:sz w:val="22"/>
                <w:szCs w:val="22"/>
              </w:rPr>
            </w:pPr>
            <w:r>
              <w:rPr>
                <w:rFonts w:ascii="Times New Roman" w:hAnsi="Times New Roman"/>
                <w:b/>
                <w:bCs/>
                <w:sz w:val="22"/>
                <w:szCs w:val="22"/>
              </w:rPr>
              <w:t>Process</w:t>
            </w:r>
            <w:r w:rsidRPr="00BA7279">
              <w:rPr>
                <w:rFonts w:ascii="Times New Roman" w:hAnsi="Times New Roman"/>
                <w:b/>
                <w:bCs/>
                <w:sz w:val="22"/>
                <w:szCs w:val="22"/>
              </w:rPr>
              <w:t xml:space="preserve"> Consumables:</w:t>
            </w:r>
          </w:p>
          <w:p w14:paraId="20A62083"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2039F897" w14:textId="77777777" w:rsidR="005D418C" w:rsidRDefault="005D418C" w:rsidP="005D418C">
            <w:pPr>
              <w:outlineLvl w:val="0"/>
              <w:rPr>
                <w:rFonts w:ascii="Times New Roman" w:hAnsi="Times New Roman"/>
                <w:b/>
                <w:bCs/>
                <w:sz w:val="22"/>
                <w:szCs w:val="22"/>
              </w:rPr>
            </w:pPr>
          </w:p>
          <w:p w14:paraId="6B0278C4"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58DFF515"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2CA0677" w14:textId="77777777" w:rsidR="005D418C" w:rsidRDefault="005D418C" w:rsidP="005D418C">
            <w:pPr>
              <w:outlineLvl w:val="0"/>
              <w:rPr>
                <w:rFonts w:ascii="Times New Roman" w:hAnsi="Times New Roman"/>
                <w:b/>
                <w:bCs/>
                <w:sz w:val="22"/>
                <w:szCs w:val="22"/>
              </w:rPr>
            </w:pPr>
          </w:p>
          <w:p w14:paraId="3B66C2EC"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70509A58"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5D418C">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70E114E6" w:rsidR="00787B2F" w:rsidRPr="00311E37" w:rsidRDefault="00311E37" w:rsidP="00E028BF">
            <w:pPr>
              <w:jc w:val="center"/>
              <w:outlineLvl w:val="0"/>
              <w:rPr>
                <w:rFonts w:ascii="Times New Roman" w:hAnsi="Times New Roman"/>
                <w:i/>
                <w:iCs/>
                <w:sz w:val="22"/>
                <w:szCs w:val="22"/>
              </w:rPr>
            </w:pPr>
            <w:r>
              <w:t xml:space="preserve">  </w:t>
            </w:r>
            <w:r w:rsidR="007C0A93" w:rsidRPr="00BA7279">
              <w:rPr>
                <w:rFonts w:ascii="Times New Roman" w:hAnsi="Times New Roman"/>
                <w:sz w:val="22"/>
                <w:szCs w:val="22"/>
              </w:rPr>
              <w:t>Not Applicable</w:t>
            </w:r>
          </w:p>
        </w:tc>
        <w:tc>
          <w:tcPr>
            <w:tcW w:w="2352" w:type="dxa"/>
            <w:gridSpan w:val="5"/>
            <w:shd w:val="clear" w:color="auto" w:fill="FFFFFF" w:themeFill="background1"/>
          </w:tcPr>
          <w:p w14:paraId="7C042858" w14:textId="2F6307F2" w:rsidR="00787B2F" w:rsidRPr="00F45BAB" w:rsidRDefault="007C0A93" w:rsidP="00787B2F">
            <w:pPr>
              <w:jc w:val="center"/>
              <w:outlineLvl w:val="0"/>
              <w:rPr>
                <w:rFonts w:ascii="Times New Roman" w:eastAsiaTheme="minorEastAsia" w:hAnsi="Times New Roman"/>
                <w:sz w:val="22"/>
                <w:szCs w:val="22"/>
                <w:lang w:eastAsia="zh-CN"/>
              </w:rPr>
            </w:pPr>
            <w:r w:rsidRPr="007C0A93">
              <w:rPr>
                <w:rFonts w:ascii="Times New Roman" w:eastAsiaTheme="minorEastAsia" w:hAnsi="Times New Roman"/>
                <w:sz w:val="22"/>
                <w:szCs w:val="22"/>
                <w:lang w:eastAsia="zh-CN"/>
              </w:rPr>
              <w:t>Not Applicable</w:t>
            </w:r>
          </w:p>
        </w:tc>
        <w:tc>
          <w:tcPr>
            <w:tcW w:w="1800" w:type="dxa"/>
            <w:shd w:val="clear" w:color="auto" w:fill="FFFFFF" w:themeFill="background1"/>
          </w:tcPr>
          <w:p w14:paraId="468CA3CA" w14:textId="0944209D" w:rsidR="00787B2F" w:rsidRPr="001125CD" w:rsidRDefault="007C0A93" w:rsidP="00787B2F">
            <w:pPr>
              <w:jc w:val="center"/>
              <w:outlineLvl w:val="0"/>
              <w:rPr>
                <w:rFonts w:ascii="Times New Roman" w:hAnsi="Times New Roman"/>
                <w:sz w:val="22"/>
                <w:szCs w:val="22"/>
              </w:rPr>
            </w:pPr>
            <w:r w:rsidRPr="007C0A93">
              <w:rPr>
                <w:rFonts w:ascii="Times New Roman" w:hAnsi="Times New Roman"/>
                <w:sz w:val="22"/>
                <w:szCs w:val="22"/>
              </w:rPr>
              <w:t>Not Applicable</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bookmarkStart w:id="9" w:name="OLE_LINK4"/>
            <w:r w:rsidRPr="00BA7279">
              <w:rPr>
                <w:rFonts w:ascii="Times New Roman" w:hAnsi="Times New Roman"/>
                <w:sz w:val="22"/>
                <w:szCs w:val="22"/>
              </w:rPr>
              <w:t>Not Applicable</w:t>
            </w:r>
            <w:bookmarkEnd w:id="9"/>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71FD9931"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r w:rsidR="00804329" w:rsidRPr="00804329">
              <w:rPr>
                <w:rFonts w:ascii="Times New Roman" w:hAnsi="Times New Roman"/>
                <w:sz w:val="22"/>
                <w:szCs w:val="22"/>
              </w:rPr>
              <w:t xml:space="preserve">{{ </w:t>
            </w:r>
            <w:r w:rsidR="009C1D56">
              <w:rPr>
                <w:rFonts w:ascii="Times New Roman" w:hAnsi="Times New Roman"/>
                <w:sz w:val="22"/>
                <w:szCs w:val="22"/>
              </w:rPr>
              <w:t>usp71</w:t>
            </w:r>
            <w:r w:rsidR="002B53D9">
              <w:rPr>
                <w:rFonts w:ascii="Times New Roman" w:hAnsi="Times New Roman"/>
                <w:sz w:val="22"/>
                <w:szCs w:val="22"/>
              </w:rPr>
              <w:t>_id</w:t>
            </w:r>
            <w:r w:rsidR="00804329" w:rsidRPr="00804329">
              <w:rPr>
                <w:rFonts w:ascii="Times New Roman" w:hAnsi="Times New Roman"/>
                <w:sz w:val="22"/>
                <w:szCs w:val="22"/>
              </w:rPr>
              <w:t xml:space="preserve"> }}</w:t>
            </w:r>
          </w:p>
        </w:tc>
        <w:tc>
          <w:tcPr>
            <w:tcW w:w="1800" w:type="dxa"/>
            <w:shd w:val="clear" w:color="auto" w:fill="FFFFFF" w:themeFill="background1"/>
          </w:tcPr>
          <w:p w14:paraId="0A5D9728" w14:textId="1BCA25A1" w:rsidR="00183CD4" w:rsidRPr="00BA7279" w:rsidRDefault="00E354DF" w:rsidP="00183CD4">
            <w:pPr>
              <w:jc w:val="center"/>
              <w:outlineLvl w:val="0"/>
              <w:rPr>
                <w:rFonts w:ascii="Times New Roman" w:hAnsi="Times New Roman"/>
                <w:b/>
                <w:sz w:val="22"/>
                <w:szCs w:val="22"/>
              </w:rPr>
            </w:pPr>
            <w:bookmarkStart w:id="10" w:name="OLE_LINK10"/>
            <w:r>
              <w:rPr>
                <w:rFonts w:ascii="Times New Roman" w:eastAsiaTheme="minorEastAsia" w:hAnsi="Times New Roman" w:hint="eastAsia"/>
                <w:sz w:val="22"/>
                <w:szCs w:val="22"/>
                <w:lang w:eastAsia="zh-CN"/>
              </w:rPr>
              <w:t>Mar 20</w:t>
            </w:r>
            <w:r w:rsidR="00804329">
              <w:rPr>
                <w:rFonts w:ascii="Times New Roman" w:hAnsi="Times New Roman"/>
                <w:sz w:val="22"/>
                <w:szCs w:val="22"/>
              </w:rPr>
              <w:t>26</w:t>
            </w:r>
            <w:bookmarkEnd w:id="10"/>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685F8DC1" w14:textId="06C2A053" w:rsidR="005D418C" w:rsidRPr="002B53D9" w:rsidRDefault="00804329" w:rsidP="005D418C">
            <w:pPr>
              <w:jc w:val="center"/>
              <w:outlineLvl w:val="0"/>
              <w:rPr>
                <w:rFonts w:ascii="Times New Roman" w:hAnsi="Times New Roman"/>
                <w:sz w:val="22"/>
                <w:szCs w:val="22"/>
              </w:rPr>
            </w:pPr>
            <w:r w:rsidRPr="00804329">
              <w:rPr>
                <w:rFonts w:ascii="Times New Roman" w:hAnsi="Times New Roman"/>
                <w:sz w:val="22"/>
                <w:szCs w:val="22"/>
              </w:rPr>
              <w:t>E00</w:t>
            </w:r>
            <w:bookmarkStart w:id="11" w:name="OLE_LINK6"/>
            <w:r w:rsidRPr="00804329">
              <w:rPr>
                <w:rFonts w:ascii="Times New Roman" w:hAnsi="Times New Roman"/>
                <w:sz w:val="22"/>
                <w:szCs w:val="22"/>
              </w:rPr>
              <w:t>{{ cr_id }}</w:t>
            </w:r>
            <w:bookmarkEnd w:id="11"/>
            <w:r w:rsidRPr="00804329">
              <w:rPr>
                <w:rFonts w:ascii="Times New Roman" w:hAnsi="Times New Roman"/>
                <w:sz w:val="22"/>
                <w:szCs w:val="22"/>
              </w:rPr>
              <w:t xml:space="preserve"> </w:t>
            </w:r>
            <w:bookmarkStart w:id="12" w:name="OLE_LINK7"/>
            <w:r w:rsidRPr="00804329">
              <w:rPr>
                <w:rFonts w:ascii="Times New Roman" w:hAnsi="Times New Roman"/>
                <w:sz w:val="22"/>
                <w:szCs w:val="22"/>
              </w:rPr>
              <w:t>(CR</w:t>
            </w:r>
            <w:bookmarkStart w:id="13" w:name="OLE_LINK14"/>
            <w:r w:rsidRPr="00804329">
              <w:rPr>
                <w:rFonts w:ascii="Times New Roman" w:hAnsi="Times New Roman"/>
                <w:sz w:val="22"/>
                <w:szCs w:val="22"/>
              </w:rPr>
              <w:t>{{ cr_suit }}</w:t>
            </w:r>
            <w:bookmarkEnd w:id="13"/>
            <w:r w:rsidRPr="00804329">
              <w:rPr>
                <w:rFonts w:ascii="Times New Roman" w:hAnsi="Times New Roman"/>
                <w:sz w:val="22"/>
                <w:szCs w:val="22"/>
              </w:rPr>
              <w:t>)</w:t>
            </w:r>
            <w:bookmarkEnd w:id="12"/>
          </w:p>
          <w:p w14:paraId="73577FA9" w14:textId="6AB2462F" w:rsidR="002B53D9" w:rsidRPr="002B53D9" w:rsidRDefault="002B53D9" w:rsidP="002B53D9">
            <w:pPr>
              <w:jc w:val="center"/>
              <w:outlineLvl w:val="0"/>
              <w:rPr>
                <w:rFonts w:ascii="Times New Roman" w:hAnsi="Times New Roman"/>
                <w:sz w:val="22"/>
                <w:szCs w:val="22"/>
              </w:rPr>
            </w:pPr>
          </w:p>
        </w:tc>
        <w:tc>
          <w:tcPr>
            <w:tcW w:w="1800" w:type="dxa"/>
            <w:shd w:val="clear" w:color="auto" w:fill="FFFFFF" w:themeFill="background1"/>
          </w:tcPr>
          <w:p w14:paraId="2AD0A336" w14:textId="77777777" w:rsidR="00183CD4"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Jun 20</w:t>
            </w:r>
            <w:r w:rsidR="00E35975">
              <w:rPr>
                <w:rFonts w:ascii="Times New Roman" w:hAnsi="Times New Roman"/>
                <w:sz w:val="22"/>
                <w:szCs w:val="22"/>
              </w:rPr>
              <w:t>2</w:t>
            </w:r>
            <w:r>
              <w:rPr>
                <w:rFonts w:ascii="Times New Roman" w:eastAsiaTheme="minorEastAsia" w:hAnsi="Times New Roman" w:hint="eastAsia"/>
                <w:sz w:val="22"/>
                <w:szCs w:val="22"/>
                <w:lang w:eastAsia="zh-CN"/>
              </w:rPr>
              <w:t>6</w:t>
            </w:r>
          </w:p>
          <w:p w14:paraId="4EF7B593" w14:textId="77777777" w:rsidR="00E354DF" w:rsidRDefault="00E354DF" w:rsidP="00C04942">
            <w:pPr>
              <w:jc w:val="center"/>
              <w:outlineLvl w:val="0"/>
              <w:rPr>
                <w:rFonts w:ascii="Times New Roman" w:eastAsiaTheme="minorEastAsia" w:hAnsi="Times New Roman"/>
                <w:sz w:val="22"/>
                <w:szCs w:val="22"/>
                <w:lang w:eastAsia="zh-CN"/>
              </w:rPr>
            </w:pPr>
          </w:p>
          <w:p w14:paraId="7EC963B6" w14:textId="3AFEBE7E" w:rsidR="00E354DF" w:rsidRPr="00E354DF"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41F55DEA" w:rsidR="00C63E4C" w:rsidRPr="00953B77" w:rsidRDefault="005D418C" w:rsidP="00C63E4C">
            <w:pPr>
              <w:jc w:val="center"/>
              <w:outlineLvl w:val="0"/>
              <w:rPr>
                <w:rFonts w:ascii="Times New Roman" w:hAnsi="Times New Roman"/>
                <w:sz w:val="22"/>
                <w:szCs w:val="22"/>
                <w:highlight w:val="yellow"/>
              </w:rPr>
            </w:pPr>
            <w:r w:rsidRPr="00BA7279">
              <w:rPr>
                <w:rFonts w:ascii="Times New Roman" w:hAnsi="Times New Roman"/>
                <w:sz w:val="22"/>
                <w:szCs w:val="22"/>
              </w:rPr>
              <w:t>Not Applicable</w:t>
            </w:r>
          </w:p>
        </w:tc>
        <w:tc>
          <w:tcPr>
            <w:tcW w:w="1800" w:type="dxa"/>
            <w:shd w:val="clear" w:color="auto" w:fill="FFFFFF" w:themeFill="background1"/>
          </w:tcPr>
          <w:p w14:paraId="6B3867CC" w14:textId="09DFAE7D" w:rsidR="00C63E4C" w:rsidRPr="00BA7279" w:rsidRDefault="00E354DF" w:rsidP="00C63E4C">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Mar 20</w:t>
            </w:r>
            <w:r w:rsidR="00C04942">
              <w:rPr>
                <w:rFonts w:ascii="Times New Roman" w:hAnsi="Times New Roman"/>
                <w:sz w:val="22"/>
                <w:szCs w:val="22"/>
              </w:rPr>
              <w: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bookmarkStart w:id="14" w:name="OLE_LINK11"/>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1BF35F2D" w14:textId="77777777" w:rsidR="005778ED"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p w14:paraId="56ECF549" w14:textId="77777777" w:rsidR="00171FC2" w:rsidRDefault="00171FC2" w:rsidP="00C04942">
            <w:pPr>
              <w:jc w:val="center"/>
              <w:outlineLvl w:val="0"/>
              <w:rPr>
                <w:rFonts w:ascii="Times New Roman" w:hAnsi="Times New Roman"/>
                <w:sz w:val="22"/>
                <w:szCs w:val="22"/>
              </w:rPr>
            </w:pPr>
          </w:p>
          <w:p w14:paraId="1352065B" w14:textId="77777777" w:rsidR="00171FC2"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E001356 (Sensor E001450)</w:t>
            </w:r>
          </w:p>
          <w:p w14:paraId="11849F59" w14:textId="77777777" w:rsidR="00171FC2" w:rsidRDefault="00171FC2" w:rsidP="00C04942">
            <w:pPr>
              <w:jc w:val="center"/>
              <w:outlineLvl w:val="0"/>
              <w:rPr>
                <w:rFonts w:ascii="Times New Roman" w:hAnsi="Times New Roman"/>
                <w:sz w:val="22"/>
                <w:szCs w:val="22"/>
              </w:rPr>
            </w:pPr>
          </w:p>
          <w:p w14:paraId="4FA2F8D9" w14:textId="7676E969" w:rsidR="00171FC2" w:rsidRPr="00BA7279"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E001357 (Sensor E001449)</w:t>
            </w:r>
            <w:bookmarkEnd w:id="14"/>
          </w:p>
        </w:tc>
        <w:tc>
          <w:tcPr>
            <w:tcW w:w="1800" w:type="dxa"/>
            <w:shd w:val="clear" w:color="auto" w:fill="FFFFFF" w:themeFill="background1"/>
          </w:tcPr>
          <w:p w14:paraId="3F925924" w14:textId="1754AE28" w:rsidR="00E55C41" w:rsidRPr="00E55C41" w:rsidRDefault="00E354DF" w:rsidP="00E354DF">
            <w:pPr>
              <w:outlineLvl w:val="0"/>
              <w:rPr>
                <w:rFonts w:ascii="Times New Roman" w:hAnsi="Times New Roman"/>
                <w:sz w:val="22"/>
                <w:szCs w:val="22"/>
              </w:rPr>
            </w:pPr>
            <w:r>
              <w:rPr>
                <w:rFonts w:ascii="Times New Roman" w:eastAsiaTheme="minorEastAsia" w:hAnsi="Times New Roman" w:hint="eastAsia"/>
                <w:sz w:val="22"/>
                <w:szCs w:val="22"/>
                <w:lang w:eastAsia="zh-CN"/>
              </w:rPr>
              <w:t xml:space="preserve">       </w:t>
            </w:r>
            <w:bookmarkStart w:id="15" w:name="OLE_LINK12"/>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68D3E9B8" w14:textId="466EA4A4"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r w:rsidRPr="00E55C41">
              <w:rPr>
                <w:rFonts w:ascii="Times New Roman" w:hAnsi="Times New Roman"/>
                <w:sz w:val="22"/>
                <w:szCs w:val="22"/>
              </w:rPr>
              <w:t xml:space="preserve">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27B9E170" w:rsidR="00E55C41" w:rsidRPr="00E55C41" w:rsidRDefault="00E354DF" w:rsidP="00E55C41">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30B27CA8" w14:textId="77777777" w:rsidR="00FA4980" w:rsidRDefault="00E55C41" w:rsidP="00E55C41">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p>
          <w:p w14:paraId="1E86F53E" w14:textId="77777777" w:rsidR="00E354DF" w:rsidRDefault="00E354DF" w:rsidP="00E55C41">
            <w:pPr>
              <w:jc w:val="center"/>
              <w:outlineLvl w:val="0"/>
              <w:rPr>
                <w:rFonts w:ascii="Times New Roman" w:eastAsiaTheme="minorEastAsia" w:hAnsi="Times New Roman"/>
                <w:sz w:val="22"/>
                <w:szCs w:val="22"/>
                <w:lang w:eastAsia="zh-CN"/>
              </w:rPr>
            </w:pPr>
          </w:p>
          <w:p w14:paraId="3A7B1853" w14:textId="77777777" w:rsidR="00E354DF" w:rsidRPr="00E55C41" w:rsidRDefault="00E354DF" w:rsidP="00E354DF">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Pr="00E55C41">
              <w:rPr>
                <w:rFonts w:ascii="Times New Roman" w:hAnsi="Times New Roman"/>
                <w:sz w:val="22"/>
                <w:szCs w:val="22"/>
              </w:rPr>
              <w:t>26</w:t>
            </w:r>
          </w:p>
          <w:p w14:paraId="3A318BE0" w14:textId="1F6108F6" w:rsidR="00E354DF" w:rsidRPr="00E354DF" w:rsidRDefault="00E354DF" w:rsidP="00E354DF">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Pr>
                <w:rFonts w:ascii="Times New Roman" w:eastAsiaTheme="minorEastAsia" w:hAnsi="Times New Roman" w:hint="eastAsia"/>
                <w:sz w:val="22"/>
                <w:szCs w:val="22"/>
                <w:lang w:eastAsia="zh-CN"/>
              </w:rPr>
              <w:t>7</w:t>
            </w:r>
            <w:bookmarkEnd w:id="15"/>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58A0B737" w14:textId="77777777" w:rsidR="005D418C" w:rsidRPr="005D418C" w:rsidRDefault="005D418C" w:rsidP="005D418C">
            <w:pPr>
              <w:outlineLvl w:val="0"/>
              <w:rPr>
                <w:rFonts w:ascii="Times New Roman" w:eastAsiaTheme="minorEastAsia" w:hAnsi="Times New Roman"/>
                <w:bCs/>
                <w:sz w:val="22"/>
                <w:szCs w:val="22"/>
                <w:lang w:eastAsia="zh-CN"/>
              </w:rPr>
            </w:pPr>
          </w:p>
          <w:p w14:paraId="28A193B8"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lastRenderedPageBreak/>
              <w:t xml:space="preserve">All the analysts involved in the testing, the processing analyst ({{ analyst_name }}) and the reading analyst who confirmed the positive result ({{ reading_name }}), were interviewed comprehensively. Their answers are recorded throughout this document. </w:t>
            </w:r>
          </w:p>
          <w:p w14:paraId="59ACD268" w14:textId="77777777" w:rsidR="005D418C" w:rsidRPr="005D418C" w:rsidRDefault="005D418C" w:rsidP="005D418C">
            <w:pPr>
              <w:outlineLvl w:val="0"/>
              <w:rPr>
                <w:rFonts w:ascii="Times New Roman" w:eastAsiaTheme="minorEastAsia" w:hAnsi="Times New Roman"/>
                <w:bCs/>
                <w:sz w:val="22"/>
                <w:szCs w:val="22"/>
                <w:lang w:eastAsia="zh-CN"/>
              </w:rPr>
            </w:pPr>
          </w:p>
          <w:p w14:paraId="5610D472"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Upon arrival, the sample was stored in accordance with the Client’s instructions. Analyst {{ prepper_name }} verified the sample’s integrity throughout both the preparation and processing stages. No leaks or turbidity were observed at any point, verifying the integrity of the sample.</w:t>
            </w:r>
          </w:p>
          <w:p w14:paraId="5EB2EC22" w14:textId="77777777" w:rsidR="005D418C" w:rsidRPr="005D418C" w:rsidRDefault="005D418C" w:rsidP="005D418C">
            <w:pPr>
              <w:outlineLvl w:val="0"/>
              <w:rPr>
                <w:rFonts w:ascii="Times New Roman" w:eastAsiaTheme="minorEastAsia" w:hAnsi="Times New Roman"/>
                <w:bCs/>
                <w:sz w:val="22"/>
                <w:szCs w:val="22"/>
                <w:lang w:eastAsia="zh-CN"/>
              </w:rPr>
            </w:pPr>
          </w:p>
          <w:p w14:paraId="1119C293"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w:t>
            </w:r>
          </w:p>
          <w:p w14:paraId="244A3C4C"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equipment_summary }}</w:t>
            </w:r>
          </w:p>
          <w:p w14:paraId="4EF8009B" w14:textId="77777777" w:rsidR="005D418C" w:rsidRPr="005D418C" w:rsidRDefault="005D418C" w:rsidP="005D418C">
            <w:pPr>
              <w:outlineLvl w:val="0"/>
              <w:rPr>
                <w:rFonts w:ascii="Times New Roman" w:eastAsiaTheme="minorEastAsia" w:hAnsi="Times New Roman"/>
                <w:bCs/>
                <w:sz w:val="22"/>
                <w:szCs w:val="22"/>
                <w:lang w:eastAsia="zh-CN"/>
              </w:rPr>
            </w:pPr>
          </w:p>
          <w:p w14:paraId="1B3C21B6"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On {{received_data}}, the sample vials for {{ sample_id }}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(Suite {{ cr_suit }})), where the vials were again treated with acidified bleach and provided a 10‑minute contact time before processing. Subsequently, the vials were moved into the ISO 7 cleanroom Suite {{ cr_suit }}({{ suit }}). Inside this cleanroom, the processing analyst, {{ analyst_name }}, performed a final disinfection step, allowing an additional 10-minute contact time. Once fully disinfected, the vials were transferred into the ISO 5 BSC E00{{bsc_id}}.</w:t>
            </w:r>
          </w:p>
          <w:p w14:paraId="6CE61011" w14:textId="77777777" w:rsidR="005D418C" w:rsidRPr="005D418C" w:rsidRDefault="005D418C" w:rsidP="005D418C">
            <w:pPr>
              <w:outlineLvl w:val="0"/>
              <w:rPr>
                <w:rFonts w:ascii="Times New Roman" w:eastAsiaTheme="minorEastAsia" w:hAnsi="Times New Roman"/>
                <w:bCs/>
                <w:sz w:val="22"/>
                <w:szCs w:val="22"/>
                <w:lang w:eastAsia="zh-CN"/>
              </w:rPr>
            </w:pPr>
          </w:p>
          <w:p w14:paraId="51034AEB"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Once transferred into the ISO 5 BSC, the vials were placed on the disinfected working surface of the BSC E00{{bsc_id}} and aseptically opened and tested in accordance with SOP 2.600.008 (USP / EP 2.6.1 Sterility Test). Following testing, the media bottles were subsequently transferred into designated incubators, E001356 and E001357, to initiate incubation. </w:t>
            </w:r>
          </w:p>
          <w:p w14:paraId="065E0532" w14:textId="77777777" w:rsidR="005D418C" w:rsidRPr="005D418C" w:rsidRDefault="005D418C" w:rsidP="005D418C">
            <w:pPr>
              <w:outlineLvl w:val="0"/>
              <w:rPr>
                <w:rFonts w:ascii="Times New Roman" w:eastAsiaTheme="minorEastAsia" w:hAnsi="Times New Roman"/>
                <w:bCs/>
                <w:sz w:val="22"/>
                <w:szCs w:val="22"/>
                <w:lang w:eastAsia="zh-CN"/>
              </w:rPr>
            </w:pPr>
          </w:p>
          <w:p w14:paraId="5FFA1140"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On {{ test_date }} (Day {{incubation_time}} of incubation), microbial growth was observed in {{ positive_media}} media bottle by analyst {{ reading_name }} and confirmed by Microbiology Lab Supervisor Robin Seymour. The organism was identified as {{ positive_org }} (see Table 1).</w:t>
            </w:r>
          </w:p>
          <w:p w14:paraId="1774A609"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 </w:t>
            </w:r>
          </w:p>
          <w:p w14:paraId="71125C51"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The culture media used were within expiry. Negative control media bottles were processed and incubated under identical conditions and showed no microbial growth, confirming the integrity of the test procedure.</w:t>
            </w:r>
          </w:p>
          <w:p w14:paraId="686C8057" w14:textId="77777777" w:rsidR="005D418C" w:rsidRPr="005D418C" w:rsidRDefault="005D418C" w:rsidP="005D418C">
            <w:pPr>
              <w:outlineLvl w:val="0"/>
              <w:rPr>
                <w:rFonts w:ascii="Times New Roman" w:eastAsiaTheme="minorEastAsia" w:hAnsi="Times New Roman"/>
                <w:bCs/>
                <w:sz w:val="22"/>
                <w:szCs w:val="22"/>
                <w:lang w:eastAsia="zh-CN"/>
              </w:rPr>
            </w:pPr>
          </w:p>
          <w:p w14:paraId="25847F9F"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 narrative_summary }} </w:t>
            </w:r>
          </w:p>
          <w:p w14:paraId="6720AD75" w14:textId="77777777" w:rsidR="005D418C" w:rsidRPr="005D418C" w:rsidRDefault="005D418C" w:rsidP="005D418C">
            <w:pPr>
              <w:outlineLvl w:val="0"/>
              <w:rPr>
                <w:rFonts w:ascii="Times New Roman" w:eastAsiaTheme="minorEastAsia" w:hAnsi="Times New Roman"/>
                <w:bCs/>
                <w:sz w:val="22"/>
                <w:szCs w:val="22"/>
                <w:lang w:eastAsia="zh-CN"/>
              </w:rPr>
            </w:pPr>
          </w:p>
          <w:p w14:paraId="6BAB5245"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The analysts confirmed full compliance with cleaning procedures as outlined in SOPs 2.600.018 (Cleaning and Disinfecting Procedure for Microbiology) and 2.600.008 (USP &lt;71&gt; / EP 2.6.1 Sterility Test). </w:t>
            </w:r>
          </w:p>
          <w:p w14:paraId="26800912" w14:textId="77777777" w:rsidR="005D418C" w:rsidRPr="005D418C" w:rsidRDefault="005D418C" w:rsidP="005D418C">
            <w:pPr>
              <w:outlineLvl w:val="0"/>
              <w:rPr>
                <w:rFonts w:ascii="Times New Roman" w:eastAsiaTheme="minorEastAsia" w:hAnsi="Times New Roman"/>
                <w:bCs/>
                <w:sz w:val="22"/>
                <w:szCs w:val="22"/>
                <w:lang w:eastAsia="zh-CN"/>
              </w:rPr>
            </w:pPr>
          </w:p>
          <w:p w14:paraId="18E8AF83"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Monthly cleaning and disinfection of the outermost ISO 8 Anteroom, the middle ISO 7 Buffer room, the innermost ISO 7 cleanroom, and its containing ISO 5 Biosafety Cabinets for CR {{ cr_suit }} was performed on {{ monthly_cleaning_date }}, as per SOP 2.600.018 (Cleaning and Disinfecting Procedure for Microbiology) During both cleaning cycles, it was documented that all H₂O₂ indicators passed. This confirms the efficient monthly cleaning of all three parts of Cleanrooms {{ cr_suit }}. </w:t>
            </w:r>
          </w:p>
          <w:p w14:paraId="31A2025E" w14:textId="77777777" w:rsidR="005D418C" w:rsidRPr="005D418C" w:rsidRDefault="005D418C" w:rsidP="005D418C">
            <w:pPr>
              <w:outlineLvl w:val="0"/>
              <w:rPr>
                <w:rFonts w:ascii="Times New Roman" w:eastAsiaTheme="minorEastAsia" w:hAnsi="Times New Roman"/>
                <w:bCs/>
                <w:sz w:val="22"/>
                <w:szCs w:val="22"/>
                <w:lang w:eastAsia="zh-CN"/>
              </w:rPr>
            </w:pPr>
          </w:p>
          <w:p w14:paraId="2F419875"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sample_history_paragraph }}</w:t>
            </w:r>
          </w:p>
          <w:p w14:paraId="02827ED9" w14:textId="77777777" w:rsidR="005D418C" w:rsidRPr="005D418C" w:rsidRDefault="005D418C" w:rsidP="005D418C">
            <w:pPr>
              <w:outlineLvl w:val="0"/>
              <w:rPr>
                <w:rFonts w:ascii="Times New Roman" w:eastAsiaTheme="minorEastAsia" w:hAnsi="Times New Roman"/>
                <w:bCs/>
                <w:sz w:val="22"/>
                <w:szCs w:val="22"/>
                <w:lang w:eastAsia="zh-CN"/>
              </w:rPr>
            </w:pPr>
          </w:p>
          <w:p w14:paraId="6349031A"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To assess the potential for sample-to-sample contamination contributing to the positive results, a comprehensive review was conducted of all samples processed on the same day. {{ cross_contamination_summary }}</w:t>
            </w:r>
          </w:p>
          <w:p w14:paraId="0308E61A" w14:textId="77777777" w:rsidR="005D418C" w:rsidRPr="005D418C" w:rsidRDefault="005D418C" w:rsidP="005D418C">
            <w:pPr>
              <w:outlineLvl w:val="0"/>
              <w:rPr>
                <w:rFonts w:ascii="Times New Roman" w:eastAsiaTheme="minorEastAsia" w:hAnsi="Times New Roman"/>
                <w:bCs/>
                <w:sz w:val="22"/>
                <w:szCs w:val="22"/>
                <w:lang w:eastAsia="zh-CN"/>
              </w:rPr>
            </w:pPr>
          </w:p>
          <w:p w14:paraId="4D44A13D" w14:textId="77777777" w:rsidR="00380004"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07701BE9" w:rsidR="005D418C" w:rsidRPr="00380004" w:rsidRDefault="005D418C" w:rsidP="005D418C">
            <w:pPr>
              <w:outlineLvl w:val="0"/>
              <w:rPr>
                <w:rFonts w:ascii="Times New Roman" w:eastAsiaTheme="minorEastAsia" w:hAnsi="Times New Roman"/>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06FB0" w14:textId="77777777" w:rsidR="00C37A24" w:rsidRDefault="00C37A24" w:rsidP="00312331">
      <w:r>
        <w:separator/>
      </w:r>
    </w:p>
  </w:endnote>
  <w:endnote w:type="continuationSeparator" w:id="0">
    <w:p w14:paraId="048A9F2D" w14:textId="77777777" w:rsidR="00C37A24" w:rsidRDefault="00C37A24"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6AE54" w14:textId="77777777" w:rsidR="00C37A24" w:rsidRDefault="00C37A24" w:rsidP="00312331">
      <w:r>
        <w:separator/>
      </w:r>
    </w:p>
  </w:footnote>
  <w:footnote w:type="continuationSeparator" w:id="0">
    <w:p w14:paraId="6DA6825B" w14:textId="77777777" w:rsidR="00C37A24" w:rsidRDefault="00C37A24"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oos_id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0DD9"/>
    <w:rsid w:val="00101085"/>
    <w:rsid w:val="001010FF"/>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5E85"/>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1FC2"/>
    <w:rsid w:val="001731B5"/>
    <w:rsid w:val="00173D74"/>
    <w:rsid w:val="0017556A"/>
    <w:rsid w:val="001758F3"/>
    <w:rsid w:val="00175C6B"/>
    <w:rsid w:val="0017659B"/>
    <w:rsid w:val="0018070E"/>
    <w:rsid w:val="00180B73"/>
    <w:rsid w:val="00181A69"/>
    <w:rsid w:val="00182DFF"/>
    <w:rsid w:val="00183A43"/>
    <w:rsid w:val="00183CD4"/>
    <w:rsid w:val="00183EC7"/>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9CD"/>
    <w:rsid w:val="001C3D3A"/>
    <w:rsid w:val="001C500F"/>
    <w:rsid w:val="001C535E"/>
    <w:rsid w:val="001C57EC"/>
    <w:rsid w:val="001C5EE3"/>
    <w:rsid w:val="001C6BC5"/>
    <w:rsid w:val="001C6F86"/>
    <w:rsid w:val="001D0137"/>
    <w:rsid w:val="001D02D5"/>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C3C"/>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30"/>
    <w:rsid w:val="002048BD"/>
    <w:rsid w:val="00206444"/>
    <w:rsid w:val="00206E30"/>
    <w:rsid w:val="00206FD9"/>
    <w:rsid w:val="00207221"/>
    <w:rsid w:val="00212C6C"/>
    <w:rsid w:val="002132EE"/>
    <w:rsid w:val="002138B3"/>
    <w:rsid w:val="0021474F"/>
    <w:rsid w:val="0021495B"/>
    <w:rsid w:val="00214DF5"/>
    <w:rsid w:val="0021578A"/>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662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3D9"/>
    <w:rsid w:val="002B559D"/>
    <w:rsid w:val="002B60F1"/>
    <w:rsid w:val="002B6151"/>
    <w:rsid w:val="002C0423"/>
    <w:rsid w:val="002C1020"/>
    <w:rsid w:val="002C112C"/>
    <w:rsid w:val="002C2638"/>
    <w:rsid w:val="002C2D06"/>
    <w:rsid w:val="002C3367"/>
    <w:rsid w:val="002C34C4"/>
    <w:rsid w:val="002C3C9A"/>
    <w:rsid w:val="002C7402"/>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54E"/>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004"/>
    <w:rsid w:val="00380F72"/>
    <w:rsid w:val="003828D3"/>
    <w:rsid w:val="00383E48"/>
    <w:rsid w:val="003853D7"/>
    <w:rsid w:val="00385635"/>
    <w:rsid w:val="003865C4"/>
    <w:rsid w:val="00390B29"/>
    <w:rsid w:val="00390D87"/>
    <w:rsid w:val="003913DF"/>
    <w:rsid w:val="00391A19"/>
    <w:rsid w:val="0039283B"/>
    <w:rsid w:val="00393BEB"/>
    <w:rsid w:val="00395877"/>
    <w:rsid w:val="00397B64"/>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464E"/>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B85"/>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6E4C"/>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51DD"/>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66B6"/>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0EEE"/>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4D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8C"/>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36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1AB1"/>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2F7F"/>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02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2899"/>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0E0"/>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408"/>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0A93"/>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002"/>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A3"/>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BEF"/>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94E"/>
    <w:rsid w:val="00941A1C"/>
    <w:rsid w:val="00941A48"/>
    <w:rsid w:val="00943B24"/>
    <w:rsid w:val="00947452"/>
    <w:rsid w:val="009474CD"/>
    <w:rsid w:val="00947696"/>
    <w:rsid w:val="00947D48"/>
    <w:rsid w:val="00950134"/>
    <w:rsid w:val="0095097B"/>
    <w:rsid w:val="00950CAE"/>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2B"/>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1D56"/>
    <w:rsid w:val="009C3314"/>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26B"/>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16F93"/>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2FE"/>
    <w:rsid w:val="00A543B6"/>
    <w:rsid w:val="00A54AAF"/>
    <w:rsid w:val="00A54B25"/>
    <w:rsid w:val="00A54B3E"/>
    <w:rsid w:val="00A5637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6C0E"/>
    <w:rsid w:val="00AC764C"/>
    <w:rsid w:val="00AD0450"/>
    <w:rsid w:val="00AD04A6"/>
    <w:rsid w:val="00AD0943"/>
    <w:rsid w:val="00AD09F9"/>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67"/>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3742"/>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A24"/>
    <w:rsid w:val="00C37B9C"/>
    <w:rsid w:val="00C37BA8"/>
    <w:rsid w:val="00C37ED8"/>
    <w:rsid w:val="00C40794"/>
    <w:rsid w:val="00C40F40"/>
    <w:rsid w:val="00C42E49"/>
    <w:rsid w:val="00C42E6E"/>
    <w:rsid w:val="00C43034"/>
    <w:rsid w:val="00C45692"/>
    <w:rsid w:val="00C470AC"/>
    <w:rsid w:val="00C477F9"/>
    <w:rsid w:val="00C47DC8"/>
    <w:rsid w:val="00C47E64"/>
    <w:rsid w:val="00C47F8E"/>
    <w:rsid w:val="00C5074F"/>
    <w:rsid w:val="00C51571"/>
    <w:rsid w:val="00C51C52"/>
    <w:rsid w:val="00C520A1"/>
    <w:rsid w:val="00C52309"/>
    <w:rsid w:val="00C524F3"/>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59F"/>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6BA"/>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43A5"/>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4DF"/>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696"/>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732"/>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0E8"/>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2A92"/>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6F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BA"/>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5</Pages>
  <Words>1612</Words>
  <Characters>9189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10780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44</cp:revision>
  <cp:lastPrinted>2026-01-06T15:59:00Z</cp:lastPrinted>
  <dcterms:created xsi:type="dcterms:W3CDTF">2026-04-03T16:14:00Z</dcterms:created>
  <dcterms:modified xsi:type="dcterms:W3CDTF">2026-07-01T19:08:00Z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