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63F07144" w14:textId="18BA298F" w:rsidR="006E0FBC"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r w:rsidR="00562588">
              <w:rPr>
                <w:rFonts w:ascii="Times New Roman" w:hAnsi="Times New Roman"/>
                <w:bCs/>
                <w:sz w:val="22"/>
                <w:szCs w:val="22"/>
              </w:rPr>
              <w:t>{{ prepper_name }}, {{ analyst_name }}</w:t>
            </w:r>
            <w:r w:rsidR="00562588" w:rsidRPr="00BA7279">
              <w:rPr>
                <w:rFonts w:ascii="Times New Roman" w:hAnsi="Times New Roman"/>
                <w:bCs/>
                <w:sz w:val="22"/>
                <w:szCs w:val="22"/>
              </w:rPr>
              <w:t xml:space="preserve"> </w:t>
            </w:r>
            <w:r w:rsidR="00562588">
              <w:rPr>
                <w:rFonts w:ascii="Times New Roman" w:hAnsi="Times New Roman"/>
                <w:bCs/>
                <w:sz w:val="22"/>
                <w:szCs w:val="22"/>
              </w:rPr>
              <w:t>and {{ reader_name }}</w:t>
            </w:r>
            <w:r>
              <w:rPr>
                <w:rFonts w:ascii="Times New Roman" w:hAnsi="Times New Roman"/>
                <w:bCs/>
                <w:sz w:val="22"/>
                <w:szCs w:val="22"/>
              </w:rPr>
              <w:t xml:space="preserve"> </w:t>
            </w:r>
            <w:r w:rsidRPr="00BA7279">
              <w:rPr>
                <w:rFonts w:ascii="Times New Roman" w:hAnsi="Times New Roman"/>
                <w:bCs/>
                <w:sz w:val="22"/>
                <w:szCs w:val="22"/>
              </w:rPr>
              <w:t xml:space="preserve">– </w:t>
            </w:r>
            <w:r w:rsidRPr="007D604A">
              <w:rPr>
                <w:rFonts w:ascii="Times New Roman" w:hAnsi="Times New Roman"/>
                <w:bCs/>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7D604A">
            <w:pPr>
              <w:outlineLvl w:val="0"/>
              <w:rPr>
                <w:rFonts w:ascii="Times New Roman" w:hAnsi="Times New Roman"/>
                <w:bCs/>
                <w:sz w:val="22"/>
                <w:szCs w:val="22"/>
              </w:rPr>
            </w:pPr>
          </w:p>
          <w:p w14:paraId="1C180E64" w14:textId="41E20A17" w:rsidR="007F7191" w:rsidRDefault="007F7191" w:rsidP="007D604A">
            <w:pPr>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r w:rsidR="00562588">
              <w:rPr>
                <w:rFonts w:ascii="Times New Roman" w:hAnsi="Times New Roman"/>
                <w:bCs/>
                <w:sz w:val="22"/>
                <w:szCs w:val="22"/>
              </w:rPr>
              <w:t>{{ prepper_name }}</w:t>
            </w:r>
            <w:r>
              <w:rPr>
                <w:rFonts w:ascii="Times New Roman" w:hAnsi="Times New Roman"/>
                <w:bCs/>
                <w:sz w:val="22"/>
                <w:szCs w:val="22"/>
              </w:rPr>
              <w:t xml:space="preserve"> and </w:t>
            </w:r>
            <w:r w:rsidR="007908CE">
              <w:rPr>
                <w:rFonts w:ascii="Times New Roman" w:hAnsi="Times New Roman"/>
                <w:bCs/>
                <w:sz w:val="22"/>
                <w:szCs w:val="22"/>
              </w:rPr>
              <w:t>{{ analyst_name }}</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7D604A">
            <w:pPr>
              <w:outlineLvl w:val="0"/>
              <w:rPr>
                <w:rFonts w:ascii="Times New Roman" w:hAnsi="Times New Roman"/>
                <w:bCs/>
                <w:sz w:val="22"/>
                <w:szCs w:val="22"/>
              </w:rPr>
            </w:pPr>
          </w:p>
          <w:p w14:paraId="4057D3EA" w14:textId="77777777" w:rsidR="006E0FBC" w:rsidRPr="007D604A"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7D604A">
              <w:rPr>
                <w:rFonts w:ascii="Times New Roman" w:hAnsi="Times New Roman"/>
                <w:bCs/>
                <w:sz w:val="22"/>
                <w:szCs w:val="22"/>
              </w:rPr>
              <w:t>was</w:t>
            </w:r>
            <w:r w:rsidRPr="00BA7279">
              <w:rPr>
                <w:rFonts w:ascii="Times New Roman" w:hAnsi="Times New Roman"/>
                <w:bCs/>
                <w:sz w:val="22"/>
                <w:szCs w:val="22"/>
              </w:rPr>
              <w:t xml:space="preserve"> visually verified before utilization. Moreover, each reagent and supply had valid expiration dates. </w:t>
            </w:r>
          </w:p>
          <w:p w14:paraId="645B1A63" w14:textId="77777777" w:rsidR="00682BCB" w:rsidRPr="00D46A4B" w:rsidRDefault="00682BCB" w:rsidP="007D604A">
            <w:pPr>
              <w:outlineLvl w:val="0"/>
              <w:rPr>
                <w:rFonts w:ascii="Times New Roman" w:hAnsi="Times New Roman"/>
                <w:bCs/>
                <w:sz w:val="22"/>
                <w:szCs w:val="22"/>
              </w:rPr>
            </w:pPr>
          </w:p>
          <w:p w14:paraId="44AE6BEC" w14:textId="086DD7AC" w:rsidR="00B97362" w:rsidRDefault="006E0FBC" w:rsidP="007D604A">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t xml:space="preserve">During the preparation phase, </w:t>
            </w:r>
            <w:r w:rsidR="00562588">
              <w:rPr>
                <w:rFonts w:ascii="Times New Roman" w:hAnsi="Times New Roman"/>
                <w:bCs/>
                <w:sz w:val="22"/>
                <w:szCs w:val="22"/>
              </w:rPr>
              <w:t>{{ prepper_name }}</w:t>
            </w:r>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r w:rsidR="00A9525F" w:rsidRPr="00D46A4B">
              <w:rPr>
                <w:rFonts w:ascii="Times New Roman" w:hAnsi="Times New Roman"/>
                <w:bCs/>
                <w:sz w:val="22"/>
                <w:szCs w:val="22"/>
              </w:rPr>
              <w:t>{{ test_date }}</w:t>
            </w:r>
            <w:r w:rsidRPr="00D46A4B">
              <w:rPr>
                <w:rFonts w:ascii="Times New Roman" w:hAnsi="Times New Roman"/>
                <w:bCs/>
                <w:sz w:val="22"/>
                <w:szCs w:val="22"/>
              </w:rPr>
              <w:t xml:space="preserve">, prior to sample processing, </w:t>
            </w:r>
            <w:r w:rsidR="00A9525F" w:rsidRPr="00D46A4B">
              <w:rPr>
                <w:rFonts w:ascii="Times New Roman" w:hAnsi="Times New Roman"/>
                <w:bCs/>
                <w:sz w:val="22"/>
                <w:szCs w:val="22"/>
              </w:rPr>
              <w:t>{{ analyst_name }}</w:t>
            </w:r>
            <w:r w:rsidRPr="00D46A4B">
              <w:rPr>
                <w:rFonts w:ascii="Times New Roman" w:hAnsi="Times New Roman"/>
                <w:bCs/>
                <w:sz w:val="22"/>
                <w:szCs w:val="22"/>
              </w:rPr>
              <w:t xml:space="preserve"> performed a second disinfection with acidified bleach, allowing a minimum contact time of 10 minutes before transferring the samples into the cleanroom suites. A final disinfection step was completed immediately before the samples were introduced into the </w:t>
            </w:r>
            <w:r w:rsidRPr="00D46A4B">
              <w:rPr>
                <w:rFonts w:ascii="Times New Roman" w:hAnsi="Times New Roman"/>
                <w:bCs/>
                <w:sz w:val="22"/>
                <w:szCs w:val="22"/>
              </w:rPr>
              <w:lastRenderedPageBreak/>
              <w:t>ISO 5 Biological Safety Cabinet (BSC), E00</w:t>
            </w:r>
            <w:r w:rsidR="0010747C" w:rsidRPr="00D46A4B">
              <w:rPr>
                <w:rFonts w:ascii="Times New Roman" w:hAnsi="Times New Roman"/>
                <w:bCs/>
                <w:sz w:val="22"/>
                <w:szCs w:val="22"/>
              </w:rPr>
              <w:t>{{ bsc_id }}</w:t>
            </w:r>
            <w:r w:rsidRPr="00D46A4B">
              <w:rPr>
                <w:rFonts w:ascii="Times New Roman" w:hAnsi="Times New Roman"/>
                <w:bCs/>
                <w:sz w:val="22"/>
                <w:szCs w:val="22"/>
              </w:rPr>
              <w:t xml:space="preserve">, located within the </w:t>
            </w:r>
            <w:r w:rsidR="0091216F" w:rsidRPr="00D46A4B">
              <w:rPr>
                <w:rFonts w:ascii="Times New Roman" w:hAnsi="Times New Roman"/>
                <w:bCs/>
                <w:sz w:val="22"/>
                <w:szCs w:val="22"/>
              </w:rPr>
              <w:t>{{ bsc_loc</w:t>
            </w:r>
            <w:r w:rsidR="007F34D4" w:rsidRPr="00D46A4B">
              <w:rPr>
                <w:rFonts w:ascii="Times New Roman" w:hAnsi="Times New Roman"/>
                <w:bCs/>
                <w:sz w:val="22"/>
                <w:szCs w:val="22"/>
              </w:rPr>
              <w:t>ation</w:t>
            </w:r>
            <w:r w:rsidR="0091216F" w:rsidRPr="00D46A4B">
              <w:rPr>
                <w:rFonts w:ascii="Times New Roman" w:hAnsi="Times New Roman"/>
                <w:bCs/>
                <w:sz w:val="22"/>
                <w:szCs w:val="22"/>
              </w:rPr>
              <w:t xml:space="preserve"> }}</w:t>
            </w:r>
            <w:r w:rsidRPr="00D46A4B">
              <w:rPr>
                <w:rFonts w:ascii="Times New Roman" w:hAnsi="Times New Roman"/>
                <w:bCs/>
                <w:sz w:val="22"/>
                <w:szCs w:val="22"/>
              </w:rPr>
              <w:t xml:space="preserve">, </w:t>
            </w:r>
            <w:r w:rsidR="00621365" w:rsidRPr="00D46A4B">
              <w:rPr>
                <w:rFonts w:ascii="Times New Roman" w:hAnsi="Times New Roman"/>
                <w:bCs/>
                <w:sz w:val="22"/>
                <w:szCs w:val="22"/>
              </w:rPr>
              <w:t xml:space="preserve">(Suite {{ cr_suit }}{{ suit }}), </w:t>
            </w:r>
            <w:r w:rsidRPr="00D46A4B">
              <w:rPr>
                <w:rFonts w:ascii="Times New Roman" w:hAnsi="Times New Roman"/>
                <w:bCs/>
                <w:sz w:val="22"/>
                <w:szCs w:val="22"/>
              </w:rPr>
              <w:t>All activities were performed in accordance with SOP 2.600.023, Rapid Scan RDI® Test Using FIFU Method.</w:t>
            </w:r>
          </w:p>
          <w:p w14:paraId="4E8FDD52" w14:textId="77777777" w:rsidR="00D46A4B" w:rsidRPr="00D46A4B" w:rsidRDefault="00D46A4B" w:rsidP="007D604A">
            <w:pPr>
              <w:outlineLvl w:val="0"/>
              <w:rPr>
                <w:rFonts w:ascii="Times New Roman" w:eastAsiaTheme="minorEastAsia" w:hAnsi="Times New Roman"/>
                <w:bCs/>
                <w:sz w:val="22"/>
                <w:szCs w:val="22"/>
                <w:lang w:eastAsia="zh-CN"/>
              </w:rPr>
            </w:pPr>
          </w:p>
          <w:p w14:paraId="231E8FA4" w14:textId="77777777" w:rsidR="00597A90" w:rsidRDefault="00597A90" w:rsidP="007D604A">
            <w:pPr>
              <w:outlineLvl w:val="0"/>
              <w:rPr>
                <w:rFonts w:ascii="Times New Roman" w:eastAsiaTheme="minorEastAsia" w:hAnsi="Times New Roman"/>
                <w:bCs/>
                <w:sz w:val="22"/>
                <w:szCs w:val="22"/>
                <w:lang w:eastAsia="zh-CN"/>
              </w:rPr>
            </w:pPr>
            <w:r w:rsidRPr="00597A90">
              <w:rPr>
                <w:rFonts w:ascii="Times New Roman" w:hAnsi="Times New Roman"/>
                <w:bCs/>
                <w:sz w:val="22"/>
                <w:szCs w:val="22"/>
              </w:rPr>
              <w:t>{{ equipment_summary }}</w:t>
            </w:r>
          </w:p>
          <w:p w14:paraId="74FE0086" w14:textId="77777777" w:rsidR="00D46A4B" w:rsidRPr="00D46A4B" w:rsidRDefault="00D46A4B" w:rsidP="007D604A">
            <w:pPr>
              <w:outlineLvl w:val="0"/>
              <w:rPr>
                <w:rFonts w:ascii="Times New Roman" w:eastAsiaTheme="minorEastAsia" w:hAnsi="Times New Roman"/>
                <w:bCs/>
                <w:sz w:val="22"/>
                <w:szCs w:val="22"/>
                <w:lang w:eastAsia="zh-CN"/>
              </w:rPr>
            </w:pPr>
          </w:p>
          <w:p w14:paraId="31DD30F1" w14:textId="7F037331" w:rsidR="006E0FBC" w:rsidRPr="00BA7279"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The analyst, </w:t>
            </w:r>
            <w:r w:rsidR="00B114AE">
              <w:rPr>
                <w:rFonts w:ascii="Times New Roman" w:hAnsi="Times New Roman"/>
                <w:bCs/>
                <w:sz w:val="22"/>
                <w:szCs w:val="22"/>
              </w:rPr>
              <w:t>{{ reader_name }}</w:t>
            </w:r>
            <w:r w:rsidR="00E46D2D" w:rsidRPr="007D604A">
              <w:rPr>
                <w:rFonts w:ascii="Times New Roman" w:hAnsi="Times New Roman" w:hint="eastAsia"/>
                <w:bCs/>
                <w:sz w:val="22"/>
                <w:szCs w:val="22"/>
              </w:rPr>
              <w:t xml:space="preserve">, </w:t>
            </w:r>
            <w:r w:rsidRPr="00BA7279">
              <w:rPr>
                <w:rFonts w:ascii="Times New Roman" w:hAnsi="Times New Roman"/>
                <w:bCs/>
                <w:sz w:val="22"/>
                <w:szCs w:val="22"/>
              </w:rPr>
              <w:t>confirmed that the equipment was set up as per</w:t>
            </w:r>
            <w:r w:rsidRPr="007D604A">
              <w:rPr>
                <w:rFonts w:ascii="Times New Roman" w:hAnsi="Times New Roman"/>
                <w:bCs/>
                <w:sz w:val="22"/>
                <w:szCs w:val="22"/>
              </w:rPr>
              <w:t xml:space="preserve"> SOP 2.700.004 (Scan RDI® System – Operations (Standard C3 Quality Check and Microscope Setup and Maintenance), and the negative control and the positive control for the analyst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w:t>
            </w:r>
            <w:r w:rsidR="00E46D2D">
              <w:rPr>
                <w:rFonts w:ascii="Times New Roman" w:hAnsi="Times New Roman"/>
                <w:bCs/>
                <w:sz w:val="22"/>
                <w:szCs w:val="22"/>
              </w:rPr>
              <w:t>{{ reader_name }}</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yielded expected results</w:t>
            </w:r>
            <w:r w:rsidRPr="00BA7279">
              <w:rPr>
                <w:rFonts w:ascii="Times New Roman" w:hAnsi="Times New Roman"/>
                <w:bCs/>
                <w:sz w:val="22"/>
                <w:szCs w:val="22"/>
              </w:rPr>
              <w:t>.</w:t>
            </w:r>
          </w:p>
          <w:p w14:paraId="0DAB5EA0" w14:textId="77777777" w:rsidR="006E0FBC" w:rsidRPr="007D604A" w:rsidRDefault="006E0FBC" w:rsidP="007D604A">
            <w:pPr>
              <w:outlineLvl w:val="0"/>
              <w:rPr>
                <w:rFonts w:ascii="Times New Roman" w:hAnsi="Times New Roman"/>
                <w:bCs/>
                <w:sz w:val="22"/>
                <w:szCs w:val="22"/>
              </w:rPr>
            </w:pPr>
          </w:p>
          <w:p w14:paraId="0259E823" w14:textId="7F445476" w:rsidR="006E0FBC" w:rsidRPr="003F1D7D" w:rsidRDefault="006E0FBC" w:rsidP="007D604A">
            <w:pPr>
              <w:outlineLvl w:val="0"/>
              <w:rPr>
                <w:rFonts w:ascii="Times New Roman" w:eastAsiaTheme="minorEastAsia" w:hAnsi="Times New Roman"/>
                <w:bCs/>
                <w:sz w:val="22"/>
                <w:szCs w:val="22"/>
                <w:lang w:eastAsia="zh-CN"/>
              </w:rPr>
            </w:pPr>
            <w:r w:rsidRPr="007D604A">
              <w:rPr>
                <w:rFonts w:ascii="Times New Roman" w:hAnsi="Times New Roman"/>
                <w:bCs/>
                <w:sz w:val="22"/>
                <w:szCs w:val="22"/>
              </w:rPr>
              <w:t xml:space="preserve">On </w:t>
            </w:r>
            <w:r w:rsidR="00A9525F" w:rsidRPr="007D604A">
              <w:rPr>
                <w:rFonts w:ascii="Times New Roman" w:hAnsi="Times New Roman"/>
                <w:bCs/>
                <w:sz w:val="22"/>
                <w:szCs w:val="22"/>
              </w:rPr>
              <w:t>{{ test_date }}</w:t>
            </w:r>
            <w:r w:rsidRPr="007D604A">
              <w:rPr>
                <w:rFonts w:ascii="Times New Roman" w:hAnsi="Times New Roman"/>
                <w:bCs/>
                <w:sz w:val="22"/>
                <w:szCs w:val="22"/>
              </w:rPr>
              <w:t xml:space="preserve">, a rapid sterility test was conducted on the sample using the ScanRDI method. The sample was initially prepared by Analyst </w:t>
            </w:r>
            <w:r w:rsidR="00562588" w:rsidRPr="007D604A">
              <w:rPr>
                <w:rFonts w:ascii="Times New Roman" w:hAnsi="Times New Roman"/>
                <w:bCs/>
                <w:sz w:val="22"/>
                <w:szCs w:val="22"/>
              </w:rPr>
              <w:t>{{ prepper_name }}</w:t>
            </w:r>
            <w:r w:rsidRPr="007D604A">
              <w:rPr>
                <w:rFonts w:ascii="Times New Roman" w:hAnsi="Times New Roman"/>
                <w:bCs/>
                <w:sz w:val="22"/>
                <w:szCs w:val="22"/>
              </w:rPr>
              <w:t xml:space="preserve">, processed by </w:t>
            </w:r>
            <w:r w:rsidR="00A9525F" w:rsidRPr="007D604A">
              <w:rPr>
                <w:rFonts w:ascii="Times New Roman" w:hAnsi="Times New Roman"/>
                <w:bCs/>
                <w:sz w:val="22"/>
                <w:szCs w:val="22"/>
              </w:rPr>
              <w:t>{{ analyst_name }}</w:t>
            </w:r>
            <w:r w:rsidRPr="007D604A">
              <w:rPr>
                <w:rFonts w:ascii="Times New Roman" w:hAnsi="Times New Roman"/>
                <w:bCs/>
                <w:sz w:val="22"/>
                <w:szCs w:val="22"/>
              </w:rPr>
              <w:t xml:space="preserve">, and subsequently read by </w:t>
            </w:r>
            <w:r w:rsidR="00A9525F" w:rsidRPr="007D604A">
              <w:rPr>
                <w:rFonts w:ascii="Times New Roman" w:hAnsi="Times New Roman"/>
                <w:bCs/>
                <w:sz w:val="22"/>
                <w:szCs w:val="22"/>
              </w:rPr>
              <w:t>{{ analyst_name }}</w:t>
            </w:r>
            <w:r w:rsidRPr="007D604A">
              <w:rPr>
                <w:rFonts w:ascii="Times New Roman" w:hAnsi="Times New Roman"/>
                <w:bCs/>
                <w:sz w:val="22"/>
                <w:szCs w:val="22"/>
              </w:rPr>
              <w:t>. The test revealed</w:t>
            </w:r>
            <w:r w:rsidR="00076F6C">
              <w:rPr>
                <w:rFonts w:ascii="Times New Roman" w:eastAsiaTheme="minorEastAsia" w:hAnsi="Times New Roman" w:hint="eastAsia"/>
                <w:bCs/>
                <w:sz w:val="22"/>
                <w:szCs w:val="22"/>
                <w:lang w:eastAsia="zh-CN"/>
              </w:rPr>
              <w:t xml:space="preserve"> </w:t>
            </w:r>
            <w:r w:rsidR="00076F6C" w:rsidRPr="00076F6C">
              <w:rPr>
                <w:rFonts w:ascii="Times New Roman" w:eastAsiaTheme="minorEastAsia" w:hAnsi="Times New Roman"/>
                <w:bCs/>
                <w:sz w:val="22"/>
                <w:szCs w:val="22"/>
                <w:lang w:eastAsia="zh-CN"/>
              </w:rPr>
              <w:t>{{ confirm_number }}</w:t>
            </w:r>
            <w:r w:rsidR="00076F6C">
              <w:rPr>
                <w:rFonts w:ascii="Times New Roman" w:eastAsiaTheme="minorEastAsia" w:hAnsi="Times New Roman" w:hint="eastAsia"/>
                <w:bCs/>
                <w:sz w:val="22"/>
                <w:szCs w:val="22"/>
                <w:lang w:eastAsia="zh-CN"/>
              </w:rPr>
              <w:t xml:space="preserve"> </w:t>
            </w:r>
            <w:r w:rsidR="00216C71" w:rsidRPr="007D604A">
              <w:rPr>
                <w:rFonts w:ascii="Times New Roman" w:hAnsi="Times New Roman"/>
                <w:bCs/>
                <w:sz w:val="22"/>
                <w:szCs w:val="22"/>
              </w:rPr>
              <w:t>{{ organism_morphology }}</w:t>
            </w:r>
            <w:r w:rsidRPr="007D604A">
              <w:rPr>
                <w:rFonts w:ascii="Times New Roman" w:hAnsi="Times New Roman"/>
                <w:bCs/>
                <w:sz w:val="22"/>
                <w:szCs w:val="22"/>
              </w:rPr>
              <w:t>-shaped viable microorganisms</w:t>
            </w:r>
            <w:r w:rsidR="003F1D7D">
              <w:rPr>
                <w:rFonts w:ascii="Times New Roman" w:eastAsiaTheme="minorEastAsia" w:hAnsi="Times New Roman" w:hint="eastAsia"/>
                <w:bCs/>
                <w:sz w:val="22"/>
                <w:szCs w:val="22"/>
                <w:lang w:eastAsia="zh-CN"/>
              </w:rPr>
              <w:t>,</w:t>
            </w:r>
            <w:r w:rsidR="003F1D7D" w:rsidRPr="003F1D7D">
              <w:rPr>
                <w:rFonts w:ascii="Times New Roman" w:eastAsiaTheme="minorEastAsia" w:hAnsi="Times New Roman"/>
                <w:bCs/>
                <w:sz w:val="22"/>
                <w:szCs w:val="22"/>
                <w:lang w:eastAsia="zh-CN"/>
              </w:rPr>
              <w:t xml:space="preserve"> see table 1.</w:t>
            </w:r>
          </w:p>
          <w:p w14:paraId="5738F44A" w14:textId="77777777" w:rsidR="00DB4040" w:rsidRPr="007D604A" w:rsidRDefault="00DB4040" w:rsidP="007D604A">
            <w:pPr>
              <w:outlineLvl w:val="0"/>
              <w:rPr>
                <w:rFonts w:ascii="Times New Roman" w:hAnsi="Times New Roman"/>
                <w:bCs/>
                <w:sz w:val="22"/>
                <w:szCs w:val="22"/>
              </w:rPr>
            </w:pPr>
          </w:p>
          <w:p w14:paraId="00C85809" w14:textId="18866FCD" w:rsidR="00DA6D8D" w:rsidRPr="007D604A" w:rsidRDefault="00F007A6" w:rsidP="007D604A">
            <w:pPr>
              <w:outlineLvl w:val="0"/>
              <w:rPr>
                <w:rFonts w:ascii="Times New Roman" w:hAnsi="Times New Roman"/>
                <w:bCs/>
                <w:sz w:val="22"/>
                <w:szCs w:val="22"/>
              </w:rPr>
            </w:pPr>
            <w:r w:rsidRPr="007D604A">
              <w:rPr>
                <w:rFonts w:ascii="Times New Roman" w:hAnsi="Times New Roman"/>
                <w:bCs/>
                <w:sz w:val="22"/>
                <w:szCs w:val="22"/>
              </w:rPr>
              <w:t xml:space="preserve">Table </w:t>
            </w:r>
            <w:r w:rsidR="00FE32E7">
              <w:rPr>
                <w:rFonts w:ascii="Times New Roman" w:eastAsiaTheme="minorEastAsia" w:hAnsi="Times New Roman" w:hint="eastAsia"/>
                <w:bCs/>
                <w:sz w:val="22"/>
                <w:szCs w:val="22"/>
                <w:lang w:eastAsia="zh-CN"/>
              </w:rPr>
              <w:t>2</w:t>
            </w:r>
            <w:r w:rsidRPr="007D604A">
              <w:rPr>
                <w:rFonts w:ascii="Times New Roman" w:hAnsi="Times New Roman"/>
                <w:bCs/>
                <w:sz w:val="22"/>
                <w:szCs w:val="22"/>
              </w:rPr>
              <w:t xml:space="preserve"> (see attached table) presents the environmental monitoring results for </w:t>
            </w:r>
            <w:r>
              <w:rPr>
                <w:rFonts w:ascii="Times New Roman" w:hAnsi="Times New Roman"/>
                <w:bCs/>
                <w:sz w:val="22"/>
                <w:szCs w:val="22"/>
              </w:rPr>
              <w:t>{{ sample_id }}</w:t>
            </w:r>
            <w:r w:rsidRPr="007D604A">
              <w:rPr>
                <w:rFonts w:ascii="Times New Roman" w:hAnsi="Times New Roman"/>
                <w:bCs/>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Pr="007D604A" w:rsidRDefault="00321549" w:rsidP="007D604A">
            <w:pPr>
              <w:outlineLvl w:val="0"/>
              <w:rPr>
                <w:rFonts w:ascii="Times New Roman" w:hAnsi="Times New Roman"/>
                <w:bCs/>
                <w:sz w:val="22"/>
                <w:szCs w:val="22"/>
              </w:rPr>
            </w:pPr>
          </w:p>
          <w:p w14:paraId="7363B706" w14:textId="2781024C" w:rsidR="00FE3FCF" w:rsidRPr="007D604A" w:rsidRDefault="00617771" w:rsidP="007D604A">
            <w:pPr>
              <w:outlineLvl w:val="0"/>
              <w:rPr>
                <w:rFonts w:ascii="Times New Roman" w:hAnsi="Times New Roman"/>
                <w:bCs/>
                <w:sz w:val="22"/>
                <w:szCs w:val="22"/>
              </w:rPr>
            </w:pPr>
            <w:r w:rsidRPr="007D604A">
              <w:rPr>
                <w:rFonts w:ascii="Times New Roman" w:hAnsi="Times New Roman"/>
                <w:bCs/>
                <w:sz w:val="22"/>
                <w:szCs w:val="22"/>
              </w:rPr>
              <w:t>{{ narrative_summary }}</w:t>
            </w:r>
          </w:p>
          <w:p w14:paraId="47A8CE24" w14:textId="77777777" w:rsidR="00617771" w:rsidRPr="007D604A" w:rsidRDefault="00617771" w:rsidP="007D604A">
            <w:pPr>
              <w:outlineLvl w:val="0"/>
              <w:rPr>
                <w:rFonts w:ascii="Times New Roman" w:hAnsi="Times New Roman"/>
                <w:bCs/>
                <w:sz w:val="22"/>
                <w:szCs w:val="22"/>
              </w:rPr>
            </w:pPr>
          </w:p>
          <w:p w14:paraId="563F42E6" w14:textId="32C2E274" w:rsidR="001E77B4" w:rsidRPr="007D604A" w:rsidRDefault="00FA528D" w:rsidP="007D604A">
            <w:pPr>
              <w:outlineLvl w:val="0"/>
              <w:rPr>
                <w:rFonts w:ascii="Times New Roman" w:hAnsi="Times New Roman"/>
                <w:bCs/>
                <w:sz w:val="22"/>
                <w:szCs w:val="22"/>
              </w:rPr>
            </w:pPr>
            <w:r w:rsidRPr="007D604A">
              <w:rPr>
                <w:rFonts w:ascii="Times New Roman" w:hAnsi="Times New Roman"/>
                <w:bCs/>
                <w:sz w:val="22"/>
                <w:szCs w:val="22"/>
              </w:rP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r>
          </w:p>
          <w:p w14:paraId="368731C9" w14:textId="77777777" w:rsidR="00FA528D" w:rsidRPr="007D604A" w:rsidRDefault="00FA528D" w:rsidP="007D604A">
            <w:pPr>
              <w:outlineLvl w:val="0"/>
              <w:rPr>
                <w:rFonts w:ascii="Times New Roman" w:hAnsi="Times New Roman"/>
                <w:bCs/>
                <w:sz w:val="22"/>
                <w:szCs w:val="22"/>
              </w:rPr>
            </w:pPr>
          </w:p>
          <w:p w14:paraId="78C63B46" w14:textId="2D0210E0" w:rsidR="00C66439" w:rsidRPr="007D604A" w:rsidRDefault="006C09D4" w:rsidP="007D604A">
            <w:pPr>
              <w:outlineLvl w:val="0"/>
              <w:rPr>
                <w:rFonts w:ascii="Times New Roman" w:hAnsi="Times New Roman"/>
                <w:bCs/>
                <w:sz w:val="22"/>
                <w:szCs w:val="22"/>
              </w:rPr>
            </w:pPr>
            <w:r w:rsidRPr="007D604A">
              <w:rPr>
                <w:rFonts w:ascii="Times New Roman" w:hAnsi="Times New Roman"/>
                <w:bCs/>
                <w:sz w:val="22"/>
                <w:szCs w:val="22"/>
              </w:rPr>
              <w:t>{{ sample_history_paragraph }}</w:t>
            </w:r>
          </w:p>
          <w:p w14:paraId="6057DA54" w14:textId="77777777" w:rsidR="006C09D4" w:rsidRPr="007D604A" w:rsidRDefault="006C09D4" w:rsidP="007D604A">
            <w:pPr>
              <w:outlineLvl w:val="0"/>
              <w:rPr>
                <w:rFonts w:ascii="Times New Roman" w:hAnsi="Times New Roman"/>
                <w:bCs/>
                <w:sz w:val="22"/>
                <w:szCs w:val="22"/>
              </w:rPr>
            </w:pPr>
          </w:p>
          <w:p w14:paraId="43D6083B" w14:textId="32ADFAF1" w:rsidR="00116B0E" w:rsidRPr="007D604A" w:rsidRDefault="005C5C17" w:rsidP="007D604A">
            <w:pPr>
              <w:outlineLvl w:val="0"/>
              <w:rPr>
                <w:rFonts w:ascii="Times New Roman" w:hAnsi="Times New Roman"/>
                <w:bCs/>
                <w:sz w:val="22"/>
                <w:szCs w:val="22"/>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r w:rsidR="006961EA" w:rsidRPr="007D604A">
              <w:rPr>
                <w:rFonts w:ascii="Times New Roman" w:hAnsi="Times New Roman"/>
                <w:bCs/>
                <w:sz w:val="22"/>
                <w:szCs w:val="22"/>
              </w:rPr>
              <w:t>{{ cross_contamination_summary }}</w:t>
            </w:r>
          </w:p>
          <w:p w14:paraId="1BE494AF" w14:textId="77777777" w:rsidR="005C5C17" w:rsidRPr="007D604A" w:rsidRDefault="005C5C17" w:rsidP="007D604A">
            <w:pPr>
              <w:outlineLvl w:val="0"/>
              <w:rPr>
                <w:rFonts w:ascii="Times New Roman" w:hAnsi="Times New Roman"/>
                <w:bCs/>
                <w:sz w:val="22"/>
                <w:szCs w:val="22"/>
              </w:rPr>
            </w:pPr>
          </w:p>
          <w:p w14:paraId="3C0BC19E" w14:textId="2A0F9268" w:rsidR="000F7F83" w:rsidRDefault="006E520C" w:rsidP="007D604A">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504DF4FC" w:rsidR="006E520C" w:rsidRPr="006E520C" w:rsidRDefault="006E520C" w:rsidP="007D604A">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lastRenderedPageBreak/>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lastRenderedPageBreak/>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FB28D7" w:rsidRPr="00A54DCC" w14:paraId="66E883F6" w14:textId="77777777" w:rsidTr="004C3B2D">
        <w:trPr>
          <w:trHeight w:val="191"/>
          <w:jc w:val="center"/>
        </w:trPr>
        <w:tc>
          <w:tcPr>
            <w:tcW w:w="1620" w:type="dxa"/>
            <w:shd w:val="clear" w:color="auto" w:fill="EEECE1" w:themeFill="background2"/>
            <w:vAlign w:val="center"/>
          </w:tcPr>
          <w:p w14:paraId="4A737A12" w14:textId="77777777" w:rsidR="00FB28D7" w:rsidRDefault="00FB28D7" w:rsidP="00785F18">
            <w:pPr>
              <w:pStyle w:val="Default"/>
              <w:jc w:val="center"/>
              <w:rPr>
                <w:bCs/>
                <w:sz w:val="14"/>
                <w:szCs w:val="14"/>
              </w:rPr>
            </w:pPr>
          </w:p>
          <w:p w14:paraId="4B1EEEDD" w14:textId="77777777" w:rsidR="00FB28D7" w:rsidRPr="00352132" w:rsidRDefault="00FB28D7" w:rsidP="00785F18">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7CBE6474" w14:textId="77777777" w:rsidR="00FB28D7" w:rsidRDefault="00FB28D7" w:rsidP="00785F18">
            <w:pPr>
              <w:pStyle w:val="Default"/>
              <w:jc w:val="center"/>
              <w:rPr>
                <w:bCs/>
                <w:sz w:val="14"/>
                <w:szCs w:val="14"/>
              </w:rPr>
            </w:pPr>
          </w:p>
          <w:p w14:paraId="2F20C3FB" w14:textId="77777777" w:rsidR="00FB28D7" w:rsidRPr="00A54DCC" w:rsidRDefault="00FB28D7" w:rsidP="00785F18">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170B482E" w14:textId="77777777" w:rsidR="00FB28D7" w:rsidRDefault="00FB28D7" w:rsidP="00785F18">
            <w:pPr>
              <w:pStyle w:val="Default"/>
              <w:jc w:val="center"/>
              <w:rPr>
                <w:bCs/>
                <w:sz w:val="14"/>
                <w:szCs w:val="14"/>
              </w:rPr>
            </w:pPr>
          </w:p>
          <w:p w14:paraId="26DCD7F1" w14:textId="77777777" w:rsidR="00FB28D7" w:rsidRPr="00A54DCC" w:rsidRDefault="00FB28D7" w:rsidP="00785F18">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0154FA1E" w14:textId="77777777" w:rsidR="00FB28D7" w:rsidRDefault="00FB28D7" w:rsidP="00785F18">
            <w:pPr>
              <w:pStyle w:val="Default"/>
              <w:jc w:val="center"/>
              <w:rPr>
                <w:bCs/>
                <w:sz w:val="14"/>
                <w:szCs w:val="14"/>
              </w:rPr>
            </w:pPr>
          </w:p>
          <w:p w14:paraId="340C01E7" w14:textId="77777777" w:rsidR="00FB28D7" w:rsidRPr="00A54DCC" w:rsidRDefault="00FB28D7" w:rsidP="00785F18">
            <w:pPr>
              <w:pStyle w:val="Default"/>
              <w:jc w:val="center"/>
              <w:rPr>
                <w:bCs/>
                <w:sz w:val="14"/>
                <w:szCs w:val="14"/>
              </w:rPr>
            </w:pPr>
            <w:r>
              <w:rPr>
                <w:bCs/>
                <w:sz w:val="14"/>
                <w:szCs w:val="14"/>
              </w:rPr>
              <w:t>Events</w:t>
            </w:r>
          </w:p>
        </w:tc>
        <w:tc>
          <w:tcPr>
            <w:tcW w:w="1625" w:type="dxa"/>
            <w:shd w:val="clear" w:color="auto" w:fill="EEECE1" w:themeFill="background2"/>
            <w:vAlign w:val="center"/>
          </w:tcPr>
          <w:p w14:paraId="4BB1CCD1" w14:textId="77777777" w:rsidR="00FB28D7" w:rsidRDefault="00FB28D7" w:rsidP="00785F18">
            <w:pPr>
              <w:pStyle w:val="Default"/>
              <w:jc w:val="center"/>
              <w:rPr>
                <w:bCs/>
                <w:sz w:val="14"/>
                <w:szCs w:val="14"/>
              </w:rPr>
            </w:pPr>
          </w:p>
          <w:p w14:paraId="7F0B415B" w14:textId="77777777" w:rsidR="00FB28D7" w:rsidRPr="00A54DCC" w:rsidRDefault="00FB28D7" w:rsidP="00785F18">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DD736E4" w14:textId="77777777" w:rsidR="00FB28D7" w:rsidRDefault="00FB28D7" w:rsidP="00785F18">
            <w:pPr>
              <w:pStyle w:val="Default"/>
              <w:jc w:val="center"/>
              <w:rPr>
                <w:bCs/>
                <w:sz w:val="14"/>
                <w:szCs w:val="14"/>
              </w:rPr>
            </w:pPr>
          </w:p>
          <w:p w14:paraId="7461CC53" w14:textId="77777777" w:rsidR="00FB28D7" w:rsidRPr="00A54DCC" w:rsidRDefault="00FB28D7" w:rsidP="00785F18">
            <w:pPr>
              <w:pStyle w:val="Default"/>
              <w:jc w:val="center"/>
              <w:rPr>
                <w:bCs/>
                <w:sz w:val="14"/>
                <w:szCs w:val="14"/>
              </w:rPr>
            </w:pPr>
            <w:r>
              <w:rPr>
                <w:bCs/>
                <w:sz w:val="14"/>
                <w:szCs w:val="14"/>
              </w:rPr>
              <w:t>Morphology Description</w:t>
            </w:r>
          </w:p>
        </w:tc>
      </w:tr>
      <w:tr w:rsidR="00FB28D7" w:rsidRPr="00A54DCC" w14:paraId="64FEDF7C" w14:textId="77777777" w:rsidTr="004C3B2D">
        <w:trPr>
          <w:cantSplit/>
          <w:trHeight w:val="864"/>
          <w:jc w:val="center"/>
        </w:trPr>
        <w:tc>
          <w:tcPr>
            <w:tcW w:w="1620" w:type="dxa"/>
            <w:vAlign w:val="center"/>
          </w:tcPr>
          <w:p w14:paraId="011B5F4B" w14:textId="77777777" w:rsidR="00FB28D7" w:rsidRPr="00352132" w:rsidRDefault="00FB28D7" w:rsidP="00785F18">
            <w:pPr>
              <w:spacing w:line="360" w:lineRule="auto"/>
              <w:jc w:val="center"/>
              <w:rPr>
                <w:rFonts w:ascii="Times New Roman" w:hAnsi="Times New Roman"/>
                <w:sz w:val="14"/>
                <w:szCs w:val="14"/>
              </w:rPr>
            </w:pPr>
            <w:r w:rsidRPr="00282AB8">
              <w:rPr>
                <w:rFonts w:ascii="Times New Roman" w:hAnsi="Times New Roman"/>
                <w:sz w:val="14"/>
                <w:szCs w:val="14"/>
              </w:rPr>
              <w:t>{{ analyst_name }}</w:t>
            </w:r>
          </w:p>
        </w:tc>
        <w:tc>
          <w:tcPr>
            <w:tcW w:w="1530" w:type="dxa"/>
            <w:vAlign w:val="center"/>
          </w:tcPr>
          <w:p w14:paraId="7643648E" w14:textId="77777777" w:rsidR="00FB28D7" w:rsidRPr="00ED1F8F" w:rsidRDefault="00FB28D7" w:rsidP="00785F18">
            <w:pPr>
              <w:spacing w:line="360" w:lineRule="auto"/>
              <w:jc w:val="center"/>
              <w:rPr>
                <w:rFonts w:ascii="Times New Roman" w:hAnsi="Times New Roman"/>
                <w:sz w:val="14"/>
                <w:szCs w:val="14"/>
              </w:rPr>
            </w:pPr>
            <w:r w:rsidRPr="003E74E3">
              <w:rPr>
                <w:rFonts w:ascii="Times New Roman" w:hAnsi="Times New Roman"/>
                <w:sz w:val="14"/>
                <w:szCs w:val="14"/>
              </w:rPr>
              <w:t>{{ reader_name }}</w:t>
            </w:r>
          </w:p>
        </w:tc>
        <w:tc>
          <w:tcPr>
            <w:tcW w:w="1453" w:type="dxa"/>
            <w:vAlign w:val="center"/>
          </w:tcPr>
          <w:p w14:paraId="1275A45F" w14:textId="77777777" w:rsidR="00FB28D7" w:rsidRPr="00A44AFC" w:rsidRDefault="00FB28D7" w:rsidP="00785F18">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sample_id }}</w:t>
            </w:r>
          </w:p>
        </w:tc>
        <w:tc>
          <w:tcPr>
            <w:tcW w:w="1427" w:type="dxa"/>
            <w:vAlign w:val="center"/>
          </w:tcPr>
          <w:p w14:paraId="2865CCE5" w14:textId="77777777" w:rsidR="00FB28D7" w:rsidRPr="00A44AFC" w:rsidRDefault="00FB28D7" w:rsidP="00785F18">
            <w:pPr>
              <w:spacing w:line="360" w:lineRule="auto"/>
              <w:jc w:val="center"/>
              <w:rPr>
                <w:rFonts w:ascii="Times New Roman" w:hAnsi="Times New Roman"/>
                <w:sz w:val="14"/>
                <w:szCs w:val="18"/>
              </w:rPr>
            </w:pPr>
            <w:r w:rsidRPr="006765AF">
              <w:rPr>
                <w:rFonts w:ascii="Times New Roman" w:hAnsi="Times New Roman"/>
                <w:sz w:val="14"/>
                <w:szCs w:val="14"/>
              </w:rPr>
              <w:t xml:space="preserve">{{ </w:t>
            </w:r>
            <w:r>
              <w:rPr>
                <w:rFonts w:ascii="Times New Roman" w:hAnsi="Times New Roman" w:hint="eastAsia"/>
                <w:sz w:val="14"/>
                <w:szCs w:val="14"/>
                <w:lang w:eastAsia="zh-CN"/>
              </w:rPr>
              <w:t>event</w:t>
            </w:r>
            <w:r w:rsidRPr="006765AF">
              <w:rPr>
                <w:rFonts w:ascii="Times New Roman" w:hAnsi="Times New Roman"/>
                <w:sz w:val="14"/>
                <w:szCs w:val="14"/>
              </w:rPr>
              <w:t>_</w:t>
            </w:r>
            <w:r>
              <w:rPr>
                <w:rFonts w:ascii="Times New Roman" w:hAnsi="Times New Roman" w:hint="eastAsia"/>
                <w:sz w:val="14"/>
                <w:szCs w:val="14"/>
                <w:lang w:eastAsia="zh-CN"/>
              </w:rPr>
              <w:t>number</w:t>
            </w:r>
            <w:r w:rsidRPr="006765AF">
              <w:rPr>
                <w:rFonts w:ascii="Times New Roman" w:hAnsi="Times New Roman"/>
                <w:sz w:val="14"/>
                <w:szCs w:val="14"/>
              </w:rPr>
              <w:t xml:space="preserve"> }}</w:t>
            </w:r>
          </w:p>
        </w:tc>
        <w:tc>
          <w:tcPr>
            <w:tcW w:w="1625" w:type="dxa"/>
            <w:vAlign w:val="center"/>
          </w:tcPr>
          <w:p w14:paraId="64722AB5" w14:textId="77777777" w:rsidR="00FB28D7" w:rsidRPr="006765AF" w:rsidRDefault="00FB28D7" w:rsidP="00785F18">
            <w:pPr>
              <w:pStyle w:val="Default"/>
              <w:spacing w:line="360" w:lineRule="auto"/>
              <w:jc w:val="center"/>
              <w:rPr>
                <w:rFonts w:eastAsiaTheme="minorEastAsia"/>
                <w:sz w:val="14"/>
                <w:szCs w:val="14"/>
                <w:lang w:eastAsia="zh-CN"/>
              </w:rPr>
            </w:pPr>
            <w:r w:rsidRPr="006765AF">
              <w:rPr>
                <w:sz w:val="14"/>
                <w:szCs w:val="14"/>
              </w:rPr>
              <w:t xml:space="preserve">{{ </w:t>
            </w:r>
            <w:r>
              <w:rPr>
                <w:rFonts w:eastAsiaTheme="minorEastAsia" w:hint="eastAsia"/>
                <w:sz w:val="14"/>
                <w:szCs w:val="14"/>
                <w:lang w:eastAsia="zh-CN"/>
              </w:rPr>
              <w:t>confirm</w:t>
            </w:r>
            <w:r w:rsidRPr="006765AF">
              <w:rPr>
                <w:sz w:val="14"/>
                <w:szCs w:val="14"/>
              </w:rPr>
              <w:t>_</w:t>
            </w:r>
            <w:r>
              <w:rPr>
                <w:rFonts w:hint="eastAsia"/>
                <w:sz w:val="14"/>
                <w:szCs w:val="14"/>
                <w:lang w:eastAsia="zh-CN"/>
              </w:rPr>
              <w:t>number</w:t>
            </w:r>
            <w:r w:rsidRPr="006765AF">
              <w:rPr>
                <w:sz w:val="14"/>
                <w:szCs w:val="14"/>
              </w:rPr>
              <w:t xml:space="preserve"> }}</w:t>
            </w:r>
          </w:p>
        </w:tc>
        <w:tc>
          <w:tcPr>
            <w:tcW w:w="2155" w:type="dxa"/>
            <w:vAlign w:val="center"/>
          </w:tcPr>
          <w:p w14:paraId="0ADD4078" w14:textId="77777777" w:rsidR="00FB28D7" w:rsidRPr="000D7186" w:rsidRDefault="00FB28D7" w:rsidP="00785F18">
            <w:pPr>
              <w:pStyle w:val="Default"/>
              <w:spacing w:line="360" w:lineRule="auto"/>
              <w:jc w:val="center"/>
              <w:rPr>
                <w:rFonts w:eastAsiaTheme="minorEastAsia"/>
                <w:sz w:val="14"/>
                <w:szCs w:val="14"/>
                <w:lang w:eastAsia="zh-CN"/>
              </w:rPr>
            </w:pPr>
            <w:r w:rsidRPr="000D7186">
              <w:rPr>
                <w:sz w:val="14"/>
                <w:szCs w:val="14"/>
              </w:rPr>
              <w:t>{{ organism_morphology }}</w:t>
            </w:r>
            <w:r>
              <w:rPr>
                <w:rFonts w:eastAsiaTheme="minorEastAsia" w:hint="eastAsia"/>
                <w:sz w:val="14"/>
                <w:szCs w:val="14"/>
                <w:lang w:eastAsia="zh-CN"/>
              </w:rPr>
              <w:t>-s</w:t>
            </w:r>
            <w:r w:rsidRPr="000D7186">
              <w:rPr>
                <w:sz w:val="14"/>
                <w:szCs w:val="14"/>
              </w:rPr>
              <w:t>haped Morphology</w:t>
            </w:r>
          </w:p>
        </w:tc>
      </w:tr>
    </w:tbl>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9805" w:type="dxa"/>
        <w:tblLayout w:type="fixed"/>
        <w:tblCellMar>
          <w:left w:w="0" w:type="dxa"/>
          <w:right w:w="0" w:type="dxa"/>
        </w:tblCellMar>
        <w:tblLook w:val="04A0" w:firstRow="1" w:lastRow="0" w:firstColumn="1" w:lastColumn="0" w:noHBand="0" w:noVBand="1"/>
      </w:tblPr>
      <w:tblGrid>
        <w:gridCol w:w="1243"/>
        <w:gridCol w:w="27"/>
        <w:gridCol w:w="630"/>
        <w:gridCol w:w="1080"/>
        <w:gridCol w:w="709"/>
        <w:gridCol w:w="11"/>
        <w:gridCol w:w="720"/>
        <w:gridCol w:w="810"/>
        <w:gridCol w:w="1260"/>
        <w:gridCol w:w="90"/>
        <w:gridCol w:w="1260"/>
        <w:gridCol w:w="90"/>
        <w:gridCol w:w="1260"/>
        <w:gridCol w:w="615"/>
      </w:tblGrid>
      <w:tr w:rsidR="004C3B2D" w14:paraId="4FF95F78" w14:textId="77777777" w:rsidTr="004C3B2D">
        <w:trPr>
          <w:trHeight w:val="644"/>
        </w:trPr>
        <w:tc>
          <w:tcPr>
            <w:tcW w:w="127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7B5AE842" w14:textId="77777777" w:rsidR="004C3B2D" w:rsidRPr="0061565E" w:rsidRDefault="004C3B2D" w:rsidP="009A2BE3">
            <w:pPr>
              <w:jc w:val="center"/>
            </w:pPr>
            <w:r w:rsidRPr="0061565E">
              <w:rPr>
                <w:rFonts w:ascii="Times New Roman" w:hAnsi="Times New Roman"/>
                <w:color w:val="000000" w:themeColor="text1"/>
                <w:sz w:val="12"/>
                <w:szCs w:val="12"/>
              </w:rPr>
              <w:t>Environmental Monitoring (EM) Sampling Site</w:t>
            </w:r>
          </w:p>
        </w:tc>
        <w:tc>
          <w:tcPr>
            <w:tcW w:w="63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98D2296" w14:textId="77777777" w:rsidR="004C3B2D" w:rsidRPr="0061565E" w:rsidRDefault="004C3B2D" w:rsidP="009A2BE3">
            <w:pPr>
              <w:jc w:val="center"/>
            </w:pPr>
            <w:r w:rsidRPr="0061565E">
              <w:rPr>
                <w:rFonts w:ascii="Times New Roman" w:hAnsi="Times New Roman"/>
                <w:color w:val="000000" w:themeColor="text1"/>
                <w:sz w:val="12"/>
                <w:szCs w:val="12"/>
              </w:rPr>
              <w:t>Frequency</w:t>
            </w:r>
          </w:p>
        </w:tc>
        <w:tc>
          <w:tcPr>
            <w:tcW w:w="108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674C302" w14:textId="77777777" w:rsidR="004C3B2D" w:rsidRPr="0061565E" w:rsidRDefault="004C3B2D" w:rsidP="009A2BE3">
            <w:pPr>
              <w:jc w:val="center"/>
            </w:pPr>
            <w:r w:rsidRPr="0061565E">
              <w:rPr>
                <w:rFonts w:ascii="Times New Roman" w:hAnsi="Times New Roman"/>
                <w:color w:val="000000" w:themeColor="text1"/>
                <w:sz w:val="12"/>
                <w:szCs w:val="12"/>
              </w:rPr>
              <w:t>Date</w:t>
            </w:r>
          </w:p>
          <w:p w14:paraId="286A20DC" w14:textId="77777777" w:rsidR="004C3B2D" w:rsidRPr="0061565E" w:rsidRDefault="004C3B2D" w:rsidP="009A2BE3">
            <w:pPr>
              <w:jc w:val="center"/>
            </w:pPr>
            <w:r w:rsidRPr="0061565E">
              <w:rPr>
                <w:rFonts w:ascii="Times New Roman" w:hAnsi="Times New Roman"/>
                <w:color w:val="000000" w:themeColor="text1"/>
                <w:sz w:val="12"/>
                <w:szCs w:val="12"/>
              </w:rPr>
              <w:t>(DDMMM</w:t>
            </w:r>
          </w:p>
          <w:p w14:paraId="0A7B5870" w14:textId="77777777" w:rsidR="004C3B2D" w:rsidRPr="0061565E" w:rsidRDefault="004C3B2D" w:rsidP="009A2BE3">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38FC8339" w14:textId="77777777" w:rsidR="004C3B2D" w:rsidRPr="0061565E" w:rsidRDefault="004C3B2D" w:rsidP="009A2BE3">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4A4306EF" w14:textId="77777777" w:rsidR="004C3B2D" w:rsidRPr="0061565E" w:rsidRDefault="004C3B2D" w:rsidP="009A2BE3">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86DE7E1" w14:textId="77777777" w:rsidR="004C3B2D" w:rsidRPr="0061565E" w:rsidRDefault="004C3B2D" w:rsidP="009A2BE3">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7B65492C" w14:textId="77777777" w:rsidR="004C3B2D" w:rsidRPr="0061565E" w:rsidRDefault="004C3B2D" w:rsidP="009A2BE3">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77B52427" w14:textId="77777777" w:rsidR="004C3B2D" w:rsidRPr="0061565E" w:rsidRDefault="004C3B2D" w:rsidP="009A2BE3">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7B38E014" w14:textId="77777777" w:rsidR="004C3B2D" w:rsidRPr="0061565E" w:rsidRDefault="004C3B2D" w:rsidP="009A2BE3">
            <w:pPr>
              <w:jc w:val="center"/>
            </w:pPr>
            <w:r w:rsidRPr="0061565E">
              <w:rPr>
                <w:rFonts w:ascii="Times New Roman" w:hAnsi="Times New Roman"/>
                <w:color w:val="000000" w:themeColor="text1"/>
                <w:sz w:val="12"/>
                <w:szCs w:val="12"/>
              </w:rPr>
              <w:t>Notes</w:t>
            </w:r>
          </w:p>
        </w:tc>
      </w:tr>
      <w:tr w:rsidR="004C3B2D" w14:paraId="4EA6F9F6" w14:textId="77777777" w:rsidTr="004C3B2D">
        <w:trPr>
          <w:trHeight w:val="644"/>
        </w:trPr>
        <w:tc>
          <w:tcPr>
            <w:tcW w:w="980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2CD05058" w14:textId="77777777" w:rsidR="004C3B2D" w:rsidRPr="00A86D79" w:rsidRDefault="004C3B2D" w:rsidP="009A2BE3">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analyst_name }}</w:t>
            </w:r>
            <w:r>
              <w:rPr>
                <w:rFonts w:ascii="Times New Roman" w:eastAsiaTheme="minorEastAsia" w:hAnsi="Times New Roman" w:hint="eastAsia"/>
                <w:b/>
                <w:bCs/>
                <w:color w:val="000000" w:themeColor="text1"/>
                <w:sz w:val="14"/>
                <w:szCs w:val="14"/>
                <w:lang w:eastAsia="zh-CN"/>
              </w:rPr>
              <w:t>)</w:t>
            </w:r>
          </w:p>
        </w:tc>
      </w:tr>
      <w:tr w:rsidR="004C3B2D" w14:paraId="05221FF2" w14:textId="77777777" w:rsidTr="004C3B2D">
        <w:tc>
          <w:tcPr>
            <w:tcW w:w="127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6D042D5" w14:textId="77777777" w:rsidR="004C3B2D" w:rsidRDefault="004C3B2D" w:rsidP="009A2BE3">
            <w:pPr>
              <w:jc w:val="center"/>
            </w:pPr>
            <w:r w:rsidRPr="1A62E859">
              <w:rPr>
                <w:rFonts w:ascii="Times New Roman" w:hAnsi="Times New Roman"/>
                <w:color w:val="000000" w:themeColor="text1"/>
                <w:sz w:val="14"/>
                <w:szCs w:val="14"/>
              </w:rPr>
              <w:t>Personal (Left Touch and Right Touch)</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A0D7DF" w14:textId="77777777" w:rsidR="004C3B2D" w:rsidRPr="00B8151E" w:rsidRDefault="004C3B2D" w:rsidP="009A2BE3">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B864E77" w14:textId="77777777" w:rsidR="004C3B2D" w:rsidRPr="00B8151E" w:rsidRDefault="004C3B2D" w:rsidP="009A2BE3">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A7D1DE0" w14:textId="77777777" w:rsidR="004C3B2D" w:rsidRPr="00B8151E" w:rsidRDefault="004C3B2D" w:rsidP="009A2BE3">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CEFCA8E" w14:textId="77777777" w:rsidR="004C3B2D" w:rsidRPr="00B8151E" w:rsidRDefault="004C3B2D" w:rsidP="009A2BE3">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63A7B8F" w14:textId="77777777" w:rsidR="004C3B2D" w:rsidRPr="00B8151E" w:rsidRDefault="004C3B2D" w:rsidP="009A2BE3">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obs_pers_dur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A2EBDA" w14:textId="77777777" w:rsidR="004C3B2D" w:rsidRPr="00B8151E" w:rsidRDefault="004C3B2D" w:rsidP="009A2BE3">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etx_pers_dur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13EC7F1" w14:textId="77777777" w:rsidR="004C3B2D" w:rsidRDefault="004C3B2D" w:rsidP="009A2BE3">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id_pers_dur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890F70" w14:textId="77777777" w:rsidR="004C3B2D" w:rsidRPr="00B8151E" w:rsidRDefault="004C3B2D" w:rsidP="009A2BE3">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4C3B2D" w14:paraId="1C2869E3" w14:textId="77777777" w:rsidTr="004C3B2D">
        <w:trPr>
          <w:trHeight w:val="644"/>
        </w:trPr>
        <w:tc>
          <w:tcPr>
            <w:tcW w:w="980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09304735" w14:textId="77777777" w:rsidR="004C3B2D" w:rsidRPr="00861208" w:rsidRDefault="004C3B2D" w:rsidP="009A2BE3">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sidRPr="00D268DC">
              <w:rPr>
                <w:rFonts w:ascii="Times New Roman" w:hAnsi="Times New Roman"/>
                <w:b/>
                <w:bCs/>
                <w:color w:val="000000" w:themeColor="text1"/>
                <w:sz w:val="14"/>
                <w:szCs w:val="14"/>
              </w:rPr>
              <w:t>{{ bsc_id }}</w:t>
            </w:r>
            <w:r>
              <w:rPr>
                <w:rFonts w:ascii="Times New Roman" w:hAnsi="Times New Roman"/>
                <w:b/>
                <w:bCs/>
                <w:color w:val="000000" w:themeColor="text1"/>
                <w:sz w:val="14"/>
                <w:szCs w:val="14"/>
              </w:rPr>
              <w:t xml:space="preserve"> and </w:t>
            </w:r>
            <w:r w:rsidRPr="00D268DC">
              <w:rPr>
                <w:rFonts w:ascii="Times New Roman" w:hAnsi="Times New Roman"/>
                <w:b/>
                <w:bCs/>
                <w:color w:val="000000" w:themeColor="text1"/>
                <w:sz w:val="14"/>
                <w:szCs w:val="14"/>
              </w:rPr>
              <w:t xml:space="preserve">{{ </w:t>
            </w:r>
            <w:r w:rsidRPr="005A0E2C">
              <w:rPr>
                <w:rFonts w:ascii="Times New Roman" w:hAnsi="Times New Roman"/>
                <w:b/>
                <w:bCs/>
                <w:color w:val="000000" w:themeColor="text1"/>
                <w:sz w:val="14"/>
                <w:szCs w:val="14"/>
              </w:rPr>
              <w:t>chgbsc_id</w:t>
            </w:r>
            <w:r w:rsidRPr="00D268DC">
              <w:rPr>
                <w:rFonts w:ascii="Times New Roman" w:hAnsi="Times New Roman"/>
                <w:b/>
                <w:bCs/>
                <w:color w:val="000000" w:themeColor="text1"/>
                <w:sz w:val="14"/>
                <w:szCs w:val="14"/>
              </w:rPr>
              <w:t xml:space="preserve"> }}</w:t>
            </w:r>
          </w:p>
        </w:tc>
      </w:tr>
      <w:tr w:rsidR="004C3B2D" w14:paraId="60F6D142" w14:textId="77777777" w:rsidTr="004C3B2D">
        <w:tc>
          <w:tcPr>
            <w:tcW w:w="127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572F4B1" w14:textId="77777777" w:rsidR="004C3B2D" w:rsidRPr="00BA26FF" w:rsidRDefault="004C3B2D" w:rsidP="009A2BE3">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 {{ bsc_id }} </w:t>
            </w:r>
            <w:r w:rsidRPr="1A62E859">
              <w:rPr>
                <w:rFonts w:ascii="Times New Roman" w:hAnsi="Times New Roman"/>
                <w:color w:val="000000" w:themeColor="text1"/>
                <w:sz w:val="14"/>
                <w:szCs w:val="14"/>
              </w:rPr>
              <w:t>(4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622123A" w14:textId="77777777" w:rsidR="004C3B2D" w:rsidRDefault="004C3B2D" w:rsidP="009A2BE3">
            <w:pPr>
              <w:jc w:val="cente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4221270" w14:textId="77777777" w:rsidR="004C3B2D" w:rsidRPr="00B8151E" w:rsidRDefault="004C3B2D" w:rsidP="009A2BE3">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2A2496" w14:textId="77777777" w:rsidR="004C3B2D" w:rsidRPr="00B8151E" w:rsidRDefault="004C3B2D" w:rsidP="009A2BE3">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DCA566B" w14:textId="77777777" w:rsidR="004C3B2D" w:rsidRPr="00B8151E" w:rsidRDefault="004C3B2D" w:rsidP="009A2BE3">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6625575" w14:textId="77777777" w:rsidR="004C3B2D" w:rsidRPr="00C37324"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5755CD2" w14:textId="77777777" w:rsidR="004C3B2D" w:rsidRPr="00722E79"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276ACAB" w14:textId="77777777" w:rsidR="004C3B2D" w:rsidRPr="00722E79"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DCB07CB" w14:textId="77777777" w:rsidR="004C3B2D" w:rsidRPr="00C37324" w:rsidRDefault="004C3B2D" w:rsidP="009A2BE3">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4C3B2D" w14:paraId="6223FF05" w14:textId="77777777" w:rsidTr="004C3B2D">
        <w:tc>
          <w:tcPr>
            <w:tcW w:w="127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7C6BAFF" w14:textId="77777777" w:rsidR="004C3B2D" w:rsidRPr="1A62E859" w:rsidRDefault="004C3B2D" w:rsidP="009A2BE3">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 </w:t>
            </w:r>
            <w:r w:rsidRPr="005A0E2C">
              <w:rPr>
                <w:rFonts w:ascii="Times New Roman" w:hAnsi="Times New Roman"/>
                <w:color w:val="000000" w:themeColor="text1"/>
                <w:sz w:val="14"/>
                <w:szCs w:val="14"/>
              </w:rPr>
              <w:t>chgbsc_id</w:t>
            </w:r>
            <w:r>
              <w:rPr>
                <w:rFonts w:ascii="Times New Roman" w:hAnsi="Times New Roman"/>
                <w:color w:val="000000" w:themeColor="text1"/>
                <w:sz w:val="14"/>
                <w:szCs w:val="14"/>
              </w:rPr>
              <w:t xml:space="preserve"> </w:t>
            </w:r>
            <w:r w:rsidRPr="00BA26FF">
              <w:rPr>
                <w:rFonts w:ascii="Times New Roman" w:hAnsi="Times New Roman"/>
                <w:color w:val="000000" w:themeColor="text1"/>
                <w:sz w:val="14"/>
                <w:szCs w:val="14"/>
              </w:rPr>
              <w:t>}}</w:t>
            </w:r>
            <w:r w:rsidRPr="1A62E859">
              <w:rPr>
                <w:rFonts w:ascii="Times New Roman" w:hAnsi="Times New Roman"/>
                <w:color w:val="000000" w:themeColor="text1"/>
                <w:sz w:val="14"/>
                <w:szCs w:val="14"/>
              </w:rPr>
              <w:t xml:space="preserve"> (4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00C9AA" w14:textId="77777777" w:rsidR="004C3B2D" w:rsidRPr="1A62E859" w:rsidRDefault="004C3B2D" w:rsidP="009A2BE3">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F455082" w14:textId="77777777" w:rsidR="004C3B2D" w:rsidRPr="00DB0A19" w:rsidRDefault="004C3B2D" w:rsidP="009A2BE3">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2E4539" w14:textId="77777777" w:rsidR="004C3B2D" w:rsidRPr="00B8151E" w:rsidRDefault="004C3B2D" w:rsidP="009A2BE3">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changeover_initial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72265D0" w14:textId="77777777" w:rsidR="004C3B2D" w:rsidRPr="00C37324" w:rsidRDefault="004C3B2D" w:rsidP="009A2BE3">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DA8A8B0" w14:textId="77777777" w:rsidR="004C3B2D" w:rsidRPr="00722E79"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A5C56C1" w14:textId="77777777" w:rsidR="004C3B2D" w:rsidRPr="00722E79"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3791CD4" w14:textId="77777777" w:rsidR="004C3B2D" w:rsidRPr="00722E79"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853CE74" w14:textId="77777777" w:rsidR="004C3B2D" w:rsidRPr="00C37324" w:rsidRDefault="004C3B2D" w:rsidP="009A2BE3">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4C3B2D" w14:paraId="3D69CC9A" w14:textId="77777777" w:rsidTr="004C3B2D">
        <w:tc>
          <w:tcPr>
            <w:tcW w:w="127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9FB5C94" w14:textId="77777777" w:rsidR="004C3B2D" w:rsidRPr="00BA26FF" w:rsidRDefault="004C3B2D" w:rsidP="009A2BE3">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sidRPr="00BA26FF">
              <w:rPr>
                <w:rFonts w:ascii="Times New Roman" w:hAnsi="Times New Roman"/>
                <w:color w:val="000000" w:themeColor="text1"/>
                <w:sz w:val="14"/>
                <w:szCs w:val="14"/>
              </w:rPr>
              <w:t xml:space="preserve">) {{ bsc_id }} </w:t>
            </w:r>
            <w:r w:rsidRPr="1A62E859">
              <w:rPr>
                <w:rFonts w:ascii="Times New Roman" w:hAnsi="Times New Roman"/>
                <w:color w:val="000000" w:themeColor="text1"/>
                <w:sz w:val="14"/>
                <w:szCs w:val="14"/>
              </w:rPr>
              <w:t>(2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B1B539C" w14:textId="77777777" w:rsidR="004C3B2D" w:rsidRDefault="004C3B2D" w:rsidP="009A2BE3">
            <w:pPr>
              <w:jc w:val="cente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2636A34" w14:textId="77777777" w:rsidR="004C3B2D" w:rsidRPr="00B8151E" w:rsidRDefault="004C3B2D" w:rsidP="009A2BE3">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EE2142" w14:textId="77777777" w:rsidR="004C3B2D" w:rsidRPr="00B8151E" w:rsidRDefault="004C3B2D" w:rsidP="009A2BE3">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7ECF0C" w14:textId="77777777" w:rsidR="004C3B2D" w:rsidRPr="00B8151E" w:rsidRDefault="004C3B2D" w:rsidP="009A2BE3">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D9D2C1" w14:textId="77777777" w:rsidR="004C3B2D" w:rsidRPr="00B8151E"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771653" w14:textId="77777777" w:rsidR="004C3B2D" w:rsidRPr="00C37324"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5A02A53" w14:textId="77777777" w:rsidR="004C3B2D" w:rsidRPr="00C37324"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C846029" w14:textId="77777777" w:rsidR="004C3B2D" w:rsidRPr="00C37324" w:rsidRDefault="004C3B2D" w:rsidP="009A2BE3">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4C3B2D" w14:paraId="2091F676" w14:textId="77777777" w:rsidTr="004C3B2D">
        <w:tc>
          <w:tcPr>
            <w:tcW w:w="127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DB0345" w14:textId="77777777" w:rsidR="004C3B2D" w:rsidRPr="1A62E859" w:rsidRDefault="004C3B2D" w:rsidP="009A2BE3">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sidRPr="00BA26FF">
              <w:rPr>
                <w:rFonts w:ascii="Times New Roman" w:hAnsi="Times New Roman"/>
                <w:color w:val="000000" w:themeColor="text1"/>
                <w:sz w:val="14"/>
                <w:szCs w:val="14"/>
              </w:rPr>
              <w:t xml:space="preserve">{{ </w:t>
            </w:r>
            <w:r w:rsidRPr="005A0E2C">
              <w:rPr>
                <w:rFonts w:ascii="Times New Roman" w:hAnsi="Times New Roman"/>
                <w:color w:val="000000" w:themeColor="text1"/>
                <w:sz w:val="14"/>
                <w:szCs w:val="14"/>
              </w:rPr>
              <w:t>chgbsc_id</w:t>
            </w:r>
            <w:r>
              <w:rPr>
                <w:rFonts w:ascii="Times New Roman" w:hAnsi="Times New Roman"/>
                <w:color w:val="000000" w:themeColor="text1"/>
                <w:sz w:val="14"/>
                <w:szCs w:val="14"/>
              </w:rPr>
              <w:t xml:space="preserve"> </w:t>
            </w:r>
            <w:r w:rsidRPr="00BA26FF">
              <w:rPr>
                <w:rFonts w:ascii="Times New Roman" w:hAnsi="Times New Roman"/>
                <w:color w:val="000000" w:themeColor="text1"/>
                <w:sz w:val="14"/>
                <w:szCs w:val="14"/>
              </w:rPr>
              <w:t>}}</w:t>
            </w:r>
            <w:r w:rsidRPr="1A62E859">
              <w:rPr>
                <w:rFonts w:ascii="Times New Roman" w:hAnsi="Times New Roman"/>
                <w:color w:val="000000" w:themeColor="text1"/>
                <w:sz w:val="14"/>
                <w:szCs w:val="14"/>
              </w:rPr>
              <w:t xml:space="preserve"> (2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31920F1" w14:textId="77777777" w:rsidR="004C3B2D" w:rsidRPr="1A62E859" w:rsidRDefault="004C3B2D" w:rsidP="009A2BE3">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611A435" w14:textId="77777777" w:rsidR="004C3B2D" w:rsidRPr="00DB0A19" w:rsidRDefault="004C3B2D" w:rsidP="009A2BE3">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DD532E2" w14:textId="77777777" w:rsidR="004C3B2D" w:rsidRPr="00B8151E" w:rsidRDefault="004C3B2D" w:rsidP="009A2BE3">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changeover_initial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70DF9B2" w14:textId="77777777" w:rsidR="004C3B2D" w:rsidRPr="00C37324" w:rsidRDefault="004C3B2D" w:rsidP="009A2BE3">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30E33A" w14:textId="77777777" w:rsidR="004C3B2D" w:rsidRPr="00722E79"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489FF71" w14:textId="77777777" w:rsidR="004C3B2D" w:rsidRPr="00722E79"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D193D96" w14:textId="77777777" w:rsidR="004C3B2D" w:rsidRPr="00722E79" w:rsidRDefault="004C3B2D" w:rsidP="009A2BE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C5C6B6D" w14:textId="77777777" w:rsidR="004C3B2D" w:rsidRPr="00C37324" w:rsidRDefault="004C3B2D" w:rsidP="009A2BE3">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4C3B2D" w14:paraId="5AB635CC" w14:textId="77777777" w:rsidTr="004C3B2D">
        <w:trPr>
          <w:trHeight w:val="644"/>
        </w:trPr>
        <w:tc>
          <w:tcPr>
            <w:tcW w:w="980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1AA8D9BF" w14:textId="77777777" w:rsidR="004C3B2D" w:rsidRPr="00861208" w:rsidRDefault="004C3B2D" w:rsidP="009A2BE3">
            <w:pPr>
              <w:jc w:val="center"/>
              <w:rPr>
                <w:b/>
                <w:bCs/>
              </w:rPr>
            </w:pPr>
            <w:r w:rsidRPr="00861208">
              <w:rPr>
                <w:rFonts w:ascii="Times New Roman" w:hAnsi="Times New Roman"/>
                <w:b/>
                <w:bCs/>
                <w:color w:val="000000" w:themeColor="text1"/>
                <w:sz w:val="14"/>
                <w:szCs w:val="14"/>
              </w:rPr>
              <w:lastRenderedPageBreak/>
              <w:t xml:space="preserve">Weekly Active Air Sampling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4C3B2D" w14:paraId="038F799F" w14:textId="77777777" w:rsidTr="004C3B2D">
        <w:trPr>
          <w:trHeight w:val="644"/>
        </w:trPr>
        <w:tc>
          <w:tcPr>
            <w:tcW w:w="124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1B3AC2E8" w14:textId="77777777" w:rsidR="004C3B2D" w:rsidRDefault="004C3B2D" w:rsidP="009A2BE3">
            <w:pPr>
              <w:jc w:val="center"/>
            </w:pPr>
            <w:r w:rsidRPr="0061565E">
              <w:rPr>
                <w:rFonts w:ascii="Times New Roman" w:hAnsi="Times New Roman"/>
                <w:color w:val="000000" w:themeColor="text1"/>
                <w:sz w:val="12"/>
                <w:szCs w:val="12"/>
              </w:rPr>
              <w:t>Environmental Monitoring (EM) Sampling Site</w:t>
            </w:r>
          </w:p>
        </w:tc>
        <w:tc>
          <w:tcPr>
            <w:tcW w:w="657" w:type="dxa"/>
            <w:gridSpan w:val="2"/>
            <w:tcBorders>
              <w:top w:val="nil"/>
              <w:left w:val="nil"/>
              <w:bottom w:val="single" w:sz="8" w:space="0" w:color="auto"/>
              <w:right w:val="single" w:sz="8" w:space="0" w:color="auto"/>
            </w:tcBorders>
            <w:shd w:val="clear" w:color="auto" w:fill="EEECE1" w:themeFill="background2"/>
            <w:vAlign w:val="center"/>
          </w:tcPr>
          <w:p w14:paraId="3853F20F" w14:textId="77777777" w:rsidR="004C3B2D" w:rsidRDefault="004C3B2D" w:rsidP="009A2BE3">
            <w:pPr>
              <w:jc w:val="center"/>
            </w:pPr>
            <w:r w:rsidRPr="0061565E">
              <w:rPr>
                <w:rFonts w:ascii="Times New Roman" w:hAnsi="Times New Roman"/>
                <w:color w:val="000000" w:themeColor="text1"/>
                <w:sz w:val="12"/>
                <w:szCs w:val="12"/>
              </w:rPr>
              <w:t>Frequency</w:t>
            </w:r>
          </w:p>
        </w:tc>
        <w:tc>
          <w:tcPr>
            <w:tcW w:w="178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779F0A3" w14:textId="77777777" w:rsidR="004C3B2D" w:rsidRPr="0061565E" w:rsidRDefault="004C3B2D" w:rsidP="009A2BE3">
            <w:pPr>
              <w:jc w:val="center"/>
            </w:pPr>
            <w:r w:rsidRPr="0061565E">
              <w:rPr>
                <w:rFonts w:ascii="Times New Roman" w:hAnsi="Times New Roman"/>
                <w:color w:val="000000" w:themeColor="text1"/>
                <w:sz w:val="12"/>
                <w:szCs w:val="12"/>
              </w:rPr>
              <w:t>Date</w:t>
            </w:r>
          </w:p>
          <w:p w14:paraId="6C113FC1" w14:textId="77777777" w:rsidR="004C3B2D" w:rsidRPr="0061565E" w:rsidRDefault="004C3B2D" w:rsidP="009A2BE3">
            <w:pPr>
              <w:jc w:val="center"/>
            </w:pPr>
            <w:r w:rsidRPr="0061565E">
              <w:rPr>
                <w:rFonts w:ascii="Times New Roman" w:hAnsi="Times New Roman"/>
                <w:color w:val="000000" w:themeColor="text1"/>
                <w:sz w:val="12"/>
                <w:szCs w:val="12"/>
              </w:rPr>
              <w:t>(DDMMM</w:t>
            </w:r>
          </w:p>
          <w:p w14:paraId="6CC7C533" w14:textId="77777777" w:rsidR="004C3B2D" w:rsidRDefault="004C3B2D" w:rsidP="009A2BE3">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6E5198E" w14:textId="77777777" w:rsidR="004C3B2D" w:rsidRDefault="004C3B2D" w:rsidP="009A2BE3">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E12494E" w14:textId="77777777" w:rsidR="004C3B2D" w:rsidRDefault="004C3B2D" w:rsidP="009A2BE3">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E9324AD" w14:textId="77777777" w:rsidR="004C3B2D" w:rsidRDefault="004C3B2D" w:rsidP="009A2BE3">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6DF2FDE7" w14:textId="77777777" w:rsidR="004C3B2D" w:rsidRDefault="004C3B2D" w:rsidP="009A2BE3">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1E0366E7" w14:textId="77777777" w:rsidR="004C3B2D" w:rsidRDefault="004C3B2D" w:rsidP="009A2BE3">
            <w:pPr>
              <w:jc w:val="center"/>
            </w:pPr>
            <w:r w:rsidRPr="0061565E">
              <w:rPr>
                <w:rFonts w:ascii="Times New Roman" w:hAnsi="Times New Roman"/>
                <w:color w:val="000000" w:themeColor="text1"/>
                <w:sz w:val="12"/>
                <w:szCs w:val="12"/>
              </w:rPr>
              <w:t>Notes</w:t>
            </w:r>
          </w:p>
        </w:tc>
      </w:tr>
      <w:tr w:rsidR="004C3B2D" w14:paraId="345C6F63" w14:textId="77777777" w:rsidTr="004C3B2D">
        <w:trPr>
          <w:trHeight w:val="644"/>
        </w:trPr>
        <w:tc>
          <w:tcPr>
            <w:tcW w:w="1243" w:type="dxa"/>
            <w:tcBorders>
              <w:top w:val="single" w:sz="8" w:space="0" w:color="auto"/>
              <w:left w:val="single" w:sz="8" w:space="0" w:color="auto"/>
              <w:bottom w:val="single" w:sz="8" w:space="0" w:color="auto"/>
              <w:right w:val="single" w:sz="8" w:space="0" w:color="auto"/>
            </w:tcBorders>
            <w:vAlign w:val="center"/>
          </w:tcPr>
          <w:p w14:paraId="32398A1A" w14:textId="77777777" w:rsidR="004C3B2D" w:rsidRDefault="004C3B2D" w:rsidP="009A2BE3">
            <w:pPr>
              <w:jc w:val="center"/>
            </w:pPr>
            <w:r w:rsidRPr="1A62E859">
              <w:rPr>
                <w:rFonts w:ascii="Times New Roman" w:hAnsi="Times New Roman"/>
                <w:color w:val="000000" w:themeColor="text1"/>
                <w:sz w:val="14"/>
                <w:szCs w:val="14"/>
              </w:rPr>
              <w:t>Active Air Sampling of Cleanrooms</w:t>
            </w:r>
          </w:p>
        </w:tc>
        <w:tc>
          <w:tcPr>
            <w:tcW w:w="657" w:type="dxa"/>
            <w:gridSpan w:val="2"/>
            <w:tcBorders>
              <w:top w:val="single" w:sz="8" w:space="0" w:color="auto"/>
              <w:left w:val="nil"/>
              <w:bottom w:val="single" w:sz="8" w:space="0" w:color="auto"/>
              <w:right w:val="single" w:sz="8" w:space="0" w:color="auto"/>
            </w:tcBorders>
            <w:vAlign w:val="center"/>
          </w:tcPr>
          <w:p w14:paraId="6473C9E8" w14:textId="77777777" w:rsidR="004C3B2D" w:rsidRPr="00B8151E" w:rsidRDefault="004C3B2D" w:rsidP="009A2BE3">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789" w:type="dxa"/>
            <w:gridSpan w:val="2"/>
            <w:tcBorders>
              <w:top w:val="single" w:sz="8" w:space="0" w:color="auto"/>
              <w:left w:val="single" w:sz="8" w:space="0" w:color="auto"/>
              <w:bottom w:val="single" w:sz="8" w:space="0" w:color="auto"/>
              <w:right w:val="single" w:sz="8" w:space="0" w:color="auto"/>
            </w:tcBorders>
            <w:vAlign w:val="center"/>
          </w:tcPr>
          <w:p w14:paraId="4915A78A" w14:textId="77777777" w:rsidR="004C3B2D" w:rsidRPr="00B8151E" w:rsidRDefault="004C3B2D" w:rsidP="009A2BE3">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date_of_weekly }}</w:t>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5EC9464D" w14:textId="77777777" w:rsidR="004C3B2D" w:rsidRPr="00B8151E" w:rsidRDefault="004C3B2D" w:rsidP="009A2BE3">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weekly_initial }}</w:t>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6A9AEAC3" w14:textId="77777777" w:rsidR="004C3B2D" w:rsidRPr="00B8151E" w:rsidRDefault="004C3B2D" w:rsidP="009A2BE3">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obs_air_wk_of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42D1F2B" w14:textId="77777777" w:rsidR="004C3B2D" w:rsidRPr="00B8151E" w:rsidRDefault="004C3B2D" w:rsidP="009A2BE3">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etx_air_wk_of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621196C7" w14:textId="77777777" w:rsidR="004C3B2D" w:rsidRPr="00B8151E" w:rsidRDefault="004C3B2D" w:rsidP="009A2BE3">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id_air_wk_of }}</w:t>
            </w:r>
          </w:p>
        </w:tc>
        <w:tc>
          <w:tcPr>
            <w:tcW w:w="615" w:type="dxa"/>
            <w:tcBorders>
              <w:top w:val="single" w:sz="8" w:space="0" w:color="auto"/>
              <w:left w:val="nil"/>
              <w:bottom w:val="single" w:sz="8" w:space="0" w:color="auto"/>
              <w:right w:val="single" w:sz="8" w:space="0" w:color="auto"/>
            </w:tcBorders>
            <w:vAlign w:val="center"/>
          </w:tcPr>
          <w:p w14:paraId="57D2282F" w14:textId="77777777" w:rsidR="004C3B2D" w:rsidRPr="00B8151E" w:rsidRDefault="004C3B2D" w:rsidP="009A2BE3">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4C3B2D" w14:paraId="3A7878FE" w14:textId="77777777" w:rsidTr="004C3B2D">
        <w:trPr>
          <w:trHeight w:val="644"/>
        </w:trPr>
        <w:tc>
          <w:tcPr>
            <w:tcW w:w="980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5929FA69" w14:textId="77777777" w:rsidR="004C3B2D" w:rsidRPr="00861208" w:rsidRDefault="004C3B2D" w:rsidP="009A2BE3">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4C3B2D" w14:paraId="646824EA" w14:textId="77777777" w:rsidTr="004C3B2D">
        <w:trPr>
          <w:trHeight w:val="644"/>
        </w:trPr>
        <w:tc>
          <w:tcPr>
            <w:tcW w:w="1243" w:type="dxa"/>
            <w:tcBorders>
              <w:top w:val="single" w:sz="8" w:space="0" w:color="auto"/>
              <w:left w:val="single" w:sz="8" w:space="0" w:color="auto"/>
              <w:bottom w:val="single" w:sz="8" w:space="0" w:color="auto"/>
              <w:right w:val="single" w:sz="8" w:space="0" w:color="000000" w:themeColor="text1"/>
            </w:tcBorders>
            <w:vAlign w:val="center"/>
          </w:tcPr>
          <w:p w14:paraId="3AC682DD" w14:textId="77777777" w:rsidR="004C3B2D" w:rsidRPr="00957AC1" w:rsidRDefault="004C3B2D" w:rsidP="009A2BE3">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657" w:type="dxa"/>
            <w:gridSpan w:val="2"/>
            <w:tcBorders>
              <w:top w:val="nil"/>
              <w:left w:val="nil"/>
              <w:bottom w:val="single" w:sz="8" w:space="0" w:color="auto"/>
              <w:right w:val="single" w:sz="8" w:space="0" w:color="auto"/>
            </w:tcBorders>
            <w:vAlign w:val="center"/>
          </w:tcPr>
          <w:p w14:paraId="6C9722E9" w14:textId="77777777" w:rsidR="004C3B2D" w:rsidRPr="00957AC1" w:rsidRDefault="004C3B2D" w:rsidP="009A2BE3">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789" w:type="dxa"/>
            <w:gridSpan w:val="2"/>
            <w:tcBorders>
              <w:top w:val="nil"/>
              <w:left w:val="single" w:sz="8" w:space="0" w:color="auto"/>
              <w:bottom w:val="single" w:sz="8" w:space="0" w:color="auto"/>
              <w:right w:val="single" w:sz="8" w:space="0" w:color="auto"/>
            </w:tcBorders>
            <w:vAlign w:val="center"/>
          </w:tcPr>
          <w:p w14:paraId="7D23418C" w14:textId="77777777" w:rsidR="004C3B2D" w:rsidRPr="00957AC1" w:rsidRDefault="004C3B2D" w:rsidP="009A2BE3">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date_of_weekly }}</w:t>
            </w:r>
          </w:p>
        </w:tc>
        <w:tc>
          <w:tcPr>
            <w:tcW w:w="731" w:type="dxa"/>
            <w:gridSpan w:val="2"/>
            <w:tcBorders>
              <w:top w:val="nil"/>
              <w:left w:val="single" w:sz="8" w:space="0" w:color="auto"/>
              <w:bottom w:val="single" w:sz="8" w:space="0" w:color="auto"/>
              <w:right w:val="single" w:sz="8" w:space="0" w:color="auto"/>
            </w:tcBorders>
            <w:vAlign w:val="center"/>
          </w:tcPr>
          <w:p w14:paraId="4C969045" w14:textId="77777777" w:rsidR="004C3B2D" w:rsidRPr="00957AC1" w:rsidRDefault="004C3B2D" w:rsidP="009A2BE3">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weekly_initial }}</w:t>
            </w:r>
          </w:p>
        </w:tc>
        <w:tc>
          <w:tcPr>
            <w:tcW w:w="2070" w:type="dxa"/>
            <w:gridSpan w:val="2"/>
            <w:tcBorders>
              <w:top w:val="nil"/>
              <w:left w:val="single" w:sz="8" w:space="0" w:color="auto"/>
              <w:bottom w:val="single" w:sz="8" w:space="0" w:color="auto"/>
              <w:right w:val="single" w:sz="8" w:space="0" w:color="auto"/>
            </w:tcBorders>
            <w:vAlign w:val="center"/>
          </w:tcPr>
          <w:p w14:paraId="47297D02" w14:textId="77777777" w:rsidR="004C3B2D" w:rsidRPr="00957AC1" w:rsidRDefault="004C3B2D" w:rsidP="009A2BE3">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obs_room_wk_of }}</w:t>
            </w:r>
          </w:p>
        </w:tc>
        <w:tc>
          <w:tcPr>
            <w:tcW w:w="1350" w:type="dxa"/>
            <w:gridSpan w:val="2"/>
            <w:tcBorders>
              <w:top w:val="nil"/>
              <w:left w:val="single" w:sz="8" w:space="0" w:color="auto"/>
              <w:bottom w:val="single" w:sz="8" w:space="0" w:color="auto"/>
              <w:right w:val="single" w:sz="8" w:space="0" w:color="auto"/>
            </w:tcBorders>
            <w:vAlign w:val="center"/>
          </w:tcPr>
          <w:p w14:paraId="1DAD9CAE" w14:textId="77777777" w:rsidR="004C3B2D" w:rsidRPr="00957AC1" w:rsidRDefault="004C3B2D" w:rsidP="009A2BE3">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etx_room_wk_of }}</w:t>
            </w:r>
          </w:p>
        </w:tc>
        <w:tc>
          <w:tcPr>
            <w:tcW w:w="1350" w:type="dxa"/>
            <w:gridSpan w:val="2"/>
            <w:tcBorders>
              <w:top w:val="nil"/>
              <w:left w:val="single" w:sz="8" w:space="0" w:color="auto"/>
              <w:bottom w:val="single" w:sz="8" w:space="0" w:color="auto"/>
              <w:right w:val="single" w:sz="8" w:space="0" w:color="auto"/>
            </w:tcBorders>
            <w:vAlign w:val="center"/>
          </w:tcPr>
          <w:p w14:paraId="286088B8" w14:textId="77777777" w:rsidR="004C3B2D" w:rsidRPr="00957AC1" w:rsidRDefault="004C3B2D" w:rsidP="009A2BE3">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id_room_wk_of }}</w:t>
            </w:r>
          </w:p>
        </w:tc>
        <w:tc>
          <w:tcPr>
            <w:tcW w:w="615" w:type="dxa"/>
            <w:tcBorders>
              <w:top w:val="nil"/>
              <w:left w:val="nil"/>
              <w:bottom w:val="single" w:sz="8" w:space="0" w:color="auto"/>
              <w:right w:val="single" w:sz="8" w:space="0" w:color="000000" w:themeColor="text1"/>
            </w:tcBorders>
            <w:vAlign w:val="center"/>
          </w:tcPr>
          <w:p w14:paraId="1A69B597" w14:textId="77777777" w:rsidR="004C3B2D" w:rsidRPr="00957AC1" w:rsidRDefault="004C3B2D" w:rsidP="009A2BE3">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A2309" w14:textId="77777777" w:rsidR="00702625" w:rsidRDefault="00702625" w:rsidP="00312331">
      <w:r>
        <w:separator/>
      </w:r>
    </w:p>
  </w:endnote>
  <w:endnote w:type="continuationSeparator" w:id="0">
    <w:p w14:paraId="72778536" w14:textId="77777777" w:rsidR="00702625" w:rsidRDefault="00702625"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46099" w14:textId="77777777" w:rsidR="00702625" w:rsidRDefault="00702625" w:rsidP="00312331">
      <w:r>
        <w:separator/>
      </w:r>
    </w:p>
  </w:footnote>
  <w:footnote w:type="continuationSeparator" w:id="0">
    <w:p w14:paraId="0D05A7A8" w14:textId="77777777" w:rsidR="00702625" w:rsidRDefault="00702625"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6</Pages>
  <Words>1596</Words>
  <Characters>10589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119</cp:revision>
  <cp:lastPrinted>2026-01-06T15:59:00Z</cp:lastPrinted>
  <dcterms:created xsi:type="dcterms:W3CDTF">2026-01-06T16:06:00Z</dcterms:created>
  <dcterms:modified xsi:type="dcterms:W3CDTF">2026-01-26T20:54:00Z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