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I НАУКИ УКРАЇНИ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-159384</wp:posOffset>
            </wp:positionH>
            <wp:positionV relativeFrom="paragraph">
              <wp:posOffset>-234314</wp:posOffset>
            </wp:positionV>
            <wp:extent cx="1733550" cy="1733550"/>
            <wp:effectExtent b="0" l="0" r="0" t="0"/>
            <wp:wrapSquare wrapText="bothSides" distB="0" distT="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after="0" w:line="24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</w:t>
        <w:br w:type="textWrapping"/>
        <w:t xml:space="preserve">ІМЕНІ ІГОРЯ СІКОРСЬКОГО»</w:t>
      </w:r>
    </w:p>
    <w:p w:rsidR="00000000" w:rsidDel="00000000" w:rsidP="00000000" w:rsidRDefault="00000000" w:rsidRPr="00000000" w14:paraId="00000004">
      <w:pPr>
        <w:spacing w:after="0" w:line="24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НАВЧАЛЬНО-НАУКОВИЙ ІНСТИТУТ АТОМНОЇ ТА ТЕПЛОВОЇ ЕНЕРГЕТИКИ</w:t>
      </w:r>
    </w:p>
    <w:p w:rsidR="00000000" w:rsidDel="00000000" w:rsidP="00000000" w:rsidRDefault="00000000" w:rsidRPr="00000000" w14:paraId="00000005">
      <w:pPr>
        <w:spacing w:after="0" w:line="24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ЦИФРОВІ ТЕХНОЛОГІЇ В ЕНЕРГЕТИЦІ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708.661417322834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708.6614173228347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Графічно-розрахункова робота з дисципліни</w:t>
      </w:r>
    </w:p>
    <w:p w:rsidR="00000000" w:rsidDel="00000000" w:rsidP="00000000" w:rsidRDefault="00000000" w:rsidRPr="00000000" w14:paraId="00000012">
      <w:pPr>
        <w:spacing w:after="0" w:line="240" w:lineRule="auto"/>
        <w:ind w:left="708.6614173228347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«Методи синтезу віртуальної реальності» </w:t>
      </w:r>
    </w:p>
    <w:p w:rsidR="00000000" w:rsidDel="00000000" w:rsidP="00000000" w:rsidRDefault="00000000" w:rsidRPr="00000000" w14:paraId="00000013">
      <w:pPr>
        <w:spacing w:after="0" w:line="240" w:lineRule="auto"/>
        <w:ind w:left="708.6614173228347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Варіант-3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708.6614173228347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9">
      <w:pPr>
        <w:spacing w:after="0" w:line="240" w:lineRule="auto"/>
        <w:ind w:left="708.661417322834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гр. ТР-21мн</w:t>
      </w:r>
    </w:p>
    <w:p w:rsidR="00000000" w:rsidDel="00000000" w:rsidP="00000000" w:rsidRDefault="00000000" w:rsidRPr="00000000" w14:paraId="0000001A">
      <w:pPr>
        <w:spacing w:after="0" w:line="240" w:lineRule="auto"/>
        <w:ind w:left="708.661417322834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Федорова Ю. Є.</w:t>
      </w:r>
    </w:p>
    <w:p w:rsidR="00000000" w:rsidDel="00000000" w:rsidP="00000000" w:rsidRDefault="00000000" w:rsidRPr="00000000" w14:paraId="0000001B">
      <w:pPr>
        <w:spacing w:after="0" w:line="240" w:lineRule="auto"/>
        <w:ind w:left="708.6614173228347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C">
      <w:pPr>
        <w:spacing w:after="0" w:line="240" w:lineRule="auto"/>
        <w:ind w:left="708.661417322834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Демчишин А. А.</w:t>
      </w:r>
    </w:p>
    <w:p w:rsidR="00000000" w:rsidDel="00000000" w:rsidP="00000000" w:rsidRDefault="00000000" w:rsidRPr="00000000" w14:paraId="0000001D">
      <w:pPr>
        <w:spacing w:after="0" w:line="240" w:lineRule="auto"/>
        <w:ind w:left="708.661417322834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708.6614173228347" w:right="-42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Зараховано від ___.___._______</w:t>
      </w:r>
    </w:p>
    <w:p w:rsidR="00000000" w:rsidDel="00000000" w:rsidP="00000000" w:rsidRDefault="00000000" w:rsidRPr="00000000" w14:paraId="0000001F">
      <w:pPr>
        <w:spacing w:after="0" w:line="240" w:lineRule="auto"/>
        <w:ind w:left="708.6614173228347" w:right="-42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708.6614173228347" w:right="-42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</w:t>
      </w:r>
    </w:p>
    <w:p w:rsidR="00000000" w:rsidDel="00000000" w:rsidP="00000000" w:rsidRDefault="00000000" w:rsidRPr="00000000" w14:paraId="00000021">
      <w:pPr>
        <w:spacing w:after="0" w:line="240" w:lineRule="auto"/>
        <w:ind w:left="708.6614173228347" w:right="-425" w:firstLine="0"/>
        <w:jc w:val="righ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(підпис викладача)</w:t>
      </w:r>
    </w:p>
    <w:p w:rsidR="00000000" w:rsidDel="00000000" w:rsidP="00000000" w:rsidRDefault="00000000" w:rsidRPr="00000000" w14:paraId="00000022">
      <w:pPr>
        <w:spacing w:after="0" w:line="240" w:lineRule="auto"/>
        <w:ind w:left="708.661417322834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708.661417322834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08.6614173228347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Київ-2023</w:t>
      </w:r>
    </w:p>
    <w:p w:rsidR="00000000" w:rsidDel="00000000" w:rsidP="00000000" w:rsidRDefault="00000000" w:rsidRPr="00000000" w14:paraId="0000002C">
      <w:pPr>
        <w:ind w:left="708.661417322834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для  графічно-розрахункової роботи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/>
        <w:ind w:left="708.6614173228347" w:firstLine="0"/>
        <w:rPr>
          <w:rFonts w:ascii="Times New Roman" w:cs="Times New Roman" w:eastAsia="Times New Roman" w:hAnsi="Times New Roman"/>
          <w:color w:val="2929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8"/>
          <w:szCs w:val="28"/>
          <w:rtl w:val="0"/>
        </w:rPr>
        <w:t xml:space="preserve">Повторно використовувати код із практичного завдання №2;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08.6614173228347" w:firstLine="0"/>
        <w:rPr>
          <w:rFonts w:ascii="Times New Roman" w:cs="Times New Roman" w:eastAsia="Times New Roman" w:hAnsi="Times New Roman"/>
          <w:color w:val="2929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8"/>
          <w:szCs w:val="28"/>
          <w:rtl w:val="0"/>
        </w:rPr>
        <w:t xml:space="preserve">Реалізувати обертання джерела звуку навколо геометричного центру ділянки поверхні за допомогою матеріального інтерфейсу (цього разу поверхня залишається нерухомою, а джерело звуку рухається). Відтворити свою улюблену пісню у форматі mp3/ogg із просторовим розташуванням джерела звуку, керованим користувачем;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08.6614173228347" w:firstLine="0"/>
        <w:rPr>
          <w:rFonts w:ascii="Times New Roman" w:cs="Times New Roman" w:eastAsia="Times New Roman" w:hAnsi="Times New Roman"/>
          <w:color w:val="2929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8"/>
          <w:szCs w:val="28"/>
          <w:rtl w:val="0"/>
        </w:rPr>
        <w:t xml:space="preserve">Візуалізувати положення джерела звуку за допомогою сфери;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08.6614173228347" w:firstLine="0"/>
        <w:rPr>
          <w:rFonts w:ascii="Times New Roman" w:cs="Times New Roman" w:eastAsia="Times New Roman" w:hAnsi="Times New Roman"/>
          <w:color w:val="2929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8"/>
          <w:szCs w:val="28"/>
          <w:rtl w:val="0"/>
        </w:rPr>
        <w:t xml:space="preserve">Додати звуковий фільтр (використовуйте інтерфейс BiquadFilterNode) для кожного варіанта. Додайте елемент прапорця, який вмикає або вимикає фільтр. Встановіть параметри фільтра на свій смак.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Підготувати цифровий звіт.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300" w:before="0" w:beforeAutospacing="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Додати звіт до гіл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28"/>
          <w:szCs w:val="28"/>
          <w:highlight w:val="white"/>
          <w:rtl w:val="0"/>
        </w:rPr>
        <w:t xml:space="preserve">ки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300" w:before="300" w:lineRule="auto"/>
        <w:ind w:left="708.6614173228347" w:firstLine="0"/>
        <w:rPr>
          <w:rFonts w:ascii="Times New Roman" w:cs="Times New Roman" w:eastAsia="Times New Roman" w:hAnsi="Times New Roman"/>
          <w:color w:val="2929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8"/>
          <w:szCs w:val="28"/>
          <w:rtl w:val="0"/>
        </w:rPr>
        <w:t xml:space="preserve">Варіант - 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28"/>
          <w:szCs w:val="28"/>
          <w:highlight w:val="white"/>
          <w:rtl w:val="0"/>
        </w:rPr>
        <w:t xml:space="preserve">Шелфовий фільтр високих частот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300" w:before="300" w:lineRule="auto"/>
        <w:ind w:left="708.6614173228347" w:firstLine="0"/>
        <w:jc w:val="center"/>
        <w:rPr>
          <w:rFonts w:ascii="Times New Roman" w:cs="Times New Roman" w:eastAsia="Times New Roman" w:hAnsi="Times New Roman"/>
          <w:b w:val="1"/>
          <w:color w:val="2929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8"/>
          <w:szCs w:val="28"/>
          <w:highlight w:val="white"/>
          <w:rtl w:val="0"/>
        </w:rPr>
        <w:t xml:space="preserve">Теорія</w:t>
      </w:r>
    </w:p>
    <w:p w:rsidR="00000000" w:rsidDel="00000000" w:rsidP="00000000" w:rsidRDefault="00000000" w:rsidRPr="00000000" w14:paraId="00000035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Концепція Просторового Звуку: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lineRule="auto"/>
        <w:ind w:left="708.6614173228347" w:firstLine="0"/>
        <w:rPr>
          <w:rFonts w:ascii="Times New Roman" w:cs="Times New Roman" w:eastAsia="Times New Roman" w:hAnsi="Times New Roman"/>
          <w:color w:val="37415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highlight w:val="white"/>
          <w:rtl w:val="0"/>
        </w:rPr>
        <w:t xml:space="preserve">Просторовий звук - це важливий аспект аудіо-візуальних додатків, що створює враження присутності та напрямку звуку в тривимірному просторі. У проекті просторовий звук використовується для імітації руху звукового джерела, що дозволяє відчути його присутність у віртуальному просторі. Ця техніка досягається шляхом динамічної зміни гучності та ефектів в залежності від положення джерела відносно слухача.</w:t>
      </w:r>
    </w:p>
    <w:p w:rsidR="00000000" w:rsidDel="00000000" w:rsidP="00000000" w:rsidRDefault="00000000" w:rsidRPr="00000000" w14:paraId="00000037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Використання BiquadFilterNode для звукового Фільтру: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lineRule="auto"/>
        <w:ind w:left="708.6614173228347" w:firstLine="0"/>
        <w:rPr>
          <w:rFonts w:ascii="Times New Roman" w:cs="Times New Roman" w:eastAsia="Times New Roman" w:hAnsi="Times New Roman"/>
          <w:color w:val="37415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highlight w:val="white"/>
          <w:rtl w:val="0"/>
        </w:rPr>
        <w:t xml:space="preserve">BiquadFilterNode - це потужний інструмент веб-аудіо, що надає можливість фільтрації звуку. У нашому випадку, ми використовуємо високочастотний фільтр типу "highshelf"(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28"/>
          <w:szCs w:val="28"/>
          <w:highlight w:val="white"/>
          <w:rtl w:val="0"/>
        </w:rPr>
        <w:t xml:space="preserve">Шелфовий фільтр високих частот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highlight w:val="white"/>
          <w:rtl w:val="0"/>
        </w:rPr>
        <w:t xml:space="preserve">). Це дозволяє модифікувати частотні характеристики звуку в залежності від висоти джерела. Такий фільтр підсилює ефект зміни частоти та додає просторовий аспект до аудіо-візуального досвіду.</w:t>
      </w:r>
    </w:p>
    <w:p w:rsidR="00000000" w:rsidDel="00000000" w:rsidP="00000000" w:rsidRDefault="00000000" w:rsidRPr="00000000" w14:paraId="00000039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Обертання Звукового Джерела: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lineRule="auto"/>
        <w:ind w:left="708.6614173228347" w:firstLine="0"/>
        <w:rPr>
          <w:rFonts w:ascii="Times New Roman" w:cs="Times New Roman" w:eastAsia="Times New Roman" w:hAnsi="Times New Roman"/>
          <w:color w:val="37415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highlight w:val="white"/>
          <w:rtl w:val="0"/>
        </w:rPr>
        <w:t xml:space="preserve">Обертання звукового джерела навколо геометричного центру використовується для створення враження руху та просторової динаміки. Математичні обчислення визначають положення джерела на кожній ітерації анімації, створюючи враження обертання звуку. Це взаємодіє з положенням слухача, дозволяючи відчути напрямок та рух джерела в просторі.</w:t>
      </w:r>
    </w:p>
    <w:p w:rsidR="00000000" w:rsidDel="00000000" w:rsidP="00000000" w:rsidRDefault="00000000" w:rsidRPr="00000000" w14:paraId="0000003B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Візуалізація Сфери: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lineRule="auto"/>
        <w:ind w:left="708.6614173228347" w:firstLine="0"/>
        <w:rPr>
          <w:rFonts w:ascii="Times New Roman" w:cs="Times New Roman" w:eastAsia="Times New Roman" w:hAnsi="Times New Roman"/>
          <w:color w:val="37415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highlight w:val="white"/>
          <w:rtl w:val="0"/>
        </w:rPr>
        <w:t xml:space="preserve">Сфера візуалізує місцезнаходження джерела звуку у тривимірному просторі. Кожне положення сфери відображає поточне місце розташування звукового джерела, створюючи інтерактивний елемент для користувача. Це допомагає візуально сприймати рух звуку та віддавати перевагу іммерсивному аудіо-візуальному досвіду.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lineRule="auto"/>
        <w:ind w:left="708.6614173228347" w:firstLine="0"/>
        <w:rPr>
          <w:rFonts w:ascii="Times New Roman" w:cs="Times New Roman" w:eastAsia="Times New Roman" w:hAnsi="Times New Roman"/>
          <w:color w:val="37415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lineRule="auto"/>
        <w:ind w:left="708.6614173228347" w:firstLine="0"/>
        <w:jc w:val="center"/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highlight w:val="white"/>
          <w:rtl w:val="0"/>
        </w:rPr>
        <w:t xml:space="preserve">Деталі впровадження</w:t>
      </w:r>
    </w:p>
    <w:p w:rsidR="00000000" w:rsidDel="00000000" w:rsidP="00000000" w:rsidRDefault="00000000" w:rsidRPr="00000000" w14:paraId="0000003F">
      <w:pPr>
        <w:shd w:fill="ffffff" w:val="clear"/>
        <w:spacing w:after="300" w:before="300" w:lineRule="auto"/>
        <w:ind w:left="708.6614173228347" w:firstLine="0"/>
        <w:rPr>
          <w:rFonts w:ascii="Times New Roman" w:cs="Times New Roman" w:eastAsia="Times New Roman" w:hAnsi="Times New Roman"/>
          <w:color w:val="37415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8"/>
          <w:szCs w:val="28"/>
          <w:highlight w:val="white"/>
          <w:rtl w:val="0"/>
        </w:rPr>
        <w:t xml:space="preserve">Код програми представляє собою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highlight w:val="white"/>
          <w:rtl w:val="0"/>
        </w:rPr>
        <w:t xml:space="preserve">HTML-сторінку з вбудованим JavaScript, яка використовує бібліотеку Three.js для візуалізації тривимірної сцени. Основні елементи коду: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300" w:lineRule="auto"/>
        <w:ind w:left="708.6614173228347" w:firstLine="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highlight w:val="white"/>
          <w:rtl w:val="0"/>
        </w:rPr>
        <w:t xml:space="preserve">HTML-розмітка: У блоку &lt;body&gt; створюється контейнер для Three.js і відображається кнопка "Play" та чекбокс "highshelf filter".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708.6614173228347" w:firstLine="0"/>
        <w:rPr>
          <w:rFonts w:ascii="Times New Roman" w:cs="Times New Roman" w:eastAsia="Times New Roman" w:hAnsi="Times New Roman"/>
          <w:color w:val="374151"/>
          <w:sz w:val="28"/>
          <w:szCs w:val="28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highlight w:val="white"/>
          <w:rtl w:val="0"/>
        </w:rPr>
        <w:t xml:space="preserve">CSS-стилі: Задаються стилі для об'єктів на сторінці, таких як положення та вигляд блоків, кнопок, чекбоксу.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708.6614173228347" w:firstLine="0"/>
        <w:rPr>
          <w:rFonts w:ascii="Times New Roman" w:cs="Times New Roman" w:eastAsia="Times New Roman" w:hAnsi="Times New Roman"/>
          <w:color w:val="374151"/>
          <w:sz w:val="28"/>
          <w:szCs w:val="28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0" w:beforeAutospacing="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highlight w:val="white"/>
          <w:rtl w:val="0"/>
        </w:rPr>
        <w:t xml:space="preserve">JavaScript-код: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ind w:left="708.6614173228347" w:firstLine="11.338582677165334"/>
        <w:rPr>
          <w:rFonts w:ascii="Times New Roman" w:cs="Times New Roman" w:eastAsia="Times New Roman" w:hAnsi="Times New Roman"/>
          <w:color w:val="37415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highlight w:val="white"/>
          <w:rtl w:val="0"/>
        </w:rPr>
        <w:t xml:space="preserve">Використовується імпорт Three.js та деяких його додаткових модулів.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highlight w:val="white"/>
          <w:rtl w:val="0"/>
        </w:rPr>
        <w:t xml:space="preserve">В цьому фрагменті коду відбувається ініціалізація сцени та об'єктів. Створюється контейнер для Three.js, камера, сцена, гіперболоїд 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сфера. Гіперболоїд створюється за допомогою функції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createHyperboloid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яка використовує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ParametricGeometry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генерації геометрії об'єкта.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ind w:left="708.6614173228347" w:firstLine="0"/>
        <w:jc w:val="center"/>
        <w:rPr>
          <w:rFonts w:ascii="Times New Roman" w:cs="Times New Roman" w:eastAsia="Times New Roman" w:hAnsi="Times New Roman"/>
          <w:color w:val="37415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highlight w:val="white"/>
        </w:rPr>
        <w:drawing>
          <wp:inline distB="114300" distT="114300" distL="114300" distR="114300">
            <wp:extent cx="6070763" cy="3495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763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ind w:left="708.6614173228347" w:firstLine="0"/>
        <w:rPr>
          <w:rFonts w:ascii="Times New Roman" w:cs="Times New Roman" w:eastAsia="Times New Roman" w:hAnsi="Times New Roman"/>
          <w:color w:val="37415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ind w:left="708.6614173228347" w:firstLine="0"/>
        <w:rPr>
          <w:rFonts w:ascii="Times New Roman" w:cs="Times New Roman" w:eastAsia="Times New Roman" w:hAnsi="Times New Roman"/>
          <w:color w:val="37415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highlight w:val="white"/>
          <w:rtl w:val="0"/>
        </w:rPr>
        <w:t xml:space="preserve">Використання Web Audio API для обробки аудіофайлу та просторової аудіо-спрямованості відносно позиції сфери:</w:t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highlight w:val="white"/>
          <w:rtl w:val="0"/>
        </w:rPr>
        <w:t xml:space="preserve">У цьому фрагменті коду створюєтьс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я об'єкт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AudioContext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завантажується аудіофайл, створюються об'єкти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BiquadFilterNode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для обробки звуку, і встановлюються звукові шляхи.</w:t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ind w:left="708.6614173228347" w:firstLine="0"/>
        <w:rPr>
          <w:rFonts w:ascii="Times New Roman" w:cs="Times New Roman" w:eastAsia="Times New Roman" w:hAnsi="Times New Roman"/>
          <w:color w:val="37415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highlight w:val="white"/>
        </w:rPr>
        <w:drawing>
          <wp:inline distB="114300" distT="114300" distL="114300" distR="114300">
            <wp:extent cx="6300795" cy="3962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79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ind w:left="708.6614173228347" w:firstLine="0"/>
        <w:rPr>
          <w:rFonts w:ascii="Times New Roman" w:cs="Times New Roman" w:eastAsia="Times New Roman" w:hAnsi="Times New Roman"/>
          <w:color w:val="0f0f0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highlight w:val="white"/>
          <w:rtl w:val="0"/>
        </w:rPr>
        <w:t xml:space="preserve">Анімація та рендеринг: 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highlight w:val="white"/>
          <w:rtl w:val="0"/>
        </w:rPr>
        <w:t xml:space="preserve">Функція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8"/>
          <w:szCs w:val="28"/>
          <w:highlight w:val="white"/>
          <w:rtl w:val="0"/>
        </w:rPr>
        <w:t xml:space="preserve">startAnimation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highlight w:val="white"/>
          <w:rtl w:val="0"/>
        </w:rPr>
        <w:t xml:space="preserve"> використовує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8"/>
          <w:szCs w:val="28"/>
          <w:highlight w:val="white"/>
          <w:rtl w:val="0"/>
        </w:rPr>
        <w:t xml:space="preserve">requestAnimationFrame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highlight w:val="white"/>
          <w:rtl w:val="0"/>
        </w:rPr>
        <w:t xml:space="preserve"> для початку анімації, а функція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8"/>
          <w:szCs w:val="28"/>
          <w:highlight w:val="white"/>
          <w:rtl w:val="0"/>
        </w:rPr>
        <w:t xml:space="preserve">renderScene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highlight w:val="white"/>
          <w:rtl w:val="0"/>
        </w:rPr>
        <w:t xml:space="preserve"> відпововідає за оновлення позицій об'єктів та рендерінг сцени. Гіперболоїд обертається, а сфера рухається в колі. Крім того, просторова аудіо-спрямованість змінюється в залежності від позиції сфери відносно камери.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line="420" w:lineRule="auto"/>
        <w:ind w:left="708.6614173228347" w:firstLine="0"/>
        <w:rPr>
          <w:rFonts w:ascii="Times New Roman" w:cs="Times New Roman" w:eastAsia="Times New Roman" w:hAnsi="Times New Roman"/>
          <w:color w:val="0f0f0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highlight w:val="white"/>
        </w:rPr>
        <w:drawing>
          <wp:inline distB="114300" distT="114300" distL="114300" distR="114300">
            <wp:extent cx="6300795" cy="41021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795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0" w:beforeAutospacing="0" w:lineRule="auto"/>
        <w:ind w:left="708.6614173228347" w:firstLine="0"/>
        <w:rPr>
          <w:rFonts w:ascii="Times New Roman" w:cs="Times New Roman" w:eastAsia="Times New Roman" w:hAnsi="Times New Roman"/>
          <w:color w:val="37415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highlight w:val="white"/>
          <w:rtl w:val="0"/>
        </w:rPr>
        <w:t xml:space="preserve"> Обробка подій:  Тут визначаються обробники подій для кнопки "Play" та чекбоксу "highshelf filter". Кнопка "Play" запускає аудіо, а чекбокс включає або виключає ефект "highshelf filter" для обробки звуку.</w:t>
      </w:r>
    </w:p>
    <w:p w:rsidR="00000000" w:rsidDel="00000000" w:rsidP="00000000" w:rsidRDefault="00000000" w:rsidRPr="00000000" w14:paraId="0000004F">
      <w:pPr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00795" cy="15621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79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08.6614173228347" w:firstLine="0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Функції для роботи з аудіо: Функція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beginAudio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використовується для початку відтворення аудіо після взаємодії користувача, а функція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switchFilter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дозволяє перемикати ефект "highshelf filter" для обробки зву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ку, в залежності від стану чекбоксу.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</w:rPr>
        <w:drawing>
          <wp:inline distB="114300" distT="114300" distL="114300" distR="114300">
            <wp:extent cx="5400675" cy="47148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08.6614173228347" w:firstLine="0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line="319.9992" w:lineRule="auto"/>
        <w:ind w:left="708.661417322834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Інструкції для користувача</w:t>
      </w:r>
    </w:p>
    <w:p w:rsidR="00000000" w:rsidDel="00000000" w:rsidP="00000000" w:rsidRDefault="00000000" w:rsidRPr="00000000" w14:paraId="00000059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84.00000000000006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Налаштування аудіо та фільтра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Початок відтворення аудіо: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Щоб розпочати відтворення аудіо потрібно натиснути кнопку "Play".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08.6614173228347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Чекбокс "highshelf filter" включає або виключає 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28"/>
          <w:szCs w:val="28"/>
          <w:highlight w:val="white"/>
          <w:rtl w:val="0"/>
        </w:rPr>
        <w:t xml:space="preserve">Шелфовий фільтр високих частот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для обробки звуку.</w:t>
      </w:r>
    </w:p>
    <w:p w:rsidR="00000000" w:rsidDel="00000000" w:rsidP="00000000" w:rsidRDefault="00000000" w:rsidRPr="00000000" w14:paraId="0000005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08.6614173228347" w:firstLine="0"/>
        <w:jc w:val="center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</w:rPr>
        <w:drawing>
          <wp:inline distB="114300" distT="114300" distL="114300" distR="114300">
            <wp:extent cx="2743200" cy="7334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08.6614173228347" w:firstLine="0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Автоматичний рух сфери можна пояснити наступним фрагментом коду:</w:t>
      </w:r>
    </w:p>
    <w:p w:rsidR="00000000" w:rsidDel="00000000" w:rsidP="00000000" w:rsidRDefault="00000000" w:rsidRPr="00000000" w14:paraId="0000005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08.6614173228347" w:firstLine="0"/>
        <w:jc w:val="center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</w:rPr>
        <w:drawing>
          <wp:inline distB="114300" distT="114300" distL="114300" distR="114300">
            <wp:extent cx="6300795" cy="217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79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08.6614173228347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Змінна angle визначає кут, який змінюється в залежності від часу.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08.6614173228347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Змінна radius визначає радіус кола, по якому рухається сфера.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08.6614173228347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Координати сфери оновлюються з використанням тригонометричних функцій (Math.cos та Math.sin), щоб визначити нове положення сфери в залежності від кута та радіусу.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Оновлення звукової просторовості: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08.6614173228347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Сфера використовується для визначення звукової просторовості. Відстань від сфери до камери обчислюється, і чим ближче сфера до камери, тим більше гучності звуку встановлюється (audioGain.gain.value).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Гучність обчислюється так, щоб було виражене відносне приглушення гучності на основі відстані.</w:t>
      </w:r>
    </w:p>
    <w:p w:rsidR="00000000" w:rsidDel="00000000" w:rsidP="00000000" w:rsidRDefault="00000000" w:rsidRPr="00000000" w14:paraId="0000006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300" w:lineRule="auto"/>
        <w:ind w:left="708.6614173228347" w:firstLine="0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Ця система створює ефект руху сфери в колі і одночасно визначає звукову просторовість, залежно від положення цієї сфери відносно камери.</w:t>
      </w:r>
    </w:p>
    <w:p w:rsidR="00000000" w:rsidDel="00000000" w:rsidP="00000000" w:rsidRDefault="00000000" w:rsidRPr="00000000" w14:paraId="0000006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08.6614173228347" w:firstLine="0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300" w:lineRule="auto"/>
        <w:ind w:left="708.6614173228347" w:firstLine="0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08.6614173228347" w:firstLine="0"/>
        <w:jc w:val="center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</w:rPr>
        <w:drawing>
          <wp:inline distB="114300" distT="114300" distL="114300" distR="114300">
            <wp:extent cx="6300795" cy="30099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79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08.6614173228347" w:firstLine="0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</w:rPr>
        <w:drawing>
          <wp:inline distB="114300" distT="114300" distL="114300" distR="114300">
            <wp:extent cx="6300795" cy="2819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79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08.6614173228347" w:firstLine="0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08.6614173228347" w:firstLine="0"/>
        <w:rPr>
          <w:rFonts w:ascii="Times New Roman" w:cs="Times New Roman" w:eastAsia="Times New Roman" w:hAnsi="Times New Roman"/>
          <w:color w:val="2929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8"/>
          <w:szCs w:val="28"/>
          <w:highlight w:val="white"/>
          <w:rtl w:val="0"/>
        </w:rPr>
        <w:t xml:space="preserve">Вихідний код:</w:t>
      </w:r>
    </w:p>
    <w:p w:rsidR="00000000" w:rsidDel="00000000" w:rsidP="00000000" w:rsidRDefault="00000000" w:rsidRPr="00000000" w14:paraId="0000006E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6F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 w14:paraId="00000070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71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&lt;title&gt;Textured Hyperboloid of Revolution&lt;/title&gt;</w:t>
      </w:r>
    </w:p>
    <w:p w:rsidR="00000000" w:rsidDel="00000000" w:rsidP="00000000" w:rsidRDefault="00000000" w:rsidRPr="00000000" w14:paraId="00000072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73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&lt;meta name="viewport" content="width=device-width, user-scalable=no, minimum-scale=1.0, maximum-scale=1.0"&gt;</w:t>
      </w:r>
    </w:p>
    <w:p w:rsidR="00000000" w:rsidDel="00000000" w:rsidP="00000000" w:rsidRDefault="00000000" w:rsidRPr="00000000" w14:paraId="00000074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&lt;style&gt;</w:t>
      </w:r>
    </w:p>
    <w:p w:rsidR="00000000" w:rsidDel="00000000" w:rsidP="00000000" w:rsidRDefault="00000000" w:rsidRPr="00000000" w14:paraId="00000075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body { margin: 0; }</w:t>
      </w:r>
    </w:p>
    <w:p w:rsidR="00000000" w:rsidDel="00000000" w:rsidP="00000000" w:rsidRDefault="00000000" w:rsidRPr="00000000" w14:paraId="00000076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canvas { display: block; }</w:t>
      </w:r>
    </w:p>
    <w:p w:rsidR="00000000" w:rsidDel="00000000" w:rsidP="00000000" w:rsidRDefault="00000000" w:rsidRPr="00000000" w14:paraId="00000077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#fovBlock, #clippingBlock {</w:t>
      </w:r>
    </w:p>
    <w:p w:rsidR="00000000" w:rsidDel="00000000" w:rsidP="00000000" w:rsidRDefault="00000000" w:rsidRPr="00000000" w14:paraId="00000078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    position: absolute;</w:t>
      </w:r>
    </w:p>
    <w:p w:rsidR="00000000" w:rsidDel="00000000" w:rsidP="00000000" w:rsidRDefault="00000000" w:rsidRPr="00000000" w14:paraId="00000079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    padding: 10px;</w:t>
      </w:r>
    </w:p>
    <w:p w:rsidR="00000000" w:rsidDel="00000000" w:rsidP="00000000" w:rsidRDefault="00000000" w:rsidRPr="00000000" w14:paraId="0000007A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    background-color: rgba(255, 255, 255, 0.8);</w:t>
      </w:r>
    </w:p>
    <w:p w:rsidR="00000000" w:rsidDel="00000000" w:rsidP="00000000" w:rsidRDefault="00000000" w:rsidRPr="00000000" w14:paraId="0000007B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    border-radius: 5px;</w:t>
      </w:r>
    </w:p>
    <w:p w:rsidR="00000000" w:rsidDel="00000000" w:rsidP="00000000" w:rsidRDefault="00000000" w:rsidRPr="00000000" w14:paraId="0000007C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#fovBlock { top: 10px; left: 10px; }</w:t>
      </w:r>
    </w:p>
    <w:p w:rsidR="00000000" w:rsidDel="00000000" w:rsidP="00000000" w:rsidRDefault="00000000" w:rsidRPr="00000000" w14:paraId="0000007E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&lt;/style&gt;</w:t>
      </w:r>
    </w:p>
    <w:p w:rsidR="00000000" w:rsidDel="00000000" w:rsidP="00000000" w:rsidRDefault="00000000" w:rsidRPr="00000000" w14:paraId="0000007F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80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81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&lt;div id="fovBlock"&gt;</w:t>
      </w:r>
    </w:p>
    <w:p w:rsidR="00000000" w:rsidDel="00000000" w:rsidP="00000000" w:rsidRDefault="00000000" w:rsidRPr="00000000" w14:paraId="00000082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&lt;button id="audioButton"&gt;Play&lt;/button&gt;</w:t>
      </w:r>
    </w:p>
    <w:p w:rsidR="00000000" w:rsidDel="00000000" w:rsidP="00000000" w:rsidRDefault="00000000" w:rsidRPr="00000000" w14:paraId="00000083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&lt;!-- Checkbox to toggle bandpass filter --&gt;</w:t>
      </w:r>
    </w:p>
    <w:p w:rsidR="00000000" w:rsidDel="00000000" w:rsidP="00000000" w:rsidRDefault="00000000" w:rsidRPr="00000000" w14:paraId="00000085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&lt;input type="checkbox" id="filterCheckbox"&gt;</w:t>
      </w:r>
    </w:p>
    <w:p w:rsidR="00000000" w:rsidDel="00000000" w:rsidP="00000000" w:rsidRDefault="00000000" w:rsidRPr="00000000" w14:paraId="00000086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&lt;label for="filterCheckbox"&gt;highshelf filter&lt;/label&gt;</w:t>
      </w:r>
    </w:p>
    <w:p w:rsidR="00000000" w:rsidDel="00000000" w:rsidP="00000000" w:rsidRDefault="00000000" w:rsidRPr="00000000" w14:paraId="00000087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&lt;/div&gt;</w:t>
      </w:r>
    </w:p>
    <w:p w:rsidR="00000000" w:rsidDel="00000000" w:rsidP="00000000" w:rsidRDefault="00000000" w:rsidRPr="00000000" w14:paraId="00000088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&lt;script type="importmap"&gt;</w:t>
      </w:r>
    </w:p>
    <w:p w:rsidR="00000000" w:rsidDel="00000000" w:rsidP="00000000" w:rsidRDefault="00000000" w:rsidRPr="00000000" w14:paraId="0000008A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8B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    "imports": {</w:t>
      </w:r>
    </w:p>
    <w:p w:rsidR="00000000" w:rsidDel="00000000" w:rsidP="00000000" w:rsidRDefault="00000000" w:rsidRPr="00000000" w14:paraId="0000008C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        "three": "./build/three.module.js",</w:t>
      </w:r>
    </w:p>
    <w:p w:rsidR="00000000" w:rsidDel="00000000" w:rsidP="00000000" w:rsidRDefault="00000000" w:rsidRPr="00000000" w14:paraId="0000008D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        "three/addons/": "./"</w:t>
      </w:r>
    </w:p>
    <w:p w:rsidR="00000000" w:rsidDel="00000000" w:rsidP="00000000" w:rsidRDefault="00000000" w:rsidRPr="00000000" w14:paraId="0000008E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8F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&lt;/script&gt;</w:t>
      </w:r>
    </w:p>
    <w:p w:rsidR="00000000" w:rsidDel="00000000" w:rsidP="00000000" w:rsidRDefault="00000000" w:rsidRPr="00000000" w14:paraId="00000091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&lt;script type="module"&gt;</w:t>
      </w:r>
    </w:p>
    <w:p w:rsidR="00000000" w:rsidDel="00000000" w:rsidP="00000000" w:rsidRDefault="00000000" w:rsidRPr="00000000" w14:paraId="00000092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import * as THREE from 'three';</w:t>
      </w:r>
    </w:p>
    <w:p w:rsidR="00000000" w:rsidDel="00000000" w:rsidP="00000000" w:rsidRDefault="00000000" w:rsidRPr="00000000" w14:paraId="00000093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import { Anaglyph } from 'three/addons/Anaglyph.js';</w:t>
      </w:r>
    </w:p>
    <w:p w:rsidR="00000000" w:rsidDel="00000000" w:rsidP="00000000" w:rsidRDefault="00000000" w:rsidRPr="00000000" w14:paraId="00000094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import { ParametricGeometry } from 'three/addons/ParametricGeometry.js';</w:t>
      </w:r>
    </w:p>
    <w:p w:rsidR="00000000" w:rsidDel="00000000" w:rsidP="00000000" w:rsidRDefault="00000000" w:rsidRPr="00000000" w14:paraId="00000095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let container, camera, scene, renderer, effect;</w:t>
      </w:r>
    </w:p>
    <w:p w:rsidR="00000000" w:rsidDel="00000000" w:rsidP="00000000" w:rsidRDefault="00000000" w:rsidRPr="00000000" w14:paraId="00000097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const objects = [];</w:t>
      </w:r>
    </w:p>
    <w:p w:rsidR="00000000" w:rsidDel="00000000" w:rsidP="00000000" w:rsidRDefault="00000000" w:rsidRPr="00000000" w14:paraId="00000098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const textureLoader = new THREE.TextureLoader();</w:t>
      </w:r>
    </w:p>
    <w:p w:rsidR="00000000" w:rsidDel="00000000" w:rsidP="00000000" w:rsidRDefault="00000000" w:rsidRPr="00000000" w14:paraId="00000099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let sliderValue = 0;</w:t>
      </w:r>
    </w:p>
    <w:p w:rsidR="00000000" w:rsidDel="00000000" w:rsidP="00000000" w:rsidRDefault="00000000" w:rsidRPr="00000000" w14:paraId="0000009A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let audioContext, audioSource, audioGain, audioElement, highshelfFilter;</w:t>
      </w:r>
    </w:p>
    <w:p w:rsidR="00000000" w:rsidDel="00000000" w:rsidP="00000000" w:rsidRDefault="00000000" w:rsidRPr="00000000" w14:paraId="0000009B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let audioStarted = false;</w:t>
      </w:r>
    </w:p>
    <w:p w:rsidR="00000000" w:rsidDel="00000000" w:rsidP="00000000" w:rsidRDefault="00000000" w:rsidRPr="00000000" w14:paraId="0000009C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let filterEnabled = false;</w:t>
      </w:r>
    </w:p>
    <w:p w:rsidR="00000000" w:rsidDel="00000000" w:rsidP="00000000" w:rsidRDefault="00000000" w:rsidRPr="00000000" w14:paraId="0000009D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initialize();</w:t>
      </w:r>
    </w:p>
    <w:p w:rsidR="00000000" w:rsidDel="00000000" w:rsidP="00000000" w:rsidRDefault="00000000" w:rsidRPr="00000000" w14:paraId="0000009F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startAnimation();</w:t>
      </w:r>
    </w:p>
    <w:p w:rsidR="00000000" w:rsidDel="00000000" w:rsidP="00000000" w:rsidRDefault="00000000" w:rsidRPr="00000000" w14:paraId="000000A0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function initialize() {</w:t>
      </w:r>
    </w:p>
    <w:p w:rsidR="00000000" w:rsidDel="00000000" w:rsidP="00000000" w:rsidRDefault="00000000" w:rsidRPr="00000000" w14:paraId="000000A2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container = document.createElement('div');</w:t>
      </w:r>
    </w:p>
    <w:p w:rsidR="00000000" w:rsidDel="00000000" w:rsidP="00000000" w:rsidRDefault="00000000" w:rsidRPr="00000000" w14:paraId="000000A3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document.body.appendChild(container);</w:t>
      </w:r>
    </w:p>
    <w:p w:rsidR="00000000" w:rsidDel="00000000" w:rsidP="00000000" w:rsidRDefault="00000000" w:rsidRPr="00000000" w14:paraId="000000A4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camera = new THREE.PerspectiveCamera(75, window.innerWidth / window.innerHeight, 1, 1000);</w:t>
      </w:r>
    </w:p>
    <w:p w:rsidR="00000000" w:rsidDel="00000000" w:rsidP="00000000" w:rsidRDefault="00000000" w:rsidRPr="00000000" w14:paraId="000000A6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camera.position.z = 200;</w:t>
      </w:r>
    </w:p>
    <w:p w:rsidR="00000000" w:rsidDel="00000000" w:rsidP="00000000" w:rsidRDefault="00000000" w:rsidRPr="00000000" w14:paraId="000000A7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scene = new THREE.Scene();</w:t>
      </w:r>
    </w:p>
    <w:p w:rsidR="00000000" w:rsidDel="00000000" w:rsidP="00000000" w:rsidRDefault="00000000" w:rsidRPr="00000000" w14:paraId="000000A9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// Add hyperboloid</w:t>
      </w:r>
    </w:p>
    <w:p w:rsidR="00000000" w:rsidDel="00000000" w:rsidP="00000000" w:rsidRDefault="00000000" w:rsidRPr="00000000" w14:paraId="000000AB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const texture = textureLoader.load('./textures/golfball.jpg');</w:t>
      </w:r>
    </w:p>
    <w:p w:rsidR="00000000" w:rsidDel="00000000" w:rsidP="00000000" w:rsidRDefault="00000000" w:rsidRPr="00000000" w14:paraId="000000AC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const material = new THREE.MeshBasicMaterial({ map: texture, side: THREE.DoubleSide });</w:t>
      </w:r>
    </w:p>
    <w:p w:rsidR="00000000" w:rsidDel="00000000" w:rsidP="00000000" w:rsidRDefault="00000000" w:rsidRPr="00000000" w14:paraId="000000AD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const geometry = createHyperboloid(20, 20, 80, 50);</w:t>
      </w:r>
    </w:p>
    <w:p w:rsidR="00000000" w:rsidDel="00000000" w:rsidP="00000000" w:rsidRDefault="00000000" w:rsidRPr="00000000" w14:paraId="000000AE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const hyperboloid = new THREE.Mesh(geometry, material);</w:t>
      </w:r>
    </w:p>
    <w:p w:rsidR="00000000" w:rsidDel="00000000" w:rsidP="00000000" w:rsidRDefault="00000000" w:rsidRPr="00000000" w14:paraId="000000AF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scene.add(hyperboloid);</w:t>
      </w:r>
    </w:p>
    <w:p w:rsidR="00000000" w:rsidDel="00000000" w:rsidP="00000000" w:rsidRDefault="00000000" w:rsidRPr="00000000" w14:paraId="000000B0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objects.push(hyperboloid);</w:t>
      </w:r>
    </w:p>
    <w:p w:rsidR="00000000" w:rsidDel="00000000" w:rsidP="00000000" w:rsidRDefault="00000000" w:rsidRPr="00000000" w14:paraId="000000B1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// Add wireframe sphere</w:t>
      </w:r>
    </w:p>
    <w:p w:rsidR="00000000" w:rsidDel="00000000" w:rsidP="00000000" w:rsidRDefault="00000000" w:rsidRPr="00000000" w14:paraId="000000B3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const redMaterial = new THREE.MeshBasicMaterial({ color: 0xff0000, wireframe: true });</w:t>
      </w:r>
    </w:p>
    <w:p w:rsidR="00000000" w:rsidDel="00000000" w:rsidP="00000000" w:rsidRDefault="00000000" w:rsidRPr="00000000" w14:paraId="000000B4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const redSphereGeometry = new THREE.SphereGeometry(15, 32, 32);</w:t>
      </w:r>
    </w:p>
    <w:p w:rsidR="00000000" w:rsidDel="00000000" w:rsidP="00000000" w:rsidRDefault="00000000" w:rsidRPr="00000000" w14:paraId="000000B5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const redSphere = new THREE.Mesh(redSphereGeometry, redMaterial);</w:t>
      </w:r>
    </w:p>
    <w:p w:rsidR="00000000" w:rsidDel="00000000" w:rsidP="00000000" w:rsidRDefault="00000000" w:rsidRPr="00000000" w14:paraId="000000B6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scene.add(redSphere);</w:t>
      </w:r>
    </w:p>
    <w:p w:rsidR="00000000" w:rsidDel="00000000" w:rsidP="00000000" w:rsidRDefault="00000000" w:rsidRPr="00000000" w14:paraId="000000B7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objects.push(redSphere);</w:t>
      </w:r>
    </w:p>
    <w:p w:rsidR="00000000" w:rsidDel="00000000" w:rsidP="00000000" w:rsidRDefault="00000000" w:rsidRPr="00000000" w14:paraId="000000B8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// Initialize Web Audio API</w:t>
      </w:r>
    </w:p>
    <w:p w:rsidR="00000000" w:rsidDel="00000000" w:rsidP="00000000" w:rsidRDefault="00000000" w:rsidRPr="00000000" w14:paraId="000000BB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audioContext = new (window.AudioContext || window.webkitAudioContext)();</w:t>
      </w:r>
    </w:p>
    <w:p w:rsidR="00000000" w:rsidDel="00000000" w:rsidP="00000000" w:rsidRDefault="00000000" w:rsidRPr="00000000" w14:paraId="000000BC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// Load audio file</w:t>
      </w:r>
    </w:p>
    <w:p w:rsidR="00000000" w:rsidDel="00000000" w:rsidP="00000000" w:rsidRDefault="00000000" w:rsidRPr="00000000" w14:paraId="000000BE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audioElement = new Audio('./textures/SadSvit.mp3');</w:t>
      </w:r>
    </w:p>
    <w:p w:rsidR="00000000" w:rsidDel="00000000" w:rsidP="00000000" w:rsidRDefault="00000000" w:rsidRPr="00000000" w14:paraId="000000BF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audioElement.crossOrigin = 'anonymous';</w:t>
      </w:r>
    </w:p>
    <w:p w:rsidR="00000000" w:rsidDel="00000000" w:rsidP="00000000" w:rsidRDefault="00000000" w:rsidRPr="00000000" w14:paraId="000000C0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audioSource = audioContext.createMediaElementSource(audioElement);</w:t>
      </w:r>
    </w:p>
    <w:p w:rsidR="00000000" w:rsidDel="00000000" w:rsidP="00000000" w:rsidRDefault="00000000" w:rsidRPr="00000000" w14:paraId="000000C1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// BiquadFilterNode - highshelf Filter</w:t>
      </w:r>
    </w:p>
    <w:p w:rsidR="00000000" w:rsidDel="00000000" w:rsidP="00000000" w:rsidRDefault="00000000" w:rsidRPr="00000000" w14:paraId="000000C3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highshelfFilter = audioContext.createBiquadFilter();</w:t>
      </w:r>
    </w:p>
    <w:p w:rsidR="00000000" w:rsidDel="00000000" w:rsidP="00000000" w:rsidRDefault="00000000" w:rsidRPr="00000000" w14:paraId="000000C4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highshelfFilter.type = 'highshelf';</w:t>
      </w:r>
    </w:p>
    <w:p w:rsidR="00000000" w:rsidDel="00000000" w:rsidP="00000000" w:rsidRDefault="00000000" w:rsidRPr="00000000" w14:paraId="000000C5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highshelfFilter.frequency.value = 500; // Задайте бажану частоту</w:t>
      </w:r>
    </w:p>
    <w:p w:rsidR="00000000" w:rsidDel="00000000" w:rsidP="00000000" w:rsidRDefault="00000000" w:rsidRPr="00000000" w14:paraId="000000C6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highshelfFilter.gain.value = 20; // Задайте бажане підсилення</w:t>
      </w:r>
    </w:p>
    <w:p w:rsidR="00000000" w:rsidDel="00000000" w:rsidP="00000000" w:rsidRDefault="00000000" w:rsidRPr="00000000" w14:paraId="000000C7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audioGain = audioContext.createGain();</w:t>
      </w:r>
    </w:p>
    <w:p w:rsidR="00000000" w:rsidDel="00000000" w:rsidP="00000000" w:rsidRDefault="00000000" w:rsidRPr="00000000" w14:paraId="000000C9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audioGain.gain.value = 0.5;</w:t>
      </w:r>
    </w:p>
    <w:p w:rsidR="00000000" w:rsidDel="00000000" w:rsidP="00000000" w:rsidRDefault="00000000" w:rsidRPr="00000000" w14:paraId="000000CA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highshelfFilter.connect(audioGain);</w:t>
      </w:r>
    </w:p>
    <w:p w:rsidR="00000000" w:rsidDel="00000000" w:rsidP="00000000" w:rsidRDefault="00000000" w:rsidRPr="00000000" w14:paraId="000000CC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audioGain.connect(audioContext.destination);</w:t>
      </w:r>
    </w:p>
    <w:p w:rsidR="00000000" w:rsidDel="00000000" w:rsidP="00000000" w:rsidRDefault="00000000" w:rsidRPr="00000000" w14:paraId="000000CD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// Button to start audio after user interaction</w:t>
      </w:r>
    </w:p>
    <w:p w:rsidR="00000000" w:rsidDel="00000000" w:rsidP="00000000" w:rsidRDefault="00000000" w:rsidRPr="00000000" w14:paraId="000000CF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const audioButton = document.getElementById('audioButton');</w:t>
      </w:r>
    </w:p>
    <w:p w:rsidR="00000000" w:rsidDel="00000000" w:rsidP="00000000" w:rsidRDefault="00000000" w:rsidRPr="00000000" w14:paraId="000000D0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audioButton.addEventListener('click', beginAudio);</w:t>
      </w:r>
    </w:p>
    <w:p w:rsidR="00000000" w:rsidDel="00000000" w:rsidP="00000000" w:rsidRDefault="00000000" w:rsidRPr="00000000" w14:paraId="000000D1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// Checkbox to toggle highshelf filter</w:t>
      </w:r>
    </w:p>
    <w:p w:rsidR="00000000" w:rsidDel="00000000" w:rsidP="00000000" w:rsidRDefault="00000000" w:rsidRPr="00000000" w14:paraId="000000D3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const filterCheckbox = document.getElementById('filterCheckbox');</w:t>
      </w:r>
    </w:p>
    <w:p w:rsidR="00000000" w:rsidDel="00000000" w:rsidP="00000000" w:rsidRDefault="00000000" w:rsidRPr="00000000" w14:paraId="000000D4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filterCheckbox.addEventListener('change', switchFilter);</w:t>
      </w:r>
    </w:p>
    <w:p w:rsidR="00000000" w:rsidDel="00000000" w:rsidP="00000000" w:rsidRDefault="00000000" w:rsidRPr="00000000" w14:paraId="000000D5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// Check filter state and set filter by default</w:t>
      </w:r>
    </w:p>
    <w:p w:rsidR="00000000" w:rsidDel="00000000" w:rsidP="00000000" w:rsidRDefault="00000000" w:rsidRPr="00000000" w14:paraId="000000D7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if (filterEnabled) {</w:t>
      </w:r>
    </w:p>
    <w:p w:rsidR="00000000" w:rsidDel="00000000" w:rsidP="00000000" w:rsidRDefault="00000000" w:rsidRPr="00000000" w14:paraId="000000D8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    audioSource.connect(highshelfFilter);</w:t>
      </w:r>
    </w:p>
    <w:p w:rsidR="00000000" w:rsidDel="00000000" w:rsidP="00000000" w:rsidRDefault="00000000" w:rsidRPr="00000000" w14:paraId="000000D9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    filterCheckbox.checked = true;</w:t>
      </w:r>
    </w:p>
    <w:p w:rsidR="00000000" w:rsidDel="00000000" w:rsidP="00000000" w:rsidRDefault="00000000" w:rsidRPr="00000000" w14:paraId="000000DA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0DB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    audioSource.connect(audioGain);</w:t>
      </w:r>
    </w:p>
    <w:p w:rsidR="00000000" w:rsidDel="00000000" w:rsidP="00000000" w:rsidRDefault="00000000" w:rsidRPr="00000000" w14:paraId="000000DC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renderer = new THREE.WebGLRenderer();</w:t>
      </w:r>
    </w:p>
    <w:p w:rsidR="00000000" w:rsidDel="00000000" w:rsidP="00000000" w:rsidRDefault="00000000" w:rsidRPr="00000000" w14:paraId="000000DF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renderer.setPixelRatio(window.devicePixelRatio);</w:t>
      </w:r>
    </w:p>
    <w:p w:rsidR="00000000" w:rsidDel="00000000" w:rsidP="00000000" w:rsidRDefault="00000000" w:rsidRPr="00000000" w14:paraId="000000E0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container.appendChild(renderer.domElement);</w:t>
      </w:r>
    </w:p>
    <w:p w:rsidR="00000000" w:rsidDel="00000000" w:rsidP="00000000" w:rsidRDefault="00000000" w:rsidRPr="00000000" w14:paraId="000000E1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const width = window.innerWidth || 2;</w:t>
      </w:r>
    </w:p>
    <w:p w:rsidR="00000000" w:rsidDel="00000000" w:rsidP="00000000" w:rsidRDefault="00000000" w:rsidRPr="00000000" w14:paraId="000000E3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const height = window.innerHeight || 2;</w:t>
      </w:r>
    </w:p>
    <w:p w:rsidR="00000000" w:rsidDel="00000000" w:rsidP="00000000" w:rsidRDefault="00000000" w:rsidRPr="00000000" w14:paraId="000000E4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effect = new Anaglyph(renderer, 0.064);</w:t>
      </w:r>
    </w:p>
    <w:p w:rsidR="00000000" w:rsidDel="00000000" w:rsidP="00000000" w:rsidRDefault="00000000" w:rsidRPr="00000000" w14:paraId="000000E6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effect.setSize(width, height);</w:t>
      </w:r>
    </w:p>
    <w:p w:rsidR="00000000" w:rsidDel="00000000" w:rsidP="00000000" w:rsidRDefault="00000000" w:rsidRPr="00000000" w14:paraId="000000E7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function onSliderChange(event) {</w:t>
      </w:r>
    </w:p>
    <w:p w:rsidR="00000000" w:rsidDel="00000000" w:rsidP="00000000" w:rsidRDefault="00000000" w:rsidRPr="00000000" w14:paraId="000000EA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sliderValue = parseFloat(event.target.value);</w:t>
      </w:r>
    </w:p>
    <w:p w:rsidR="00000000" w:rsidDel="00000000" w:rsidP="00000000" w:rsidRDefault="00000000" w:rsidRPr="00000000" w14:paraId="000000EB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function beginAudio() {</w:t>
      </w:r>
    </w:p>
    <w:p w:rsidR="00000000" w:rsidDel="00000000" w:rsidP="00000000" w:rsidRDefault="00000000" w:rsidRPr="00000000" w14:paraId="000000EE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if (!audioStarted) {</w:t>
      </w:r>
    </w:p>
    <w:p w:rsidR="00000000" w:rsidDel="00000000" w:rsidP="00000000" w:rsidRDefault="00000000" w:rsidRPr="00000000" w14:paraId="000000EF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    audioContext.resume().then(() =&gt; {</w:t>
      </w:r>
    </w:p>
    <w:p w:rsidR="00000000" w:rsidDel="00000000" w:rsidP="00000000" w:rsidRDefault="00000000" w:rsidRPr="00000000" w14:paraId="000000F0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        audioElement.play();</w:t>
      </w:r>
    </w:p>
    <w:p w:rsidR="00000000" w:rsidDel="00000000" w:rsidP="00000000" w:rsidRDefault="00000000" w:rsidRPr="00000000" w14:paraId="000000F1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        audioStarted = true;</w:t>
      </w:r>
    </w:p>
    <w:p w:rsidR="00000000" w:rsidDel="00000000" w:rsidP="00000000" w:rsidRDefault="00000000" w:rsidRPr="00000000" w14:paraId="000000F2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    });</w:t>
      </w:r>
    </w:p>
    <w:p w:rsidR="00000000" w:rsidDel="00000000" w:rsidP="00000000" w:rsidRDefault="00000000" w:rsidRPr="00000000" w14:paraId="000000F3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function switchFilter() {</w:t>
      </w:r>
    </w:p>
    <w:p w:rsidR="00000000" w:rsidDel="00000000" w:rsidP="00000000" w:rsidRDefault="00000000" w:rsidRPr="00000000" w14:paraId="000000F7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filterEnabled = !filterEnabled;</w:t>
      </w:r>
    </w:p>
    <w:p w:rsidR="00000000" w:rsidDel="00000000" w:rsidP="00000000" w:rsidRDefault="00000000" w:rsidRPr="00000000" w14:paraId="000000F8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if (filterEnabled) {</w:t>
      </w:r>
    </w:p>
    <w:p w:rsidR="00000000" w:rsidDel="00000000" w:rsidP="00000000" w:rsidRDefault="00000000" w:rsidRPr="00000000" w14:paraId="000000FA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    audioSource.disconnect();</w:t>
      </w:r>
    </w:p>
    <w:p w:rsidR="00000000" w:rsidDel="00000000" w:rsidP="00000000" w:rsidRDefault="00000000" w:rsidRPr="00000000" w14:paraId="000000FB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    audioSource.connect(highshelfFilter);</w:t>
      </w:r>
    </w:p>
    <w:p w:rsidR="00000000" w:rsidDel="00000000" w:rsidP="00000000" w:rsidRDefault="00000000" w:rsidRPr="00000000" w14:paraId="000000FC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0FD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    audioSource.disconnect();</w:t>
      </w:r>
    </w:p>
    <w:p w:rsidR="00000000" w:rsidDel="00000000" w:rsidP="00000000" w:rsidRDefault="00000000" w:rsidRPr="00000000" w14:paraId="000000FE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    audioSource.connect(audioGain);</w:t>
      </w:r>
    </w:p>
    <w:p w:rsidR="00000000" w:rsidDel="00000000" w:rsidP="00000000" w:rsidRDefault="00000000" w:rsidRPr="00000000" w14:paraId="000000FF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00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function resizeWindow() {</w:t>
      </w:r>
    </w:p>
    <w:p w:rsidR="00000000" w:rsidDel="00000000" w:rsidP="00000000" w:rsidRDefault="00000000" w:rsidRPr="00000000" w14:paraId="00000103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camera.aspect = window.innerWidth / window.innerHeight;</w:t>
      </w:r>
    </w:p>
    <w:p w:rsidR="00000000" w:rsidDel="00000000" w:rsidP="00000000" w:rsidRDefault="00000000" w:rsidRPr="00000000" w14:paraId="00000104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camera.updateProjectionMatrix();</w:t>
      </w:r>
    </w:p>
    <w:p w:rsidR="00000000" w:rsidDel="00000000" w:rsidP="00000000" w:rsidRDefault="00000000" w:rsidRPr="00000000" w14:paraId="00000105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effect.setSize(window.innerWidth, window.innerHeight);</w:t>
      </w:r>
    </w:p>
    <w:p w:rsidR="00000000" w:rsidDel="00000000" w:rsidP="00000000" w:rsidRDefault="00000000" w:rsidRPr="00000000" w14:paraId="00000107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function startAnimation() {</w:t>
      </w:r>
    </w:p>
    <w:p w:rsidR="00000000" w:rsidDel="00000000" w:rsidP="00000000" w:rsidRDefault="00000000" w:rsidRPr="00000000" w14:paraId="0000010A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requestAnimationFrame(startAnimation);</w:t>
      </w:r>
    </w:p>
    <w:p w:rsidR="00000000" w:rsidDel="00000000" w:rsidP="00000000" w:rsidRDefault="00000000" w:rsidRPr="00000000" w14:paraId="0000010B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renderScene();</w:t>
      </w:r>
    </w:p>
    <w:p w:rsidR="00000000" w:rsidDel="00000000" w:rsidP="00000000" w:rsidRDefault="00000000" w:rsidRPr="00000000" w14:paraId="0000010C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function renderScene() {</w:t>
      </w:r>
    </w:p>
    <w:p w:rsidR="00000000" w:rsidDel="00000000" w:rsidP="00000000" w:rsidRDefault="00000000" w:rsidRPr="00000000" w14:paraId="0000010F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const timer = 0.0001 * Date.now();</w:t>
      </w:r>
    </w:p>
    <w:p w:rsidR="00000000" w:rsidDel="00000000" w:rsidP="00000000" w:rsidRDefault="00000000" w:rsidRPr="00000000" w14:paraId="00000110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11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// Update hyperboloid position</w:t>
      </w:r>
    </w:p>
    <w:p w:rsidR="00000000" w:rsidDel="00000000" w:rsidP="00000000" w:rsidRDefault="00000000" w:rsidRPr="00000000" w14:paraId="00000112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const hyperboloid = objects.find(obj =&gt; obj instanceof THREE.Mesh &amp;&amp; obj.geometry instanceof ParametricGeometry);</w:t>
      </w:r>
    </w:p>
    <w:p w:rsidR="00000000" w:rsidDel="00000000" w:rsidP="00000000" w:rsidRDefault="00000000" w:rsidRPr="00000000" w14:paraId="00000113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if (hyperboloid) {</w:t>
      </w:r>
    </w:p>
    <w:p w:rsidR="00000000" w:rsidDel="00000000" w:rsidP="00000000" w:rsidRDefault="00000000" w:rsidRPr="00000000" w14:paraId="00000114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    hyperboloid.rotation.y = timer;</w:t>
      </w:r>
    </w:p>
    <w:p w:rsidR="00000000" w:rsidDel="00000000" w:rsidP="00000000" w:rsidRDefault="00000000" w:rsidRPr="00000000" w14:paraId="00000115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17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// Update red sphere position to move automatically in a circle</w:t>
      </w:r>
    </w:p>
    <w:p w:rsidR="00000000" w:rsidDel="00000000" w:rsidP="00000000" w:rsidRDefault="00000000" w:rsidRPr="00000000" w14:paraId="00000118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const redSphere = objects.find(obj =&gt; obj instanceof THREE.Mesh &amp;&amp; obj.geometry instanceof THREE.SphereGeometry);</w:t>
      </w:r>
    </w:p>
    <w:p w:rsidR="00000000" w:rsidDel="00000000" w:rsidP="00000000" w:rsidRDefault="00000000" w:rsidRPr="00000000" w14:paraId="00000119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if (redSphere &amp;&amp; hyperboloid) {</w:t>
      </w:r>
    </w:p>
    <w:p w:rsidR="00000000" w:rsidDel="00000000" w:rsidP="00000000" w:rsidRDefault="00000000" w:rsidRPr="00000000" w14:paraId="0000011A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    const angle = timer*10;</w:t>
      </w:r>
    </w:p>
    <w:p w:rsidR="00000000" w:rsidDel="00000000" w:rsidP="00000000" w:rsidRDefault="00000000" w:rsidRPr="00000000" w14:paraId="0000011B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    const radius = 100;</w:t>
      </w:r>
    </w:p>
    <w:p w:rsidR="00000000" w:rsidDel="00000000" w:rsidP="00000000" w:rsidRDefault="00000000" w:rsidRPr="00000000" w14:paraId="0000011C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    redSphere.position.x = hyperboloid.position.x + radius * Math.cos(angle);</w:t>
      </w:r>
    </w:p>
    <w:p w:rsidR="00000000" w:rsidDel="00000000" w:rsidP="00000000" w:rsidRDefault="00000000" w:rsidRPr="00000000" w14:paraId="0000011D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    redSphere.position.y = 0;</w:t>
      </w:r>
    </w:p>
    <w:p w:rsidR="00000000" w:rsidDel="00000000" w:rsidP="00000000" w:rsidRDefault="00000000" w:rsidRPr="00000000" w14:paraId="0000011E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    redSphere.position.z = radius * Math.sin(angle);</w:t>
      </w:r>
    </w:p>
    <w:p w:rsidR="00000000" w:rsidDel="00000000" w:rsidP="00000000" w:rsidRDefault="00000000" w:rsidRPr="00000000" w14:paraId="0000011F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20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    // Update audio spatialization based on the red sphere's position</w:t>
      </w:r>
    </w:p>
    <w:p w:rsidR="00000000" w:rsidDel="00000000" w:rsidP="00000000" w:rsidRDefault="00000000" w:rsidRPr="00000000" w14:paraId="00000121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    const distance = redSphere.position.distanceTo(camera.position);</w:t>
      </w:r>
    </w:p>
    <w:p w:rsidR="00000000" w:rsidDel="00000000" w:rsidP="00000000" w:rsidRDefault="00000000" w:rsidRPr="00000000" w14:paraId="00000122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    const maxDistance = 1000;</w:t>
      </w:r>
    </w:p>
    <w:p w:rsidR="00000000" w:rsidDel="00000000" w:rsidP="00000000" w:rsidRDefault="00000000" w:rsidRPr="00000000" w14:paraId="00000123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    const volume = Math.pow(1 - Math.min(distance / maxDistance, 1), 5);</w:t>
      </w:r>
    </w:p>
    <w:p w:rsidR="00000000" w:rsidDel="00000000" w:rsidP="00000000" w:rsidRDefault="00000000" w:rsidRPr="00000000" w14:paraId="00000124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    audioGain.gain.value = volume;</w:t>
      </w:r>
    </w:p>
    <w:p w:rsidR="00000000" w:rsidDel="00000000" w:rsidP="00000000" w:rsidRDefault="00000000" w:rsidRPr="00000000" w14:paraId="00000125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26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27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effect.render(scene, camera);</w:t>
      </w:r>
    </w:p>
    <w:p w:rsidR="00000000" w:rsidDel="00000000" w:rsidP="00000000" w:rsidRDefault="00000000" w:rsidRPr="00000000" w14:paraId="00000128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function createHyperboloid(a, b, height, segments) {</w:t>
      </w:r>
    </w:p>
    <w:p w:rsidR="00000000" w:rsidDel="00000000" w:rsidP="00000000" w:rsidRDefault="00000000" w:rsidRPr="00000000" w14:paraId="0000012B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const geometry = new ParametricGeometry((u, v, target) =&gt; {</w:t>
      </w:r>
    </w:p>
    <w:p w:rsidR="00000000" w:rsidDel="00000000" w:rsidP="00000000" w:rsidRDefault="00000000" w:rsidRPr="00000000" w14:paraId="0000012C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const theta = u * 2 * Math.PI;</w:t>
      </w:r>
    </w:p>
    <w:p w:rsidR="00000000" w:rsidDel="00000000" w:rsidP="00000000" w:rsidRDefault="00000000" w:rsidRPr="00000000" w14:paraId="0000012D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const y = v * height - height / 2;</w:t>
      </w:r>
    </w:p>
    <w:p w:rsidR="00000000" w:rsidDel="00000000" w:rsidP="00000000" w:rsidRDefault="00000000" w:rsidRPr="00000000" w14:paraId="0000012E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const x = a * Math.sqrt(1 + (y * y) / (b * b)) * Math.cos(theta);</w:t>
      </w:r>
    </w:p>
    <w:p w:rsidR="00000000" w:rsidDel="00000000" w:rsidP="00000000" w:rsidRDefault="00000000" w:rsidRPr="00000000" w14:paraId="0000012F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const z = a * Math.sqrt(1 + (y * y) / (b * b)) * Math.sin(theta);</w:t>
      </w:r>
    </w:p>
    <w:p w:rsidR="00000000" w:rsidDel="00000000" w:rsidP="00000000" w:rsidRDefault="00000000" w:rsidRPr="00000000" w14:paraId="00000130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  target.set(x, y, z);</w:t>
      </w:r>
    </w:p>
    <w:p w:rsidR="00000000" w:rsidDel="00000000" w:rsidP="00000000" w:rsidRDefault="00000000" w:rsidRPr="00000000" w14:paraId="00000131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}, segments, segments);</w:t>
      </w:r>
    </w:p>
    <w:p w:rsidR="00000000" w:rsidDel="00000000" w:rsidP="00000000" w:rsidRDefault="00000000" w:rsidRPr="00000000" w14:paraId="00000132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  return geometry;</w:t>
      </w:r>
    </w:p>
    <w:p w:rsidR="00000000" w:rsidDel="00000000" w:rsidP="00000000" w:rsidRDefault="00000000" w:rsidRPr="00000000" w14:paraId="00000134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&lt;/script&gt;</w:t>
      </w:r>
    </w:p>
    <w:p w:rsidR="00000000" w:rsidDel="00000000" w:rsidP="00000000" w:rsidRDefault="00000000" w:rsidRPr="00000000" w14:paraId="00000136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137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138">
      <w:pPr>
        <w:ind w:left="708.6614173228347" w:firstLine="0"/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08.6614173228347" w:firstLine="0"/>
        <w:jc w:val="center"/>
        <w:rPr>
          <w:rFonts w:ascii="Arial" w:cs="Arial" w:eastAsia="Arial" w:hAnsi="Arial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849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nlnrPRA3BziZkklMP0EBErb0Og==">CgMxLjA4AHIhMXpfQU40cDhscm1tYmZNNEtLMnVjOXNSQUtpeVhmNElo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