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884C" w14:textId="77777777" w:rsidR="00B02724" w:rsidRDefault="00B02724">
      <w:pPr>
        <w:jc w:val="center"/>
        <w:divId w:val="311107448"/>
        <w:rPr>
          <w:rFonts w:ascii="黑体" w:eastAsia="黑体" w:hAnsi="黑体"/>
          <w:b/>
          <w:bCs/>
          <w:color w:val="000000"/>
          <w:sz w:val="44"/>
          <w:szCs w:val="44"/>
        </w:rPr>
      </w:pPr>
      <w:r>
        <w:rPr>
          <w:rFonts w:ascii="黑体" w:eastAsia="黑体" w:hAnsi="黑体" w:hint="eastAsia"/>
          <w:b/>
          <w:bCs/>
          <w:color w:val="000000"/>
          <w:sz w:val="44"/>
          <w:szCs w:val="44"/>
        </w:rPr>
        <w:t>曲</w:t>
      </w:r>
      <w:r>
        <w:rPr>
          <w:rFonts w:ascii="黑体" w:eastAsia="黑体" w:hAnsi="黑体" w:hint="eastAsia"/>
          <w:b/>
          <w:bCs/>
          <w:color w:val="000000"/>
          <w:sz w:val="44"/>
          <w:szCs w:val="44"/>
        </w:rPr>
        <w:t xml:space="preserve"> </w:t>
      </w:r>
      <w:r>
        <w:rPr>
          <w:rFonts w:ascii="黑体" w:eastAsia="黑体" w:hAnsi="黑体" w:hint="eastAsia"/>
          <w:b/>
          <w:bCs/>
          <w:color w:val="000000"/>
          <w:sz w:val="44"/>
          <w:szCs w:val="44"/>
        </w:rPr>
        <w:t>阜</w:t>
      </w:r>
      <w:r>
        <w:rPr>
          <w:rFonts w:ascii="黑体" w:eastAsia="黑体" w:hAnsi="黑体" w:hint="eastAsia"/>
          <w:b/>
          <w:bCs/>
          <w:color w:val="000000"/>
          <w:sz w:val="44"/>
          <w:szCs w:val="44"/>
        </w:rPr>
        <w:t xml:space="preserve"> </w:t>
      </w:r>
      <w:r>
        <w:rPr>
          <w:rFonts w:ascii="黑体" w:eastAsia="黑体" w:hAnsi="黑体" w:hint="eastAsia"/>
          <w:b/>
          <w:bCs/>
          <w:color w:val="000000"/>
          <w:sz w:val="44"/>
          <w:szCs w:val="44"/>
        </w:rPr>
        <w:t>师</w:t>
      </w:r>
      <w:r>
        <w:rPr>
          <w:rFonts w:ascii="黑体" w:eastAsia="黑体" w:hAnsi="黑体" w:hint="eastAsia"/>
          <w:b/>
          <w:bCs/>
          <w:color w:val="000000"/>
          <w:sz w:val="44"/>
          <w:szCs w:val="44"/>
        </w:rPr>
        <w:t xml:space="preserve"> </w:t>
      </w:r>
      <w:r>
        <w:rPr>
          <w:rFonts w:ascii="黑体" w:eastAsia="黑体" w:hAnsi="黑体" w:hint="eastAsia"/>
          <w:b/>
          <w:bCs/>
          <w:color w:val="000000"/>
          <w:sz w:val="44"/>
          <w:szCs w:val="44"/>
        </w:rPr>
        <w:t>范</w:t>
      </w:r>
      <w:r>
        <w:rPr>
          <w:rFonts w:ascii="黑体" w:eastAsia="黑体" w:hAnsi="黑体" w:hint="eastAsia"/>
          <w:b/>
          <w:bCs/>
          <w:color w:val="000000"/>
          <w:sz w:val="44"/>
          <w:szCs w:val="44"/>
        </w:rPr>
        <w:t xml:space="preserve"> </w:t>
      </w:r>
      <w:r>
        <w:rPr>
          <w:rFonts w:ascii="黑体" w:eastAsia="黑体" w:hAnsi="黑体" w:hint="eastAsia"/>
          <w:b/>
          <w:bCs/>
          <w:color w:val="000000"/>
          <w:sz w:val="44"/>
          <w:szCs w:val="44"/>
        </w:rPr>
        <w:t>大</w:t>
      </w:r>
      <w:r>
        <w:rPr>
          <w:rFonts w:ascii="黑体" w:eastAsia="黑体" w:hAnsi="黑体" w:hint="eastAsia"/>
          <w:b/>
          <w:bCs/>
          <w:color w:val="000000"/>
          <w:sz w:val="44"/>
          <w:szCs w:val="44"/>
        </w:rPr>
        <w:t xml:space="preserve"> </w:t>
      </w:r>
      <w:r>
        <w:rPr>
          <w:rFonts w:ascii="黑体" w:eastAsia="黑体" w:hAnsi="黑体" w:hint="eastAsia"/>
          <w:b/>
          <w:bCs/>
          <w:color w:val="000000"/>
          <w:sz w:val="44"/>
          <w:szCs w:val="44"/>
        </w:rPr>
        <w:t>学</w:t>
      </w:r>
    </w:p>
    <w:p w14:paraId="7BEB897F" w14:textId="77777777" w:rsidR="00B02724" w:rsidRDefault="00B02724">
      <w:pPr>
        <w:jc w:val="center"/>
        <w:divId w:val="1564485120"/>
        <w:rPr>
          <w:rFonts w:ascii="黑体" w:eastAsia="黑体" w:hAnsi="黑体" w:hint="eastAsia"/>
          <w:color w:val="000000"/>
          <w:sz w:val="36"/>
          <w:szCs w:val="36"/>
        </w:rPr>
      </w:pPr>
      <w:r>
        <w:rPr>
          <w:rFonts w:ascii="黑体" w:eastAsia="黑体" w:hAnsi="黑体" w:hint="eastAsia"/>
          <w:color w:val="000000"/>
          <w:sz w:val="36"/>
          <w:szCs w:val="36"/>
        </w:rPr>
        <w:t>软件工程课程设计报告</w:t>
      </w:r>
    </w:p>
    <w:p w14:paraId="1606CEB1" w14:textId="77777777" w:rsidR="00B02724" w:rsidRDefault="00B02724">
      <w:pPr>
        <w:jc w:val="center"/>
        <w:divId w:val="1342898511"/>
        <w:rPr>
          <w:rFonts w:ascii="黑体" w:eastAsia="黑体" w:hAnsi="黑体" w:hint="eastAsia"/>
          <w:b/>
          <w:bCs/>
          <w:color w:val="000000"/>
          <w:sz w:val="44"/>
          <w:szCs w:val="44"/>
        </w:rPr>
      </w:pPr>
      <w:r>
        <w:rPr>
          <w:rFonts w:ascii="黑体" w:eastAsia="黑体" w:hAnsi="黑体" w:hint="eastAsia"/>
          <w:b/>
          <w:bCs/>
          <w:color w:val="000000"/>
          <w:sz w:val="44"/>
          <w:szCs w:val="44"/>
        </w:rPr>
        <w:t>图书管理系统</w:t>
      </w:r>
    </w:p>
    <w:p w14:paraId="1E341207" w14:textId="77777777" w:rsidR="00B02724" w:rsidRDefault="00B02724">
      <w:pPr>
        <w:jc w:val="center"/>
        <w:divId w:val="1168986480"/>
        <w:rPr>
          <w:rFonts w:hint="eastAsia"/>
          <w:color w:val="000000"/>
          <w:sz w:val="28"/>
          <w:szCs w:val="28"/>
        </w:rPr>
      </w:pPr>
      <w:r>
        <w:rPr>
          <w:rFonts w:hint="eastAsia"/>
          <w:color w:val="000000"/>
          <w:sz w:val="28"/>
          <w:szCs w:val="28"/>
        </w:rPr>
        <w:t>Library Management System</w:t>
      </w:r>
    </w:p>
    <w:tbl>
      <w:tblPr>
        <w:tblW w:w="0" w:type="auto"/>
        <w:jc w:val="center"/>
        <w:tblCellMar>
          <w:top w:w="15" w:type="dxa"/>
          <w:left w:w="15" w:type="dxa"/>
          <w:bottom w:w="15" w:type="dxa"/>
          <w:right w:w="15" w:type="dxa"/>
        </w:tblCellMar>
        <w:tblLook w:val="04A0" w:firstRow="1" w:lastRow="0" w:firstColumn="1" w:lastColumn="0" w:noHBand="0" w:noVBand="1"/>
      </w:tblPr>
      <w:tblGrid>
        <w:gridCol w:w="2560"/>
        <w:gridCol w:w="2840"/>
      </w:tblGrid>
      <w:tr w:rsidR="00000000" w14:paraId="517B6892" w14:textId="77777777">
        <w:trPr>
          <w:jc w:val="center"/>
        </w:trPr>
        <w:tc>
          <w:tcPr>
            <w:tcW w:w="1800" w:type="dxa"/>
            <w:tcMar>
              <w:top w:w="150" w:type="dxa"/>
              <w:left w:w="300" w:type="dxa"/>
              <w:bottom w:w="150" w:type="dxa"/>
              <w:right w:w="300" w:type="dxa"/>
            </w:tcMar>
            <w:vAlign w:val="center"/>
            <w:hideMark/>
          </w:tcPr>
          <w:p w14:paraId="4EA45316" w14:textId="77777777" w:rsidR="00B02724" w:rsidRDefault="00B02724">
            <w:pPr>
              <w:spacing w:before="900" w:after="900"/>
              <w:jc w:val="right"/>
              <w:rPr>
                <w:rFonts w:hint="eastAsia"/>
                <w:color w:val="000000"/>
                <w:sz w:val="28"/>
                <w:szCs w:val="28"/>
              </w:rPr>
            </w:pPr>
            <w:r>
              <w:rPr>
                <w:rFonts w:hint="eastAsia"/>
                <w:color w:val="000000"/>
                <w:sz w:val="28"/>
                <w:szCs w:val="28"/>
              </w:rPr>
              <w:t>姓</w:t>
            </w:r>
            <w:r>
              <w:rPr>
                <w:rFonts w:hint="eastAsia"/>
                <w:color w:val="000000"/>
                <w:sz w:val="28"/>
                <w:szCs w:val="28"/>
              </w:rPr>
              <w:t>    </w:t>
            </w:r>
            <w:r>
              <w:rPr>
                <w:rFonts w:hint="eastAsia"/>
                <w:color w:val="000000"/>
                <w:sz w:val="28"/>
                <w:szCs w:val="28"/>
              </w:rPr>
              <w:t>名：</w:t>
            </w:r>
          </w:p>
        </w:tc>
        <w:tc>
          <w:tcPr>
            <w:tcW w:w="0" w:type="auto"/>
            <w:tcBorders>
              <w:bottom w:val="single" w:sz="6" w:space="0" w:color="000000"/>
            </w:tcBorders>
            <w:tcMar>
              <w:top w:w="150" w:type="dxa"/>
              <w:left w:w="300" w:type="dxa"/>
              <w:bottom w:w="150" w:type="dxa"/>
              <w:right w:w="300" w:type="dxa"/>
            </w:tcMar>
            <w:vAlign w:val="center"/>
            <w:hideMark/>
          </w:tcPr>
          <w:p w14:paraId="111443D8" w14:textId="77777777" w:rsidR="00B02724" w:rsidRDefault="00B02724">
            <w:pPr>
              <w:spacing w:before="900" w:after="900"/>
              <w:jc w:val="center"/>
              <w:rPr>
                <w:rFonts w:hint="eastAsia"/>
                <w:color w:val="000000"/>
                <w:sz w:val="28"/>
                <w:szCs w:val="28"/>
              </w:rPr>
            </w:pPr>
            <w:r>
              <w:rPr>
                <w:rFonts w:hint="eastAsia"/>
                <w:color w:val="000000"/>
                <w:sz w:val="28"/>
                <w:szCs w:val="28"/>
              </w:rPr>
              <w:t>于利珂</w:t>
            </w:r>
          </w:p>
        </w:tc>
      </w:tr>
      <w:tr w:rsidR="00000000" w14:paraId="1E8BC751" w14:textId="77777777">
        <w:trPr>
          <w:jc w:val="center"/>
        </w:trPr>
        <w:tc>
          <w:tcPr>
            <w:tcW w:w="1800" w:type="dxa"/>
            <w:tcMar>
              <w:top w:w="150" w:type="dxa"/>
              <w:left w:w="300" w:type="dxa"/>
              <w:bottom w:w="150" w:type="dxa"/>
              <w:right w:w="300" w:type="dxa"/>
            </w:tcMar>
            <w:vAlign w:val="center"/>
            <w:hideMark/>
          </w:tcPr>
          <w:p w14:paraId="06677E3D" w14:textId="77777777" w:rsidR="00B02724" w:rsidRDefault="00B02724">
            <w:pPr>
              <w:spacing w:before="900" w:after="900"/>
              <w:jc w:val="right"/>
              <w:rPr>
                <w:rFonts w:hint="eastAsia"/>
                <w:color w:val="000000"/>
                <w:sz w:val="28"/>
                <w:szCs w:val="28"/>
              </w:rPr>
            </w:pPr>
            <w:r>
              <w:rPr>
                <w:rFonts w:hint="eastAsia"/>
                <w:color w:val="000000"/>
                <w:sz w:val="28"/>
                <w:szCs w:val="28"/>
              </w:rPr>
              <w:t>院</w:t>
            </w:r>
            <w:r>
              <w:rPr>
                <w:rFonts w:hint="eastAsia"/>
                <w:color w:val="000000"/>
                <w:sz w:val="28"/>
                <w:szCs w:val="28"/>
              </w:rPr>
              <w:t>    </w:t>
            </w:r>
            <w:r>
              <w:rPr>
                <w:rFonts w:hint="eastAsia"/>
                <w:color w:val="000000"/>
                <w:sz w:val="28"/>
                <w:szCs w:val="28"/>
              </w:rPr>
              <w:t>系：</w:t>
            </w:r>
          </w:p>
        </w:tc>
        <w:tc>
          <w:tcPr>
            <w:tcW w:w="0" w:type="auto"/>
            <w:tcBorders>
              <w:bottom w:val="single" w:sz="6" w:space="0" w:color="000000"/>
            </w:tcBorders>
            <w:tcMar>
              <w:top w:w="150" w:type="dxa"/>
              <w:left w:w="300" w:type="dxa"/>
              <w:bottom w:w="150" w:type="dxa"/>
              <w:right w:w="300" w:type="dxa"/>
            </w:tcMar>
            <w:vAlign w:val="center"/>
            <w:hideMark/>
          </w:tcPr>
          <w:p w14:paraId="4B628B6E" w14:textId="77777777" w:rsidR="00B02724" w:rsidRDefault="00B02724">
            <w:pPr>
              <w:spacing w:before="900" w:after="900"/>
              <w:jc w:val="center"/>
              <w:rPr>
                <w:rFonts w:hint="eastAsia"/>
                <w:color w:val="000000"/>
                <w:sz w:val="28"/>
                <w:szCs w:val="28"/>
              </w:rPr>
            </w:pPr>
            <w:r>
              <w:rPr>
                <w:rFonts w:hint="eastAsia"/>
                <w:color w:val="000000"/>
                <w:sz w:val="28"/>
                <w:szCs w:val="28"/>
              </w:rPr>
              <w:t>网络空间安全学院</w:t>
            </w:r>
          </w:p>
        </w:tc>
      </w:tr>
      <w:tr w:rsidR="00000000" w14:paraId="5C77272E" w14:textId="77777777">
        <w:trPr>
          <w:jc w:val="center"/>
        </w:trPr>
        <w:tc>
          <w:tcPr>
            <w:tcW w:w="1800" w:type="dxa"/>
            <w:tcMar>
              <w:top w:w="150" w:type="dxa"/>
              <w:left w:w="300" w:type="dxa"/>
              <w:bottom w:w="150" w:type="dxa"/>
              <w:right w:w="300" w:type="dxa"/>
            </w:tcMar>
            <w:vAlign w:val="center"/>
            <w:hideMark/>
          </w:tcPr>
          <w:p w14:paraId="736A256C" w14:textId="77777777" w:rsidR="00B02724" w:rsidRDefault="00B02724">
            <w:pPr>
              <w:spacing w:before="900" w:after="900"/>
              <w:jc w:val="right"/>
              <w:rPr>
                <w:rFonts w:hint="eastAsia"/>
                <w:color w:val="000000"/>
                <w:sz w:val="28"/>
                <w:szCs w:val="28"/>
              </w:rPr>
            </w:pPr>
            <w:r>
              <w:rPr>
                <w:rFonts w:hint="eastAsia"/>
                <w:color w:val="000000"/>
                <w:sz w:val="28"/>
                <w:szCs w:val="28"/>
              </w:rPr>
              <w:t>专</w:t>
            </w:r>
            <w:r>
              <w:rPr>
                <w:rFonts w:hint="eastAsia"/>
                <w:color w:val="000000"/>
                <w:sz w:val="28"/>
                <w:szCs w:val="28"/>
              </w:rPr>
              <w:t>    </w:t>
            </w:r>
            <w:r>
              <w:rPr>
                <w:rFonts w:hint="eastAsia"/>
                <w:color w:val="000000"/>
                <w:sz w:val="28"/>
                <w:szCs w:val="28"/>
              </w:rPr>
              <w:t>业：</w:t>
            </w:r>
          </w:p>
        </w:tc>
        <w:tc>
          <w:tcPr>
            <w:tcW w:w="0" w:type="auto"/>
            <w:tcBorders>
              <w:bottom w:val="single" w:sz="6" w:space="0" w:color="000000"/>
            </w:tcBorders>
            <w:tcMar>
              <w:top w:w="150" w:type="dxa"/>
              <w:left w:w="300" w:type="dxa"/>
              <w:bottom w:w="150" w:type="dxa"/>
              <w:right w:w="300" w:type="dxa"/>
            </w:tcMar>
            <w:vAlign w:val="center"/>
            <w:hideMark/>
          </w:tcPr>
          <w:p w14:paraId="4A2A8683" w14:textId="77777777" w:rsidR="00B02724" w:rsidRDefault="00B02724">
            <w:pPr>
              <w:spacing w:before="900" w:after="900"/>
              <w:jc w:val="center"/>
              <w:rPr>
                <w:rFonts w:hint="eastAsia"/>
                <w:color w:val="000000"/>
                <w:sz w:val="28"/>
                <w:szCs w:val="28"/>
              </w:rPr>
            </w:pPr>
            <w:r>
              <w:rPr>
                <w:rFonts w:hint="eastAsia"/>
                <w:color w:val="000000"/>
                <w:sz w:val="28"/>
                <w:szCs w:val="28"/>
              </w:rPr>
              <w:t>软件工程</w:t>
            </w:r>
          </w:p>
        </w:tc>
      </w:tr>
      <w:tr w:rsidR="00000000" w14:paraId="279794AB" w14:textId="77777777">
        <w:trPr>
          <w:jc w:val="center"/>
        </w:trPr>
        <w:tc>
          <w:tcPr>
            <w:tcW w:w="1800" w:type="dxa"/>
            <w:tcMar>
              <w:top w:w="150" w:type="dxa"/>
              <w:left w:w="300" w:type="dxa"/>
              <w:bottom w:w="150" w:type="dxa"/>
              <w:right w:w="300" w:type="dxa"/>
            </w:tcMar>
            <w:vAlign w:val="center"/>
            <w:hideMark/>
          </w:tcPr>
          <w:p w14:paraId="6226F683" w14:textId="77777777" w:rsidR="00B02724" w:rsidRDefault="00B02724">
            <w:pPr>
              <w:spacing w:before="900" w:after="900"/>
              <w:jc w:val="right"/>
              <w:rPr>
                <w:rFonts w:hint="eastAsia"/>
                <w:color w:val="000000"/>
                <w:sz w:val="28"/>
                <w:szCs w:val="28"/>
              </w:rPr>
            </w:pPr>
            <w:r>
              <w:rPr>
                <w:rFonts w:hint="eastAsia"/>
                <w:color w:val="000000"/>
                <w:sz w:val="28"/>
                <w:szCs w:val="28"/>
              </w:rPr>
              <w:t>指导教师：</w:t>
            </w:r>
          </w:p>
        </w:tc>
        <w:tc>
          <w:tcPr>
            <w:tcW w:w="0" w:type="auto"/>
            <w:tcBorders>
              <w:bottom w:val="single" w:sz="6" w:space="0" w:color="000000"/>
            </w:tcBorders>
            <w:tcMar>
              <w:top w:w="150" w:type="dxa"/>
              <w:left w:w="300" w:type="dxa"/>
              <w:bottom w:w="150" w:type="dxa"/>
              <w:right w:w="300" w:type="dxa"/>
            </w:tcMar>
            <w:vAlign w:val="center"/>
            <w:hideMark/>
          </w:tcPr>
          <w:p w14:paraId="0BCBE186" w14:textId="77777777" w:rsidR="00B02724" w:rsidRDefault="00B02724">
            <w:pPr>
              <w:spacing w:before="900" w:after="900"/>
              <w:jc w:val="center"/>
              <w:rPr>
                <w:rFonts w:hint="eastAsia"/>
                <w:color w:val="000000"/>
                <w:sz w:val="28"/>
                <w:szCs w:val="28"/>
              </w:rPr>
            </w:pPr>
            <w:r>
              <w:rPr>
                <w:rFonts w:hint="eastAsia"/>
                <w:color w:val="000000"/>
                <w:sz w:val="28"/>
                <w:szCs w:val="28"/>
              </w:rPr>
              <w:t>路秀华</w:t>
            </w:r>
          </w:p>
        </w:tc>
      </w:tr>
      <w:tr w:rsidR="00000000" w14:paraId="46D6EF5B" w14:textId="77777777">
        <w:trPr>
          <w:jc w:val="center"/>
        </w:trPr>
        <w:tc>
          <w:tcPr>
            <w:tcW w:w="1800" w:type="dxa"/>
            <w:tcMar>
              <w:top w:w="150" w:type="dxa"/>
              <w:left w:w="300" w:type="dxa"/>
              <w:bottom w:w="150" w:type="dxa"/>
              <w:right w:w="300" w:type="dxa"/>
            </w:tcMar>
            <w:vAlign w:val="center"/>
            <w:hideMark/>
          </w:tcPr>
          <w:p w14:paraId="7D2F266E" w14:textId="77777777" w:rsidR="00B02724" w:rsidRDefault="00B02724">
            <w:pPr>
              <w:spacing w:before="900" w:after="900"/>
              <w:jc w:val="right"/>
              <w:rPr>
                <w:rFonts w:hint="eastAsia"/>
                <w:color w:val="000000"/>
                <w:sz w:val="28"/>
                <w:szCs w:val="28"/>
              </w:rPr>
            </w:pPr>
            <w:r>
              <w:rPr>
                <w:rFonts w:hint="eastAsia"/>
                <w:color w:val="000000"/>
                <w:sz w:val="28"/>
                <w:szCs w:val="28"/>
              </w:rPr>
              <w:lastRenderedPageBreak/>
              <w:t>职</w:t>
            </w:r>
            <w:r>
              <w:rPr>
                <w:rFonts w:hint="eastAsia"/>
                <w:color w:val="000000"/>
                <w:sz w:val="28"/>
                <w:szCs w:val="28"/>
              </w:rPr>
              <w:t>    </w:t>
            </w:r>
            <w:r>
              <w:rPr>
                <w:rFonts w:hint="eastAsia"/>
                <w:color w:val="000000"/>
                <w:sz w:val="28"/>
                <w:szCs w:val="28"/>
              </w:rPr>
              <w:t>称：</w:t>
            </w:r>
          </w:p>
        </w:tc>
        <w:tc>
          <w:tcPr>
            <w:tcW w:w="0" w:type="auto"/>
            <w:tcBorders>
              <w:bottom w:val="single" w:sz="6" w:space="0" w:color="000000"/>
            </w:tcBorders>
            <w:tcMar>
              <w:top w:w="150" w:type="dxa"/>
              <w:left w:w="300" w:type="dxa"/>
              <w:bottom w:w="150" w:type="dxa"/>
              <w:right w:w="300" w:type="dxa"/>
            </w:tcMar>
            <w:vAlign w:val="center"/>
            <w:hideMark/>
          </w:tcPr>
          <w:p w14:paraId="14E240A6" w14:textId="77777777" w:rsidR="00B02724" w:rsidRDefault="00B02724">
            <w:pPr>
              <w:spacing w:before="900" w:after="900"/>
              <w:jc w:val="center"/>
              <w:rPr>
                <w:rFonts w:hint="eastAsia"/>
                <w:color w:val="000000"/>
                <w:sz w:val="28"/>
                <w:szCs w:val="28"/>
              </w:rPr>
            </w:pPr>
            <w:r>
              <w:rPr>
                <w:rFonts w:hint="eastAsia"/>
                <w:color w:val="000000"/>
                <w:sz w:val="28"/>
                <w:szCs w:val="28"/>
              </w:rPr>
              <w:t>副教授</w:t>
            </w:r>
          </w:p>
        </w:tc>
      </w:tr>
    </w:tbl>
    <w:p w14:paraId="3EA941BD" w14:textId="77777777" w:rsidR="00B02724" w:rsidRDefault="00B02724">
      <w:pPr>
        <w:jc w:val="center"/>
        <w:divId w:val="1794667388"/>
        <w:rPr>
          <w:rFonts w:hint="eastAsia"/>
          <w:color w:val="000000"/>
          <w:sz w:val="28"/>
          <w:szCs w:val="28"/>
        </w:rPr>
      </w:pPr>
      <w:r>
        <w:rPr>
          <w:rFonts w:hint="eastAsia"/>
          <w:color w:val="000000"/>
          <w:sz w:val="28"/>
          <w:szCs w:val="28"/>
        </w:rPr>
        <w:t xml:space="preserve">2024 </w:t>
      </w:r>
      <w:r>
        <w:rPr>
          <w:rFonts w:hint="eastAsia"/>
          <w:color w:val="000000"/>
          <w:sz w:val="28"/>
          <w:szCs w:val="28"/>
        </w:rPr>
        <w:t>年</w:t>
      </w:r>
      <w:r>
        <w:rPr>
          <w:rFonts w:hint="eastAsia"/>
          <w:color w:val="000000"/>
          <w:sz w:val="28"/>
          <w:szCs w:val="28"/>
        </w:rPr>
        <w:t xml:space="preserve"> 6 </w:t>
      </w:r>
      <w:r>
        <w:rPr>
          <w:rFonts w:hint="eastAsia"/>
          <w:color w:val="000000"/>
          <w:sz w:val="28"/>
          <w:szCs w:val="28"/>
        </w:rPr>
        <w:t>月</w:t>
      </w:r>
    </w:p>
    <w:p w14:paraId="7E4BB4AA" w14:textId="77777777" w:rsidR="00B02724" w:rsidRDefault="00B02724">
      <w:pPr>
        <w:spacing w:before="100" w:beforeAutospacing="1" w:after="300"/>
        <w:jc w:val="center"/>
        <w:outlineLvl w:val="2"/>
        <w:divId w:val="110327920"/>
        <w:rPr>
          <w:rFonts w:ascii="黑体" w:eastAsia="黑体" w:hAnsi="黑体" w:hint="eastAsia"/>
          <w:b/>
          <w:bCs/>
          <w:color w:val="000000"/>
          <w:sz w:val="32"/>
          <w:szCs w:val="32"/>
        </w:rPr>
      </w:pPr>
      <w:r>
        <w:rPr>
          <w:rFonts w:ascii="黑体" w:eastAsia="黑体" w:hAnsi="黑体" w:hint="eastAsia"/>
          <w:b/>
          <w:bCs/>
          <w:color w:val="000000"/>
          <w:sz w:val="32"/>
          <w:szCs w:val="32"/>
        </w:rPr>
        <w:t>软件工程课程设计任务书</w:t>
      </w:r>
    </w:p>
    <w:tbl>
      <w:tblPr>
        <w:tblW w:w="5000" w:type="pct"/>
        <w:tblCellMar>
          <w:top w:w="15" w:type="dxa"/>
          <w:left w:w="15" w:type="dxa"/>
          <w:bottom w:w="15" w:type="dxa"/>
          <w:right w:w="15" w:type="dxa"/>
        </w:tblCellMar>
        <w:tblLook w:val="04A0" w:firstRow="1" w:lastRow="0" w:firstColumn="1" w:lastColumn="0" w:noHBand="0" w:noVBand="1"/>
      </w:tblPr>
      <w:tblGrid>
        <w:gridCol w:w="1626"/>
        <w:gridCol w:w="6664"/>
      </w:tblGrid>
      <w:tr w:rsidR="00000000" w14:paraId="02B512BC" w14:textId="77777777">
        <w:trPr>
          <w:divId w:val="110327920"/>
        </w:trPr>
        <w:tc>
          <w:tcPr>
            <w:tcW w:w="150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150" w:type="dxa"/>
              <w:bottom w:w="120" w:type="dxa"/>
              <w:right w:w="150" w:type="dxa"/>
            </w:tcMar>
            <w:vAlign w:val="center"/>
            <w:hideMark/>
          </w:tcPr>
          <w:p w14:paraId="395EE920" w14:textId="77777777" w:rsidR="00B02724" w:rsidRDefault="00B02724">
            <w:pPr>
              <w:spacing w:after="300"/>
              <w:rPr>
                <w:rFonts w:hint="eastAsia"/>
                <w:b/>
                <w:bCs/>
                <w:color w:val="000000"/>
                <w:sz w:val="22"/>
                <w:szCs w:val="22"/>
              </w:rPr>
            </w:pPr>
            <w:r>
              <w:rPr>
                <w:rFonts w:hint="eastAsia"/>
                <w:b/>
                <w:bCs/>
                <w:color w:val="000000"/>
                <w:sz w:val="22"/>
                <w:szCs w:val="22"/>
              </w:rPr>
              <w:t>课程设计题目</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92244C6" w14:textId="77777777" w:rsidR="00B02724" w:rsidRDefault="00B02724">
            <w:pPr>
              <w:spacing w:after="300"/>
              <w:rPr>
                <w:rFonts w:hint="eastAsia"/>
                <w:color w:val="000000"/>
                <w:sz w:val="22"/>
                <w:szCs w:val="22"/>
              </w:rPr>
            </w:pPr>
            <w:r>
              <w:rPr>
                <w:rFonts w:hint="eastAsia"/>
                <w:color w:val="000000"/>
                <w:sz w:val="22"/>
                <w:szCs w:val="22"/>
              </w:rPr>
              <w:t>图书管理系统（</w:t>
            </w:r>
            <w:r>
              <w:rPr>
                <w:rFonts w:hint="eastAsia"/>
                <w:color w:val="000000"/>
                <w:sz w:val="22"/>
                <w:szCs w:val="22"/>
              </w:rPr>
              <w:t>Library Management System</w:t>
            </w:r>
            <w:r>
              <w:rPr>
                <w:rFonts w:hint="eastAsia"/>
                <w:color w:val="000000"/>
                <w:sz w:val="22"/>
                <w:szCs w:val="22"/>
              </w:rPr>
              <w:t>）</w:t>
            </w:r>
          </w:p>
        </w:tc>
      </w:tr>
      <w:tr w:rsidR="00000000" w14:paraId="1BE921E3" w14:textId="77777777">
        <w:trPr>
          <w:divId w:val="110327920"/>
        </w:trPr>
        <w:tc>
          <w:tcPr>
            <w:tcW w:w="150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150" w:type="dxa"/>
              <w:bottom w:w="120" w:type="dxa"/>
              <w:right w:w="150" w:type="dxa"/>
            </w:tcMar>
            <w:vAlign w:val="center"/>
            <w:hideMark/>
          </w:tcPr>
          <w:p w14:paraId="779C6F9D" w14:textId="77777777" w:rsidR="00B02724" w:rsidRDefault="00B02724">
            <w:pPr>
              <w:spacing w:after="300"/>
              <w:rPr>
                <w:rFonts w:hint="eastAsia"/>
                <w:b/>
                <w:bCs/>
                <w:color w:val="000000"/>
                <w:sz w:val="22"/>
                <w:szCs w:val="22"/>
              </w:rPr>
            </w:pPr>
            <w:r>
              <w:rPr>
                <w:rFonts w:hint="eastAsia"/>
                <w:b/>
                <w:bCs/>
                <w:color w:val="000000"/>
                <w:sz w:val="22"/>
                <w:szCs w:val="22"/>
              </w:rPr>
              <w:t>院（系）</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4772D884" w14:textId="77777777" w:rsidR="00B02724" w:rsidRDefault="00B02724">
            <w:pPr>
              <w:spacing w:after="300"/>
              <w:rPr>
                <w:rFonts w:hint="eastAsia"/>
                <w:color w:val="000000"/>
                <w:sz w:val="22"/>
                <w:szCs w:val="22"/>
              </w:rPr>
            </w:pPr>
            <w:r>
              <w:rPr>
                <w:rFonts w:hint="eastAsia"/>
                <w:color w:val="000000"/>
                <w:sz w:val="22"/>
                <w:szCs w:val="22"/>
              </w:rPr>
              <w:t>网络空间安全学院</w:t>
            </w:r>
          </w:p>
        </w:tc>
      </w:tr>
      <w:tr w:rsidR="00000000" w14:paraId="28642A77" w14:textId="77777777">
        <w:trPr>
          <w:divId w:val="110327920"/>
        </w:trPr>
        <w:tc>
          <w:tcPr>
            <w:tcW w:w="150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150" w:type="dxa"/>
              <w:bottom w:w="120" w:type="dxa"/>
              <w:right w:w="150" w:type="dxa"/>
            </w:tcMar>
            <w:vAlign w:val="center"/>
            <w:hideMark/>
          </w:tcPr>
          <w:p w14:paraId="59C5C473" w14:textId="77777777" w:rsidR="00B02724" w:rsidRDefault="00B02724">
            <w:pPr>
              <w:spacing w:after="300"/>
              <w:rPr>
                <w:rFonts w:hint="eastAsia"/>
                <w:b/>
                <w:bCs/>
                <w:color w:val="000000"/>
                <w:sz w:val="22"/>
                <w:szCs w:val="22"/>
              </w:rPr>
            </w:pPr>
            <w:r>
              <w:rPr>
                <w:rFonts w:hint="eastAsia"/>
                <w:b/>
                <w:bCs/>
                <w:color w:val="000000"/>
                <w:sz w:val="22"/>
                <w:szCs w:val="22"/>
              </w:rPr>
              <w:t>专</w:t>
            </w:r>
            <w:r>
              <w:rPr>
                <w:rFonts w:hint="eastAsia"/>
                <w:b/>
                <w:bCs/>
                <w:color w:val="000000"/>
                <w:sz w:val="22"/>
                <w:szCs w:val="22"/>
              </w:rPr>
              <w:t>    </w:t>
            </w:r>
            <w:r>
              <w:rPr>
                <w:rFonts w:hint="eastAsia"/>
                <w:b/>
                <w:bCs/>
                <w:color w:val="000000"/>
                <w:sz w:val="22"/>
                <w:szCs w:val="22"/>
              </w:rPr>
              <w:t>业</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30E5875" w14:textId="77777777" w:rsidR="00B02724" w:rsidRDefault="00B02724">
            <w:pPr>
              <w:spacing w:after="300"/>
              <w:rPr>
                <w:rFonts w:hint="eastAsia"/>
                <w:color w:val="000000"/>
                <w:sz w:val="22"/>
                <w:szCs w:val="22"/>
              </w:rPr>
            </w:pPr>
            <w:r>
              <w:rPr>
                <w:rFonts w:hint="eastAsia"/>
                <w:color w:val="000000"/>
                <w:sz w:val="22"/>
                <w:szCs w:val="22"/>
              </w:rPr>
              <w:t>软件工程</w:t>
            </w:r>
          </w:p>
        </w:tc>
      </w:tr>
      <w:tr w:rsidR="00000000" w14:paraId="61C38DC0" w14:textId="77777777">
        <w:trPr>
          <w:divId w:val="110327920"/>
        </w:trPr>
        <w:tc>
          <w:tcPr>
            <w:tcW w:w="150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150" w:type="dxa"/>
              <w:bottom w:w="120" w:type="dxa"/>
              <w:right w:w="150" w:type="dxa"/>
            </w:tcMar>
            <w:vAlign w:val="center"/>
            <w:hideMark/>
          </w:tcPr>
          <w:p w14:paraId="25BDE648" w14:textId="77777777" w:rsidR="00B02724" w:rsidRDefault="00B02724">
            <w:pPr>
              <w:spacing w:after="300"/>
              <w:rPr>
                <w:rFonts w:hint="eastAsia"/>
                <w:b/>
                <w:bCs/>
                <w:color w:val="000000"/>
                <w:sz w:val="22"/>
                <w:szCs w:val="22"/>
              </w:rPr>
            </w:pPr>
            <w:r>
              <w:rPr>
                <w:rFonts w:hint="eastAsia"/>
                <w:b/>
                <w:bCs/>
                <w:color w:val="000000"/>
                <w:sz w:val="22"/>
                <w:szCs w:val="22"/>
              </w:rPr>
              <w:t>指导教师</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13823D7" w14:textId="77777777" w:rsidR="00B02724" w:rsidRDefault="00B02724">
            <w:pPr>
              <w:spacing w:after="300"/>
              <w:rPr>
                <w:rFonts w:hint="eastAsia"/>
                <w:color w:val="000000"/>
                <w:sz w:val="22"/>
                <w:szCs w:val="22"/>
              </w:rPr>
            </w:pPr>
            <w:r>
              <w:rPr>
                <w:rFonts w:hint="eastAsia"/>
                <w:color w:val="000000"/>
                <w:sz w:val="22"/>
                <w:szCs w:val="22"/>
              </w:rPr>
              <w:t>路秀华</w:t>
            </w:r>
          </w:p>
        </w:tc>
      </w:tr>
      <w:tr w:rsidR="00000000" w14:paraId="7FAB845A" w14:textId="77777777">
        <w:trPr>
          <w:divId w:val="110327920"/>
        </w:trPr>
        <w:tc>
          <w:tcPr>
            <w:tcW w:w="150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150" w:type="dxa"/>
              <w:bottom w:w="120" w:type="dxa"/>
              <w:right w:w="150" w:type="dxa"/>
            </w:tcMar>
            <w:vAlign w:val="center"/>
            <w:hideMark/>
          </w:tcPr>
          <w:p w14:paraId="2621E3C2" w14:textId="77777777" w:rsidR="00B02724" w:rsidRDefault="00B02724">
            <w:pPr>
              <w:spacing w:after="300"/>
              <w:rPr>
                <w:rFonts w:hint="eastAsia"/>
                <w:b/>
                <w:bCs/>
                <w:color w:val="000000"/>
                <w:sz w:val="22"/>
                <w:szCs w:val="22"/>
              </w:rPr>
            </w:pPr>
            <w:r>
              <w:rPr>
                <w:rFonts w:hint="eastAsia"/>
                <w:b/>
                <w:bCs/>
                <w:color w:val="000000"/>
                <w:sz w:val="22"/>
                <w:szCs w:val="22"/>
              </w:rPr>
              <w:t>职</w:t>
            </w:r>
            <w:r>
              <w:rPr>
                <w:rFonts w:hint="eastAsia"/>
                <w:b/>
                <w:bCs/>
                <w:color w:val="000000"/>
                <w:sz w:val="22"/>
                <w:szCs w:val="22"/>
              </w:rPr>
              <w:t>    </w:t>
            </w:r>
            <w:r>
              <w:rPr>
                <w:rFonts w:hint="eastAsia"/>
                <w:b/>
                <w:bCs/>
                <w:color w:val="000000"/>
                <w:sz w:val="22"/>
                <w:szCs w:val="22"/>
              </w:rPr>
              <w:t>称</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D2B42B8" w14:textId="77777777" w:rsidR="00B02724" w:rsidRDefault="00B02724">
            <w:pPr>
              <w:spacing w:after="300"/>
              <w:rPr>
                <w:rFonts w:hint="eastAsia"/>
                <w:color w:val="000000"/>
                <w:sz w:val="22"/>
                <w:szCs w:val="22"/>
              </w:rPr>
            </w:pPr>
            <w:r>
              <w:rPr>
                <w:rFonts w:hint="eastAsia"/>
                <w:color w:val="000000"/>
                <w:sz w:val="22"/>
                <w:szCs w:val="22"/>
              </w:rPr>
              <w:t>副教授</w:t>
            </w:r>
          </w:p>
        </w:tc>
      </w:tr>
    </w:tbl>
    <w:p w14:paraId="7201661B" w14:textId="77777777" w:rsidR="00B02724" w:rsidRDefault="00B02724">
      <w:pPr>
        <w:divId w:val="110327920"/>
        <w:rPr>
          <w:rFonts w:hint="eastAsia"/>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855"/>
        <w:gridCol w:w="949"/>
        <w:gridCol w:w="1400"/>
        <w:gridCol w:w="5102"/>
      </w:tblGrid>
      <w:tr w:rsidR="00000000" w14:paraId="6A55E6FA" w14:textId="77777777">
        <w:trPr>
          <w:divId w:val="110327920"/>
          <w:tblHeader/>
        </w:trPr>
        <w:tc>
          <w:tcPr>
            <w:tcW w:w="0" w:type="auto"/>
            <w:vAlign w:val="center"/>
            <w:hideMark/>
          </w:tcPr>
          <w:p w14:paraId="3AB70BED" w14:textId="77777777" w:rsidR="00B02724" w:rsidRDefault="00B02724">
            <w:pPr>
              <w:spacing w:after="300"/>
              <w:jc w:val="center"/>
              <w:rPr>
                <w:rFonts w:hint="eastAsia"/>
                <w:b/>
                <w:bCs/>
                <w:color w:val="000000"/>
              </w:rPr>
            </w:pPr>
            <w:r>
              <w:rPr>
                <w:rFonts w:hint="eastAsia"/>
                <w:b/>
                <w:bCs/>
                <w:color w:val="000000"/>
              </w:rPr>
              <w:t>姓名</w:t>
            </w:r>
          </w:p>
        </w:tc>
        <w:tc>
          <w:tcPr>
            <w:tcW w:w="0" w:type="auto"/>
            <w:vAlign w:val="center"/>
            <w:hideMark/>
          </w:tcPr>
          <w:p w14:paraId="1B514F27" w14:textId="77777777" w:rsidR="00B02724" w:rsidRDefault="00B02724">
            <w:pPr>
              <w:spacing w:after="300"/>
              <w:jc w:val="center"/>
              <w:rPr>
                <w:rFonts w:hint="eastAsia"/>
                <w:b/>
                <w:bCs/>
                <w:color w:val="000000"/>
              </w:rPr>
            </w:pPr>
            <w:r>
              <w:rPr>
                <w:rFonts w:hint="eastAsia"/>
                <w:b/>
                <w:bCs/>
                <w:color w:val="000000"/>
              </w:rPr>
              <w:t>年级</w:t>
            </w:r>
          </w:p>
        </w:tc>
        <w:tc>
          <w:tcPr>
            <w:tcW w:w="0" w:type="auto"/>
            <w:vAlign w:val="center"/>
            <w:hideMark/>
          </w:tcPr>
          <w:p w14:paraId="19564CA8" w14:textId="77777777" w:rsidR="00B02724" w:rsidRDefault="00B02724">
            <w:pPr>
              <w:spacing w:after="300"/>
              <w:jc w:val="center"/>
              <w:rPr>
                <w:rFonts w:hint="eastAsia"/>
                <w:b/>
                <w:bCs/>
                <w:color w:val="000000"/>
              </w:rPr>
            </w:pPr>
            <w:r>
              <w:rPr>
                <w:rFonts w:hint="eastAsia"/>
                <w:b/>
                <w:bCs/>
                <w:color w:val="000000"/>
              </w:rPr>
              <w:t>学号</w:t>
            </w:r>
          </w:p>
        </w:tc>
        <w:tc>
          <w:tcPr>
            <w:tcW w:w="0" w:type="auto"/>
            <w:vAlign w:val="center"/>
            <w:hideMark/>
          </w:tcPr>
          <w:p w14:paraId="1EC7996F" w14:textId="77777777" w:rsidR="00B02724" w:rsidRDefault="00B02724">
            <w:pPr>
              <w:spacing w:after="300"/>
              <w:jc w:val="center"/>
              <w:rPr>
                <w:rFonts w:hint="eastAsia"/>
                <w:b/>
                <w:bCs/>
                <w:color w:val="000000"/>
              </w:rPr>
            </w:pPr>
            <w:r>
              <w:rPr>
                <w:rFonts w:hint="eastAsia"/>
                <w:b/>
                <w:bCs/>
                <w:color w:val="000000"/>
              </w:rPr>
              <w:t>承担任务</w:t>
            </w:r>
          </w:p>
        </w:tc>
      </w:tr>
      <w:tr w:rsidR="00000000" w14:paraId="7BDB4036" w14:textId="77777777">
        <w:trPr>
          <w:divId w:val="110327920"/>
        </w:trPr>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C8AF2BD" w14:textId="77777777" w:rsidR="00B02724" w:rsidRDefault="00B02724">
            <w:pPr>
              <w:spacing w:after="300"/>
              <w:rPr>
                <w:rFonts w:hint="eastAsia"/>
                <w:color w:val="000000"/>
                <w:sz w:val="22"/>
                <w:szCs w:val="22"/>
              </w:rPr>
            </w:pPr>
            <w:r>
              <w:rPr>
                <w:rFonts w:hint="eastAsia"/>
                <w:color w:val="000000"/>
                <w:sz w:val="22"/>
                <w:szCs w:val="22"/>
              </w:rPr>
              <w:t>于利珂</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98F2867" w14:textId="77777777" w:rsidR="00B02724" w:rsidRDefault="00B02724">
            <w:pPr>
              <w:spacing w:after="300"/>
              <w:rPr>
                <w:rFonts w:hint="eastAsia"/>
                <w:color w:val="000000"/>
                <w:sz w:val="22"/>
                <w:szCs w:val="22"/>
              </w:rPr>
            </w:pPr>
            <w:r>
              <w:rPr>
                <w:rFonts w:hint="eastAsia"/>
                <w:color w:val="000000"/>
                <w:sz w:val="22"/>
                <w:szCs w:val="22"/>
              </w:rPr>
              <w:t>2024</w:t>
            </w:r>
            <w:r>
              <w:rPr>
                <w:rFonts w:hint="eastAsia"/>
                <w:color w:val="000000"/>
                <w:sz w:val="22"/>
                <w:szCs w:val="22"/>
              </w:rPr>
              <w:t>级</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40DFF6B" w14:textId="77777777" w:rsidR="00B02724" w:rsidRDefault="00B02724">
            <w:pPr>
              <w:spacing w:after="300"/>
              <w:rPr>
                <w:rFonts w:hint="eastAsia"/>
                <w:color w:val="000000"/>
                <w:sz w:val="22"/>
                <w:szCs w:val="22"/>
              </w:rPr>
            </w:pPr>
            <w:r>
              <w:rPr>
                <w:rFonts w:hint="eastAsia"/>
                <w:color w:val="000000"/>
                <w:sz w:val="22"/>
                <w:szCs w:val="22"/>
              </w:rPr>
              <w:t>2024413595</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80C530F" w14:textId="77777777" w:rsidR="00B02724" w:rsidRDefault="00B02724">
            <w:pPr>
              <w:spacing w:after="300"/>
              <w:rPr>
                <w:rFonts w:hint="eastAsia"/>
                <w:color w:val="000000"/>
                <w:sz w:val="22"/>
                <w:szCs w:val="22"/>
              </w:rPr>
            </w:pPr>
            <w:r>
              <w:rPr>
                <w:rFonts w:hint="eastAsia"/>
                <w:color w:val="000000"/>
                <w:sz w:val="22"/>
                <w:szCs w:val="22"/>
              </w:rPr>
              <w:t>图书管理模块（后端</w:t>
            </w:r>
            <w:r>
              <w:rPr>
                <w:rFonts w:hint="eastAsia"/>
                <w:color w:val="000000"/>
                <w:sz w:val="22"/>
                <w:szCs w:val="22"/>
              </w:rPr>
              <w:t>+</w:t>
            </w:r>
            <w:r>
              <w:rPr>
                <w:rFonts w:hint="eastAsia"/>
                <w:color w:val="000000"/>
                <w:sz w:val="22"/>
                <w:szCs w:val="22"/>
              </w:rPr>
              <w:t>前端）、系统架构设计、</w:t>
            </w:r>
            <w:r>
              <w:rPr>
                <w:rFonts w:hint="eastAsia"/>
                <w:color w:val="000000"/>
                <w:sz w:val="22"/>
                <w:szCs w:val="22"/>
              </w:rPr>
              <w:t>JSON</w:t>
            </w:r>
            <w:r>
              <w:rPr>
                <w:rFonts w:hint="eastAsia"/>
                <w:color w:val="000000"/>
                <w:sz w:val="22"/>
                <w:szCs w:val="22"/>
              </w:rPr>
              <w:t>解析器实现</w:t>
            </w:r>
          </w:p>
        </w:tc>
      </w:tr>
      <w:tr w:rsidR="00000000" w14:paraId="41BEDEE2" w14:textId="77777777">
        <w:trPr>
          <w:divId w:val="110327920"/>
        </w:trPr>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53B48B0" w14:textId="77777777" w:rsidR="00B02724" w:rsidRDefault="00B02724">
            <w:pPr>
              <w:spacing w:after="300"/>
              <w:rPr>
                <w:rFonts w:hint="eastAsia"/>
                <w:color w:val="000000"/>
                <w:sz w:val="22"/>
                <w:szCs w:val="22"/>
              </w:rPr>
            </w:pPr>
            <w:r>
              <w:rPr>
                <w:rFonts w:hint="eastAsia"/>
                <w:color w:val="000000"/>
                <w:sz w:val="22"/>
                <w:szCs w:val="22"/>
              </w:rPr>
              <w:t>刘洪森</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E603F28" w14:textId="77777777" w:rsidR="00B02724" w:rsidRDefault="00B02724">
            <w:pPr>
              <w:spacing w:after="300"/>
              <w:rPr>
                <w:rFonts w:hint="eastAsia"/>
                <w:color w:val="000000"/>
                <w:sz w:val="22"/>
                <w:szCs w:val="22"/>
              </w:rPr>
            </w:pPr>
            <w:r>
              <w:rPr>
                <w:rFonts w:hint="eastAsia"/>
                <w:color w:val="000000"/>
                <w:sz w:val="22"/>
                <w:szCs w:val="22"/>
              </w:rPr>
              <w:t>2024</w:t>
            </w:r>
            <w:r>
              <w:rPr>
                <w:rFonts w:hint="eastAsia"/>
                <w:color w:val="000000"/>
                <w:sz w:val="22"/>
                <w:szCs w:val="22"/>
              </w:rPr>
              <w:t>级</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D63DCB6" w14:textId="77777777" w:rsidR="00B02724" w:rsidRDefault="00B02724">
            <w:pPr>
              <w:spacing w:after="300"/>
              <w:rPr>
                <w:rFonts w:hint="eastAsia"/>
                <w:color w:val="000000"/>
                <w:sz w:val="22"/>
                <w:szCs w:val="22"/>
              </w:rPr>
            </w:pPr>
            <w:r>
              <w:rPr>
                <w:rFonts w:hint="eastAsia"/>
                <w:color w:val="000000"/>
                <w:sz w:val="22"/>
                <w:szCs w:val="22"/>
              </w:rPr>
              <w:t>2024413594</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B1723A1" w14:textId="77777777" w:rsidR="00B02724" w:rsidRDefault="00B02724">
            <w:pPr>
              <w:spacing w:after="300"/>
              <w:rPr>
                <w:rFonts w:hint="eastAsia"/>
                <w:color w:val="000000"/>
                <w:sz w:val="22"/>
                <w:szCs w:val="22"/>
              </w:rPr>
            </w:pPr>
            <w:r>
              <w:rPr>
                <w:rFonts w:hint="eastAsia"/>
                <w:color w:val="000000"/>
                <w:sz w:val="22"/>
                <w:szCs w:val="22"/>
              </w:rPr>
              <w:t>借阅管理模块（后端</w:t>
            </w:r>
            <w:r>
              <w:rPr>
                <w:rFonts w:hint="eastAsia"/>
                <w:color w:val="000000"/>
                <w:sz w:val="22"/>
                <w:szCs w:val="22"/>
              </w:rPr>
              <w:t>+</w:t>
            </w:r>
            <w:r>
              <w:rPr>
                <w:rFonts w:hint="eastAsia"/>
                <w:color w:val="000000"/>
                <w:sz w:val="22"/>
                <w:szCs w:val="22"/>
              </w:rPr>
              <w:t>前端）、排序算法实现、测试验证</w:t>
            </w:r>
          </w:p>
        </w:tc>
      </w:tr>
      <w:tr w:rsidR="00000000" w14:paraId="19B78E42" w14:textId="77777777">
        <w:trPr>
          <w:divId w:val="110327920"/>
        </w:trPr>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527966A2" w14:textId="77777777" w:rsidR="00B02724" w:rsidRDefault="00B02724">
            <w:pPr>
              <w:spacing w:after="300"/>
              <w:rPr>
                <w:rFonts w:hint="eastAsia"/>
                <w:color w:val="000000"/>
                <w:sz w:val="22"/>
                <w:szCs w:val="22"/>
              </w:rPr>
            </w:pPr>
            <w:r>
              <w:rPr>
                <w:rFonts w:hint="eastAsia"/>
                <w:color w:val="000000"/>
                <w:sz w:val="22"/>
                <w:szCs w:val="22"/>
              </w:rPr>
              <w:t>肖景匀</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6632939" w14:textId="77777777" w:rsidR="00B02724" w:rsidRDefault="00B02724">
            <w:pPr>
              <w:spacing w:after="300"/>
              <w:rPr>
                <w:rFonts w:hint="eastAsia"/>
                <w:color w:val="000000"/>
                <w:sz w:val="22"/>
                <w:szCs w:val="22"/>
              </w:rPr>
            </w:pPr>
            <w:r>
              <w:rPr>
                <w:rFonts w:hint="eastAsia"/>
                <w:color w:val="000000"/>
                <w:sz w:val="22"/>
                <w:szCs w:val="22"/>
              </w:rPr>
              <w:t>2024</w:t>
            </w:r>
            <w:r>
              <w:rPr>
                <w:rFonts w:hint="eastAsia"/>
                <w:color w:val="000000"/>
                <w:sz w:val="22"/>
                <w:szCs w:val="22"/>
              </w:rPr>
              <w:t>级</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5313769" w14:textId="77777777" w:rsidR="00B02724" w:rsidRDefault="00B02724">
            <w:pPr>
              <w:spacing w:after="300"/>
              <w:rPr>
                <w:rFonts w:hint="eastAsia"/>
                <w:color w:val="000000"/>
                <w:sz w:val="22"/>
                <w:szCs w:val="22"/>
              </w:rPr>
            </w:pPr>
            <w:r>
              <w:rPr>
                <w:rFonts w:hint="eastAsia"/>
                <w:color w:val="000000"/>
                <w:sz w:val="22"/>
                <w:szCs w:val="22"/>
              </w:rPr>
              <w:t>2024413596</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C27B0D3" w14:textId="77777777" w:rsidR="00B02724" w:rsidRDefault="00B02724">
            <w:pPr>
              <w:spacing w:after="300"/>
              <w:rPr>
                <w:rFonts w:hint="eastAsia"/>
                <w:color w:val="000000"/>
                <w:sz w:val="22"/>
                <w:szCs w:val="22"/>
              </w:rPr>
            </w:pPr>
            <w:r>
              <w:rPr>
                <w:rFonts w:hint="eastAsia"/>
                <w:color w:val="000000"/>
                <w:sz w:val="22"/>
                <w:szCs w:val="22"/>
              </w:rPr>
              <w:t>读者管理模块（后端</w:t>
            </w:r>
            <w:r>
              <w:rPr>
                <w:rFonts w:hint="eastAsia"/>
                <w:color w:val="000000"/>
                <w:sz w:val="22"/>
                <w:szCs w:val="22"/>
              </w:rPr>
              <w:t>+</w:t>
            </w:r>
            <w:r>
              <w:rPr>
                <w:rFonts w:hint="eastAsia"/>
                <w:color w:val="000000"/>
                <w:sz w:val="22"/>
                <w:szCs w:val="22"/>
              </w:rPr>
              <w:t>前端）、登录认证系统、数据模型设计</w:t>
            </w:r>
          </w:p>
        </w:tc>
      </w:tr>
    </w:tbl>
    <w:p w14:paraId="31D93A57" w14:textId="77777777" w:rsidR="00B02724" w:rsidRDefault="00B02724">
      <w:pPr>
        <w:spacing w:after="120"/>
        <w:outlineLvl w:val="4"/>
        <w:divId w:val="301815413"/>
        <w:rPr>
          <w:rFonts w:ascii="黑体" w:eastAsia="黑体" w:hAnsi="黑体" w:hint="eastAsia"/>
          <w:b/>
          <w:bCs/>
          <w:color w:val="000000"/>
        </w:rPr>
      </w:pPr>
      <w:r>
        <w:rPr>
          <w:rFonts w:ascii="黑体" w:eastAsia="黑体" w:hAnsi="黑体" w:hint="eastAsia"/>
          <w:b/>
          <w:bCs/>
          <w:color w:val="000000"/>
        </w:rPr>
        <w:t>一、设计内容及要求</w:t>
      </w:r>
    </w:p>
    <w:p w14:paraId="759FF691" w14:textId="77777777" w:rsidR="00B02724" w:rsidRDefault="00B02724">
      <w:pPr>
        <w:pStyle w:val="a5"/>
        <w:divId w:val="301815413"/>
        <w:rPr>
          <w:rFonts w:hint="eastAsia"/>
          <w:color w:val="000000"/>
        </w:rPr>
      </w:pPr>
      <w:r>
        <w:rPr>
          <w:rFonts w:hint="eastAsia"/>
          <w:color w:val="000000"/>
        </w:rPr>
        <w:t>设计并实现一个基于</w:t>
      </w:r>
      <w:r>
        <w:rPr>
          <w:rFonts w:hint="eastAsia"/>
          <w:color w:val="000000"/>
        </w:rPr>
        <w:t xml:space="preserve"> B/S </w:t>
      </w:r>
      <w:r>
        <w:rPr>
          <w:rFonts w:hint="eastAsia"/>
          <w:color w:val="000000"/>
        </w:rPr>
        <w:t>架构的图书管理系统，采用</w:t>
      </w:r>
      <w:r>
        <w:rPr>
          <w:rFonts w:hint="eastAsia"/>
          <w:color w:val="000000"/>
        </w:rPr>
        <w:t xml:space="preserve"> Java </w:t>
      </w:r>
      <w:r>
        <w:rPr>
          <w:rFonts w:hint="eastAsia"/>
          <w:color w:val="000000"/>
        </w:rPr>
        <w:t>作为后端开发语言，</w:t>
      </w:r>
      <w:r>
        <w:rPr>
          <w:rFonts w:hint="eastAsia"/>
          <w:color w:val="000000"/>
        </w:rPr>
        <w:t xml:space="preserve">HTML5/CSS3/JavaScript </w:t>
      </w:r>
      <w:r>
        <w:rPr>
          <w:rFonts w:hint="eastAsia"/>
          <w:color w:val="000000"/>
        </w:rPr>
        <w:t>作为前端技术，不依赖第三方框架和数据库系</w:t>
      </w:r>
      <w:r>
        <w:rPr>
          <w:rFonts w:hint="eastAsia"/>
          <w:color w:val="000000"/>
        </w:rPr>
        <w:lastRenderedPageBreak/>
        <w:t>统，通过自实现的</w:t>
      </w:r>
      <w:r>
        <w:rPr>
          <w:rFonts w:hint="eastAsia"/>
          <w:color w:val="000000"/>
        </w:rPr>
        <w:t xml:space="preserve"> JSON </w:t>
      </w:r>
      <w:r>
        <w:rPr>
          <w:rFonts w:hint="eastAsia"/>
          <w:color w:val="000000"/>
        </w:rPr>
        <w:t>解析器完成数据的文件持久化。系统需包含以下核心功能：</w:t>
      </w:r>
    </w:p>
    <w:p w14:paraId="14C30626" w14:textId="77777777" w:rsidR="00B02724" w:rsidRDefault="00B02724">
      <w:pPr>
        <w:pStyle w:val="a5"/>
        <w:divId w:val="301815413"/>
        <w:rPr>
          <w:rFonts w:hint="eastAsia"/>
          <w:color w:val="000000"/>
        </w:rPr>
      </w:pPr>
      <w:r>
        <w:rPr>
          <w:rFonts w:hint="eastAsia"/>
          <w:color w:val="000000"/>
        </w:rPr>
        <w:t>（</w:t>
      </w:r>
      <w:r>
        <w:rPr>
          <w:rFonts w:hint="eastAsia"/>
          <w:color w:val="000000"/>
        </w:rPr>
        <w:t>1</w:t>
      </w:r>
      <w:r>
        <w:rPr>
          <w:rFonts w:hint="eastAsia"/>
          <w:color w:val="000000"/>
        </w:rPr>
        <w:t>）</w:t>
      </w:r>
      <w:r>
        <w:rPr>
          <w:rFonts w:hint="eastAsia"/>
          <w:b/>
          <w:bCs/>
          <w:color w:val="000000"/>
        </w:rPr>
        <w:t>图书管理模块</w:t>
      </w:r>
      <w:r>
        <w:rPr>
          <w:rFonts w:hint="eastAsia"/>
          <w:color w:val="000000"/>
        </w:rPr>
        <w:t>：实现图书信息的增删改查，支持多条件检索（按书名、作者、</w:t>
      </w:r>
      <w:r>
        <w:rPr>
          <w:rFonts w:hint="eastAsia"/>
          <w:color w:val="000000"/>
        </w:rPr>
        <w:t>ISBN</w:t>
      </w:r>
      <w:r>
        <w:rPr>
          <w:rFonts w:hint="eastAsia"/>
          <w:color w:val="000000"/>
        </w:rPr>
        <w:t>、分类）与多字段排序（支持快速排序、归并排序、冒泡排序三种算法），提供分类管理和库存管理功能。</w:t>
      </w:r>
    </w:p>
    <w:p w14:paraId="18CFA1D2" w14:textId="77777777" w:rsidR="00B02724" w:rsidRDefault="00B02724">
      <w:pPr>
        <w:pStyle w:val="a5"/>
        <w:divId w:val="301815413"/>
        <w:rPr>
          <w:rFonts w:hint="eastAsia"/>
          <w:color w:val="000000"/>
        </w:rPr>
      </w:pPr>
      <w:r>
        <w:rPr>
          <w:rFonts w:hint="eastAsia"/>
          <w:color w:val="000000"/>
        </w:rPr>
        <w:t>（</w:t>
      </w:r>
      <w:r>
        <w:rPr>
          <w:rFonts w:hint="eastAsia"/>
          <w:color w:val="000000"/>
        </w:rPr>
        <w:t>2</w:t>
      </w:r>
      <w:r>
        <w:rPr>
          <w:rFonts w:hint="eastAsia"/>
          <w:color w:val="000000"/>
        </w:rPr>
        <w:t>）</w:t>
      </w:r>
      <w:r>
        <w:rPr>
          <w:rFonts w:hint="eastAsia"/>
          <w:b/>
          <w:bCs/>
          <w:color w:val="000000"/>
        </w:rPr>
        <w:t>读者管理模块</w:t>
      </w:r>
      <w:r>
        <w:rPr>
          <w:rFonts w:hint="eastAsia"/>
          <w:color w:val="000000"/>
        </w:rPr>
        <w:t>：实现读者信息的注册、修改、删除与查询，区分学生和教师两种读者类型并自动设置不同的借阅权限（学生最多借</w:t>
      </w:r>
      <w:r>
        <w:rPr>
          <w:rFonts w:hint="eastAsia"/>
          <w:color w:val="000000"/>
        </w:rPr>
        <w:t>5</w:t>
      </w:r>
      <w:r>
        <w:rPr>
          <w:rFonts w:hint="eastAsia"/>
          <w:color w:val="000000"/>
        </w:rPr>
        <w:t>本、借期</w:t>
      </w:r>
      <w:r>
        <w:rPr>
          <w:rFonts w:hint="eastAsia"/>
          <w:color w:val="000000"/>
        </w:rPr>
        <w:t>30</w:t>
      </w:r>
      <w:r>
        <w:rPr>
          <w:rFonts w:hint="eastAsia"/>
          <w:color w:val="000000"/>
        </w:rPr>
        <w:t>天；教师最多借</w:t>
      </w:r>
      <w:r>
        <w:rPr>
          <w:rFonts w:hint="eastAsia"/>
          <w:color w:val="000000"/>
        </w:rPr>
        <w:t>10</w:t>
      </w:r>
      <w:r>
        <w:rPr>
          <w:rFonts w:hint="eastAsia"/>
          <w:color w:val="000000"/>
        </w:rPr>
        <w:t>本、借期</w:t>
      </w:r>
      <w:r>
        <w:rPr>
          <w:rFonts w:hint="eastAsia"/>
          <w:color w:val="000000"/>
        </w:rPr>
        <w:t>60</w:t>
      </w:r>
      <w:r>
        <w:rPr>
          <w:rFonts w:hint="eastAsia"/>
          <w:color w:val="000000"/>
        </w:rPr>
        <w:t>天），并提供基于读者</w:t>
      </w:r>
      <w:r>
        <w:rPr>
          <w:rFonts w:hint="eastAsia"/>
          <w:color w:val="000000"/>
        </w:rPr>
        <w:t>ID</w:t>
      </w:r>
      <w:r>
        <w:rPr>
          <w:rFonts w:hint="eastAsia"/>
          <w:color w:val="000000"/>
        </w:rPr>
        <w:t>和密码的登录认证。</w:t>
      </w:r>
    </w:p>
    <w:p w14:paraId="707FA9BC" w14:textId="77777777" w:rsidR="00B02724" w:rsidRDefault="00B02724">
      <w:pPr>
        <w:pStyle w:val="a5"/>
        <w:divId w:val="301815413"/>
        <w:rPr>
          <w:rFonts w:hint="eastAsia"/>
          <w:color w:val="000000"/>
        </w:rPr>
      </w:pPr>
      <w:r>
        <w:rPr>
          <w:rFonts w:hint="eastAsia"/>
          <w:color w:val="000000"/>
        </w:rPr>
        <w:t>（</w:t>
      </w:r>
      <w:r>
        <w:rPr>
          <w:rFonts w:hint="eastAsia"/>
          <w:color w:val="000000"/>
        </w:rPr>
        <w:t>3</w:t>
      </w:r>
      <w:r>
        <w:rPr>
          <w:rFonts w:hint="eastAsia"/>
          <w:color w:val="000000"/>
        </w:rPr>
        <w:t>）</w:t>
      </w:r>
      <w:r>
        <w:rPr>
          <w:rFonts w:hint="eastAsia"/>
          <w:b/>
          <w:bCs/>
          <w:color w:val="000000"/>
        </w:rPr>
        <w:t>借阅管理模块</w:t>
      </w:r>
      <w:r>
        <w:rPr>
          <w:rFonts w:hint="eastAsia"/>
          <w:color w:val="000000"/>
        </w:rPr>
        <w:t>：实现借书、还书、续借操作，自动校验库存和借阅权限，计算超期天数，统计热门图书排行榜和超期未还列表，区分管理员与读者的操作权限。</w:t>
      </w:r>
    </w:p>
    <w:p w14:paraId="6C9F9731" w14:textId="77777777" w:rsidR="00B02724" w:rsidRDefault="00B02724">
      <w:pPr>
        <w:pStyle w:val="a5"/>
        <w:divId w:val="301815413"/>
        <w:rPr>
          <w:rFonts w:hint="eastAsia"/>
          <w:color w:val="000000"/>
        </w:rPr>
      </w:pPr>
      <w:r>
        <w:rPr>
          <w:rFonts w:hint="eastAsia"/>
          <w:color w:val="000000"/>
        </w:rPr>
        <w:t>（</w:t>
      </w:r>
      <w:r>
        <w:rPr>
          <w:rFonts w:hint="eastAsia"/>
          <w:color w:val="000000"/>
        </w:rPr>
        <w:t>4</w:t>
      </w:r>
      <w:r>
        <w:rPr>
          <w:rFonts w:hint="eastAsia"/>
          <w:color w:val="000000"/>
        </w:rPr>
        <w:t>）</w:t>
      </w:r>
      <w:r>
        <w:rPr>
          <w:rFonts w:hint="eastAsia"/>
          <w:b/>
          <w:bCs/>
          <w:color w:val="000000"/>
        </w:rPr>
        <w:t>系统设计要求</w:t>
      </w:r>
      <w:r>
        <w:rPr>
          <w:rFonts w:hint="eastAsia"/>
          <w:color w:val="000000"/>
        </w:rPr>
        <w:t>：采用</w:t>
      </w:r>
      <w:r>
        <w:rPr>
          <w:rFonts w:hint="eastAsia"/>
          <w:color w:val="000000"/>
        </w:rPr>
        <w:t xml:space="preserve"> Controller-Service-DAO </w:t>
      </w:r>
      <w:r>
        <w:rPr>
          <w:rFonts w:hint="eastAsia"/>
          <w:color w:val="000000"/>
        </w:rPr>
        <w:t>三层架构，实现</w:t>
      </w:r>
      <w:r>
        <w:rPr>
          <w:rFonts w:hint="eastAsia"/>
          <w:color w:val="000000"/>
        </w:rPr>
        <w:t xml:space="preserve"> JSON </w:t>
      </w:r>
      <w:r>
        <w:rPr>
          <w:rFonts w:hint="eastAsia"/>
          <w:color w:val="000000"/>
        </w:rPr>
        <w:t>数据的文件持久化（不依赖数据库），前端通过</w:t>
      </w:r>
      <w:r>
        <w:rPr>
          <w:rFonts w:hint="eastAsia"/>
          <w:color w:val="000000"/>
        </w:rPr>
        <w:t xml:space="preserve"> AJAX </w:t>
      </w:r>
      <w:r>
        <w:rPr>
          <w:rFonts w:hint="eastAsia"/>
          <w:color w:val="000000"/>
        </w:rPr>
        <w:t>技术与后端</w:t>
      </w:r>
      <w:r>
        <w:rPr>
          <w:rFonts w:hint="eastAsia"/>
          <w:color w:val="000000"/>
        </w:rPr>
        <w:t xml:space="preserve"> RESTful API </w:t>
      </w:r>
      <w:r>
        <w:rPr>
          <w:rFonts w:hint="eastAsia"/>
          <w:color w:val="000000"/>
        </w:rPr>
        <w:t>通信，界面简洁实用。</w:t>
      </w:r>
    </w:p>
    <w:p w14:paraId="4178236B" w14:textId="77777777" w:rsidR="00B02724" w:rsidRDefault="00B02724">
      <w:pPr>
        <w:spacing w:after="120"/>
        <w:outlineLvl w:val="4"/>
        <w:divId w:val="1498686380"/>
        <w:rPr>
          <w:rFonts w:ascii="黑体" w:eastAsia="黑体" w:hAnsi="黑体" w:hint="eastAsia"/>
          <w:b/>
          <w:bCs/>
          <w:color w:val="000000"/>
        </w:rPr>
      </w:pPr>
      <w:r>
        <w:rPr>
          <w:rFonts w:ascii="黑体" w:eastAsia="黑体" w:hAnsi="黑体" w:hint="eastAsia"/>
          <w:b/>
          <w:bCs/>
          <w:color w:val="000000"/>
        </w:rPr>
        <w:t>二、技术要点</w:t>
      </w:r>
    </w:p>
    <w:p w14:paraId="38F39A03" w14:textId="77777777" w:rsidR="00B02724" w:rsidRDefault="00B02724">
      <w:pPr>
        <w:pStyle w:val="a5"/>
        <w:divId w:val="1498686380"/>
        <w:rPr>
          <w:rFonts w:hint="eastAsia"/>
          <w:color w:val="000000"/>
        </w:rPr>
      </w:pPr>
      <w:r>
        <w:rPr>
          <w:rFonts w:hint="eastAsia"/>
          <w:color w:val="000000"/>
        </w:rPr>
        <w:t>（</w:t>
      </w:r>
      <w:r>
        <w:rPr>
          <w:rFonts w:hint="eastAsia"/>
          <w:color w:val="000000"/>
        </w:rPr>
        <w:t>1</w:t>
      </w:r>
      <w:r>
        <w:rPr>
          <w:rFonts w:hint="eastAsia"/>
          <w:color w:val="000000"/>
        </w:rPr>
        <w:t>）</w:t>
      </w:r>
      <w:r>
        <w:rPr>
          <w:rFonts w:hint="eastAsia"/>
          <w:color w:val="000000"/>
        </w:rPr>
        <w:t xml:space="preserve">Java </w:t>
      </w:r>
      <w:r>
        <w:rPr>
          <w:rFonts w:hint="eastAsia"/>
          <w:color w:val="000000"/>
        </w:rPr>
        <w:t>内嵌</w:t>
      </w:r>
      <w:r>
        <w:rPr>
          <w:rFonts w:hint="eastAsia"/>
          <w:color w:val="000000"/>
        </w:rPr>
        <w:t xml:space="preserve"> HttpServer </w:t>
      </w:r>
      <w:r>
        <w:rPr>
          <w:rFonts w:hint="eastAsia"/>
          <w:color w:val="000000"/>
        </w:rPr>
        <w:t>实现</w:t>
      </w:r>
      <w:r>
        <w:rPr>
          <w:rFonts w:hint="eastAsia"/>
          <w:color w:val="000000"/>
        </w:rPr>
        <w:t xml:space="preserve"> HTTP </w:t>
      </w:r>
      <w:r>
        <w:rPr>
          <w:rFonts w:hint="eastAsia"/>
          <w:color w:val="000000"/>
        </w:rPr>
        <w:t>服务，自实现递归下降</w:t>
      </w:r>
      <w:r>
        <w:rPr>
          <w:rFonts w:hint="eastAsia"/>
          <w:color w:val="000000"/>
        </w:rPr>
        <w:t xml:space="preserve"> JSON </w:t>
      </w:r>
      <w:r>
        <w:rPr>
          <w:rFonts w:hint="eastAsia"/>
          <w:color w:val="000000"/>
        </w:rPr>
        <w:t>解析器处理数据序列化与反序列化。</w:t>
      </w:r>
    </w:p>
    <w:p w14:paraId="74682C45" w14:textId="77777777" w:rsidR="00B02724" w:rsidRDefault="00B02724">
      <w:pPr>
        <w:pStyle w:val="a5"/>
        <w:divId w:val="1498686380"/>
        <w:rPr>
          <w:rFonts w:hint="eastAsia"/>
          <w:color w:val="000000"/>
        </w:rPr>
      </w:pPr>
      <w:r>
        <w:rPr>
          <w:rFonts w:hint="eastAsia"/>
          <w:color w:val="000000"/>
        </w:rPr>
        <w:t>（</w:t>
      </w:r>
      <w:r>
        <w:rPr>
          <w:rFonts w:hint="eastAsia"/>
          <w:color w:val="000000"/>
        </w:rPr>
        <w:t>2</w:t>
      </w:r>
      <w:r>
        <w:rPr>
          <w:rFonts w:hint="eastAsia"/>
          <w:color w:val="000000"/>
        </w:rPr>
        <w:t>）运用</w:t>
      </w:r>
      <w:r>
        <w:rPr>
          <w:rFonts w:hint="eastAsia"/>
          <w:color w:val="000000"/>
        </w:rPr>
        <w:t xml:space="preserve"> HashMap </w:t>
      </w:r>
      <w:r>
        <w:rPr>
          <w:rFonts w:hint="eastAsia"/>
          <w:color w:val="000000"/>
        </w:rPr>
        <w:t>实现</w:t>
      </w:r>
      <w:r>
        <w:rPr>
          <w:rFonts w:hint="eastAsia"/>
          <w:color w:val="000000"/>
        </w:rPr>
        <w:t xml:space="preserve"> O(1) </w:t>
      </w:r>
      <w:r>
        <w:rPr>
          <w:rFonts w:hint="eastAsia"/>
          <w:color w:val="000000"/>
        </w:rPr>
        <w:t>时间复杂度的图书快速检索，</w:t>
      </w:r>
      <w:r>
        <w:rPr>
          <w:rFonts w:hint="eastAsia"/>
          <w:color w:val="000000"/>
        </w:rPr>
        <w:t xml:space="preserve">ArrayList </w:t>
      </w:r>
      <w:r>
        <w:rPr>
          <w:rFonts w:hint="eastAsia"/>
          <w:color w:val="000000"/>
        </w:rPr>
        <w:t>结合自定义</w:t>
      </w:r>
      <w:r>
        <w:rPr>
          <w:rFonts w:hint="eastAsia"/>
          <w:color w:val="000000"/>
        </w:rPr>
        <w:t xml:space="preserve"> Comparator </w:t>
      </w:r>
      <w:r>
        <w:rPr>
          <w:rFonts w:hint="eastAsia"/>
          <w:color w:val="000000"/>
        </w:rPr>
        <w:t>实现多字段排序。</w:t>
      </w:r>
    </w:p>
    <w:p w14:paraId="5B774255" w14:textId="77777777" w:rsidR="00B02724" w:rsidRDefault="00B02724">
      <w:pPr>
        <w:pStyle w:val="a5"/>
        <w:divId w:val="1498686380"/>
        <w:rPr>
          <w:rFonts w:hint="eastAsia"/>
          <w:color w:val="000000"/>
        </w:rPr>
      </w:pPr>
      <w:r>
        <w:rPr>
          <w:rFonts w:hint="eastAsia"/>
          <w:color w:val="000000"/>
        </w:rPr>
        <w:t>（</w:t>
      </w:r>
      <w:r>
        <w:rPr>
          <w:rFonts w:hint="eastAsia"/>
          <w:color w:val="000000"/>
        </w:rPr>
        <w:t>3</w:t>
      </w:r>
      <w:r>
        <w:rPr>
          <w:rFonts w:hint="eastAsia"/>
          <w:color w:val="000000"/>
        </w:rPr>
        <w:t>）实现快速排序（</w:t>
      </w:r>
      <w:r>
        <w:rPr>
          <w:rFonts w:hint="eastAsia"/>
          <w:color w:val="000000"/>
        </w:rPr>
        <w:t>O(n log n)</w:t>
      </w:r>
      <w:r>
        <w:rPr>
          <w:rFonts w:hint="eastAsia"/>
          <w:color w:val="000000"/>
        </w:rPr>
        <w:t>）、归并排序（稳定排序）和冒泡排序（</w:t>
      </w:r>
      <w:r>
        <w:rPr>
          <w:rFonts w:hint="eastAsia"/>
          <w:color w:val="000000"/>
        </w:rPr>
        <w:t>O(n</w:t>
      </w:r>
      <w:r>
        <w:rPr>
          <w:rFonts w:hint="eastAsia"/>
          <w:color w:val="000000"/>
        </w:rPr>
        <w:t>²</w:t>
      </w:r>
      <w:r>
        <w:rPr>
          <w:rFonts w:hint="eastAsia"/>
          <w:color w:val="000000"/>
        </w:rPr>
        <w:t>)</w:t>
      </w:r>
      <w:r>
        <w:rPr>
          <w:rFonts w:hint="eastAsia"/>
          <w:color w:val="000000"/>
        </w:rPr>
        <w:t>）三种排序算法，支持用户在前端自由选择。</w:t>
      </w:r>
    </w:p>
    <w:p w14:paraId="0938AD0B" w14:textId="77777777" w:rsidR="00B02724" w:rsidRDefault="00B02724">
      <w:pPr>
        <w:pStyle w:val="a5"/>
        <w:divId w:val="1498686380"/>
        <w:rPr>
          <w:rFonts w:hint="eastAsia"/>
          <w:color w:val="000000"/>
        </w:rPr>
      </w:pPr>
      <w:r>
        <w:rPr>
          <w:rFonts w:hint="eastAsia"/>
          <w:color w:val="000000"/>
        </w:rPr>
        <w:t>（</w:t>
      </w:r>
      <w:r>
        <w:rPr>
          <w:rFonts w:hint="eastAsia"/>
          <w:color w:val="000000"/>
        </w:rPr>
        <w:t>4</w:t>
      </w:r>
      <w:r>
        <w:rPr>
          <w:rFonts w:hint="eastAsia"/>
          <w:color w:val="000000"/>
        </w:rPr>
        <w:t>）采用</w:t>
      </w:r>
      <w:r>
        <w:rPr>
          <w:rFonts w:hint="eastAsia"/>
          <w:color w:val="000000"/>
        </w:rPr>
        <w:t xml:space="preserve"> Java NIO </w:t>
      </w:r>
      <w:r>
        <w:rPr>
          <w:rFonts w:hint="eastAsia"/>
          <w:color w:val="000000"/>
        </w:rPr>
        <w:t>进行文件</w:t>
      </w:r>
      <w:r>
        <w:rPr>
          <w:rFonts w:hint="eastAsia"/>
          <w:color w:val="000000"/>
        </w:rPr>
        <w:t xml:space="preserve"> I/O </w:t>
      </w:r>
      <w:r>
        <w:rPr>
          <w:rFonts w:hint="eastAsia"/>
          <w:color w:val="000000"/>
        </w:rPr>
        <w:t>操作，数据以</w:t>
      </w:r>
      <w:r>
        <w:rPr>
          <w:rFonts w:hint="eastAsia"/>
          <w:color w:val="000000"/>
        </w:rPr>
        <w:t xml:space="preserve"> UTF-8 </w:t>
      </w:r>
      <w:r>
        <w:rPr>
          <w:rFonts w:hint="eastAsia"/>
          <w:color w:val="000000"/>
        </w:rPr>
        <w:t>编码的</w:t>
      </w:r>
      <w:r>
        <w:rPr>
          <w:rFonts w:hint="eastAsia"/>
          <w:color w:val="000000"/>
        </w:rPr>
        <w:t xml:space="preserve"> JSON </w:t>
      </w:r>
      <w:r>
        <w:rPr>
          <w:rFonts w:hint="eastAsia"/>
          <w:color w:val="000000"/>
        </w:rPr>
        <w:t>文件存储。</w:t>
      </w:r>
    </w:p>
    <w:p w14:paraId="5E5343A1" w14:textId="77777777" w:rsidR="00B02724" w:rsidRDefault="00B02724">
      <w:pPr>
        <w:pStyle w:val="a5"/>
        <w:divId w:val="1498686380"/>
        <w:rPr>
          <w:rFonts w:hint="eastAsia"/>
          <w:color w:val="000000"/>
        </w:rPr>
      </w:pPr>
      <w:r>
        <w:rPr>
          <w:rFonts w:hint="eastAsia"/>
          <w:color w:val="000000"/>
        </w:rPr>
        <w:t>（</w:t>
      </w:r>
      <w:r>
        <w:rPr>
          <w:rFonts w:hint="eastAsia"/>
          <w:color w:val="000000"/>
        </w:rPr>
        <w:t>5</w:t>
      </w:r>
      <w:r>
        <w:rPr>
          <w:rFonts w:hint="eastAsia"/>
          <w:color w:val="000000"/>
        </w:rPr>
        <w:t>）前端使用</w:t>
      </w:r>
      <w:r>
        <w:rPr>
          <w:rFonts w:hint="eastAsia"/>
          <w:color w:val="000000"/>
        </w:rPr>
        <w:t xml:space="preserve"> Fetch API </w:t>
      </w:r>
      <w:r>
        <w:rPr>
          <w:rFonts w:hint="eastAsia"/>
          <w:color w:val="000000"/>
        </w:rPr>
        <w:t>实现</w:t>
      </w:r>
      <w:r>
        <w:rPr>
          <w:rFonts w:hint="eastAsia"/>
          <w:color w:val="000000"/>
        </w:rPr>
        <w:t xml:space="preserve"> AJAX </w:t>
      </w:r>
      <w:r>
        <w:rPr>
          <w:rFonts w:hint="eastAsia"/>
          <w:color w:val="000000"/>
        </w:rPr>
        <w:t>异步数据交互，三线表风格的学术化界面设计。</w:t>
      </w:r>
    </w:p>
    <w:p w14:paraId="3B566004" w14:textId="77777777" w:rsidR="00B02724" w:rsidRDefault="00B02724">
      <w:pPr>
        <w:pStyle w:val="a5"/>
        <w:divId w:val="1498686380"/>
        <w:rPr>
          <w:rFonts w:hint="eastAsia"/>
          <w:color w:val="000000"/>
        </w:rPr>
      </w:pPr>
      <w:r>
        <w:rPr>
          <w:rFonts w:hint="eastAsia"/>
          <w:color w:val="000000"/>
        </w:rPr>
        <w:t>（</w:t>
      </w:r>
      <w:r>
        <w:rPr>
          <w:rFonts w:hint="eastAsia"/>
          <w:color w:val="000000"/>
        </w:rPr>
        <w:t>6</w:t>
      </w:r>
      <w:r>
        <w:rPr>
          <w:rFonts w:hint="eastAsia"/>
          <w:color w:val="000000"/>
        </w:rPr>
        <w:t>）设计基于</w:t>
      </w:r>
      <w:r>
        <w:rPr>
          <w:rFonts w:hint="eastAsia"/>
          <w:color w:val="000000"/>
        </w:rPr>
        <w:t xml:space="preserve"> sessionStorage </w:t>
      </w:r>
      <w:r>
        <w:rPr>
          <w:rFonts w:hint="eastAsia"/>
          <w:color w:val="000000"/>
        </w:rPr>
        <w:t>的登录认证机制，实现管理员和读者两种角色的权限分离。</w:t>
      </w:r>
    </w:p>
    <w:p w14:paraId="7BAE3BD6" w14:textId="77777777" w:rsidR="00B02724" w:rsidRDefault="00B02724">
      <w:pPr>
        <w:spacing w:after="120"/>
        <w:outlineLvl w:val="4"/>
        <w:divId w:val="170025878"/>
        <w:rPr>
          <w:rFonts w:ascii="黑体" w:eastAsia="黑体" w:hAnsi="黑体" w:hint="eastAsia"/>
          <w:b/>
          <w:bCs/>
          <w:color w:val="000000"/>
        </w:rPr>
      </w:pPr>
      <w:r>
        <w:rPr>
          <w:rFonts w:ascii="黑体" w:eastAsia="黑体" w:hAnsi="黑体" w:hint="eastAsia"/>
          <w:b/>
          <w:bCs/>
          <w:color w:val="000000"/>
        </w:rPr>
        <w:t>三、进度安排</w:t>
      </w:r>
    </w:p>
    <w:p w14:paraId="663A7E65" w14:textId="77777777" w:rsidR="00B02724" w:rsidRDefault="00B02724">
      <w:pPr>
        <w:pStyle w:val="a5"/>
        <w:divId w:val="170025878"/>
        <w:rPr>
          <w:rFonts w:hint="eastAsia"/>
          <w:color w:val="000000"/>
        </w:rPr>
      </w:pPr>
      <w:r>
        <w:rPr>
          <w:rFonts w:hint="eastAsia"/>
          <w:color w:val="000000"/>
        </w:rPr>
        <w:t>第</w:t>
      </w:r>
      <w:r>
        <w:rPr>
          <w:rFonts w:hint="eastAsia"/>
          <w:color w:val="000000"/>
        </w:rPr>
        <w:t xml:space="preserve"> 1</w:t>
      </w:r>
      <w:r>
        <w:rPr>
          <w:rFonts w:hint="eastAsia"/>
          <w:color w:val="000000"/>
        </w:rPr>
        <w:t>—</w:t>
      </w:r>
      <w:r>
        <w:rPr>
          <w:rFonts w:hint="eastAsia"/>
          <w:color w:val="000000"/>
        </w:rPr>
        <w:t xml:space="preserve">4 </w:t>
      </w:r>
      <w:r>
        <w:rPr>
          <w:rFonts w:hint="eastAsia"/>
          <w:color w:val="000000"/>
        </w:rPr>
        <w:t>周：选题确定、任务书撰写、系统预设计、技术调研。</w:t>
      </w:r>
    </w:p>
    <w:p w14:paraId="6D0FDA0E" w14:textId="77777777" w:rsidR="00B02724" w:rsidRDefault="00B02724">
      <w:pPr>
        <w:pStyle w:val="a5"/>
        <w:divId w:val="170025878"/>
        <w:rPr>
          <w:rFonts w:hint="eastAsia"/>
          <w:color w:val="000000"/>
        </w:rPr>
      </w:pPr>
      <w:r>
        <w:rPr>
          <w:rFonts w:hint="eastAsia"/>
          <w:color w:val="000000"/>
        </w:rPr>
        <w:t>第</w:t>
      </w:r>
      <w:r>
        <w:rPr>
          <w:rFonts w:hint="eastAsia"/>
          <w:color w:val="000000"/>
        </w:rPr>
        <w:t xml:space="preserve"> 5</w:t>
      </w:r>
      <w:r>
        <w:rPr>
          <w:rFonts w:hint="eastAsia"/>
          <w:color w:val="000000"/>
        </w:rPr>
        <w:t>—</w:t>
      </w:r>
      <w:r>
        <w:rPr>
          <w:rFonts w:hint="eastAsia"/>
          <w:color w:val="000000"/>
        </w:rPr>
        <w:t xml:space="preserve">6 </w:t>
      </w:r>
      <w:r>
        <w:rPr>
          <w:rFonts w:hint="eastAsia"/>
          <w:color w:val="000000"/>
        </w:rPr>
        <w:t>周：可行性分析、需求分析、系统架构设计、数据模型与</w:t>
      </w:r>
      <w:r>
        <w:rPr>
          <w:rFonts w:hint="eastAsia"/>
          <w:color w:val="000000"/>
        </w:rPr>
        <w:t xml:space="preserve"> API </w:t>
      </w:r>
      <w:r>
        <w:rPr>
          <w:rFonts w:hint="eastAsia"/>
          <w:color w:val="000000"/>
        </w:rPr>
        <w:t>接口设计。</w:t>
      </w:r>
    </w:p>
    <w:p w14:paraId="142D4479" w14:textId="77777777" w:rsidR="00B02724" w:rsidRDefault="00B02724">
      <w:pPr>
        <w:pStyle w:val="a5"/>
        <w:divId w:val="170025878"/>
        <w:rPr>
          <w:rFonts w:hint="eastAsia"/>
          <w:color w:val="000000"/>
        </w:rPr>
      </w:pPr>
      <w:r>
        <w:rPr>
          <w:rFonts w:hint="eastAsia"/>
          <w:color w:val="000000"/>
        </w:rPr>
        <w:t>第</w:t>
      </w:r>
      <w:r>
        <w:rPr>
          <w:rFonts w:hint="eastAsia"/>
          <w:color w:val="000000"/>
        </w:rPr>
        <w:t xml:space="preserve"> 7</w:t>
      </w:r>
      <w:r>
        <w:rPr>
          <w:rFonts w:hint="eastAsia"/>
          <w:color w:val="000000"/>
        </w:rPr>
        <w:t>—</w:t>
      </w:r>
      <w:r>
        <w:rPr>
          <w:rFonts w:hint="eastAsia"/>
          <w:color w:val="000000"/>
        </w:rPr>
        <w:t xml:space="preserve">9 </w:t>
      </w:r>
      <w:r>
        <w:rPr>
          <w:rFonts w:hint="eastAsia"/>
          <w:color w:val="000000"/>
        </w:rPr>
        <w:t>周：图书管理模块开发（</w:t>
      </w:r>
      <w:r>
        <w:rPr>
          <w:rFonts w:hint="eastAsia"/>
          <w:color w:val="000000"/>
        </w:rPr>
        <w:t xml:space="preserve">Book </w:t>
      </w:r>
      <w:r>
        <w:rPr>
          <w:rFonts w:hint="eastAsia"/>
          <w:color w:val="000000"/>
        </w:rPr>
        <w:t>模型、</w:t>
      </w:r>
      <w:r>
        <w:rPr>
          <w:rFonts w:hint="eastAsia"/>
          <w:color w:val="000000"/>
        </w:rPr>
        <w:t>BookDao</w:t>
      </w:r>
      <w:r>
        <w:rPr>
          <w:rFonts w:hint="eastAsia"/>
          <w:color w:val="000000"/>
        </w:rPr>
        <w:t>、</w:t>
      </w:r>
      <w:r>
        <w:rPr>
          <w:rFonts w:hint="eastAsia"/>
          <w:color w:val="000000"/>
        </w:rPr>
        <w:t>BookService</w:t>
      </w:r>
      <w:r>
        <w:rPr>
          <w:rFonts w:hint="eastAsia"/>
          <w:color w:val="000000"/>
        </w:rPr>
        <w:t>、</w:t>
      </w:r>
      <w:r>
        <w:rPr>
          <w:rFonts w:hint="eastAsia"/>
          <w:color w:val="000000"/>
        </w:rPr>
        <w:t>BookController</w:t>
      </w:r>
      <w:r>
        <w:rPr>
          <w:rFonts w:hint="eastAsia"/>
          <w:color w:val="000000"/>
        </w:rPr>
        <w:t>、前端图书管理页面）。</w:t>
      </w:r>
    </w:p>
    <w:p w14:paraId="27A89353" w14:textId="77777777" w:rsidR="00B02724" w:rsidRDefault="00B02724">
      <w:pPr>
        <w:pStyle w:val="a5"/>
        <w:divId w:val="170025878"/>
        <w:rPr>
          <w:rFonts w:hint="eastAsia"/>
          <w:color w:val="000000"/>
        </w:rPr>
      </w:pPr>
      <w:r>
        <w:rPr>
          <w:rFonts w:hint="eastAsia"/>
          <w:color w:val="000000"/>
        </w:rPr>
        <w:t>第</w:t>
      </w:r>
      <w:r>
        <w:rPr>
          <w:rFonts w:hint="eastAsia"/>
          <w:color w:val="000000"/>
        </w:rPr>
        <w:t xml:space="preserve"> 10</w:t>
      </w:r>
      <w:r>
        <w:rPr>
          <w:rFonts w:hint="eastAsia"/>
          <w:color w:val="000000"/>
        </w:rPr>
        <w:t>—</w:t>
      </w:r>
      <w:r>
        <w:rPr>
          <w:rFonts w:hint="eastAsia"/>
          <w:color w:val="000000"/>
        </w:rPr>
        <w:t xml:space="preserve">12 </w:t>
      </w:r>
      <w:r>
        <w:rPr>
          <w:rFonts w:hint="eastAsia"/>
          <w:color w:val="000000"/>
        </w:rPr>
        <w:t>周：读者管理模块与借阅管理模块并行开发（包括登录认证系统）。</w:t>
      </w:r>
    </w:p>
    <w:p w14:paraId="0928A7EE" w14:textId="77777777" w:rsidR="00B02724" w:rsidRDefault="00B02724">
      <w:pPr>
        <w:pStyle w:val="a5"/>
        <w:divId w:val="170025878"/>
        <w:rPr>
          <w:rFonts w:hint="eastAsia"/>
          <w:color w:val="000000"/>
        </w:rPr>
      </w:pPr>
      <w:r>
        <w:rPr>
          <w:rFonts w:hint="eastAsia"/>
          <w:color w:val="000000"/>
        </w:rPr>
        <w:t>第</w:t>
      </w:r>
      <w:r>
        <w:rPr>
          <w:rFonts w:hint="eastAsia"/>
          <w:color w:val="000000"/>
        </w:rPr>
        <w:t xml:space="preserve"> 13</w:t>
      </w:r>
      <w:r>
        <w:rPr>
          <w:rFonts w:hint="eastAsia"/>
          <w:color w:val="000000"/>
        </w:rPr>
        <w:t>—</w:t>
      </w:r>
      <w:r>
        <w:rPr>
          <w:rFonts w:hint="eastAsia"/>
          <w:color w:val="000000"/>
        </w:rPr>
        <w:t xml:space="preserve">14 </w:t>
      </w:r>
      <w:r>
        <w:rPr>
          <w:rFonts w:hint="eastAsia"/>
          <w:color w:val="000000"/>
        </w:rPr>
        <w:t>周：模块集成联调、系统测试、</w:t>
      </w:r>
      <w:r>
        <w:rPr>
          <w:rFonts w:hint="eastAsia"/>
          <w:color w:val="000000"/>
        </w:rPr>
        <w:t xml:space="preserve">Bug </w:t>
      </w:r>
      <w:r>
        <w:rPr>
          <w:rFonts w:hint="eastAsia"/>
          <w:color w:val="000000"/>
        </w:rPr>
        <w:t>修复。</w:t>
      </w:r>
    </w:p>
    <w:p w14:paraId="77BF0197" w14:textId="77777777" w:rsidR="00B02724" w:rsidRDefault="00B02724">
      <w:pPr>
        <w:pStyle w:val="a5"/>
        <w:divId w:val="170025878"/>
        <w:rPr>
          <w:rFonts w:hint="eastAsia"/>
          <w:color w:val="000000"/>
        </w:rPr>
      </w:pPr>
      <w:r>
        <w:rPr>
          <w:rFonts w:hint="eastAsia"/>
          <w:color w:val="000000"/>
        </w:rPr>
        <w:lastRenderedPageBreak/>
        <w:t>第</w:t>
      </w:r>
      <w:r>
        <w:rPr>
          <w:rFonts w:hint="eastAsia"/>
          <w:color w:val="000000"/>
        </w:rPr>
        <w:t xml:space="preserve"> 15</w:t>
      </w:r>
      <w:r>
        <w:rPr>
          <w:rFonts w:hint="eastAsia"/>
          <w:color w:val="000000"/>
        </w:rPr>
        <w:t>—</w:t>
      </w:r>
      <w:r>
        <w:rPr>
          <w:rFonts w:hint="eastAsia"/>
          <w:color w:val="000000"/>
        </w:rPr>
        <w:t xml:space="preserve">16 </w:t>
      </w:r>
      <w:r>
        <w:rPr>
          <w:rFonts w:hint="eastAsia"/>
          <w:color w:val="000000"/>
        </w:rPr>
        <w:t>周：系统功能调试与优化、课程设计报告撰写、答辩准备。</w:t>
      </w:r>
    </w:p>
    <w:p w14:paraId="75ACFD88" w14:textId="77777777" w:rsidR="00B02724" w:rsidRDefault="00B02724">
      <w:pPr>
        <w:spacing w:before="100" w:beforeAutospacing="1" w:after="240"/>
        <w:jc w:val="center"/>
        <w:outlineLvl w:val="2"/>
        <w:divId w:val="1508206717"/>
        <w:rPr>
          <w:rFonts w:ascii="黑体" w:eastAsia="黑体" w:hAnsi="黑体" w:hint="eastAsia"/>
          <w:b/>
          <w:bCs/>
          <w:color w:val="000000"/>
          <w:sz w:val="32"/>
          <w:szCs w:val="32"/>
        </w:rPr>
      </w:pPr>
      <w:r>
        <w:rPr>
          <w:rFonts w:ascii="黑体" w:eastAsia="黑体" w:hAnsi="黑体" w:hint="eastAsia"/>
          <w:b/>
          <w:bCs/>
          <w:color w:val="000000"/>
          <w:sz w:val="32"/>
          <w:szCs w:val="32"/>
        </w:rPr>
        <w:t>软件工程课程设计评阅表</w:t>
      </w:r>
    </w:p>
    <w:tbl>
      <w:tblPr>
        <w:tblW w:w="5000" w:type="pct"/>
        <w:tblCellMar>
          <w:top w:w="15" w:type="dxa"/>
          <w:left w:w="15" w:type="dxa"/>
          <w:bottom w:w="15" w:type="dxa"/>
          <w:right w:w="15" w:type="dxa"/>
        </w:tblCellMar>
        <w:tblLook w:val="04A0" w:firstRow="1" w:lastRow="0" w:firstColumn="1" w:lastColumn="0" w:noHBand="0" w:noVBand="1"/>
      </w:tblPr>
      <w:tblGrid>
        <w:gridCol w:w="1303"/>
        <w:gridCol w:w="5399"/>
        <w:gridCol w:w="794"/>
        <w:gridCol w:w="794"/>
      </w:tblGrid>
      <w:tr w:rsidR="00000000" w14:paraId="5EC8A8BF" w14:textId="77777777">
        <w:trPr>
          <w:divId w:val="1508206717"/>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08873808" w14:textId="77777777" w:rsidR="00B02724" w:rsidRDefault="00B02724">
            <w:pPr>
              <w:jc w:val="center"/>
              <w:rPr>
                <w:rFonts w:hint="eastAsia"/>
                <w:b/>
                <w:bCs/>
                <w:color w:val="000000"/>
                <w:sz w:val="22"/>
                <w:szCs w:val="22"/>
              </w:rPr>
            </w:pPr>
            <w:r>
              <w:rPr>
                <w:rFonts w:hint="eastAsia"/>
                <w:b/>
                <w:bCs/>
                <w:color w:val="000000"/>
                <w:sz w:val="22"/>
                <w:szCs w:val="22"/>
              </w:rPr>
              <w:t>评分项</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467D347E" w14:textId="77777777" w:rsidR="00B02724" w:rsidRDefault="00B02724">
            <w:pPr>
              <w:jc w:val="center"/>
              <w:rPr>
                <w:rFonts w:hint="eastAsia"/>
                <w:b/>
                <w:bCs/>
                <w:color w:val="000000"/>
                <w:sz w:val="22"/>
                <w:szCs w:val="22"/>
              </w:rPr>
            </w:pPr>
            <w:r>
              <w:rPr>
                <w:rFonts w:hint="eastAsia"/>
                <w:b/>
                <w:bCs/>
                <w:color w:val="000000"/>
                <w:sz w:val="22"/>
                <w:szCs w:val="22"/>
              </w:rPr>
              <w:t>评价内容</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4C539858" w14:textId="77777777" w:rsidR="00B02724" w:rsidRDefault="00B02724">
            <w:pPr>
              <w:jc w:val="center"/>
              <w:rPr>
                <w:rFonts w:hint="eastAsia"/>
                <w:b/>
                <w:bCs/>
                <w:color w:val="000000"/>
                <w:sz w:val="22"/>
                <w:szCs w:val="22"/>
              </w:rPr>
            </w:pPr>
            <w:r>
              <w:rPr>
                <w:rFonts w:hint="eastAsia"/>
                <w:b/>
                <w:bCs/>
                <w:color w:val="000000"/>
                <w:sz w:val="22"/>
                <w:szCs w:val="22"/>
              </w:rPr>
              <w:t>满分</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90" w:type="dxa"/>
              <w:left w:w="120" w:type="dxa"/>
              <w:bottom w:w="90" w:type="dxa"/>
              <w:right w:w="120" w:type="dxa"/>
            </w:tcMar>
            <w:vAlign w:val="center"/>
            <w:hideMark/>
          </w:tcPr>
          <w:p w14:paraId="3E084841" w14:textId="77777777" w:rsidR="00B02724" w:rsidRDefault="00B02724">
            <w:pPr>
              <w:jc w:val="center"/>
              <w:rPr>
                <w:rFonts w:hint="eastAsia"/>
                <w:b/>
                <w:bCs/>
                <w:color w:val="000000"/>
                <w:sz w:val="22"/>
                <w:szCs w:val="22"/>
              </w:rPr>
            </w:pPr>
            <w:r>
              <w:rPr>
                <w:rFonts w:hint="eastAsia"/>
                <w:b/>
                <w:bCs/>
                <w:color w:val="000000"/>
                <w:sz w:val="22"/>
                <w:szCs w:val="22"/>
              </w:rPr>
              <w:t>得分</w:t>
            </w:r>
          </w:p>
        </w:tc>
      </w:tr>
      <w:tr w:rsidR="00000000" w14:paraId="6D9D32BE" w14:textId="77777777">
        <w:trPr>
          <w:divId w:val="1508206717"/>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E9DFF" w14:textId="77777777" w:rsidR="00B02724" w:rsidRDefault="00B02724">
            <w:pPr>
              <w:jc w:val="center"/>
              <w:rPr>
                <w:rFonts w:hint="eastAsia"/>
                <w:color w:val="000000"/>
                <w:sz w:val="22"/>
                <w:szCs w:val="22"/>
              </w:rPr>
            </w:pPr>
            <w:r>
              <w:rPr>
                <w:rFonts w:hint="eastAsia"/>
                <w:color w:val="000000"/>
                <w:sz w:val="22"/>
                <w:szCs w:val="22"/>
              </w:rPr>
              <w:t>设计过程</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02E16" w14:textId="77777777" w:rsidR="00B02724" w:rsidRDefault="00B02724">
            <w:pPr>
              <w:jc w:val="center"/>
              <w:rPr>
                <w:rFonts w:hint="eastAsia"/>
                <w:color w:val="000000"/>
                <w:sz w:val="22"/>
                <w:szCs w:val="22"/>
              </w:rPr>
            </w:pPr>
            <w:r>
              <w:rPr>
                <w:rFonts w:hint="eastAsia"/>
                <w:color w:val="000000"/>
                <w:sz w:val="22"/>
                <w:szCs w:val="22"/>
              </w:rPr>
              <w:t xml:space="preserve">1. </w:t>
            </w:r>
            <w:r>
              <w:rPr>
                <w:rFonts w:hint="eastAsia"/>
                <w:color w:val="000000"/>
                <w:sz w:val="22"/>
                <w:szCs w:val="22"/>
              </w:rPr>
              <w:t>任务分工的合理性和对待课程设计的态度</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4AB6D" w14:textId="77777777" w:rsidR="00B02724" w:rsidRDefault="00B02724">
            <w:pPr>
              <w:jc w:val="center"/>
              <w:rPr>
                <w:rFonts w:hint="eastAsia"/>
                <w:color w:val="000000"/>
                <w:sz w:val="22"/>
                <w:szCs w:val="22"/>
              </w:rPr>
            </w:pPr>
            <w:r>
              <w:rPr>
                <w:rFonts w:hint="eastAsia"/>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15F98" w14:textId="77777777" w:rsidR="00B02724" w:rsidRDefault="00B02724">
            <w:pPr>
              <w:jc w:val="center"/>
              <w:rPr>
                <w:rFonts w:hint="eastAsia"/>
                <w:color w:val="000000"/>
                <w:sz w:val="22"/>
                <w:szCs w:val="22"/>
              </w:rPr>
            </w:pPr>
          </w:p>
        </w:tc>
      </w:tr>
      <w:tr w:rsidR="00000000" w14:paraId="07BBBC21" w14:textId="77777777">
        <w:trPr>
          <w:divId w:val="150820671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B08BD9" w14:textId="77777777" w:rsidR="00B02724" w:rsidRDefault="00B02724">
            <w:pPr>
              <w:rPr>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1E22C" w14:textId="77777777" w:rsidR="00B02724" w:rsidRDefault="00B02724">
            <w:pPr>
              <w:jc w:val="center"/>
              <w:rPr>
                <w:color w:val="000000"/>
                <w:sz w:val="22"/>
                <w:szCs w:val="22"/>
              </w:rPr>
            </w:pPr>
            <w:r>
              <w:rPr>
                <w:rFonts w:hint="eastAsia"/>
                <w:color w:val="000000"/>
                <w:sz w:val="22"/>
                <w:szCs w:val="22"/>
              </w:rPr>
              <w:t xml:space="preserve">2. </w:t>
            </w:r>
            <w:r>
              <w:rPr>
                <w:rFonts w:hint="eastAsia"/>
                <w:color w:val="000000"/>
                <w:sz w:val="22"/>
                <w:szCs w:val="22"/>
              </w:rPr>
              <w:t>团队协作能力和分析解决问题的能力</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E5966" w14:textId="77777777" w:rsidR="00B02724" w:rsidRDefault="00B02724">
            <w:pPr>
              <w:jc w:val="center"/>
              <w:rPr>
                <w:rFonts w:hint="eastAsia"/>
                <w:color w:val="000000"/>
                <w:sz w:val="22"/>
                <w:szCs w:val="22"/>
              </w:rPr>
            </w:pPr>
            <w:r>
              <w:rPr>
                <w:rFonts w:hint="eastAsia"/>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8665C" w14:textId="77777777" w:rsidR="00B02724" w:rsidRDefault="00B02724">
            <w:pPr>
              <w:jc w:val="center"/>
              <w:rPr>
                <w:rFonts w:hint="eastAsia"/>
                <w:color w:val="000000"/>
                <w:sz w:val="22"/>
                <w:szCs w:val="22"/>
              </w:rPr>
            </w:pPr>
          </w:p>
        </w:tc>
      </w:tr>
      <w:tr w:rsidR="00000000" w14:paraId="5CC50956" w14:textId="77777777">
        <w:trPr>
          <w:divId w:val="1508206717"/>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CF642" w14:textId="77777777" w:rsidR="00B02724" w:rsidRDefault="00B02724">
            <w:pPr>
              <w:jc w:val="center"/>
              <w:rPr>
                <w:color w:val="000000"/>
                <w:sz w:val="22"/>
                <w:szCs w:val="22"/>
              </w:rPr>
            </w:pPr>
            <w:r>
              <w:rPr>
                <w:rFonts w:hint="eastAsia"/>
                <w:color w:val="000000"/>
                <w:sz w:val="22"/>
                <w:szCs w:val="22"/>
              </w:rPr>
              <w:t>系统设计</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2B9F" w14:textId="77777777" w:rsidR="00B02724" w:rsidRDefault="00B02724">
            <w:pPr>
              <w:jc w:val="center"/>
              <w:rPr>
                <w:rFonts w:hint="eastAsia"/>
                <w:color w:val="000000"/>
                <w:sz w:val="22"/>
                <w:szCs w:val="22"/>
              </w:rPr>
            </w:pPr>
            <w:r>
              <w:rPr>
                <w:rFonts w:hint="eastAsia"/>
                <w:color w:val="000000"/>
                <w:sz w:val="22"/>
                <w:szCs w:val="22"/>
              </w:rPr>
              <w:t xml:space="preserve">3. </w:t>
            </w:r>
            <w:r>
              <w:rPr>
                <w:rFonts w:hint="eastAsia"/>
                <w:color w:val="000000"/>
                <w:sz w:val="22"/>
                <w:szCs w:val="22"/>
              </w:rPr>
              <w:t>系统设计的合理性与可行性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6774F" w14:textId="77777777" w:rsidR="00B02724" w:rsidRDefault="00B02724">
            <w:pPr>
              <w:jc w:val="center"/>
              <w:rPr>
                <w:rFonts w:hint="eastAsia"/>
                <w:color w:val="000000"/>
                <w:sz w:val="22"/>
                <w:szCs w:val="22"/>
              </w:rPr>
            </w:pPr>
            <w:r>
              <w:rPr>
                <w:rFonts w:hint="eastAsia"/>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BF7FA" w14:textId="77777777" w:rsidR="00B02724" w:rsidRDefault="00B02724">
            <w:pPr>
              <w:jc w:val="center"/>
              <w:rPr>
                <w:rFonts w:hint="eastAsia"/>
                <w:color w:val="000000"/>
                <w:sz w:val="22"/>
                <w:szCs w:val="22"/>
              </w:rPr>
            </w:pPr>
          </w:p>
        </w:tc>
      </w:tr>
      <w:tr w:rsidR="00000000" w14:paraId="05D3C25E" w14:textId="77777777">
        <w:trPr>
          <w:divId w:val="150820671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40814" w14:textId="77777777" w:rsidR="00B02724" w:rsidRDefault="00B02724">
            <w:pPr>
              <w:rPr>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6A6F4" w14:textId="77777777" w:rsidR="00B02724" w:rsidRDefault="00B02724">
            <w:pPr>
              <w:jc w:val="center"/>
              <w:rPr>
                <w:color w:val="000000"/>
                <w:sz w:val="22"/>
                <w:szCs w:val="22"/>
              </w:rPr>
            </w:pPr>
            <w:r>
              <w:rPr>
                <w:rFonts w:hint="eastAsia"/>
                <w:color w:val="000000"/>
                <w:sz w:val="22"/>
                <w:szCs w:val="22"/>
              </w:rPr>
              <w:t xml:space="preserve">4. </w:t>
            </w:r>
            <w:r>
              <w:rPr>
                <w:rFonts w:hint="eastAsia"/>
                <w:color w:val="000000"/>
                <w:sz w:val="22"/>
                <w:szCs w:val="22"/>
              </w:rPr>
              <w:t>功能的完整性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FC79E" w14:textId="77777777" w:rsidR="00B02724" w:rsidRDefault="00B02724">
            <w:pPr>
              <w:jc w:val="center"/>
              <w:rPr>
                <w:rFonts w:hint="eastAsia"/>
                <w:color w:val="000000"/>
                <w:sz w:val="22"/>
                <w:szCs w:val="22"/>
              </w:rPr>
            </w:pPr>
            <w:r>
              <w:rPr>
                <w:rFonts w:hint="eastAsia"/>
                <w:color w:val="000000"/>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9BE3A" w14:textId="77777777" w:rsidR="00B02724" w:rsidRDefault="00B02724">
            <w:pPr>
              <w:jc w:val="center"/>
              <w:rPr>
                <w:rFonts w:hint="eastAsia"/>
                <w:color w:val="000000"/>
                <w:sz w:val="22"/>
                <w:szCs w:val="22"/>
              </w:rPr>
            </w:pPr>
          </w:p>
        </w:tc>
      </w:tr>
      <w:tr w:rsidR="00000000" w14:paraId="76478E54" w14:textId="77777777">
        <w:trPr>
          <w:divId w:val="1508206717"/>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4370A" w14:textId="77777777" w:rsidR="00B02724" w:rsidRDefault="00B02724">
            <w:pPr>
              <w:jc w:val="center"/>
              <w:rPr>
                <w:color w:val="000000"/>
                <w:sz w:val="22"/>
                <w:szCs w:val="22"/>
              </w:rPr>
            </w:pPr>
            <w:r>
              <w:rPr>
                <w:rFonts w:hint="eastAsia"/>
                <w:color w:val="000000"/>
                <w:sz w:val="22"/>
                <w:szCs w:val="22"/>
              </w:rPr>
              <w:t>系统开发</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03887" w14:textId="77777777" w:rsidR="00B02724" w:rsidRDefault="00B02724">
            <w:pPr>
              <w:jc w:val="center"/>
              <w:rPr>
                <w:rFonts w:hint="eastAsia"/>
                <w:color w:val="000000"/>
                <w:sz w:val="22"/>
                <w:szCs w:val="22"/>
              </w:rPr>
            </w:pPr>
            <w:r>
              <w:rPr>
                <w:rFonts w:hint="eastAsia"/>
                <w:color w:val="000000"/>
                <w:sz w:val="22"/>
                <w:szCs w:val="22"/>
              </w:rPr>
              <w:t xml:space="preserve">5. </w:t>
            </w:r>
            <w:r>
              <w:rPr>
                <w:rFonts w:hint="eastAsia"/>
                <w:color w:val="000000"/>
                <w:sz w:val="22"/>
                <w:szCs w:val="22"/>
              </w:rPr>
              <w:t>系统开发的难度</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547DF" w14:textId="77777777" w:rsidR="00B02724" w:rsidRDefault="00B02724">
            <w:pPr>
              <w:jc w:val="center"/>
              <w:rPr>
                <w:rFonts w:hint="eastAsia"/>
                <w:color w:val="000000"/>
                <w:sz w:val="22"/>
                <w:szCs w:val="22"/>
              </w:rPr>
            </w:pPr>
            <w:r>
              <w:rPr>
                <w:rFonts w:hint="eastAsia"/>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2EBAA" w14:textId="77777777" w:rsidR="00B02724" w:rsidRDefault="00B02724">
            <w:pPr>
              <w:jc w:val="center"/>
              <w:rPr>
                <w:rFonts w:hint="eastAsia"/>
                <w:color w:val="000000"/>
                <w:sz w:val="22"/>
                <w:szCs w:val="22"/>
              </w:rPr>
            </w:pPr>
          </w:p>
        </w:tc>
      </w:tr>
      <w:tr w:rsidR="00000000" w14:paraId="6724CA56" w14:textId="77777777">
        <w:trPr>
          <w:divId w:val="150820671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C27D9" w14:textId="77777777" w:rsidR="00B02724" w:rsidRDefault="00B02724">
            <w:pPr>
              <w:rPr>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18912" w14:textId="77777777" w:rsidR="00B02724" w:rsidRDefault="00B02724">
            <w:pPr>
              <w:jc w:val="center"/>
              <w:rPr>
                <w:color w:val="000000"/>
                <w:sz w:val="22"/>
                <w:szCs w:val="22"/>
              </w:rPr>
            </w:pPr>
            <w:r>
              <w:rPr>
                <w:rFonts w:hint="eastAsia"/>
                <w:color w:val="000000"/>
                <w:sz w:val="22"/>
                <w:szCs w:val="22"/>
              </w:rPr>
              <w:t xml:space="preserve">6. </w:t>
            </w:r>
            <w:r>
              <w:rPr>
                <w:rFonts w:hint="eastAsia"/>
                <w:color w:val="000000"/>
                <w:sz w:val="22"/>
                <w:szCs w:val="22"/>
              </w:rPr>
              <w:t>平台设计的规范性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45E31" w14:textId="77777777" w:rsidR="00B02724" w:rsidRDefault="00B02724">
            <w:pPr>
              <w:jc w:val="center"/>
              <w:rPr>
                <w:rFonts w:hint="eastAsia"/>
                <w:color w:val="000000"/>
                <w:sz w:val="22"/>
                <w:szCs w:val="22"/>
              </w:rPr>
            </w:pPr>
            <w:r>
              <w:rPr>
                <w:rFonts w:hint="eastAsia"/>
                <w:color w:val="000000"/>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E51CB" w14:textId="77777777" w:rsidR="00B02724" w:rsidRDefault="00B02724">
            <w:pPr>
              <w:jc w:val="center"/>
              <w:rPr>
                <w:rFonts w:hint="eastAsia"/>
                <w:color w:val="000000"/>
                <w:sz w:val="22"/>
                <w:szCs w:val="22"/>
              </w:rPr>
            </w:pPr>
          </w:p>
        </w:tc>
      </w:tr>
      <w:tr w:rsidR="00000000" w14:paraId="6C104B36" w14:textId="77777777">
        <w:trPr>
          <w:divId w:val="1508206717"/>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32D2C" w14:textId="77777777" w:rsidR="00B02724" w:rsidRDefault="00B02724">
            <w:pPr>
              <w:jc w:val="center"/>
              <w:rPr>
                <w:color w:val="000000"/>
                <w:sz w:val="22"/>
                <w:szCs w:val="22"/>
              </w:rPr>
            </w:pPr>
            <w:r>
              <w:rPr>
                <w:rFonts w:hint="eastAsia"/>
                <w:color w:val="000000"/>
                <w:sz w:val="22"/>
                <w:szCs w:val="22"/>
              </w:rPr>
              <w:t>验收答辩</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8A1FD" w14:textId="77777777" w:rsidR="00B02724" w:rsidRDefault="00B02724">
            <w:pPr>
              <w:jc w:val="center"/>
              <w:rPr>
                <w:rFonts w:hint="eastAsia"/>
                <w:color w:val="000000"/>
                <w:sz w:val="22"/>
                <w:szCs w:val="22"/>
              </w:rPr>
            </w:pPr>
            <w:r>
              <w:rPr>
                <w:rFonts w:hint="eastAsia"/>
                <w:color w:val="000000"/>
                <w:sz w:val="22"/>
                <w:szCs w:val="22"/>
              </w:rPr>
              <w:t xml:space="preserve">7. </w:t>
            </w:r>
            <w:r>
              <w:rPr>
                <w:rFonts w:hint="eastAsia"/>
                <w:color w:val="000000"/>
                <w:sz w:val="22"/>
                <w:szCs w:val="22"/>
              </w:rPr>
              <w:t>功能演示、完成程度及创新性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B38CE" w14:textId="77777777" w:rsidR="00B02724" w:rsidRDefault="00B02724">
            <w:pPr>
              <w:jc w:val="center"/>
              <w:rPr>
                <w:rFonts w:hint="eastAsia"/>
                <w:color w:val="000000"/>
                <w:sz w:val="22"/>
                <w:szCs w:val="22"/>
              </w:rPr>
            </w:pPr>
            <w:r>
              <w:rPr>
                <w:rFonts w:hint="eastAsia"/>
                <w:color w:val="000000"/>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F2521" w14:textId="77777777" w:rsidR="00B02724" w:rsidRDefault="00B02724">
            <w:pPr>
              <w:jc w:val="center"/>
              <w:rPr>
                <w:rFonts w:hint="eastAsia"/>
                <w:color w:val="000000"/>
                <w:sz w:val="22"/>
                <w:szCs w:val="22"/>
              </w:rPr>
            </w:pPr>
          </w:p>
        </w:tc>
      </w:tr>
      <w:tr w:rsidR="00000000" w14:paraId="57C74AE1" w14:textId="77777777">
        <w:trPr>
          <w:divId w:val="150820671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249EF" w14:textId="77777777" w:rsidR="00B02724" w:rsidRDefault="00B02724">
            <w:pPr>
              <w:rPr>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B1E47" w14:textId="77777777" w:rsidR="00B02724" w:rsidRDefault="00B02724">
            <w:pPr>
              <w:jc w:val="center"/>
              <w:rPr>
                <w:color w:val="000000"/>
                <w:sz w:val="22"/>
                <w:szCs w:val="22"/>
              </w:rPr>
            </w:pPr>
            <w:r>
              <w:rPr>
                <w:rFonts w:hint="eastAsia"/>
                <w:color w:val="000000"/>
                <w:sz w:val="22"/>
                <w:szCs w:val="22"/>
              </w:rPr>
              <w:t xml:space="preserve">8. </w:t>
            </w:r>
            <w:r>
              <w:rPr>
                <w:rFonts w:hint="eastAsia"/>
                <w:color w:val="000000"/>
                <w:sz w:val="22"/>
                <w:szCs w:val="22"/>
              </w:rPr>
              <w:t>知识掌握程度与回答问题的正确性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57C70" w14:textId="77777777" w:rsidR="00B02724" w:rsidRDefault="00B02724">
            <w:pPr>
              <w:jc w:val="center"/>
              <w:rPr>
                <w:rFonts w:hint="eastAsia"/>
                <w:color w:val="000000"/>
                <w:sz w:val="22"/>
                <w:szCs w:val="22"/>
              </w:rPr>
            </w:pPr>
            <w:r>
              <w:rPr>
                <w:rFonts w:hint="eastAsia"/>
                <w:color w:val="000000"/>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384B8" w14:textId="77777777" w:rsidR="00B02724" w:rsidRDefault="00B02724">
            <w:pPr>
              <w:jc w:val="center"/>
              <w:rPr>
                <w:rFonts w:hint="eastAsia"/>
                <w:color w:val="000000"/>
                <w:sz w:val="22"/>
                <w:szCs w:val="22"/>
              </w:rPr>
            </w:pPr>
          </w:p>
        </w:tc>
      </w:tr>
      <w:tr w:rsidR="00000000" w14:paraId="65A4ED3D" w14:textId="77777777">
        <w:trPr>
          <w:divId w:val="1508206717"/>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070E2" w14:textId="77777777" w:rsidR="00B02724" w:rsidRDefault="00B02724">
            <w:pPr>
              <w:jc w:val="center"/>
              <w:rPr>
                <w:color w:val="000000"/>
                <w:sz w:val="22"/>
                <w:szCs w:val="22"/>
              </w:rPr>
            </w:pPr>
            <w:r>
              <w:rPr>
                <w:rFonts w:hint="eastAsia"/>
                <w:color w:val="000000"/>
                <w:sz w:val="22"/>
                <w:szCs w:val="22"/>
              </w:rPr>
              <w:t>设计报告</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74B18" w14:textId="77777777" w:rsidR="00B02724" w:rsidRDefault="00B02724">
            <w:pPr>
              <w:jc w:val="center"/>
              <w:rPr>
                <w:rFonts w:hint="eastAsia"/>
                <w:color w:val="000000"/>
                <w:sz w:val="22"/>
                <w:szCs w:val="22"/>
              </w:rPr>
            </w:pPr>
            <w:r>
              <w:rPr>
                <w:rFonts w:hint="eastAsia"/>
                <w:color w:val="000000"/>
                <w:sz w:val="22"/>
                <w:szCs w:val="22"/>
              </w:rPr>
              <w:t xml:space="preserve">9. </w:t>
            </w:r>
            <w:r>
              <w:rPr>
                <w:rFonts w:hint="eastAsia"/>
                <w:color w:val="000000"/>
                <w:sz w:val="22"/>
                <w:szCs w:val="22"/>
              </w:rPr>
              <w:t>设计的合理性与内容的科学性、创新性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8AC03" w14:textId="77777777" w:rsidR="00B02724" w:rsidRDefault="00B02724">
            <w:pPr>
              <w:jc w:val="center"/>
              <w:rPr>
                <w:rFonts w:hint="eastAsia"/>
                <w:color w:val="000000"/>
                <w:sz w:val="22"/>
                <w:szCs w:val="22"/>
              </w:rPr>
            </w:pPr>
            <w:r>
              <w:rPr>
                <w:rFonts w:hint="eastAsia"/>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BD631" w14:textId="77777777" w:rsidR="00B02724" w:rsidRDefault="00B02724">
            <w:pPr>
              <w:jc w:val="center"/>
              <w:rPr>
                <w:rFonts w:hint="eastAsia"/>
                <w:color w:val="000000"/>
                <w:sz w:val="22"/>
                <w:szCs w:val="22"/>
              </w:rPr>
            </w:pPr>
          </w:p>
        </w:tc>
      </w:tr>
      <w:tr w:rsidR="00000000" w14:paraId="132C5B47" w14:textId="77777777">
        <w:trPr>
          <w:divId w:val="1508206717"/>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2E3C64" w14:textId="77777777" w:rsidR="00B02724" w:rsidRDefault="00B02724">
            <w:pPr>
              <w:rPr>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F8C24" w14:textId="77777777" w:rsidR="00B02724" w:rsidRDefault="00B02724">
            <w:pPr>
              <w:jc w:val="center"/>
              <w:rPr>
                <w:color w:val="000000"/>
                <w:sz w:val="22"/>
                <w:szCs w:val="22"/>
              </w:rPr>
            </w:pPr>
            <w:r>
              <w:rPr>
                <w:rFonts w:hint="eastAsia"/>
                <w:color w:val="000000"/>
                <w:sz w:val="22"/>
                <w:szCs w:val="22"/>
              </w:rPr>
              <w:t xml:space="preserve">10. </w:t>
            </w:r>
            <w:r>
              <w:rPr>
                <w:rFonts w:hint="eastAsia"/>
                <w:color w:val="000000"/>
                <w:sz w:val="22"/>
                <w:szCs w:val="22"/>
              </w:rPr>
              <w:t>文字表达水平、文章的逻辑性与写作规范</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00350" w14:textId="77777777" w:rsidR="00B02724" w:rsidRDefault="00B02724">
            <w:pPr>
              <w:jc w:val="center"/>
              <w:rPr>
                <w:rFonts w:hint="eastAsia"/>
                <w:color w:val="000000"/>
                <w:sz w:val="22"/>
                <w:szCs w:val="22"/>
              </w:rPr>
            </w:pPr>
            <w:r>
              <w:rPr>
                <w:rFonts w:hint="eastAsia"/>
                <w:color w:val="000000"/>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C1AC9" w14:textId="77777777" w:rsidR="00B02724" w:rsidRDefault="00B02724">
            <w:pPr>
              <w:jc w:val="center"/>
              <w:rPr>
                <w:rFonts w:hint="eastAsia"/>
                <w:color w:val="000000"/>
                <w:sz w:val="22"/>
                <w:szCs w:val="22"/>
              </w:rPr>
            </w:pPr>
          </w:p>
        </w:tc>
      </w:tr>
      <w:tr w:rsidR="00000000" w14:paraId="2D67138F" w14:textId="77777777">
        <w:trPr>
          <w:divId w:val="1508206717"/>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6667F" w14:textId="77777777" w:rsidR="00B02724" w:rsidRDefault="00B02724">
            <w:pPr>
              <w:jc w:val="center"/>
              <w:rPr>
                <w:color w:val="000000"/>
                <w:sz w:val="22"/>
                <w:szCs w:val="22"/>
              </w:rPr>
            </w:pPr>
            <w:r>
              <w:rPr>
                <w:rFonts w:hint="eastAsia"/>
                <w:color w:val="000000"/>
                <w:sz w:val="22"/>
                <w:szCs w:val="22"/>
              </w:rPr>
              <w:t>合计</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6D65A" w14:textId="77777777" w:rsidR="00B02724" w:rsidRDefault="00B02724">
            <w:pPr>
              <w:jc w:val="center"/>
              <w:rPr>
                <w:rFonts w:hint="eastAsia"/>
                <w:color w:val="000000"/>
                <w:sz w:val="22"/>
                <w:szCs w:val="22"/>
              </w:rPr>
            </w:pPr>
            <w:r>
              <w:rPr>
                <w:rFonts w:hint="eastAsia"/>
                <w:color w:val="000000"/>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07B9" w14:textId="77777777" w:rsidR="00B02724" w:rsidRDefault="00B02724">
            <w:pPr>
              <w:jc w:val="center"/>
              <w:rPr>
                <w:rFonts w:hint="eastAsia"/>
                <w:color w:val="000000"/>
                <w:sz w:val="22"/>
                <w:szCs w:val="22"/>
              </w:rPr>
            </w:pPr>
          </w:p>
        </w:tc>
      </w:tr>
      <w:tr w:rsidR="00000000" w14:paraId="7624E2D5" w14:textId="77777777">
        <w:trPr>
          <w:divId w:val="1508206717"/>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61623" w14:textId="77777777" w:rsidR="00B02724" w:rsidRDefault="00B02724">
            <w:pPr>
              <w:jc w:val="center"/>
              <w:rPr>
                <w:color w:val="000000"/>
                <w:sz w:val="22"/>
                <w:szCs w:val="22"/>
              </w:rPr>
            </w:pPr>
            <w:r>
              <w:rPr>
                <w:rFonts w:hint="eastAsia"/>
                <w:color w:val="000000"/>
                <w:sz w:val="22"/>
                <w:szCs w:val="22"/>
              </w:rPr>
              <w:t>课程设计等级</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C179A" w14:textId="77777777" w:rsidR="00B02724" w:rsidRDefault="00B02724">
            <w:pPr>
              <w:jc w:val="center"/>
              <w:rPr>
                <w:rFonts w:hint="eastAsia"/>
                <w:color w:val="000000"/>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25572" w14:textId="77777777" w:rsidR="00B02724" w:rsidRDefault="00B02724">
            <w:pPr>
              <w:jc w:val="center"/>
              <w:rPr>
                <w:rFonts w:ascii="Times New Roman" w:eastAsia="Times New Roman" w:hAnsi="Times New Roman" w:cs="Times New Roman"/>
                <w:sz w:val="20"/>
                <w:szCs w:val="20"/>
              </w:rPr>
            </w:pPr>
          </w:p>
        </w:tc>
      </w:tr>
    </w:tbl>
    <w:p w14:paraId="001EFF37" w14:textId="77777777" w:rsidR="00B02724" w:rsidRDefault="00B02724">
      <w:pPr>
        <w:pStyle w:val="a5"/>
        <w:spacing w:before="450"/>
        <w:divId w:val="1508206717"/>
        <w:rPr>
          <w:color w:val="000000"/>
        </w:rPr>
      </w:pPr>
      <w:r>
        <w:rPr>
          <w:rFonts w:hint="eastAsia"/>
          <w:color w:val="000000"/>
        </w:rPr>
        <w:t>指导教师签名：</w:t>
      </w:r>
      <w:r>
        <w:rPr>
          <w:rFonts w:hint="eastAsia"/>
          <w:color w:val="000000"/>
        </w:rPr>
        <w:t xml:space="preserve">___________________      </w:t>
      </w: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p w14:paraId="4031A1F2" w14:textId="77777777" w:rsidR="00B02724" w:rsidRDefault="00B02724">
      <w:pPr>
        <w:pStyle w:val="a5"/>
        <w:divId w:val="1508206717"/>
        <w:rPr>
          <w:rFonts w:hint="eastAsia"/>
          <w:color w:val="666666"/>
          <w:sz w:val="20"/>
          <w:szCs w:val="20"/>
        </w:rPr>
      </w:pPr>
      <w:r>
        <w:rPr>
          <w:rFonts w:hint="eastAsia"/>
          <w:color w:val="666666"/>
          <w:sz w:val="20"/>
          <w:szCs w:val="20"/>
        </w:rPr>
        <w:t>注：课程设计等级：优秀（</w:t>
      </w:r>
      <w:r>
        <w:rPr>
          <w:rFonts w:hint="eastAsia"/>
          <w:color w:val="666666"/>
          <w:sz w:val="20"/>
          <w:szCs w:val="20"/>
        </w:rPr>
        <w:t>90-100</w:t>
      </w:r>
      <w:r>
        <w:rPr>
          <w:rFonts w:hint="eastAsia"/>
          <w:color w:val="666666"/>
          <w:sz w:val="20"/>
          <w:szCs w:val="20"/>
        </w:rPr>
        <w:t>），良好（</w:t>
      </w:r>
      <w:r>
        <w:rPr>
          <w:rFonts w:hint="eastAsia"/>
          <w:color w:val="666666"/>
          <w:sz w:val="20"/>
          <w:szCs w:val="20"/>
        </w:rPr>
        <w:t>80-89</w:t>
      </w:r>
      <w:r>
        <w:rPr>
          <w:rFonts w:hint="eastAsia"/>
          <w:color w:val="666666"/>
          <w:sz w:val="20"/>
          <w:szCs w:val="20"/>
        </w:rPr>
        <w:t>），中等（</w:t>
      </w:r>
      <w:r>
        <w:rPr>
          <w:rFonts w:hint="eastAsia"/>
          <w:color w:val="666666"/>
          <w:sz w:val="20"/>
          <w:szCs w:val="20"/>
        </w:rPr>
        <w:t>70-79</w:t>
      </w:r>
      <w:r>
        <w:rPr>
          <w:rFonts w:hint="eastAsia"/>
          <w:color w:val="666666"/>
          <w:sz w:val="20"/>
          <w:szCs w:val="20"/>
        </w:rPr>
        <w:t>），及格（</w:t>
      </w:r>
      <w:r>
        <w:rPr>
          <w:rFonts w:hint="eastAsia"/>
          <w:color w:val="666666"/>
          <w:sz w:val="20"/>
          <w:szCs w:val="20"/>
        </w:rPr>
        <w:t>60-69</w:t>
      </w:r>
      <w:r>
        <w:rPr>
          <w:rFonts w:hint="eastAsia"/>
          <w:color w:val="666666"/>
          <w:sz w:val="20"/>
          <w:szCs w:val="20"/>
        </w:rPr>
        <w:t>），不及格（</w:t>
      </w:r>
      <w:r>
        <w:rPr>
          <w:rFonts w:hint="eastAsia"/>
          <w:color w:val="666666"/>
          <w:sz w:val="20"/>
          <w:szCs w:val="20"/>
        </w:rPr>
        <w:t>60</w:t>
      </w:r>
      <w:r>
        <w:rPr>
          <w:rFonts w:hint="eastAsia"/>
          <w:color w:val="666666"/>
          <w:sz w:val="20"/>
          <w:szCs w:val="20"/>
        </w:rPr>
        <w:t>分以下）。</w:t>
      </w:r>
    </w:p>
    <w:p w14:paraId="4B1E86E6" w14:textId="77777777" w:rsidR="00B02724" w:rsidRDefault="00B02724">
      <w:pPr>
        <w:spacing w:before="100" w:beforeAutospacing="1" w:after="100" w:afterAutospacing="1"/>
        <w:jc w:val="center"/>
        <w:outlineLvl w:val="2"/>
        <w:divId w:val="958029640"/>
        <w:rPr>
          <w:rFonts w:ascii="黑体" w:eastAsia="黑体" w:hAnsi="黑体" w:hint="eastAsia"/>
          <w:b/>
          <w:bCs/>
          <w:color w:val="000000"/>
          <w:sz w:val="32"/>
          <w:szCs w:val="32"/>
        </w:rPr>
      </w:pPr>
      <w:r>
        <w:rPr>
          <w:rFonts w:ascii="黑体" w:eastAsia="黑体" w:hAnsi="黑体" w:hint="eastAsia"/>
          <w:b/>
          <w:bCs/>
          <w:color w:val="000000"/>
          <w:sz w:val="32"/>
          <w:szCs w:val="32"/>
        </w:rPr>
        <w:t>目</w:t>
      </w:r>
      <w:r>
        <w:rPr>
          <w:rFonts w:ascii="Calibri" w:eastAsia="黑体" w:hAnsi="Calibri" w:cs="Calibri"/>
          <w:b/>
          <w:bCs/>
          <w:color w:val="000000"/>
          <w:sz w:val="32"/>
          <w:szCs w:val="32"/>
        </w:rPr>
        <w:t>  </w:t>
      </w:r>
      <w:r>
        <w:rPr>
          <w:rFonts w:ascii="黑体" w:eastAsia="黑体" w:hAnsi="黑体" w:hint="eastAsia"/>
          <w:b/>
          <w:bCs/>
          <w:color w:val="000000"/>
          <w:sz w:val="32"/>
          <w:szCs w:val="32"/>
        </w:rPr>
        <w:t>录</w:t>
      </w:r>
    </w:p>
    <w:p w14:paraId="6D2A0071" w14:textId="77777777" w:rsidR="00B02724" w:rsidRDefault="00B02724">
      <w:pPr>
        <w:pStyle w:val="a5"/>
        <w:spacing w:before="60" w:after="60"/>
        <w:divId w:val="958029640"/>
        <w:rPr>
          <w:rFonts w:hint="eastAsia"/>
          <w:color w:val="000000"/>
        </w:rPr>
      </w:pPr>
      <w:r>
        <w:rPr>
          <w:rFonts w:hint="eastAsia"/>
          <w:color w:val="000000"/>
        </w:rPr>
        <w:t>摘要…………………………………………………………………………………………………</w:t>
      </w:r>
      <w:r>
        <w:rPr>
          <w:rFonts w:hint="eastAsia"/>
          <w:color w:val="000000"/>
        </w:rPr>
        <w:t>1</w:t>
      </w:r>
    </w:p>
    <w:p w14:paraId="7F5FD58D" w14:textId="77777777" w:rsidR="00B02724" w:rsidRDefault="00B02724">
      <w:pPr>
        <w:pStyle w:val="a5"/>
        <w:spacing w:before="60" w:after="60"/>
        <w:divId w:val="958029640"/>
        <w:rPr>
          <w:rFonts w:hint="eastAsia"/>
          <w:color w:val="000000"/>
        </w:rPr>
      </w:pPr>
      <w:r>
        <w:rPr>
          <w:rFonts w:hint="eastAsia"/>
          <w:color w:val="000000"/>
        </w:rPr>
        <w:t>关键词………………………………………………………………………………………………</w:t>
      </w:r>
      <w:r>
        <w:rPr>
          <w:rFonts w:hint="eastAsia"/>
          <w:color w:val="000000"/>
        </w:rPr>
        <w:t>1</w:t>
      </w:r>
    </w:p>
    <w:p w14:paraId="1A906EA6" w14:textId="77777777" w:rsidR="00B02724" w:rsidRDefault="00B02724">
      <w:pPr>
        <w:pStyle w:val="a5"/>
        <w:spacing w:before="60" w:after="60"/>
        <w:divId w:val="958029640"/>
        <w:rPr>
          <w:rFonts w:hint="eastAsia"/>
          <w:color w:val="000000"/>
        </w:rPr>
      </w:pPr>
      <w:r>
        <w:rPr>
          <w:rFonts w:hint="eastAsia"/>
          <w:color w:val="000000"/>
        </w:rPr>
        <w:t>Abstract</w:t>
      </w:r>
      <w:r>
        <w:rPr>
          <w:rFonts w:hint="eastAsia"/>
          <w:color w:val="000000"/>
        </w:rPr>
        <w:t>………………………………………………………………………………………………</w:t>
      </w:r>
      <w:r>
        <w:rPr>
          <w:rFonts w:hint="eastAsia"/>
          <w:color w:val="000000"/>
        </w:rPr>
        <w:t>1</w:t>
      </w:r>
    </w:p>
    <w:p w14:paraId="31F1837D" w14:textId="77777777" w:rsidR="00B02724" w:rsidRDefault="00B02724">
      <w:pPr>
        <w:pStyle w:val="a5"/>
        <w:spacing w:before="60" w:after="60"/>
        <w:divId w:val="958029640"/>
        <w:rPr>
          <w:rFonts w:hint="eastAsia"/>
          <w:color w:val="000000"/>
        </w:rPr>
      </w:pPr>
      <w:r>
        <w:rPr>
          <w:rFonts w:hint="eastAsia"/>
          <w:color w:val="000000"/>
        </w:rPr>
        <w:t>Key words</w:t>
      </w:r>
      <w:r>
        <w:rPr>
          <w:rFonts w:hint="eastAsia"/>
          <w:color w:val="000000"/>
        </w:rPr>
        <w:t>……………………………………………………………………………………………</w:t>
      </w:r>
      <w:r>
        <w:rPr>
          <w:rFonts w:hint="eastAsia"/>
          <w:color w:val="000000"/>
        </w:rPr>
        <w:t>1</w:t>
      </w:r>
    </w:p>
    <w:p w14:paraId="194E1A32" w14:textId="77777777" w:rsidR="00B02724" w:rsidRDefault="00B02724">
      <w:pPr>
        <w:pStyle w:val="a5"/>
        <w:spacing w:before="60" w:after="60"/>
        <w:divId w:val="958029640"/>
        <w:rPr>
          <w:rFonts w:hint="eastAsia"/>
          <w:color w:val="000000"/>
        </w:rPr>
      </w:pPr>
      <w:r>
        <w:rPr>
          <w:rFonts w:hint="eastAsia"/>
          <w:color w:val="000000"/>
        </w:rPr>
        <w:lastRenderedPageBreak/>
        <w:t>引言……………………………………………………………………………………………………</w:t>
      </w:r>
      <w:r>
        <w:rPr>
          <w:rFonts w:hint="eastAsia"/>
          <w:color w:val="000000"/>
        </w:rPr>
        <w:t>2</w:t>
      </w:r>
    </w:p>
    <w:p w14:paraId="644FA416" w14:textId="77777777" w:rsidR="00B02724" w:rsidRDefault="00B02724">
      <w:pPr>
        <w:pStyle w:val="a5"/>
        <w:spacing w:before="60" w:after="60"/>
        <w:divId w:val="958029640"/>
        <w:rPr>
          <w:rFonts w:hint="eastAsia"/>
          <w:color w:val="000000"/>
        </w:rPr>
      </w:pPr>
      <w:r>
        <w:rPr>
          <w:rFonts w:hint="eastAsia"/>
          <w:color w:val="000000"/>
        </w:rPr>
        <w:t>1  </w:t>
      </w:r>
      <w:r>
        <w:rPr>
          <w:rFonts w:hint="eastAsia"/>
          <w:color w:val="000000"/>
        </w:rPr>
        <w:t>设计任务与方案选择………………………………………………………………………………</w:t>
      </w:r>
      <w:r>
        <w:rPr>
          <w:rFonts w:hint="eastAsia"/>
          <w:color w:val="000000"/>
        </w:rPr>
        <w:t>2</w:t>
      </w:r>
    </w:p>
    <w:p w14:paraId="5E56DB79" w14:textId="77777777" w:rsidR="00B02724" w:rsidRDefault="00B02724">
      <w:pPr>
        <w:pStyle w:val="a5"/>
        <w:spacing w:before="60" w:after="60"/>
        <w:divId w:val="958029640"/>
        <w:rPr>
          <w:rFonts w:hint="eastAsia"/>
          <w:color w:val="000000"/>
        </w:rPr>
      </w:pPr>
      <w:r>
        <w:rPr>
          <w:rFonts w:hint="eastAsia"/>
          <w:color w:val="000000"/>
        </w:rPr>
        <w:t>    1.1  </w:t>
      </w:r>
      <w:r>
        <w:rPr>
          <w:rFonts w:hint="eastAsia"/>
          <w:color w:val="000000"/>
        </w:rPr>
        <w:t>设计任务与指标…………………………………………………………………………</w:t>
      </w:r>
      <w:r>
        <w:rPr>
          <w:rFonts w:hint="eastAsia"/>
          <w:color w:val="000000"/>
        </w:rPr>
        <w:t>2</w:t>
      </w:r>
    </w:p>
    <w:p w14:paraId="452E97FC" w14:textId="77777777" w:rsidR="00B02724" w:rsidRDefault="00B02724">
      <w:pPr>
        <w:pStyle w:val="a5"/>
        <w:spacing w:before="60" w:after="60"/>
        <w:divId w:val="958029640"/>
        <w:rPr>
          <w:rFonts w:hint="eastAsia"/>
          <w:color w:val="000000"/>
        </w:rPr>
      </w:pPr>
      <w:r>
        <w:rPr>
          <w:rFonts w:hint="eastAsia"/>
          <w:color w:val="000000"/>
        </w:rPr>
        <w:t>    1.2  </w:t>
      </w:r>
      <w:r>
        <w:rPr>
          <w:rFonts w:hint="eastAsia"/>
          <w:color w:val="000000"/>
        </w:rPr>
        <w:t>系统方案选择……………………………………………………………………………</w:t>
      </w:r>
      <w:r>
        <w:rPr>
          <w:rFonts w:hint="eastAsia"/>
          <w:color w:val="000000"/>
        </w:rPr>
        <w:t>3</w:t>
      </w:r>
    </w:p>
    <w:p w14:paraId="27896F06" w14:textId="77777777" w:rsidR="00B02724" w:rsidRDefault="00B02724">
      <w:pPr>
        <w:pStyle w:val="a5"/>
        <w:spacing w:before="60" w:after="60"/>
        <w:divId w:val="958029640"/>
        <w:rPr>
          <w:rFonts w:hint="eastAsia"/>
          <w:color w:val="000000"/>
        </w:rPr>
      </w:pPr>
      <w:r>
        <w:rPr>
          <w:rFonts w:hint="eastAsia"/>
          <w:color w:val="000000"/>
        </w:rPr>
        <w:t>2  </w:t>
      </w:r>
      <w:r>
        <w:rPr>
          <w:rFonts w:hint="eastAsia"/>
          <w:color w:val="000000"/>
        </w:rPr>
        <w:t>系统设计……………………………………………………………………………………………</w:t>
      </w:r>
      <w:r>
        <w:rPr>
          <w:rFonts w:hint="eastAsia"/>
          <w:color w:val="000000"/>
        </w:rPr>
        <w:t>4</w:t>
      </w:r>
    </w:p>
    <w:p w14:paraId="5E74EFCD" w14:textId="77777777" w:rsidR="00B02724" w:rsidRDefault="00B02724">
      <w:pPr>
        <w:pStyle w:val="a5"/>
        <w:spacing w:before="60" w:after="60"/>
        <w:divId w:val="958029640"/>
        <w:rPr>
          <w:rFonts w:hint="eastAsia"/>
          <w:color w:val="000000"/>
        </w:rPr>
      </w:pPr>
      <w:r>
        <w:rPr>
          <w:rFonts w:hint="eastAsia"/>
          <w:color w:val="000000"/>
        </w:rPr>
        <w:t>    2.1  </w:t>
      </w:r>
      <w:r>
        <w:rPr>
          <w:rFonts w:hint="eastAsia"/>
          <w:color w:val="000000"/>
        </w:rPr>
        <w:t>系统架构设计……………………………………………………………………………</w:t>
      </w:r>
      <w:r>
        <w:rPr>
          <w:rFonts w:hint="eastAsia"/>
          <w:color w:val="000000"/>
        </w:rPr>
        <w:t>4</w:t>
      </w:r>
    </w:p>
    <w:p w14:paraId="47207545" w14:textId="77777777" w:rsidR="00B02724" w:rsidRDefault="00B02724">
      <w:pPr>
        <w:pStyle w:val="a5"/>
        <w:spacing w:before="60" w:after="60"/>
        <w:divId w:val="958029640"/>
        <w:rPr>
          <w:rFonts w:hint="eastAsia"/>
          <w:color w:val="000000"/>
        </w:rPr>
      </w:pPr>
      <w:r>
        <w:rPr>
          <w:rFonts w:hint="eastAsia"/>
          <w:color w:val="000000"/>
        </w:rPr>
        <w:t>    2.2  </w:t>
      </w:r>
      <w:r>
        <w:rPr>
          <w:rFonts w:hint="eastAsia"/>
          <w:color w:val="000000"/>
        </w:rPr>
        <w:t>数据模型设计……………………………………………………………………………</w:t>
      </w:r>
      <w:r>
        <w:rPr>
          <w:rFonts w:hint="eastAsia"/>
          <w:color w:val="000000"/>
        </w:rPr>
        <w:t>5</w:t>
      </w:r>
    </w:p>
    <w:p w14:paraId="433FC430" w14:textId="77777777" w:rsidR="00B02724" w:rsidRDefault="00B02724">
      <w:pPr>
        <w:pStyle w:val="a5"/>
        <w:spacing w:before="60" w:after="60"/>
        <w:divId w:val="958029640"/>
        <w:rPr>
          <w:rFonts w:hint="eastAsia"/>
          <w:color w:val="000000"/>
        </w:rPr>
      </w:pPr>
      <w:r>
        <w:rPr>
          <w:rFonts w:hint="eastAsia"/>
          <w:color w:val="000000"/>
        </w:rPr>
        <w:t xml:space="preserve">    2.3  API </w:t>
      </w:r>
      <w:r>
        <w:rPr>
          <w:rFonts w:hint="eastAsia"/>
          <w:color w:val="000000"/>
        </w:rPr>
        <w:t>接口设计……………………………………………………………………………</w:t>
      </w:r>
      <w:r>
        <w:rPr>
          <w:rFonts w:hint="eastAsia"/>
          <w:color w:val="000000"/>
        </w:rPr>
        <w:t>6</w:t>
      </w:r>
    </w:p>
    <w:p w14:paraId="00564367" w14:textId="77777777" w:rsidR="00B02724" w:rsidRDefault="00B02724">
      <w:pPr>
        <w:pStyle w:val="a5"/>
        <w:spacing w:before="60" w:after="60"/>
        <w:divId w:val="958029640"/>
        <w:rPr>
          <w:rFonts w:hint="eastAsia"/>
          <w:color w:val="000000"/>
        </w:rPr>
      </w:pPr>
      <w:r>
        <w:rPr>
          <w:rFonts w:hint="eastAsia"/>
          <w:color w:val="000000"/>
        </w:rPr>
        <w:t>    2.4  </w:t>
      </w:r>
      <w:r>
        <w:rPr>
          <w:rFonts w:hint="eastAsia"/>
          <w:color w:val="000000"/>
        </w:rPr>
        <w:t>核心算法与数据结构应用………………………………………………………………</w:t>
      </w:r>
      <w:r>
        <w:rPr>
          <w:rFonts w:hint="eastAsia"/>
          <w:color w:val="000000"/>
        </w:rPr>
        <w:t>7</w:t>
      </w:r>
    </w:p>
    <w:p w14:paraId="0864715B" w14:textId="77777777" w:rsidR="00B02724" w:rsidRDefault="00B02724">
      <w:pPr>
        <w:pStyle w:val="a5"/>
        <w:spacing w:before="60" w:after="60"/>
        <w:divId w:val="958029640"/>
        <w:rPr>
          <w:rFonts w:hint="eastAsia"/>
          <w:color w:val="000000"/>
        </w:rPr>
      </w:pPr>
      <w:r>
        <w:rPr>
          <w:rFonts w:hint="eastAsia"/>
          <w:color w:val="000000"/>
        </w:rPr>
        <w:t>3  </w:t>
      </w:r>
      <w:r>
        <w:rPr>
          <w:rFonts w:hint="eastAsia"/>
          <w:color w:val="000000"/>
        </w:rPr>
        <w:t>系统调试与测试……………………………………………………………………………………</w:t>
      </w:r>
      <w:r>
        <w:rPr>
          <w:rFonts w:hint="eastAsia"/>
          <w:color w:val="000000"/>
        </w:rPr>
        <w:t>8</w:t>
      </w:r>
    </w:p>
    <w:p w14:paraId="105D669C" w14:textId="77777777" w:rsidR="00B02724" w:rsidRDefault="00B02724">
      <w:pPr>
        <w:pStyle w:val="a5"/>
        <w:spacing w:before="60" w:after="60"/>
        <w:divId w:val="958029640"/>
        <w:rPr>
          <w:rFonts w:hint="eastAsia"/>
          <w:color w:val="000000"/>
        </w:rPr>
      </w:pPr>
      <w:r>
        <w:rPr>
          <w:rFonts w:hint="eastAsia"/>
          <w:color w:val="000000"/>
        </w:rPr>
        <w:t>    3.1  </w:t>
      </w:r>
      <w:r>
        <w:rPr>
          <w:rFonts w:hint="eastAsia"/>
          <w:color w:val="000000"/>
        </w:rPr>
        <w:t>模块单元测试……………………………………………………………………………</w:t>
      </w:r>
      <w:r>
        <w:rPr>
          <w:rFonts w:hint="eastAsia"/>
          <w:color w:val="000000"/>
        </w:rPr>
        <w:t>8</w:t>
      </w:r>
    </w:p>
    <w:p w14:paraId="6A363983" w14:textId="77777777" w:rsidR="00B02724" w:rsidRDefault="00B02724">
      <w:pPr>
        <w:pStyle w:val="a5"/>
        <w:spacing w:before="60" w:after="60"/>
        <w:divId w:val="958029640"/>
        <w:rPr>
          <w:rFonts w:hint="eastAsia"/>
          <w:color w:val="000000"/>
        </w:rPr>
      </w:pPr>
      <w:r>
        <w:rPr>
          <w:rFonts w:hint="eastAsia"/>
          <w:color w:val="000000"/>
        </w:rPr>
        <w:t>    3.2  </w:t>
      </w:r>
      <w:r>
        <w:rPr>
          <w:rFonts w:hint="eastAsia"/>
          <w:color w:val="000000"/>
        </w:rPr>
        <w:t>集成测试…………………………………………………………………………………</w:t>
      </w:r>
      <w:r>
        <w:rPr>
          <w:rFonts w:hint="eastAsia"/>
          <w:color w:val="000000"/>
        </w:rPr>
        <w:t>9</w:t>
      </w:r>
    </w:p>
    <w:p w14:paraId="3D495927" w14:textId="77777777" w:rsidR="00B02724" w:rsidRDefault="00B02724">
      <w:pPr>
        <w:pStyle w:val="a5"/>
        <w:spacing w:before="60" w:after="60"/>
        <w:divId w:val="958029640"/>
        <w:rPr>
          <w:rFonts w:hint="eastAsia"/>
          <w:color w:val="000000"/>
        </w:rPr>
      </w:pPr>
      <w:r>
        <w:rPr>
          <w:rFonts w:hint="eastAsia"/>
          <w:color w:val="000000"/>
        </w:rPr>
        <w:t>    3.3  </w:t>
      </w:r>
      <w:r>
        <w:rPr>
          <w:rFonts w:hint="eastAsia"/>
          <w:color w:val="000000"/>
        </w:rPr>
        <w:t>边界条件测试……………………………………………………………………………</w:t>
      </w:r>
      <w:r>
        <w:rPr>
          <w:rFonts w:hint="eastAsia"/>
          <w:color w:val="000000"/>
        </w:rPr>
        <w:t>9</w:t>
      </w:r>
    </w:p>
    <w:p w14:paraId="41EE0762" w14:textId="77777777" w:rsidR="00B02724" w:rsidRDefault="00B02724">
      <w:pPr>
        <w:pStyle w:val="a5"/>
        <w:spacing w:before="60" w:after="60"/>
        <w:divId w:val="958029640"/>
        <w:rPr>
          <w:rFonts w:hint="eastAsia"/>
          <w:color w:val="000000"/>
        </w:rPr>
      </w:pPr>
      <w:r>
        <w:rPr>
          <w:rFonts w:hint="eastAsia"/>
          <w:color w:val="000000"/>
        </w:rPr>
        <w:t>4  </w:t>
      </w:r>
      <w:r>
        <w:rPr>
          <w:rFonts w:hint="eastAsia"/>
          <w:color w:val="000000"/>
        </w:rPr>
        <w:t>总结…………………………………………………………………………………………………</w:t>
      </w:r>
      <w:r>
        <w:rPr>
          <w:rFonts w:hint="eastAsia"/>
          <w:color w:val="000000"/>
        </w:rPr>
        <w:t>10</w:t>
      </w:r>
    </w:p>
    <w:p w14:paraId="639E08C0" w14:textId="77777777" w:rsidR="00B02724" w:rsidRDefault="00B02724">
      <w:pPr>
        <w:pStyle w:val="a5"/>
        <w:spacing w:before="60" w:after="60"/>
        <w:divId w:val="958029640"/>
        <w:rPr>
          <w:rFonts w:hint="eastAsia"/>
          <w:color w:val="000000"/>
        </w:rPr>
      </w:pPr>
      <w:r>
        <w:rPr>
          <w:rFonts w:hint="eastAsia"/>
          <w:color w:val="000000"/>
        </w:rPr>
        <w:t>参考文献………………………………………………………………………………………………</w:t>
      </w:r>
      <w:r>
        <w:rPr>
          <w:rFonts w:hint="eastAsia"/>
          <w:color w:val="000000"/>
        </w:rPr>
        <w:t>11</w:t>
      </w:r>
    </w:p>
    <w:p w14:paraId="40C298E6" w14:textId="77777777" w:rsidR="00B02724" w:rsidRDefault="00B02724">
      <w:pPr>
        <w:pStyle w:val="a5"/>
        <w:spacing w:before="60" w:after="60"/>
        <w:divId w:val="958029640"/>
        <w:rPr>
          <w:rFonts w:hint="eastAsia"/>
          <w:color w:val="000000"/>
        </w:rPr>
      </w:pPr>
      <w:r>
        <w:rPr>
          <w:rFonts w:hint="eastAsia"/>
          <w:color w:val="000000"/>
        </w:rPr>
        <w:t>附录</w:t>
      </w:r>
      <w:r>
        <w:rPr>
          <w:rFonts w:hint="eastAsia"/>
          <w:color w:val="000000"/>
        </w:rPr>
        <w:t>A  </w:t>
      </w:r>
      <w:r>
        <w:rPr>
          <w:rFonts w:hint="eastAsia"/>
          <w:color w:val="000000"/>
        </w:rPr>
        <w:t>源代码文件清单……………………………………………………………………………</w:t>
      </w:r>
      <w:r>
        <w:rPr>
          <w:rFonts w:hint="eastAsia"/>
          <w:color w:val="000000"/>
        </w:rPr>
        <w:t>11</w:t>
      </w:r>
    </w:p>
    <w:p w14:paraId="04707FA8" w14:textId="77777777" w:rsidR="00B02724" w:rsidRDefault="00B02724">
      <w:pPr>
        <w:pStyle w:val="2"/>
        <w:jc w:val="center"/>
        <w:divId w:val="1632324862"/>
        <w:rPr>
          <w:rFonts w:hint="eastAsia"/>
          <w:color w:val="000000"/>
          <w:sz w:val="32"/>
          <w:szCs w:val="32"/>
        </w:rPr>
      </w:pPr>
      <w:r>
        <w:rPr>
          <w:rFonts w:hint="eastAsia"/>
          <w:color w:val="000000"/>
          <w:sz w:val="32"/>
          <w:szCs w:val="32"/>
        </w:rPr>
        <w:t>图书管理系统</w:t>
      </w:r>
    </w:p>
    <w:p w14:paraId="6ADE0A2C" w14:textId="77777777" w:rsidR="00B02724" w:rsidRDefault="00B02724">
      <w:pPr>
        <w:spacing w:before="120" w:after="120"/>
        <w:ind w:firstLine="480"/>
        <w:jc w:val="center"/>
        <w:divId w:val="1632324862"/>
        <w:rPr>
          <w:rFonts w:ascii="仿宋" w:eastAsia="仿宋" w:hAnsi="仿宋" w:hint="eastAsia"/>
          <w:color w:val="000000"/>
          <w:sz w:val="22"/>
          <w:szCs w:val="22"/>
        </w:rPr>
      </w:pPr>
      <w:r>
        <w:rPr>
          <w:rFonts w:ascii="仿宋" w:eastAsia="仿宋" w:hAnsi="仿宋" w:hint="eastAsia"/>
          <w:color w:val="000000"/>
          <w:sz w:val="22"/>
          <w:szCs w:val="22"/>
        </w:rPr>
        <w:t>软件工程专业学生</w:t>
      </w:r>
      <w:r>
        <w:rPr>
          <w:rFonts w:ascii="Calibri" w:eastAsia="仿宋" w:hAnsi="Calibri" w:cs="Calibri"/>
          <w:color w:val="000000"/>
          <w:sz w:val="22"/>
          <w:szCs w:val="22"/>
        </w:rPr>
        <w:t>   </w:t>
      </w:r>
      <w:r>
        <w:rPr>
          <w:rFonts w:ascii="仿宋" w:eastAsia="仿宋" w:hAnsi="仿宋" w:hint="eastAsia"/>
          <w:color w:val="000000"/>
          <w:sz w:val="22"/>
          <w:szCs w:val="22"/>
        </w:rPr>
        <w:t>于利珂</w:t>
      </w:r>
    </w:p>
    <w:p w14:paraId="63393863" w14:textId="77777777" w:rsidR="00B02724" w:rsidRDefault="00B02724">
      <w:pPr>
        <w:spacing w:before="120" w:after="120"/>
        <w:ind w:firstLine="480"/>
        <w:jc w:val="center"/>
        <w:divId w:val="1632324862"/>
        <w:rPr>
          <w:rFonts w:ascii="仿宋" w:eastAsia="仿宋" w:hAnsi="仿宋" w:hint="eastAsia"/>
          <w:color w:val="000000"/>
          <w:sz w:val="22"/>
          <w:szCs w:val="22"/>
        </w:rPr>
      </w:pPr>
      <w:r>
        <w:rPr>
          <w:rFonts w:ascii="仿宋" w:eastAsia="仿宋" w:hAnsi="仿宋" w:hint="eastAsia"/>
          <w:color w:val="000000"/>
          <w:sz w:val="22"/>
          <w:szCs w:val="22"/>
        </w:rPr>
        <w:t>指导教师</w:t>
      </w:r>
      <w:r>
        <w:rPr>
          <w:rFonts w:ascii="Calibri" w:eastAsia="仿宋" w:hAnsi="Calibri" w:cs="Calibri"/>
          <w:color w:val="000000"/>
          <w:sz w:val="22"/>
          <w:szCs w:val="22"/>
        </w:rPr>
        <w:t>  </w:t>
      </w:r>
      <w:r>
        <w:rPr>
          <w:rFonts w:ascii="仿宋" w:eastAsia="仿宋" w:hAnsi="仿宋" w:hint="eastAsia"/>
          <w:color w:val="000000"/>
          <w:sz w:val="22"/>
          <w:szCs w:val="22"/>
        </w:rPr>
        <w:t>路秀华</w:t>
      </w:r>
    </w:p>
    <w:p w14:paraId="2535184A" w14:textId="77777777" w:rsidR="00B02724" w:rsidRDefault="00B02724">
      <w:pPr>
        <w:spacing w:before="120" w:after="120"/>
        <w:ind w:firstLine="480"/>
        <w:divId w:val="1632324862"/>
        <w:rPr>
          <w:rFonts w:hint="eastAsia"/>
          <w:color w:val="000000"/>
        </w:rPr>
      </w:pPr>
      <w:r>
        <w:rPr>
          <w:rFonts w:hint="eastAsia"/>
          <w:b/>
          <w:bCs/>
          <w:color w:val="000000"/>
        </w:rPr>
        <w:lastRenderedPageBreak/>
        <w:t>摘要：</w:t>
      </w:r>
      <w:r>
        <w:rPr>
          <w:rFonts w:hint="eastAsia"/>
          <w:color w:val="000000"/>
        </w:rPr>
        <w:t>本课程设计实现了一个基于</w:t>
      </w:r>
      <w:r>
        <w:rPr>
          <w:rFonts w:hint="eastAsia"/>
          <w:color w:val="000000"/>
        </w:rPr>
        <w:t xml:space="preserve"> B/S </w:t>
      </w:r>
      <w:r>
        <w:rPr>
          <w:rFonts w:hint="eastAsia"/>
          <w:color w:val="000000"/>
        </w:rPr>
        <w:t>架构的图书管理系统。系统采用</w:t>
      </w:r>
      <w:r>
        <w:rPr>
          <w:rFonts w:hint="eastAsia"/>
          <w:color w:val="000000"/>
        </w:rPr>
        <w:t xml:space="preserve"> Java </w:t>
      </w:r>
      <w:r>
        <w:rPr>
          <w:rFonts w:hint="eastAsia"/>
          <w:color w:val="000000"/>
        </w:rPr>
        <w:t>语言开发后端服务，利用内嵌</w:t>
      </w:r>
      <w:r>
        <w:rPr>
          <w:rFonts w:hint="eastAsia"/>
          <w:color w:val="000000"/>
        </w:rPr>
        <w:t xml:space="preserve"> HttpServer </w:t>
      </w:r>
      <w:r>
        <w:rPr>
          <w:rFonts w:hint="eastAsia"/>
          <w:color w:val="000000"/>
        </w:rPr>
        <w:t>提供</w:t>
      </w:r>
      <w:r>
        <w:rPr>
          <w:rFonts w:hint="eastAsia"/>
          <w:color w:val="000000"/>
        </w:rPr>
        <w:t xml:space="preserve"> HTTP </w:t>
      </w:r>
      <w:r>
        <w:rPr>
          <w:rFonts w:hint="eastAsia"/>
          <w:color w:val="000000"/>
        </w:rPr>
        <w:t>服务，通过自实现的递归下降</w:t>
      </w:r>
      <w:r>
        <w:rPr>
          <w:rFonts w:hint="eastAsia"/>
          <w:color w:val="000000"/>
        </w:rPr>
        <w:t xml:space="preserve"> JSON </w:t>
      </w:r>
      <w:r>
        <w:rPr>
          <w:rFonts w:hint="eastAsia"/>
          <w:color w:val="000000"/>
        </w:rPr>
        <w:t>解析器实现数据的文件持久化存储。前端基于</w:t>
      </w:r>
      <w:r>
        <w:rPr>
          <w:rFonts w:hint="eastAsia"/>
          <w:color w:val="000000"/>
        </w:rPr>
        <w:t xml:space="preserve"> HTML5</w:t>
      </w:r>
      <w:r>
        <w:rPr>
          <w:rFonts w:hint="eastAsia"/>
          <w:color w:val="000000"/>
        </w:rPr>
        <w:t>、</w:t>
      </w:r>
      <w:r>
        <w:rPr>
          <w:rFonts w:hint="eastAsia"/>
          <w:color w:val="000000"/>
        </w:rPr>
        <w:t xml:space="preserve">CSS3 </w:t>
      </w:r>
      <w:r>
        <w:rPr>
          <w:rFonts w:hint="eastAsia"/>
          <w:color w:val="000000"/>
        </w:rPr>
        <w:t>和</w:t>
      </w:r>
      <w:r>
        <w:rPr>
          <w:rFonts w:hint="eastAsia"/>
          <w:color w:val="000000"/>
        </w:rPr>
        <w:t xml:space="preserve"> JavaScript </w:t>
      </w:r>
      <w:r>
        <w:rPr>
          <w:rFonts w:hint="eastAsia"/>
          <w:color w:val="000000"/>
        </w:rPr>
        <w:t>技术，采用</w:t>
      </w:r>
      <w:r>
        <w:rPr>
          <w:rFonts w:hint="eastAsia"/>
          <w:color w:val="000000"/>
        </w:rPr>
        <w:t xml:space="preserve"> Fetch API </w:t>
      </w:r>
      <w:r>
        <w:rPr>
          <w:rFonts w:hint="eastAsia"/>
          <w:color w:val="000000"/>
        </w:rPr>
        <w:t>与后端</w:t>
      </w:r>
      <w:r>
        <w:rPr>
          <w:rFonts w:hint="eastAsia"/>
          <w:color w:val="000000"/>
        </w:rPr>
        <w:t xml:space="preserve"> RESTful </w:t>
      </w:r>
      <w:r>
        <w:rPr>
          <w:rFonts w:hint="eastAsia"/>
          <w:color w:val="000000"/>
        </w:rPr>
        <w:t>接口进行异步数据交互。系统包含图书管理、读者管理和借阅管理三大核心模块，实现了图书信息增删改查与多条件检索、读者注册与登录认证、借书</w:t>
      </w:r>
      <w:r>
        <w:rPr>
          <w:rFonts w:hint="eastAsia"/>
          <w:color w:val="000000"/>
        </w:rPr>
        <w:t>/</w:t>
      </w:r>
      <w:r>
        <w:rPr>
          <w:rFonts w:hint="eastAsia"/>
          <w:color w:val="000000"/>
        </w:rPr>
        <w:t>还书</w:t>
      </w:r>
      <w:r>
        <w:rPr>
          <w:rFonts w:hint="eastAsia"/>
          <w:color w:val="000000"/>
        </w:rPr>
        <w:t>/</w:t>
      </w:r>
      <w:r>
        <w:rPr>
          <w:rFonts w:hint="eastAsia"/>
          <w:color w:val="000000"/>
        </w:rPr>
        <w:t>续借及超期检测等功能。系统采用</w:t>
      </w:r>
      <w:r>
        <w:rPr>
          <w:rFonts w:hint="eastAsia"/>
          <w:color w:val="000000"/>
        </w:rPr>
        <w:t xml:space="preserve"> Controller-Service-DAO </w:t>
      </w:r>
      <w:r>
        <w:rPr>
          <w:rFonts w:hint="eastAsia"/>
          <w:color w:val="000000"/>
        </w:rPr>
        <w:t>三层架构，数据访问层通过</w:t>
      </w:r>
      <w:r>
        <w:rPr>
          <w:rFonts w:hint="eastAsia"/>
          <w:color w:val="000000"/>
        </w:rPr>
        <w:t xml:space="preserve"> JSON </w:t>
      </w:r>
      <w:r>
        <w:rPr>
          <w:rFonts w:hint="eastAsia"/>
          <w:color w:val="000000"/>
        </w:rPr>
        <w:t>文件读写替代传统数据库，降低了部署复杂度。在数据结构方面，系统运用</w:t>
      </w:r>
      <w:r>
        <w:rPr>
          <w:rFonts w:hint="eastAsia"/>
          <w:color w:val="000000"/>
        </w:rPr>
        <w:t xml:space="preserve"> HashMap </w:t>
      </w:r>
      <w:r>
        <w:rPr>
          <w:rFonts w:hint="eastAsia"/>
          <w:color w:val="000000"/>
        </w:rPr>
        <w:t>实现图书快速检索，实现了快速排序、归并排序和冒泡排序三种排序算法以支持多字段组合排序，采用枚举和状态机模式管理借阅状态流转。系统区分管理员和读者两种角色，管理员拥有全部管理权限，读者可自助注册、登录并完成借阅操作。经过功能测试和边界条件测试，系统运行稳定，各模块功能完整。</w:t>
      </w:r>
    </w:p>
    <w:p w14:paraId="00F19F0F" w14:textId="77777777" w:rsidR="00B02724" w:rsidRDefault="00B02724">
      <w:pPr>
        <w:pStyle w:val="keywords1"/>
        <w:divId w:val="1632324862"/>
        <w:rPr>
          <w:rFonts w:hint="eastAsia"/>
          <w:color w:val="000000"/>
        </w:rPr>
      </w:pPr>
      <w:r>
        <w:rPr>
          <w:rFonts w:hint="eastAsia"/>
          <w:b/>
          <w:bCs/>
          <w:color w:val="000000"/>
        </w:rPr>
        <w:t>关键词：</w:t>
      </w:r>
      <w:r>
        <w:rPr>
          <w:rFonts w:hint="eastAsia"/>
          <w:color w:val="000000"/>
        </w:rPr>
        <w:t>图书管理系统；</w:t>
      </w:r>
      <w:r>
        <w:rPr>
          <w:rFonts w:hint="eastAsia"/>
          <w:color w:val="000000"/>
        </w:rPr>
        <w:t>Java</w:t>
      </w:r>
      <w:r>
        <w:rPr>
          <w:rFonts w:hint="eastAsia"/>
          <w:color w:val="000000"/>
        </w:rPr>
        <w:t>；</w:t>
      </w:r>
      <w:r>
        <w:rPr>
          <w:rFonts w:hint="eastAsia"/>
          <w:color w:val="000000"/>
        </w:rPr>
        <w:t xml:space="preserve">JSON </w:t>
      </w:r>
      <w:r>
        <w:rPr>
          <w:rFonts w:hint="eastAsia"/>
          <w:color w:val="000000"/>
        </w:rPr>
        <w:t>持久化；排序算法；</w:t>
      </w:r>
      <w:r>
        <w:rPr>
          <w:rFonts w:hint="eastAsia"/>
          <w:color w:val="000000"/>
        </w:rPr>
        <w:t xml:space="preserve">B/S </w:t>
      </w:r>
      <w:r>
        <w:rPr>
          <w:rFonts w:hint="eastAsia"/>
          <w:color w:val="000000"/>
        </w:rPr>
        <w:t>架构；三层架构</w:t>
      </w:r>
    </w:p>
    <w:p w14:paraId="506FC390" w14:textId="77777777" w:rsidR="00B02724" w:rsidRDefault="00B02724">
      <w:pPr>
        <w:pStyle w:val="english1"/>
        <w:spacing w:before="450"/>
        <w:jc w:val="center"/>
        <w:divId w:val="1632324862"/>
        <w:rPr>
          <w:rFonts w:hint="eastAsia"/>
          <w:b/>
          <w:bCs/>
          <w:color w:val="000000"/>
          <w:sz w:val="32"/>
          <w:szCs w:val="32"/>
        </w:rPr>
      </w:pPr>
      <w:r>
        <w:rPr>
          <w:b/>
          <w:bCs/>
          <w:color w:val="000000"/>
          <w:sz w:val="32"/>
          <w:szCs w:val="32"/>
        </w:rPr>
        <w:t>Library Management System</w:t>
      </w:r>
    </w:p>
    <w:p w14:paraId="6AAE3F3B" w14:textId="77777777" w:rsidR="00B02724" w:rsidRDefault="00B02724">
      <w:pPr>
        <w:pStyle w:val="english1"/>
        <w:jc w:val="center"/>
        <w:divId w:val="1632324862"/>
        <w:rPr>
          <w:color w:val="000000"/>
          <w:sz w:val="22"/>
          <w:szCs w:val="22"/>
        </w:rPr>
      </w:pPr>
      <w:r>
        <w:rPr>
          <w:color w:val="000000"/>
          <w:sz w:val="22"/>
          <w:szCs w:val="22"/>
        </w:rPr>
        <w:t>Student majoring in Software Engineering   Yu Like</w:t>
      </w:r>
    </w:p>
    <w:p w14:paraId="39BCB085" w14:textId="77777777" w:rsidR="00B02724" w:rsidRDefault="00B02724">
      <w:pPr>
        <w:pStyle w:val="english1"/>
        <w:jc w:val="center"/>
        <w:divId w:val="1632324862"/>
        <w:rPr>
          <w:color w:val="000000"/>
          <w:sz w:val="22"/>
          <w:szCs w:val="22"/>
        </w:rPr>
      </w:pPr>
      <w:r>
        <w:rPr>
          <w:color w:val="000000"/>
          <w:sz w:val="22"/>
          <w:szCs w:val="22"/>
        </w:rPr>
        <w:t>Tutor  Li Guiqing</w:t>
      </w:r>
    </w:p>
    <w:p w14:paraId="16CCC259" w14:textId="77777777" w:rsidR="00B02724" w:rsidRDefault="00B02724">
      <w:pPr>
        <w:pStyle w:val="english1"/>
        <w:divId w:val="1632324862"/>
        <w:rPr>
          <w:color w:val="000000"/>
        </w:rPr>
      </w:pPr>
      <w:r>
        <w:rPr>
          <w:b/>
          <w:bCs/>
          <w:color w:val="000000"/>
        </w:rPr>
        <w:t>Abstract:</w:t>
      </w:r>
      <w:r>
        <w:rPr>
          <w:color w:val="000000"/>
        </w:rPr>
        <w:t xml:space="preserve"> This course design implements a library management system based on B/S architecture. The system uses Java as the back-end language, employing a built-in HttpServer to provide HTTP services, and implements data persistence through a self-implemented recursive-descent JSON parser with file-based storage. The front-end, built with HTML5, CSS3, and JavaScript, communicates with the back-end RESTful API via the Fetch API for asynchronous data interaction. The system comprises three core modules: book management</w:t>
      </w:r>
      <w:r>
        <w:rPr>
          <w:color w:val="000000"/>
        </w:rPr>
        <w:t>, reader management, and borrowing management, providing functionalities including book CRUD operations with multi-condition search, reader registration and login authentication, book borrowing/returning/renewal with overdue detection. The system adopts a three-tier Controller-Service-DAO architecture, where the data access layer uses JSON file I/O instead of traditional databases. In terms of data structures, HashMap is used for fast book retrieval, and three sorting algorithms (quick sort, merge sort, and</w:t>
      </w:r>
      <w:r>
        <w:rPr>
          <w:color w:val="000000"/>
        </w:rPr>
        <w:t xml:space="preserve"> bubble sort) are implemented to support multi-field sorting. Enumeration and state machine patterns are used to manage borrowing status transitions. The system distinguishes between administrator and reader roles, with administrators having full management privileges and readers being able to self-register, log in, and perform borrowing operations. After functional and boundary-condition testing, the system operates stably with complete module functionality.</w:t>
      </w:r>
    </w:p>
    <w:p w14:paraId="4848969D" w14:textId="77777777" w:rsidR="00B02724" w:rsidRDefault="00B02724">
      <w:pPr>
        <w:pStyle w:val="english1"/>
        <w:divId w:val="1632324862"/>
        <w:rPr>
          <w:color w:val="000000"/>
        </w:rPr>
      </w:pPr>
      <w:r>
        <w:rPr>
          <w:b/>
          <w:bCs/>
          <w:color w:val="000000"/>
        </w:rPr>
        <w:t>Key words:</w:t>
      </w:r>
      <w:r>
        <w:rPr>
          <w:color w:val="000000"/>
        </w:rPr>
        <w:t xml:space="preserve"> Library Management System; Java; JSON Persistence; Sorting Algorithm; B/S Architecture; Three-Tier Architecture</w:t>
      </w:r>
    </w:p>
    <w:p w14:paraId="23C6ED6A" w14:textId="77777777" w:rsidR="00B02724" w:rsidRDefault="00B02724">
      <w:pPr>
        <w:pStyle w:val="2"/>
        <w:spacing w:before="360" w:beforeAutospacing="0" w:after="180" w:afterAutospacing="0"/>
        <w:rPr>
          <w:color w:val="000000"/>
          <w:sz w:val="28"/>
          <w:szCs w:val="28"/>
        </w:rPr>
      </w:pPr>
      <w:r>
        <w:rPr>
          <w:rFonts w:hint="eastAsia"/>
          <w:color w:val="000000"/>
          <w:sz w:val="28"/>
          <w:szCs w:val="28"/>
        </w:rPr>
        <w:t>引</w:t>
      </w:r>
      <w:r>
        <w:rPr>
          <w:rFonts w:ascii="Calibri" w:hAnsi="Calibri" w:cs="Calibri"/>
          <w:color w:val="000000"/>
          <w:sz w:val="28"/>
          <w:szCs w:val="28"/>
        </w:rPr>
        <w:t>  </w:t>
      </w:r>
      <w:r>
        <w:rPr>
          <w:rFonts w:hint="eastAsia"/>
          <w:color w:val="000000"/>
          <w:sz w:val="28"/>
          <w:szCs w:val="28"/>
        </w:rPr>
        <w:t>言</w:t>
      </w:r>
    </w:p>
    <w:p w14:paraId="218EAFF6" w14:textId="77777777" w:rsidR="00B02724" w:rsidRDefault="00B02724">
      <w:pPr>
        <w:pStyle w:val="a5"/>
        <w:rPr>
          <w:rFonts w:hint="eastAsia"/>
          <w:color w:val="000000"/>
        </w:rPr>
      </w:pPr>
      <w:r>
        <w:rPr>
          <w:rFonts w:hint="eastAsia"/>
          <w:color w:val="000000"/>
        </w:rPr>
        <w:t>随着信息技术的飞速发展，高校图书馆的管理方式正逐步从传统的手工登记向数字化、网络化方向转变。一个高效的图书管理系统能够显著提高图书馆</w:t>
      </w:r>
      <w:r>
        <w:rPr>
          <w:rFonts w:hint="eastAsia"/>
          <w:color w:val="000000"/>
        </w:rPr>
        <w:lastRenderedPageBreak/>
        <w:t>的运营效率，方便读者查询和借阅图书，减轻管理人员的工作负担。本课程设计旨在综合运用软件工程专业所学的</w:t>
      </w:r>
      <w:r>
        <w:rPr>
          <w:rFonts w:hint="eastAsia"/>
          <w:color w:val="000000"/>
        </w:rPr>
        <w:t xml:space="preserve"> Java </w:t>
      </w:r>
      <w:r>
        <w:rPr>
          <w:rFonts w:hint="eastAsia"/>
          <w:color w:val="000000"/>
        </w:rPr>
        <w:t>程序设计、数据结构、</w:t>
      </w:r>
      <w:r>
        <w:rPr>
          <w:rFonts w:hint="eastAsia"/>
          <w:color w:val="000000"/>
        </w:rPr>
        <w:t xml:space="preserve">HTML5 </w:t>
      </w:r>
      <w:r>
        <w:rPr>
          <w:rFonts w:hint="eastAsia"/>
          <w:color w:val="000000"/>
        </w:rPr>
        <w:t>等课程知识，设计并实现一个功能完整、架构清晰的图书管理系统。</w:t>
      </w:r>
    </w:p>
    <w:p w14:paraId="7A012989" w14:textId="77777777" w:rsidR="00B02724" w:rsidRDefault="00B02724">
      <w:pPr>
        <w:pStyle w:val="a5"/>
        <w:rPr>
          <w:rFonts w:hint="eastAsia"/>
          <w:color w:val="000000"/>
        </w:rPr>
      </w:pPr>
      <w:r>
        <w:rPr>
          <w:rFonts w:hint="eastAsia"/>
          <w:color w:val="000000"/>
        </w:rPr>
        <w:t>本系统采用</w:t>
      </w:r>
      <w:r>
        <w:rPr>
          <w:rFonts w:hint="eastAsia"/>
          <w:color w:val="000000"/>
        </w:rPr>
        <w:t xml:space="preserve"> B/S</w:t>
      </w:r>
      <w:r>
        <w:rPr>
          <w:rFonts w:hint="eastAsia"/>
          <w:color w:val="000000"/>
        </w:rPr>
        <w:t>（</w:t>
      </w:r>
      <w:r>
        <w:rPr>
          <w:rFonts w:hint="eastAsia"/>
          <w:color w:val="000000"/>
        </w:rPr>
        <w:t>Browser/Server</w:t>
      </w:r>
      <w:r>
        <w:rPr>
          <w:rFonts w:hint="eastAsia"/>
          <w:color w:val="000000"/>
        </w:rPr>
        <w:t>）架构，用户通过浏览器即可访问系统，无需安装客户端软件。后端基于</w:t>
      </w:r>
      <w:r>
        <w:rPr>
          <w:rFonts w:hint="eastAsia"/>
          <w:color w:val="000000"/>
        </w:rPr>
        <w:t xml:space="preserve"> Java </w:t>
      </w:r>
      <w:r>
        <w:rPr>
          <w:rFonts w:hint="eastAsia"/>
          <w:color w:val="000000"/>
        </w:rPr>
        <w:t>语言开发，利用</w:t>
      </w:r>
      <w:r>
        <w:rPr>
          <w:rFonts w:hint="eastAsia"/>
          <w:color w:val="000000"/>
        </w:rPr>
        <w:t xml:space="preserve"> JDK </w:t>
      </w:r>
      <w:r>
        <w:rPr>
          <w:rFonts w:hint="eastAsia"/>
          <w:color w:val="000000"/>
        </w:rPr>
        <w:t>内置的</w:t>
      </w:r>
      <w:r>
        <w:rPr>
          <w:rFonts w:hint="eastAsia"/>
          <w:color w:val="000000"/>
        </w:rPr>
        <w:t xml:space="preserve"> HttpServer </w:t>
      </w:r>
      <w:r>
        <w:rPr>
          <w:rFonts w:hint="eastAsia"/>
          <w:color w:val="000000"/>
        </w:rPr>
        <w:t>类提供</w:t>
      </w:r>
      <w:r>
        <w:rPr>
          <w:rFonts w:hint="eastAsia"/>
          <w:color w:val="000000"/>
        </w:rPr>
        <w:t xml:space="preserve"> Web </w:t>
      </w:r>
      <w:r>
        <w:rPr>
          <w:rFonts w:hint="eastAsia"/>
          <w:color w:val="000000"/>
        </w:rPr>
        <w:t>服务，不依赖任何第三方框架如</w:t>
      </w:r>
      <w:r>
        <w:rPr>
          <w:rFonts w:hint="eastAsia"/>
          <w:color w:val="000000"/>
        </w:rPr>
        <w:t xml:space="preserve"> Spring </w:t>
      </w:r>
      <w:r>
        <w:rPr>
          <w:rFonts w:hint="eastAsia"/>
          <w:color w:val="000000"/>
        </w:rPr>
        <w:t>或</w:t>
      </w:r>
      <w:r>
        <w:rPr>
          <w:rFonts w:hint="eastAsia"/>
          <w:color w:val="000000"/>
        </w:rPr>
        <w:t xml:space="preserve"> Servlet </w:t>
      </w:r>
      <w:r>
        <w:rPr>
          <w:rFonts w:hint="eastAsia"/>
          <w:color w:val="000000"/>
        </w:rPr>
        <w:t>容器。数据持久化方面，系统采用自实现的</w:t>
      </w:r>
      <w:r>
        <w:rPr>
          <w:rFonts w:hint="eastAsia"/>
          <w:color w:val="000000"/>
        </w:rPr>
        <w:t xml:space="preserve"> JSON </w:t>
      </w:r>
      <w:r>
        <w:rPr>
          <w:rFonts w:hint="eastAsia"/>
          <w:color w:val="000000"/>
        </w:rPr>
        <w:t>解析器配合文件存储方案，避免了数据库系统的安装配置复杂度，使其更易于在教学环境中部署和演示。</w:t>
      </w:r>
    </w:p>
    <w:p w14:paraId="19A35D51"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t>1</w:t>
      </w:r>
      <w:r>
        <w:rPr>
          <w:rFonts w:ascii="Calibri" w:hAnsi="Calibri" w:cs="Calibri"/>
          <w:color w:val="000000"/>
          <w:sz w:val="28"/>
          <w:szCs w:val="28"/>
        </w:rPr>
        <w:t>  </w:t>
      </w:r>
      <w:r>
        <w:rPr>
          <w:rFonts w:hint="eastAsia"/>
          <w:color w:val="000000"/>
          <w:sz w:val="28"/>
          <w:szCs w:val="28"/>
        </w:rPr>
        <w:t>设计任务与方案选择</w:t>
      </w:r>
    </w:p>
    <w:p w14:paraId="2B3F994F"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1.1</w:t>
      </w:r>
      <w:r>
        <w:rPr>
          <w:rFonts w:ascii="Calibri" w:hAnsi="Calibri" w:cs="Calibri"/>
          <w:color w:val="000000"/>
          <w:sz w:val="24"/>
          <w:szCs w:val="24"/>
        </w:rPr>
        <w:t>  </w:t>
      </w:r>
      <w:r>
        <w:rPr>
          <w:rFonts w:hint="eastAsia"/>
          <w:color w:val="000000"/>
          <w:sz w:val="24"/>
          <w:szCs w:val="24"/>
        </w:rPr>
        <w:t>设计任务与指标</w:t>
      </w:r>
    </w:p>
    <w:p w14:paraId="41E93DF8"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1.1.1</w:t>
      </w:r>
      <w:r>
        <w:rPr>
          <w:rFonts w:ascii="Calibri" w:eastAsia="仿宋" w:hAnsi="Calibri" w:cs="Calibri"/>
          <w:color w:val="000000"/>
        </w:rPr>
        <w:t>  </w:t>
      </w:r>
      <w:r>
        <w:rPr>
          <w:rFonts w:ascii="仿宋" w:eastAsia="仿宋" w:hAnsi="仿宋" w:hint="eastAsia"/>
          <w:color w:val="000000"/>
        </w:rPr>
        <w:t>设计任务</w:t>
      </w:r>
    </w:p>
    <w:p w14:paraId="2BFB3DDE" w14:textId="77777777" w:rsidR="00B02724" w:rsidRDefault="00B02724">
      <w:pPr>
        <w:pStyle w:val="a5"/>
        <w:rPr>
          <w:rFonts w:hint="eastAsia"/>
          <w:color w:val="000000"/>
        </w:rPr>
      </w:pPr>
      <w:r>
        <w:rPr>
          <w:rFonts w:hint="eastAsia"/>
          <w:color w:val="000000"/>
        </w:rPr>
        <w:t>本课程设计的任务是开发一个完整的图书管理系统，涵盖以下核心功能模块：</w:t>
      </w:r>
    </w:p>
    <w:p w14:paraId="60814144" w14:textId="77777777" w:rsidR="00B02724" w:rsidRDefault="00B02724">
      <w:pPr>
        <w:pStyle w:val="a5"/>
        <w:rPr>
          <w:rFonts w:hint="eastAsia"/>
          <w:color w:val="000000"/>
        </w:rPr>
      </w:pPr>
      <w:r>
        <w:rPr>
          <w:rFonts w:hint="eastAsia"/>
          <w:b/>
          <w:bCs/>
          <w:color w:val="000000"/>
        </w:rPr>
        <w:t>图书管理：</w:t>
      </w:r>
      <w:r>
        <w:rPr>
          <w:rFonts w:hint="eastAsia"/>
          <w:color w:val="000000"/>
        </w:rPr>
        <w:t>实现对图书信息（</w:t>
      </w:r>
      <w:r>
        <w:rPr>
          <w:rFonts w:hint="eastAsia"/>
          <w:color w:val="000000"/>
        </w:rPr>
        <w:t>ISBN</w:t>
      </w:r>
      <w:r>
        <w:rPr>
          <w:rFonts w:hint="eastAsia"/>
          <w:color w:val="000000"/>
        </w:rPr>
        <w:t>、书名、作者、分类、出版社、出版日期、库存数量）的增删改查操作，支持按书名、作者、</w:t>
      </w:r>
      <w:r>
        <w:rPr>
          <w:rFonts w:hint="eastAsia"/>
          <w:color w:val="000000"/>
        </w:rPr>
        <w:t>ISBN</w:t>
      </w:r>
      <w:r>
        <w:rPr>
          <w:rFonts w:hint="eastAsia"/>
          <w:color w:val="000000"/>
        </w:rPr>
        <w:t>、分类进行多条件模糊检索，支持按书名、作者、出版日期、可借数量进行多字段排序，支持分类的层级管理。</w:t>
      </w:r>
    </w:p>
    <w:p w14:paraId="59B1C2D1" w14:textId="77777777" w:rsidR="00B02724" w:rsidRDefault="00B02724">
      <w:pPr>
        <w:pStyle w:val="a5"/>
        <w:rPr>
          <w:rFonts w:hint="eastAsia"/>
          <w:color w:val="000000"/>
        </w:rPr>
      </w:pPr>
      <w:r>
        <w:rPr>
          <w:rFonts w:hint="eastAsia"/>
          <w:b/>
          <w:bCs/>
          <w:color w:val="000000"/>
        </w:rPr>
        <w:t>读者管理：</w:t>
      </w:r>
      <w:r>
        <w:rPr>
          <w:rFonts w:hint="eastAsia"/>
          <w:color w:val="000000"/>
        </w:rPr>
        <w:t>实现读者信息（学号</w:t>
      </w:r>
      <w:r>
        <w:rPr>
          <w:rFonts w:hint="eastAsia"/>
          <w:color w:val="000000"/>
        </w:rPr>
        <w:t>/</w:t>
      </w:r>
      <w:r>
        <w:rPr>
          <w:rFonts w:hint="eastAsia"/>
          <w:color w:val="000000"/>
        </w:rPr>
        <w:t>工号、姓名、院系、读者类型、联系电话）的注册、修改、删除和查询功能，区分学生和教师两种类型并自动配置借阅权限（学生最多借</w:t>
      </w:r>
      <w:r>
        <w:rPr>
          <w:rFonts w:hint="eastAsia"/>
          <w:color w:val="000000"/>
        </w:rPr>
        <w:t>5</w:t>
      </w:r>
      <w:r>
        <w:rPr>
          <w:rFonts w:hint="eastAsia"/>
          <w:color w:val="000000"/>
        </w:rPr>
        <w:t>本、借期</w:t>
      </w:r>
      <w:r>
        <w:rPr>
          <w:rFonts w:hint="eastAsia"/>
          <w:color w:val="000000"/>
        </w:rPr>
        <w:t>30</w:t>
      </w:r>
      <w:r>
        <w:rPr>
          <w:rFonts w:hint="eastAsia"/>
          <w:color w:val="000000"/>
        </w:rPr>
        <w:t>天；教师最多借</w:t>
      </w:r>
      <w:r>
        <w:rPr>
          <w:rFonts w:hint="eastAsia"/>
          <w:color w:val="000000"/>
        </w:rPr>
        <w:t>10</w:t>
      </w:r>
      <w:r>
        <w:rPr>
          <w:rFonts w:hint="eastAsia"/>
          <w:color w:val="000000"/>
        </w:rPr>
        <w:t>本、借期</w:t>
      </w:r>
      <w:r>
        <w:rPr>
          <w:rFonts w:hint="eastAsia"/>
          <w:color w:val="000000"/>
        </w:rPr>
        <w:t>60</w:t>
      </w:r>
      <w:r>
        <w:rPr>
          <w:rFonts w:hint="eastAsia"/>
          <w:color w:val="000000"/>
        </w:rPr>
        <w:t>天）。提供基于读者</w:t>
      </w:r>
      <w:r>
        <w:rPr>
          <w:rFonts w:hint="eastAsia"/>
          <w:color w:val="000000"/>
        </w:rPr>
        <w:t>ID</w:t>
      </w:r>
      <w:r>
        <w:rPr>
          <w:rFonts w:hint="eastAsia"/>
          <w:color w:val="000000"/>
        </w:rPr>
        <w:t>和密码的登录认证，区分管理员与读者两种角色。</w:t>
      </w:r>
    </w:p>
    <w:p w14:paraId="138BA219" w14:textId="77777777" w:rsidR="00B02724" w:rsidRDefault="00B02724">
      <w:pPr>
        <w:pStyle w:val="a5"/>
        <w:rPr>
          <w:rFonts w:hint="eastAsia"/>
          <w:color w:val="000000"/>
        </w:rPr>
      </w:pPr>
      <w:r>
        <w:rPr>
          <w:rFonts w:hint="eastAsia"/>
          <w:b/>
          <w:bCs/>
          <w:color w:val="000000"/>
        </w:rPr>
        <w:t>借阅管理：</w:t>
      </w:r>
      <w:r>
        <w:rPr>
          <w:rFonts w:hint="eastAsia"/>
          <w:color w:val="000000"/>
        </w:rPr>
        <w:t>实现借书操作（校验库存和借阅上限）、还书操作（自动计算超期天数）、续借操作（每书限续</w:t>
      </w:r>
      <w:r>
        <w:rPr>
          <w:rFonts w:hint="eastAsia"/>
          <w:color w:val="000000"/>
        </w:rPr>
        <w:t>1</w:t>
      </w:r>
      <w:r>
        <w:rPr>
          <w:rFonts w:hint="eastAsia"/>
          <w:color w:val="000000"/>
        </w:rPr>
        <w:t>次），提供借阅记录的多条件查询，统计超期未还图书列表和热门图书排行榜。</w:t>
      </w:r>
    </w:p>
    <w:p w14:paraId="6ED64836"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1.1.2</w:t>
      </w:r>
      <w:r>
        <w:rPr>
          <w:rFonts w:ascii="Calibri" w:eastAsia="仿宋" w:hAnsi="Calibri" w:cs="Calibri"/>
          <w:color w:val="000000"/>
        </w:rPr>
        <w:t>  </w:t>
      </w:r>
      <w:r>
        <w:rPr>
          <w:rFonts w:ascii="仿宋" w:eastAsia="仿宋" w:hAnsi="仿宋" w:hint="eastAsia"/>
          <w:color w:val="000000"/>
        </w:rPr>
        <w:t>设计指标</w:t>
      </w:r>
    </w:p>
    <w:p w14:paraId="2D9D2320" w14:textId="77777777" w:rsidR="00B02724" w:rsidRDefault="00B02724">
      <w:pPr>
        <w:pStyle w:val="a5"/>
        <w:rPr>
          <w:rFonts w:hint="eastAsia"/>
          <w:color w:val="000000"/>
        </w:rPr>
      </w:pPr>
      <w:r>
        <w:rPr>
          <w:rFonts w:hint="eastAsia"/>
          <w:color w:val="000000"/>
        </w:rPr>
        <w:t>（</w:t>
      </w:r>
      <w:r>
        <w:rPr>
          <w:rFonts w:hint="eastAsia"/>
          <w:color w:val="000000"/>
        </w:rPr>
        <w:t>1</w:t>
      </w:r>
      <w:r>
        <w:rPr>
          <w:rFonts w:hint="eastAsia"/>
          <w:color w:val="000000"/>
        </w:rPr>
        <w:t>）系统响应时间：普通查询和操作在</w:t>
      </w:r>
      <w:r>
        <w:rPr>
          <w:rFonts w:hint="eastAsia"/>
          <w:color w:val="000000"/>
        </w:rPr>
        <w:t xml:space="preserve"> 1 </w:t>
      </w:r>
      <w:r>
        <w:rPr>
          <w:rFonts w:hint="eastAsia"/>
          <w:color w:val="000000"/>
        </w:rPr>
        <w:t>秒内返回结果。</w:t>
      </w:r>
    </w:p>
    <w:p w14:paraId="00593E7F" w14:textId="77777777" w:rsidR="00B02724" w:rsidRDefault="00B02724">
      <w:pPr>
        <w:pStyle w:val="a5"/>
        <w:rPr>
          <w:rFonts w:hint="eastAsia"/>
          <w:color w:val="000000"/>
        </w:rPr>
      </w:pPr>
      <w:r>
        <w:rPr>
          <w:rFonts w:hint="eastAsia"/>
          <w:color w:val="000000"/>
        </w:rPr>
        <w:t>（</w:t>
      </w:r>
      <w:r>
        <w:rPr>
          <w:rFonts w:hint="eastAsia"/>
          <w:color w:val="000000"/>
        </w:rPr>
        <w:t>2</w:t>
      </w:r>
      <w:r>
        <w:rPr>
          <w:rFonts w:hint="eastAsia"/>
          <w:color w:val="000000"/>
        </w:rPr>
        <w:t>）数据容量：支持至少</w:t>
      </w:r>
      <w:r>
        <w:rPr>
          <w:rFonts w:hint="eastAsia"/>
          <w:color w:val="000000"/>
        </w:rPr>
        <w:t xml:space="preserve"> 1000 </w:t>
      </w:r>
      <w:r>
        <w:rPr>
          <w:rFonts w:hint="eastAsia"/>
          <w:color w:val="000000"/>
        </w:rPr>
        <w:t>条图书记录和</w:t>
      </w:r>
      <w:r>
        <w:rPr>
          <w:rFonts w:hint="eastAsia"/>
          <w:color w:val="000000"/>
        </w:rPr>
        <w:t xml:space="preserve"> 500 </w:t>
      </w:r>
      <w:r>
        <w:rPr>
          <w:rFonts w:hint="eastAsia"/>
          <w:color w:val="000000"/>
        </w:rPr>
        <w:t>条读者记录的存储与检索。</w:t>
      </w:r>
    </w:p>
    <w:p w14:paraId="7ABF46A1" w14:textId="77777777" w:rsidR="00B02724" w:rsidRDefault="00B02724">
      <w:pPr>
        <w:pStyle w:val="a5"/>
        <w:rPr>
          <w:rFonts w:hint="eastAsia"/>
          <w:color w:val="000000"/>
        </w:rPr>
      </w:pPr>
      <w:r>
        <w:rPr>
          <w:rFonts w:hint="eastAsia"/>
          <w:color w:val="000000"/>
        </w:rPr>
        <w:t>（</w:t>
      </w:r>
      <w:r>
        <w:rPr>
          <w:rFonts w:hint="eastAsia"/>
          <w:color w:val="000000"/>
        </w:rPr>
        <w:t>3</w:t>
      </w:r>
      <w:r>
        <w:rPr>
          <w:rFonts w:hint="eastAsia"/>
          <w:color w:val="000000"/>
        </w:rPr>
        <w:t>）并发支持：内嵌</w:t>
      </w:r>
      <w:r>
        <w:rPr>
          <w:rFonts w:hint="eastAsia"/>
          <w:color w:val="000000"/>
        </w:rPr>
        <w:t xml:space="preserve"> HttpServer </w:t>
      </w:r>
      <w:r>
        <w:rPr>
          <w:rFonts w:hint="eastAsia"/>
          <w:color w:val="000000"/>
        </w:rPr>
        <w:t>默认支持多线程并发请求处理。</w:t>
      </w:r>
    </w:p>
    <w:p w14:paraId="17058D0C" w14:textId="77777777" w:rsidR="00B02724" w:rsidRDefault="00B02724">
      <w:pPr>
        <w:pStyle w:val="a5"/>
        <w:rPr>
          <w:rFonts w:hint="eastAsia"/>
          <w:color w:val="000000"/>
        </w:rPr>
      </w:pPr>
      <w:r>
        <w:rPr>
          <w:rFonts w:hint="eastAsia"/>
          <w:color w:val="000000"/>
        </w:rPr>
        <w:t>（</w:t>
      </w:r>
      <w:r>
        <w:rPr>
          <w:rFonts w:hint="eastAsia"/>
          <w:color w:val="000000"/>
        </w:rPr>
        <w:t>4</w:t>
      </w:r>
      <w:r>
        <w:rPr>
          <w:rFonts w:hint="eastAsia"/>
          <w:color w:val="000000"/>
        </w:rPr>
        <w:t>）可维护性：代码采用三层架构（</w:t>
      </w:r>
      <w:r>
        <w:rPr>
          <w:rFonts w:hint="eastAsia"/>
          <w:color w:val="000000"/>
        </w:rPr>
        <w:t>Controller-Service-DAO</w:t>
      </w:r>
      <w:r>
        <w:rPr>
          <w:rFonts w:hint="eastAsia"/>
          <w:color w:val="000000"/>
        </w:rPr>
        <w:t>），层次清晰，易于扩展和维护。</w:t>
      </w:r>
    </w:p>
    <w:p w14:paraId="4B00BF47" w14:textId="77777777" w:rsidR="00B02724" w:rsidRDefault="00B02724">
      <w:pPr>
        <w:pStyle w:val="a5"/>
        <w:rPr>
          <w:rFonts w:hint="eastAsia"/>
          <w:color w:val="000000"/>
        </w:rPr>
      </w:pPr>
      <w:r>
        <w:rPr>
          <w:rFonts w:hint="eastAsia"/>
          <w:color w:val="000000"/>
        </w:rPr>
        <w:t>（</w:t>
      </w:r>
      <w:r>
        <w:rPr>
          <w:rFonts w:hint="eastAsia"/>
          <w:color w:val="000000"/>
        </w:rPr>
        <w:t>5</w:t>
      </w:r>
      <w:r>
        <w:rPr>
          <w:rFonts w:hint="eastAsia"/>
          <w:color w:val="000000"/>
        </w:rPr>
        <w:t>）界面可用性：前端界面简洁直观，操作流程清晰，提供友好的错误提示。</w:t>
      </w:r>
    </w:p>
    <w:p w14:paraId="76B6F04A"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1.2</w:t>
      </w:r>
      <w:r>
        <w:rPr>
          <w:rFonts w:ascii="Calibri" w:hAnsi="Calibri" w:cs="Calibri"/>
          <w:color w:val="000000"/>
          <w:sz w:val="24"/>
          <w:szCs w:val="24"/>
        </w:rPr>
        <w:t>  </w:t>
      </w:r>
      <w:r>
        <w:rPr>
          <w:rFonts w:hint="eastAsia"/>
          <w:color w:val="000000"/>
          <w:sz w:val="24"/>
          <w:szCs w:val="24"/>
        </w:rPr>
        <w:t>系统方案选择</w:t>
      </w:r>
    </w:p>
    <w:p w14:paraId="632D3D7E"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1.2.1</w:t>
      </w:r>
      <w:r>
        <w:rPr>
          <w:rFonts w:ascii="Calibri" w:eastAsia="仿宋" w:hAnsi="Calibri" w:cs="Calibri"/>
          <w:color w:val="000000"/>
        </w:rPr>
        <w:t>  </w:t>
      </w:r>
      <w:r>
        <w:rPr>
          <w:rFonts w:ascii="仿宋" w:eastAsia="仿宋" w:hAnsi="仿宋" w:hint="eastAsia"/>
          <w:color w:val="000000"/>
        </w:rPr>
        <w:t>后端技术方案</w:t>
      </w:r>
    </w:p>
    <w:p w14:paraId="599CF94B" w14:textId="77777777" w:rsidR="00B02724" w:rsidRDefault="00B02724">
      <w:pPr>
        <w:pStyle w:val="a5"/>
        <w:rPr>
          <w:rFonts w:hint="eastAsia"/>
          <w:color w:val="000000"/>
        </w:rPr>
      </w:pPr>
      <w:r>
        <w:rPr>
          <w:rFonts w:hint="eastAsia"/>
          <w:color w:val="000000"/>
        </w:rPr>
        <w:lastRenderedPageBreak/>
        <w:t>方案一：采用</w:t>
      </w:r>
      <w:r>
        <w:rPr>
          <w:rFonts w:hint="eastAsia"/>
          <w:color w:val="000000"/>
        </w:rPr>
        <w:t xml:space="preserve"> Java Spring Boot + MySQL </w:t>
      </w:r>
      <w:r>
        <w:rPr>
          <w:rFonts w:hint="eastAsia"/>
          <w:color w:val="000000"/>
        </w:rPr>
        <w:t>数据库。优点：生态成熟，功能强大；缺点：框架依赖重，学习成本高，部署复杂，不符合课程设计</w:t>
      </w:r>
      <w:r>
        <w:rPr>
          <w:rFonts w:hint="eastAsia"/>
          <w:color w:val="000000"/>
        </w:rPr>
        <w:t>1</w:t>
      </w:r>
      <w:r>
        <w:rPr>
          <w:rFonts w:hint="eastAsia"/>
          <w:color w:val="000000"/>
        </w:rPr>
        <w:t>的先修课程约束（课程设计</w:t>
      </w:r>
      <w:r>
        <w:rPr>
          <w:rFonts w:hint="eastAsia"/>
          <w:color w:val="000000"/>
        </w:rPr>
        <w:t>1</w:t>
      </w:r>
      <w:r>
        <w:rPr>
          <w:rFonts w:hint="eastAsia"/>
          <w:color w:val="000000"/>
        </w:rPr>
        <w:t>未涉及数据库和</w:t>
      </w:r>
      <w:r>
        <w:rPr>
          <w:rFonts w:hint="eastAsia"/>
          <w:color w:val="000000"/>
        </w:rPr>
        <w:t>Web</w:t>
      </w:r>
      <w:r>
        <w:rPr>
          <w:rFonts w:hint="eastAsia"/>
          <w:color w:val="000000"/>
        </w:rPr>
        <w:t>框架课程）。</w:t>
      </w:r>
    </w:p>
    <w:p w14:paraId="76148903" w14:textId="77777777" w:rsidR="00B02724" w:rsidRDefault="00B02724">
      <w:pPr>
        <w:pStyle w:val="a5"/>
        <w:rPr>
          <w:rFonts w:hint="eastAsia"/>
          <w:color w:val="000000"/>
        </w:rPr>
      </w:pPr>
      <w:r>
        <w:rPr>
          <w:rFonts w:hint="eastAsia"/>
          <w:color w:val="000000"/>
        </w:rPr>
        <w:t>方案二：采用</w:t>
      </w:r>
      <w:r>
        <w:rPr>
          <w:rFonts w:hint="eastAsia"/>
          <w:color w:val="000000"/>
        </w:rPr>
        <w:t xml:space="preserve"> Java </w:t>
      </w:r>
      <w:r>
        <w:rPr>
          <w:rFonts w:hint="eastAsia"/>
          <w:color w:val="000000"/>
        </w:rPr>
        <w:t>内嵌</w:t>
      </w:r>
      <w:r>
        <w:rPr>
          <w:rFonts w:hint="eastAsia"/>
          <w:color w:val="000000"/>
        </w:rPr>
        <w:t xml:space="preserve"> HttpServer + JSON </w:t>
      </w:r>
      <w:r>
        <w:rPr>
          <w:rFonts w:hint="eastAsia"/>
          <w:color w:val="000000"/>
        </w:rPr>
        <w:t>文件存储。优点：无需额外依赖，仅使用</w:t>
      </w:r>
      <w:r>
        <w:rPr>
          <w:rFonts w:hint="eastAsia"/>
          <w:color w:val="000000"/>
        </w:rPr>
        <w:t xml:space="preserve"> JDK </w:t>
      </w:r>
      <w:r>
        <w:rPr>
          <w:rFonts w:hint="eastAsia"/>
          <w:color w:val="000000"/>
        </w:rPr>
        <w:t>内置</w:t>
      </w:r>
      <w:r>
        <w:rPr>
          <w:rFonts w:hint="eastAsia"/>
          <w:color w:val="000000"/>
        </w:rPr>
        <w:t xml:space="preserve"> API</w:t>
      </w:r>
      <w:r>
        <w:rPr>
          <w:rFonts w:hint="eastAsia"/>
          <w:color w:val="000000"/>
        </w:rPr>
        <w:t>，符合课程要求，部署简单；缺点：文件</w:t>
      </w:r>
      <w:r>
        <w:rPr>
          <w:rFonts w:hint="eastAsia"/>
          <w:color w:val="000000"/>
        </w:rPr>
        <w:t xml:space="preserve"> I/O </w:t>
      </w:r>
      <w:r>
        <w:rPr>
          <w:rFonts w:hint="eastAsia"/>
          <w:color w:val="000000"/>
        </w:rPr>
        <w:t>性能不及数据库，不适合大规模并发场景。针对本课程设计的教学场景和功能规模，</w:t>
      </w:r>
      <w:r>
        <w:rPr>
          <w:rFonts w:hint="eastAsia"/>
          <w:b/>
          <w:bCs/>
          <w:color w:val="000000"/>
        </w:rPr>
        <w:t>本系统选择方案二</w:t>
      </w:r>
      <w:r>
        <w:rPr>
          <w:rFonts w:hint="eastAsia"/>
          <w:color w:val="000000"/>
        </w:rPr>
        <w:t>。</w:t>
      </w:r>
    </w:p>
    <w:p w14:paraId="0CD91EF8"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1.2.2</w:t>
      </w:r>
      <w:r>
        <w:rPr>
          <w:rFonts w:ascii="Calibri" w:eastAsia="仿宋" w:hAnsi="Calibri" w:cs="Calibri"/>
          <w:color w:val="000000"/>
        </w:rPr>
        <w:t>  </w:t>
      </w:r>
      <w:r>
        <w:rPr>
          <w:rFonts w:ascii="仿宋" w:eastAsia="仿宋" w:hAnsi="仿宋" w:hint="eastAsia"/>
          <w:color w:val="000000"/>
        </w:rPr>
        <w:t>数据持久化方案</w:t>
      </w:r>
    </w:p>
    <w:p w14:paraId="0085D2B6" w14:textId="77777777" w:rsidR="00B02724" w:rsidRDefault="00B02724">
      <w:pPr>
        <w:pStyle w:val="a5"/>
        <w:rPr>
          <w:rFonts w:hint="eastAsia"/>
          <w:color w:val="000000"/>
        </w:rPr>
      </w:pPr>
      <w:r>
        <w:rPr>
          <w:rFonts w:hint="eastAsia"/>
          <w:color w:val="000000"/>
        </w:rPr>
        <w:t>系统采用</w:t>
      </w:r>
      <w:r>
        <w:rPr>
          <w:rFonts w:hint="eastAsia"/>
          <w:color w:val="000000"/>
        </w:rPr>
        <w:t xml:space="preserve"> JSON </w:t>
      </w:r>
      <w:r>
        <w:rPr>
          <w:rFonts w:hint="eastAsia"/>
          <w:color w:val="000000"/>
        </w:rPr>
        <w:t>文件作为数据持久化方案。三个核心实体（图书、读者、借阅记录）分别存储在</w:t>
      </w:r>
      <w:r>
        <w:rPr>
          <w:rFonts w:hint="eastAsia"/>
          <w:color w:val="000000"/>
        </w:rPr>
        <w:t xml:space="preserve"> books.json</w:t>
      </w:r>
      <w:r>
        <w:rPr>
          <w:rFonts w:hint="eastAsia"/>
          <w:color w:val="000000"/>
        </w:rPr>
        <w:t>、</w:t>
      </w:r>
      <w:r>
        <w:rPr>
          <w:rFonts w:hint="eastAsia"/>
          <w:color w:val="000000"/>
        </w:rPr>
        <w:t xml:space="preserve">readers.json </w:t>
      </w:r>
      <w:r>
        <w:rPr>
          <w:rFonts w:hint="eastAsia"/>
          <w:color w:val="000000"/>
        </w:rPr>
        <w:t>和</w:t>
      </w:r>
      <w:r>
        <w:rPr>
          <w:rFonts w:hint="eastAsia"/>
          <w:color w:val="000000"/>
        </w:rPr>
        <w:t xml:space="preserve"> borrow_records.json </w:t>
      </w:r>
      <w:r>
        <w:rPr>
          <w:rFonts w:hint="eastAsia"/>
          <w:color w:val="000000"/>
        </w:rPr>
        <w:t>三个文件中。为不引入第三方</w:t>
      </w:r>
      <w:r>
        <w:rPr>
          <w:rFonts w:hint="eastAsia"/>
          <w:color w:val="000000"/>
        </w:rPr>
        <w:t xml:space="preserve"> JSON </w:t>
      </w:r>
      <w:r>
        <w:rPr>
          <w:rFonts w:hint="eastAsia"/>
          <w:color w:val="000000"/>
        </w:rPr>
        <w:t>库依赖，系统自实现了一个基于递归下降算法的</w:t>
      </w:r>
      <w:r>
        <w:rPr>
          <w:rFonts w:hint="eastAsia"/>
          <w:color w:val="000000"/>
        </w:rPr>
        <w:t xml:space="preserve"> JSON </w:t>
      </w:r>
      <w:r>
        <w:rPr>
          <w:rFonts w:hint="eastAsia"/>
          <w:color w:val="000000"/>
        </w:rPr>
        <w:t>解析器（</w:t>
      </w:r>
      <w:r>
        <w:rPr>
          <w:rFonts w:hint="eastAsia"/>
          <w:color w:val="000000"/>
        </w:rPr>
        <w:t>JsonUtil</w:t>
      </w:r>
      <w:r>
        <w:rPr>
          <w:rFonts w:hint="eastAsia"/>
          <w:color w:val="000000"/>
        </w:rPr>
        <w:t>），支持基本类型、字符串、数组、对象及嵌套结构的序列化与反序列化，同时处理了</w:t>
      </w:r>
      <w:r>
        <w:rPr>
          <w:rFonts w:hint="eastAsia"/>
          <w:color w:val="000000"/>
        </w:rPr>
        <w:t xml:space="preserve"> UTF-8 BOM </w:t>
      </w:r>
      <w:r>
        <w:rPr>
          <w:rFonts w:hint="eastAsia"/>
          <w:color w:val="000000"/>
        </w:rPr>
        <w:t>头、枚举类型和静态字段等特殊情况。相较于引入</w:t>
      </w:r>
      <w:r>
        <w:rPr>
          <w:rFonts w:hint="eastAsia"/>
          <w:color w:val="000000"/>
        </w:rPr>
        <w:t xml:space="preserve"> Gson </w:t>
      </w:r>
      <w:r>
        <w:rPr>
          <w:rFonts w:hint="eastAsia"/>
          <w:color w:val="000000"/>
        </w:rPr>
        <w:t>或</w:t>
      </w:r>
      <w:r>
        <w:rPr>
          <w:rFonts w:hint="eastAsia"/>
          <w:color w:val="000000"/>
        </w:rPr>
        <w:t xml:space="preserve"> Jackson </w:t>
      </w:r>
      <w:r>
        <w:rPr>
          <w:rFonts w:hint="eastAsia"/>
          <w:color w:val="000000"/>
        </w:rPr>
        <w:t>等第三方库，自实现方案更好地体现了对底层序列化原理的理解。</w:t>
      </w:r>
    </w:p>
    <w:p w14:paraId="28F12F97"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1.2.3</w:t>
      </w:r>
      <w:r>
        <w:rPr>
          <w:rFonts w:ascii="Calibri" w:eastAsia="仿宋" w:hAnsi="Calibri" w:cs="Calibri"/>
          <w:color w:val="000000"/>
        </w:rPr>
        <w:t>  </w:t>
      </w:r>
      <w:r>
        <w:rPr>
          <w:rFonts w:ascii="仿宋" w:eastAsia="仿宋" w:hAnsi="仿宋" w:hint="eastAsia"/>
          <w:color w:val="000000"/>
        </w:rPr>
        <w:t>前端技术方案</w:t>
      </w:r>
    </w:p>
    <w:p w14:paraId="47BB726C" w14:textId="77777777" w:rsidR="00B02724" w:rsidRDefault="00B02724">
      <w:pPr>
        <w:pStyle w:val="a5"/>
        <w:rPr>
          <w:rFonts w:hint="eastAsia"/>
          <w:color w:val="000000"/>
        </w:rPr>
      </w:pPr>
      <w:r>
        <w:rPr>
          <w:rFonts w:hint="eastAsia"/>
          <w:color w:val="000000"/>
        </w:rPr>
        <w:t>前端采用原生</w:t>
      </w:r>
      <w:r>
        <w:rPr>
          <w:rFonts w:hint="eastAsia"/>
          <w:color w:val="000000"/>
        </w:rPr>
        <w:t xml:space="preserve"> HTML5 + CSS3 + JavaScript </w:t>
      </w:r>
      <w:r>
        <w:rPr>
          <w:rFonts w:hint="eastAsia"/>
          <w:color w:val="000000"/>
        </w:rPr>
        <w:t>实现，不依赖任何前端框架（如</w:t>
      </w:r>
      <w:r>
        <w:rPr>
          <w:rFonts w:hint="eastAsia"/>
          <w:color w:val="000000"/>
        </w:rPr>
        <w:t xml:space="preserve"> Vue</w:t>
      </w:r>
      <w:r>
        <w:rPr>
          <w:rFonts w:hint="eastAsia"/>
          <w:color w:val="000000"/>
        </w:rPr>
        <w:t>、</w:t>
      </w:r>
      <w:r>
        <w:rPr>
          <w:rFonts w:hint="eastAsia"/>
          <w:color w:val="000000"/>
        </w:rPr>
        <w:t>React</w:t>
      </w:r>
      <w:r>
        <w:rPr>
          <w:rFonts w:hint="eastAsia"/>
          <w:color w:val="000000"/>
        </w:rPr>
        <w:t>）。页面采用三线表风格的表格展示数据，表单交互采用弹窗模式。</w:t>
      </w:r>
      <w:r>
        <w:rPr>
          <w:rFonts w:hint="eastAsia"/>
          <w:color w:val="000000"/>
        </w:rPr>
        <w:t xml:space="preserve">JavaScript </w:t>
      </w:r>
      <w:r>
        <w:rPr>
          <w:rFonts w:hint="eastAsia"/>
          <w:color w:val="000000"/>
        </w:rPr>
        <w:t>通过</w:t>
      </w:r>
      <w:r>
        <w:rPr>
          <w:rFonts w:hint="eastAsia"/>
          <w:color w:val="000000"/>
        </w:rPr>
        <w:t xml:space="preserve"> Fetch API </w:t>
      </w:r>
      <w:r>
        <w:rPr>
          <w:rFonts w:hint="eastAsia"/>
          <w:color w:val="000000"/>
        </w:rPr>
        <w:t>与后端</w:t>
      </w:r>
      <w:r>
        <w:rPr>
          <w:rFonts w:hint="eastAsia"/>
          <w:color w:val="000000"/>
        </w:rPr>
        <w:t xml:space="preserve"> RESTful API </w:t>
      </w:r>
      <w:r>
        <w:rPr>
          <w:rFonts w:hint="eastAsia"/>
          <w:color w:val="000000"/>
        </w:rPr>
        <w:t>进行</w:t>
      </w:r>
      <w:r>
        <w:rPr>
          <w:rFonts w:hint="eastAsia"/>
          <w:color w:val="000000"/>
        </w:rPr>
        <w:t xml:space="preserve"> JSON </w:t>
      </w:r>
      <w:r>
        <w:rPr>
          <w:rFonts w:hint="eastAsia"/>
          <w:color w:val="000000"/>
        </w:rPr>
        <w:t>格式的数据交互。登录状态基于浏览器</w:t>
      </w:r>
      <w:r>
        <w:rPr>
          <w:rFonts w:hint="eastAsia"/>
          <w:color w:val="000000"/>
        </w:rPr>
        <w:t xml:space="preserve"> sessionStorage </w:t>
      </w:r>
      <w:r>
        <w:rPr>
          <w:rFonts w:hint="eastAsia"/>
          <w:color w:val="000000"/>
        </w:rPr>
        <w:t>实现，在页面加载时通过</w:t>
      </w:r>
      <w:r>
        <w:rPr>
          <w:rFonts w:hint="eastAsia"/>
          <w:color w:val="000000"/>
        </w:rPr>
        <w:t xml:space="preserve"> auth.js </w:t>
      </w:r>
      <w:r>
        <w:rPr>
          <w:rFonts w:hint="eastAsia"/>
          <w:color w:val="000000"/>
        </w:rPr>
        <w:t>模块统一校验和渲染导航栏。</w:t>
      </w:r>
    </w:p>
    <w:p w14:paraId="7D2171E9"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1.2.4</w:t>
      </w:r>
      <w:r>
        <w:rPr>
          <w:rFonts w:ascii="Calibri" w:eastAsia="仿宋" w:hAnsi="Calibri" w:cs="Calibri"/>
          <w:color w:val="000000"/>
        </w:rPr>
        <w:t>  </w:t>
      </w:r>
      <w:r>
        <w:rPr>
          <w:rFonts w:ascii="仿宋" w:eastAsia="仿宋" w:hAnsi="仿宋" w:hint="eastAsia"/>
          <w:color w:val="000000"/>
        </w:rPr>
        <w:t>排序算法方案</w:t>
      </w:r>
    </w:p>
    <w:p w14:paraId="071BE38C" w14:textId="77777777" w:rsidR="00B02724" w:rsidRDefault="00B02724">
      <w:pPr>
        <w:pStyle w:val="a5"/>
        <w:rPr>
          <w:rFonts w:hint="eastAsia"/>
          <w:color w:val="000000"/>
        </w:rPr>
      </w:pPr>
      <w:r>
        <w:rPr>
          <w:rFonts w:hint="eastAsia"/>
          <w:color w:val="000000"/>
        </w:rPr>
        <w:t>为实现图书列表的多字段排序，系统实现了三种排序算法供用户选择：快速排序（</w:t>
      </w:r>
      <w:r>
        <w:rPr>
          <w:rFonts w:hint="eastAsia"/>
          <w:color w:val="000000"/>
        </w:rPr>
        <w:t>Quick Sort</w:t>
      </w:r>
      <w:r>
        <w:rPr>
          <w:rFonts w:hint="eastAsia"/>
          <w:color w:val="000000"/>
        </w:rPr>
        <w:t>）作为默认算法，时间复杂度</w:t>
      </w:r>
      <w:r>
        <w:rPr>
          <w:rFonts w:hint="eastAsia"/>
          <w:color w:val="000000"/>
        </w:rPr>
        <w:t xml:space="preserve"> O(n log n)</w:t>
      </w:r>
      <w:r>
        <w:rPr>
          <w:rFonts w:hint="eastAsia"/>
          <w:color w:val="000000"/>
        </w:rPr>
        <w:t>，适合大数据量排序；归并排序（</w:t>
      </w:r>
      <w:r>
        <w:rPr>
          <w:rFonts w:hint="eastAsia"/>
          <w:color w:val="000000"/>
        </w:rPr>
        <w:t>Merge Sort</w:t>
      </w:r>
      <w:r>
        <w:rPr>
          <w:rFonts w:hint="eastAsia"/>
          <w:color w:val="000000"/>
        </w:rPr>
        <w:t>）提供稳定排序特性，适合出版日期等有重复值的字段；冒泡排序（</w:t>
      </w:r>
      <w:r>
        <w:rPr>
          <w:rFonts w:hint="eastAsia"/>
          <w:color w:val="000000"/>
        </w:rPr>
        <w:t>Bubble Sort</w:t>
      </w:r>
      <w:r>
        <w:rPr>
          <w:rFonts w:hint="eastAsia"/>
          <w:color w:val="000000"/>
        </w:rPr>
        <w:t>）时间复杂度</w:t>
      </w:r>
      <w:r>
        <w:rPr>
          <w:rFonts w:hint="eastAsia"/>
          <w:color w:val="000000"/>
        </w:rPr>
        <w:t xml:space="preserve"> O(n</w:t>
      </w:r>
      <w:r>
        <w:rPr>
          <w:rFonts w:hint="eastAsia"/>
          <w:color w:val="000000"/>
        </w:rPr>
        <w:t>²</w:t>
      </w:r>
      <w:r>
        <w:rPr>
          <w:rFonts w:hint="eastAsia"/>
          <w:color w:val="000000"/>
        </w:rPr>
        <w:t>)</w:t>
      </w:r>
      <w:r>
        <w:rPr>
          <w:rFonts w:hint="eastAsia"/>
          <w:color w:val="000000"/>
        </w:rPr>
        <w:t>，主要用于教学对比，展示不同算法在相同数据上的性能差异。排序通过</w:t>
      </w:r>
      <w:r>
        <w:rPr>
          <w:rFonts w:hint="eastAsia"/>
          <w:color w:val="000000"/>
        </w:rPr>
        <w:t xml:space="preserve"> Java </w:t>
      </w:r>
      <w:r>
        <w:rPr>
          <w:rFonts w:hint="eastAsia"/>
          <w:color w:val="000000"/>
        </w:rPr>
        <w:t>泛型和</w:t>
      </w:r>
      <w:r>
        <w:rPr>
          <w:rFonts w:hint="eastAsia"/>
          <w:color w:val="000000"/>
        </w:rPr>
        <w:t xml:space="preserve"> Comparator </w:t>
      </w:r>
      <w:r>
        <w:rPr>
          <w:rFonts w:hint="eastAsia"/>
          <w:color w:val="000000"/>
        </w:rPr>
        <w:t>接口实现，支持升序和降序两种方向。</w:t>
      </w:r>
    </w:p>
    <w:p w14:paraId="53F5148D"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t>2</w:t>
      </w:r>
      <w:r>
        <w:rPr>
          <w:rFonts w:ascii="Calibri" w:hAnsi="Calibri" w:cs="Calibri"/>
          <w:color w:val="000000"/>
          <w:sz w:val="28"/>
          <w:szCs w:val="28"/>
        </w:rPr>
        <w:t>  </w:t>
      </w:r>
      <w:r>
        <w:rPr>
          <w:rFonts w:hint="eastAsia"/>
          <w:color w:val="000000"/>
          <w:sz w:val="28"/>
          <w:szCs w:val="28"/>
        </w:rPr>
        <w:t>系统设计</w:t>
      </w:r>
    </w:p>
    <w:p w14:paraId="7C2242E1"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2.1</w:t>
      </w:r>
      <w:r>
        <w:rPr>
          <w:rFonts w:ascii="Calibri" w:hAnsi="Calibri" w:cs="Calibri"/>
          <w:color w:val="000000"/>
          <w:sz w:val="24"/>
          <w:szCs w:val="24"/>
        </w:rPr>
        <w:t>  </w:t>
      </w:r>
      <w:r>
        <w:rPr>
          <w:rFonts w:hint="eastAsia"/>
          <w:color w:val="000000"/>
          <w:sz w:val="24"/>
          <w:szCs w:val="24"/>
        </w:rPr>
        <w:t>系统架构设计</w:t>
      </w:r>
    </w:p>
    <w:p w14:paraId="496CB3E3" w14:textId="77777777" w:rsidR="00B02724" w:rsidRDefault="00B02724">
      <w:pPr>
        <w:pStyle w:val="a5"/>
        <w:rPr>
          <w:rFonts w:hint="eastAsia"/>
          <w:color w:val="000000"/>
        </w:rPr>
      </w:pPr>
      <w:r>
        <w:rPr>
          <w:rFonts w:hint="eastAsia"/>
          <w:color w:val="000000"/>
        </w:rPr>
        <w:t>系统采用经典的三层架构模式：</w:t>
      </w:r>
      <w:r>
        <w:rPr>
          <w:rFonts w:hint="eastAsia"/>
          <w:color w:val="000000"/>
        </w:rPr>
        <w:t>Controller</w:t>
      </w:r>
      <w:r>
        <w:rPr>
          <w:rFonts w:hint="eastAsia"/>
          <w:color w:val="000000"/>
        </w:rPr>
        <w:t>（控制层）负责接收</w:t>
      </w:r>
      <w:r>
        <w:rPr>
          <w:rFonts w:hint="eastAsia"/>
          <w:color w:val="000000"/>
        </w:rPr>
        <w:t xml:space="preserve"> HTTP </w:t>
      </w:r>
      <w:r>
        <w:rPr>
          <w:rFonts w:hint="eastAsia"/>
          <w:color w:val="000000"/>
        </w:rPr>
        <w:t>请求、解析参数并返回</w:t>
      </w:r>
      <w:r>
        <w:rPr>
          <w:rFonts w:hint="eastAsia"/>
          <w:color w:val="000000"/>
        </w:rPr>
        <w:t xml:space="preserve"> JSON </w:t>
      </w:r>
      <w:r>
        <w:rPr>
          <w:rFonts w:hint="eastAsia"/>
          <w:color w:val="000000"/>
        </w:rPr>
        <w:t>响应；</w:t>
      </w:r>
      <w:r>
        <w:rPr>
          <w:rFonts w:hint="eastAsia"/>
          <w:color w:val="000000"/>
        </w:rPr>
        <w:t>Service</w:t>
      </w:r>
      <w:r>
        <w:rPr>
          <w:rFonts w:hint="eastAsia"/>
          <w:color w:val="000000"/>
        </w:rPr>
        <w:t>（业务逻辑层）负责核心业务逻辑的处理，包括数据校验、借阅规则判断、排序算法调用等；</w:t>
      </w:r>
      <w:r>
        <w:rPr>
          <w:rFonts w:hint="eastAsia"/>
          <w:color w:val="000000"/>
        </w:rPr>
        <w:t>DAO</w:t>
      </w:r>
      <w:r>
        <w:rPr>
          <w:rFonts w:hint="eastAsia"/>
          <w:color w:val="000000"/>
        </w:rPr>
        <w:t>（数据访问层）负责</w:t>
      </w:r>
      <w:r>
        <w:rPr>
          <w:rFonts w:hint="eastAsia"/>
          <w:color w:val="000000"/>
        </w:rPr>
        <w:t xml:space="preserve"> JSON </w:t>
      </w:r>
      <w:r>
        <w:rPr>
          <w:rFonts w:hint="eastAsia"/>
          <w:color w:val="000000"/>
        </w:rPr>
        <w:t>文件的读写操作，将</w:t>
      </w:r>
      <w:r>
        <w:rPr>
          <w:rFonts w:hint="eastAsia"/>
          <w:color w:val="000000"/>
        </w:rPr>
        <w:t xml:space="preserve"> Java </w:t>
      </w:r>
      <w:r>
        <w:rPr>
          <w:rFonts w:hint="eastAsia"/>
          <w:color w:val="000000"/>
        </w:rPr>
        <w:t>对象序列化为</w:t>
      </w:r>
      <w:r>
        <w:rPr>
          <w:rFonts w:hint="eastAsia"/>
          <w:color w:val="000000"/>
        </w:rPr>
        <w:t xml:space="preserve"> JSON </w:t>
      </w:r>
      <w:r>
        <w:rPr>
          <w:rFonts w:hint="eastAsia"/>
          <w:color w:val="000000"/>
        </w:rPr>
        <w:t>字符串写入文件，或将</w:t>
      </w:r>
      <w:r>
        <w:rPr>
          <w:rFonts w:hint="eastAsia"/>
          <w:color w:val="000000"/>
        </w:rPr>
        <w:t xml:space="preserve"> JSON </w:t>
      </w:r>
      <w:r>
        <w:rPr>
          <w:rFonts w:hint="eastAsia"/>
          <w:color w:val="000000"/>
        </w:rPr>
        <w:t>字符串反序列化为</w:t>
      </w:r>
      <w:r>
        <w:rPr>
          <w:rFonts w:hint="eastAsia"/>
          <w:color w:val="000000"/>
        </w:rPr>
        <w:t xml:space="preserve"> Java </w:t>
      </w:r>
      <w:r>
        <w:rPr>
          <w:rFonts w:hint="eastAsia"/>
          <w:color w:val="000000"/>
        </w:rPr>
        <w:t>对象。</w:t>
      </w:r>
    </w:p>
    <w:p w14:paraId="6A3DF8EF" w14:textId="77777777" w:rsidR="00B02724" w:rsidRDefault="00B02724">
      <w:pPr>
        <w:pStyle w:val="a5"/>
        <w:rPr>
          <w:rFonts w:hint="eastAsia"/>
          <w:color w:val="000000"/>
        </w:rPr>
      </w:pPr>
      <w:r>
        <w:rPr>
          <w:rFonts w:hint="eastAsia"/>
          <w:color w:val="000000"/>
        </w:rPr>
        <w:t>系统的网络层基于</w:t>
      </w:r>
      <w:r>
        <w:rPr>
          <w:rFonts w:hint="eastAsia"/>
          <w:color w:val="000000"/>
        </w:rPr>
        <w:t xml:space="preserve"> Java </w:t>
      </w:r>
      <w:r>
        <w:rPr>
          <w:rFonts w:hint="eastAsia"/>
          <w:color w:val="000000"/>
        </w:rPr>
        <w:t>内置的</w:t>
      </w:r>
      <w:r>
        <w:rPr>
          <w:rFonts w:hint="eastAsia"/>
          <w:color w:val="000000"/>
        </w:rPr>
        <w:t xml:space="preserve"> com.sun.net.httpserver.HttpServer </w:t>
      </w:r>
      <w:r>
        <w:rPr>
          <w:rFonts w:hint="eastAsia"/>
          <w:color w:val="000000"/>
        </w:rPr>
        <w:t>实现。</w:t>
      </w:r>
      <w:r>
        <w:rPr>
          <w:rFonts w:hint="eastAsia"/>
          <w:color w:val="000000"/>
        </w:rPr>
        <w:t xml:space="preserve">Router </w:t>
      </w:r>
      <w:r>
        <w:rPr>
          <w:rFonts w:hint="eastAsia"/>
          <w:color w:val="000000"/>
        </w:rPr>
        <w:t>类作为统一的请求分发器，根据</w:t>
      </w:r>
      <w:r>
        <w:rPr>
          <w:rFonts w:hint="eastAsia"/>
          <w:color w:val="000000"/>
        </w:rPr>
        <w:t xml:space="preserve"> URL </w:t>
      </w:r>
      <w:r>
        <w:rPr>
          <w:rFonts w:hint="eastAsia"/>
          <w:color w:val="000000"/>
        </w:rPr>
        <w:t>路径和</w:t>
      </w:r>
      <w:r>
        <w:rPr>
          <w:rFonts w:hint="eastAsia"/>
          <w:color w:val="000000"/>
        </w:rPr>
        <w:t xml:space="preserve"> HTTP </w:t>
      </w:r>
      <w:r>
        <w:rPr>
          <w:rFonts w:hint="eastAsia"/>
          <w:color w:val="000000"/>
        </w:rPr>
        <w:t>方法将请求路由到对应的</w:t>
      </w:r>
      <w:r>
        <w:rPr>
          <w:rFonts w:hint="eastAsia"/>
          <w:color w:val="000000"/>
        </w:rPr>
        <w:t xml:space="preserve"> Controller </w:t>
      </w:r>
      <w:r>
        <w:rPr>
          <w:rFonts w:hint="eastAsia"/>
          <w:color w:val="000000"/>
        </w:rPr>
        <w:t>方法。系统同时提供静态文件服务，前端</w:t>
      </w:r>
      <w:r>
        <w:rPr>
          <w:rFonts w:hint="eastAsia"/>
          <w:color w:val="000000"/>
        </w:rPr>
        <w:t xml:space="preserve"> HTML/CSS/JS </w:t>
      </w:r>
      <w:r>
        <w:rPr>
          <w:rFonts w:hint="eastAsia"/>
          <w:color w:val="000000"/>
        </w:rPr>
        <w:t>文件通过</w:t>
      </w:r>
      <w:r>
        <w:rPr>
          <w:rFonts w:hint="eastAsia"/>
          <w:color w:val="000000"/>
        </w:rPr>
        <w:t xml:space="preserve"> Router </w:t>
      </w:r>
      <w:r>
        <w:rPr>
          <w:rFonts w:hint="eastAsia"/>
          <w:color w:val="000000"/>
        </w:rPr>
        <w:t>的</w:t>
      </w:r>
      <w:r>
        <w:rPr>
          <w:rFonts w:hint="eastAsia"/>
          <w:color w:val="000000"/>
        </w:rPr>
        <w:t xml:space="preserve"> serveStaticFile </w:t>
      </w:r>
      <w:r>
        <w:rPr>
          <w:rFonts w:hint="eastAsia"/>
          <w:color w:val="000000"/>
        </w:rPr>
        <w:t>方法直接返回给浏览器。</w:t>
      </w:r>
    </w:p>
    <w:p w14:paraId="6683D11F" w14:textId="77777777" w:rsidR="00B02724" w:rsidRDefault="00B02724">
      <w:pPr>
        <w:rPr>
          <w:rFonts w:hint="eastAsia"/>
          <w:color w:val="000000"/>
        </w:rPr>
      </w:pPr>
      <w:r>
        <w:rPr>
          <w:rFonts w:hint="eastAsia"/>
          <w:color w:val="000000"/>
        </w:rPr>
        <w:lastRenderedPageBreak/>
        <w:t>图</w:t>
      </w:r>
      <w:r>
        <w:rPr>
          <w:rFonts w:hint="eastAsia"/>
          <w:color w:val="000000"/>
        </w:rPr>
        <w:t>1-1  </w:t>
      </w:r>
      <w:r>
        <w:rPr>
          <w:rFonts w:hint="eastAsia"/>
          <w:color w:val="000000"/>
        </w:rPr>
        <w:t>系统三层架构</w:t>
      </w:r>
      <w:r>
        <w:rPr>
          <w:rFonts w:hint="eastAsia"/>
          <w:color w:val="000000"/>
        </w:rPr>
        <w:t>图</w:t>
      </w:r>
      <w:r>
        <w:rPr>
          <w:rFonts w:hint="eastAsia"/>
          <w:color w:val="000000"/>
        </w:rPr>
        <w:t xml:space="preserve"> </w:t>
      </w:r>
    </w:p>
    <w:p w14:paraId="69FA8C78"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p>
    <w:p w14:paraId="4BEBBB3F"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2D7B500E"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浏览器</w:t>
      </w:r>
      <w:r>
        <w:rPr>
          <w:rFonts w:ascii="Consolas" w:hAnsi="Consolas"/>
          <w:color w:val="000000"/>
          <w:sz w:val="18"/>
          <w:szCs w:val="18"/>
        </w:rPr>
        <w:t xml:space="preserve"> (Browser)                      │</w:t>
      </w:r>
    </w:p>
    <w:p w14:paraId="6EBAFFB3"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login.html → index.html → pages/*.html       │</w:t>
      </w:r>
    </w:p>
    <w:p w14:paraId="16F07555"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Fetch API ↔ JSON </w:t>
      </w:r>
      <w:r>
        <w:rPr>
          <w:rFonts w:ascii="Consolas" w:hAnsi="Consolas"/>
          <w:color w:val="000000"/>
          <w:sz w:val="18"/>
          <w:szCs w:val="18"/>
        </w:rPr>
        <w:t>数据交互</w:t>
      </w:r>
      <w:r>
        <w:rPr>
          <w:rFonts w:ascii="Consolas" w:hAnsi="Consolas"/>
          <w:color w:val="000000"/>
          <w:sz w:val="18"/>
          <w:szCs w:val="18"/>
        </w:rPr>
        <w:t xml:space="preserve">                    │</w:t>
      </w:r>
    </w:p>
    <w:p w14:paraId="21D208BC"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11A5D962"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 HTTP (RESTful API)</w:t>
      </w:r>
    </w:p>
    <w:p w14:paraId="22914A36"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3AD8C9A4"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控制层</w:t>
      </w:r>
      <w:r>
        <w:rPr>
          <w:rFonts w:ascii="Consolas" w:hAnsi="Consolas"/>
          <w:color w:val="000000"/>
          <w:sz w:val="18"/>
          <w:szCs w:val="18"/>
        </w:rPr>
        <w:t xml:space="preserve"> (Controller Layer)                 │</w:t>
      </w:r>
    </w:p>
    <w:p w14:paraId="29BC721E"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Router.java        — </w:t>
      </w:r>
      <w:r>
        <w:rPr>
          <w:rFonts w:ascii="Consolas" w:hAnsi="Consolas"/>
          <w:color w:val="000000"/>
          <w:sz w:val="18"/>
          <w:szCs w:val="18"/>
        </w:rPr>
        <w:t>路由分发</w:t>
      </w:r>
      <w:r>
        <w:rPr>
          <w:rFonts w:ascii="Consolas" w:hAnsi="Consolas"/>
          <w:color w:val="000000"/>
          <w:sz w:val="18"/>
          <w:szCs w:val="18"/>
        </w:rPr>
        <w:t xml:space="preserve">                 │</w:t>
      </w:r>
    </w:p>
    <w:p w14:paraId="3D72C51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BookController     — /api/books/*             │</w:t>
      </w:r>
    </w:p>
    <w:p w14:paraId="76FEBA52"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ReaderController   — /api/readers/*           │</w:t>
      </w:r>
    </w:p>
    <w:p w14:paraId="253ECEE2"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BorrowController   — /api/borrow/*, /return/* │</w:t>
      </w:r>
    </w:p>
    <w:p w14:paraId="75936793"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LoginController    — /api/login, /register    │</w:t>
      </w:r>
    </w:p>
    <w:p w14:paraId="32F96A7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2575243B"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p>
    <w:p w14:paraId="19FBA13C"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65653E4E"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业务逻辑层</w:t>
      </w:r>
      <w:r>
        <w:rPr>
          <w:rFonts w:ascii="Consolas" w:hAnsi="Consolas"/>
          <w:color w:val="000000"/>
          <w:sz w:val="18"/>
          <w:szCs w:val="18"/>
        </w:rPr>
        <w:t xml:space="preserve"> (Service Layer)                 │</w:t>
      </w:r>
    </w:p>
    <w:p w14:paraId="7814296C"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BookService       — </w:t>
      </w:r>
      <w:r>
        <w:rPr>
          <w:rFonts w:ascii="Consolas" w:hAnsi="Consolas"/>
          <w:color w:val="000000"/>
          <w:sz w:val="18"/>
          <w:szCs w:val="18"/>
        </w:rPr>
        <w:t>图书搜索、排序、库存管理</w:t>
      </w:r>
      <w:r>
        <w:rPr>
          <w:rFonts w:ascii="Consolas" w:hAnsi="Consolas"/>
          <w:color w:val="000000"/>
          <w:sz w:val="18"/>
          <w:szCs w:val="18"/>
        </w:rPr>
        <w:t xml:space="preserve">    │</w:t>
      </w:r>
    </w:p>
    <w:p w14:paraId="3886147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ReaderService     — </w:t>
      </w:r>
      <w:r>
        <w:rPr>
          <w:rFonts w:ascii="Consolas" w:hAnsi="Consolas"/>
          <w:color w:val="000000"/>
          <w:sz w:val="18"/>
          <w:szCs w:val="18"/>
        </w:rPr>
        <w:t>读者注册、权限管理</w:t>
      </w:r>
      <w:r>
        <w:rPr>
          <w:rFonts w:ascii="Consolas" w:hAnsi="Consolas"/>
          <w:color w:val="000000"/>
          <w:sz w:val="18"/>
          <w:szCs w:val="18"/>
        </w:rPr>
        <w:t xml:space="preserve">         │</w:t>
      </w:r>
    </w:p>
    <w:p w14:paraId="0ACADE7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BorrowService     — </w:t>
      </w:r>
      <w:r>
        <w:rPr>
          <w:rFonts w:ascii="Consolas" w:hAnsi="Consolas"/>
          <w:color w:val="000000"/>
          <w:sz w:val="18"/>
          <w:szCs w:val="18"/>
        </w:rPr>
        <w:t>借阅、归还、续借、统计</w:t>
      </w:r>
      <w:r>
        <w:rPr>
          <w:rFonts w:ascii="Consolas" w:hAnsi="Consolas"/>
          <w:color w:val="000000"/>
          <w:sz w:val="18"/>
          <w:szCs w:val="18"/>
        </w:rPr>
        <w:t xml:space="preserve">     │</w:t>
      </w:r>
    </w:p>
    <w:p w14:paraId="23C428AF"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37598BAE"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p>
    <w:p w14:paraId="01505E58"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033FF811"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数据访问层</w:t>
      </w:r>
      <w:r>
        <w:rPr>
          <w:rFonts w:ascii="Consolas" w:hAnsi="Consolas"/>
          <w:color w:val="000000"/>
          <w:sz w:val="18"/>
          <w:szCs w:val="18"/>
        </w:rPr>
        <w:t xml:space="preserve"> (DAO Layer)                     │</w:t>
      </w:r>
    </w:p>
    <w:p w14:paraId="481C4A17"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BookDao           </w:t>
      </w:r>
      <w:r>
        <w:rPr>
          <w:rFonts w:ascii="Consolas" w:hAnsi="Consolas"/>
          <w:color w:val="000000"/>
          <w:sz w:val="18"/>
          <w:szCs w:val="18"/>
        </w:rPr>
        <w:t xml:space="preserve">— books.json </w:t>
      </w:r>
      <w:r>
        <w:rPr>
          <w:rFonts w:ascii="Consolas" w:hAnsi="Consolas"/>
          <w:color w:val="000000"/>
          <w:sz w:val="18"/>
          <w:szCs w:val="18"/>
        </w:rPr>
        <w:t>读写</w:t>
      </w:r>
      <w:r>
        <w:rPr>
          <w:rFonts w:ascii="Consolas" w:hAnsi="Consolas"/>
          <w:color w:val="000000"/>
          <w:sz w:val="18"/>
          <w:szCs w:val="18"/>
        </w:rPr>
        <w:t xml:space="preserve">           │</w:t>
      </w:r>
    </w:p>
    <w:p w14:paraId="0053364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ReaderDao         — readers.json </w:t>
      </w:r>
      <w:r>
        <w:rPr>
          <w:rFonts w:ascii="Consolas" w:hAnsi="Consolas"/>
          <w:color w:val="000000"/>
          <w:sz w:val="18"/>
          <w:szCs w:val="18"/>
        </w:rPr>
        <w:t>读写</w:t>
      </w:r>
      <w:r>
        <w:rPr>
          <w:rFonts w:ascii="Consolas" w:hAnsi="Consolas"/>
          <w:color w:val="000000"/>
          <w:sz w:val="18"/>
          <w:szCs w:val="18"/>
        </w:rPr>
        <w:t xml:space="preserve">         │</w:t>
      </w:r>
    </w:p>
    <w:p w14:paraId="1354F0F9"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BorrowRecordDao   — borrow_records.json </w:t>
      </w:r>
      <w:r>
        <w:rPr>
          <w:rFonts w:ascii="Consolas" w:hAnsi="Consolas"/>
          <w:color w:val="000000"/>
          <w:sz w:val="18"/>
          <w:szCs w:val="18"/>
        </w:rPr>
        <w:t>读写</w:t>
      </w:r>
      <w:r>
        <w:rPr>
          <w:rFonts w:ascii="Consolas" w:hAnsi="Consolas"/>
          <w:color w:val="000000"/>
          <w:sz w:val="18"/>
          <w:szCs w:val="18"/>
        </w:rPr>
        <w:t xml:space="preserve">  │</w:t>
      </w:r>
    </w:p>
    <w:p w14:paraId="3CAD2B05"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5A582741"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p>
    <w:p w14:paraId="02E6BCC3"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68E437A4"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w:t>
      </w:r>
      <w:r>
        <w:rPr>
          <w:rFonts w:ascii="Consolas" w:hAnsi="Consolas"/>
          <w:color w:val="000000"/>
          <w:sz w:val="18"/>
          <w:szCs w:val="18"/>
        </w:rPr>
        <w:t>工具层</w:t>
      </w:r>
      <w:r>
        <w:rPr>
          <w:rFonts w:ascii="Consolas" w:hAnsi="Consolas"/>
          <w:color w:val="000000"/>
          <w:sz w:val="18"/>
          <w:szCs w:val="18"/>
        </w:rPr>
        <w:t xml:space="preserve"> (Util Layer)                       │</w:t>
      </w:r>
    </w:p>
    <w:p w14:paraId="16376E44"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JsonUtil          — JSON </w:t>
      </w:r>
      <w:r>
        <w:rPr>
          <w:rFonts w:ascii="Consolas" w:hAnsi="Consolas"/>
          <w:color w:val="000000"/>
          <w:sz w:val="18"/>
          <w:szCs w:val="18"/>
        </w:rPr>
        <w:t>序列化</w:t>
      </w:r>
      <w:r>
        <w:rPr>
          <w:rFonts w:ascii="Consolas" w:hAnsi="Consolas"/>
          <w:color w:val="000000"/>
          <w:sz w:val="18"/>
          <w:szCs w:val="18"/>
        </w:rPr>
        <w:t>/</w:t>
      </w:r>
      <w:r>
        <w:rPr>
          <w:rFonts w:ascii="Consolas" w:hAnsi="Consolas"/>
          <w:color w:val="000000"/>
          <w:sz w:val="18"/>
          <w:szCs w:val="18"/>
        </w:rPr>
        <w:t>反序列化</w:t>
      </w:r>
      <w:r>
        <w:rPr>
          <w:rFonts w:ascii="Consolas" w:hAnsi="Consolas"/>
          <w:color w:val="000000"/>
          <w:sz w:val="18"/>
          <w:szCs w:val="18"/>
        </w:rPr>
        <w:t xml:space="preserve">       │</w:t>
      </w:r>
    </w:p>
    <w:p w14:paraId="678DEF75"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SortUtil          — </w:t>
      </w:r>
      <w:r>
        <w:rPr>
          <w:rFonts w:ascii="Consolas" w:hAnsi="Consolas"/>
          <w:color w:val="000000"/>
          <w:sz w:val="18"/>
          <w:szCs w:val="18"/>
        </w:rPr>
        <w:t>快速</w:t>
      </w:r>
      <w:r>
        <w:rPr>
          <w:rFonts w:ascii="Consolas" w:hAnsi="Consolas"/>
          <w:color w:val="000000"/>
          <w:sz w:val="18"/>
          <w:szCs w:val="18"/>
        </w:rPr>
        <w:t>/</w:t>
      </w:r>
      <w:r>
        <w:rPr>
          <w:rFonts w:ascii="Consolas" w:hAnsi="Consolas"/>
          <w:color w:val="000000"/>
          <w:sz w:val="18"/>
          <w:szCs w:val="18"/>
        </w:rPr>
        <w:t>归并</w:t>
      </w:r>
      <w:r>
        <w:rPr>
          <w:rFonts w:ascii="Consolas" w:hAnsi="Consolas"/>
          <w:color w:val="000000"/>
          <w:sz w:val="18"/>
          <w:szCs w:val="18"/>
        </w:rPr>
        <w:t>/</w:t>
      </w:r>
      <w:r>
        <w:rPr>
          <w:rFonts w:ascii="Consolas" w:hAnsi="Consolas"/>
          <w:color w:val="000000"/>
          <w:sz w:val="18"/>
          <w:szCs w:val="18"/>
        </w:rPr>
        <w:t>冒泡排序</w:t>
      </w:r>
      <w:r>
        <w:rPr>
          <w:rFonts w:ascii="Consolas" w:hAnsi="Consolas"/>
          <w:color w:val="000000"/>
          <w:sz w:val="18"/>
          <w:szCs w:val="18"/>
        </w:rPr>
        <w:t xml:space="preserve">         │</w:t>
      </w:r>
    </w:p>
    <w:p w14:paraId="4B2843A7"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 xml:space="preserve">│  DateUtil          — </w:t>
      </w:r>
      <w:r>
        <w:rPr>
          <w:rFonts w:ascii="Consolas" w:hAnsi="Consolas"/>
          <w:color w:val="000000"/>
          <w:sz w:val="18"/>
          <w:szCs w:val="18"/>
        </w:rPr>
        <w:t>日期计算工具</w:t>
      </w:r>
      <w:r>
        <w:rPr>
          <w:rFonts w:ascii="Consolas" w:hAnsi="Consolas"/>
          <w:color w:val="000000"/>
          <w:sz w:val="18"/>
          <w:szCs w:val="18"/>
        </w:rPr>
        <w:t xml:space="preserve">              │</w:t>
      </w:r>
    </w:p>
    <w:p w14:paraId="62B849F0"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color w:val="000000"/>
          <w:sz w:val="18"/>
          <w:szCs w:val="18"/>
        </w:rPr>
      </w:pPr>
      <w:r>
        <w:rPr>
          <w:rFonts w:ascii="Consolas" w:hAnsi="Consolas"/>
          <w:color w:val="000000"/>
          <w:sz w:val="18"/>
          <w:szCs w:val="18"/>
        </w:rPr>
        <w:t>└──────────────────────────────────────────────┘</w:t>
      </w:r>
    </w:p>
    <w:p w14:paraId="52F96815" w14:textId="77777777" w:rsidR="00B02724" w:rsidRDefault="00B02724">
      <w:pPr>
        <w:pStyle w:val="HTML"/>
        <w:pBdr>
          <w:top w:val="single" w:sz="6" w:space="8" w:color="DDDDDD"/>
          <w:left w:val="single" w:sz="6" w:space="8" w:color="DDDDDD"/>
          <w:bottom w:val="single" w:sz="6" w:space="8" w:color="DDDDDD"/>
          <w:right w:val="single" w:sz="6" w:space="8" w:color="DDDDDD"/>
        </w:pBdr>
        <w:shd w:val="clear" w:color="auto" w:fill="F8F8F8"/>
        <w:spacing w:before="150" w:after="150"/>
        <w:rPr>
          <w:rFonts w:ascii="Consolas" w:hAnsi="Consolas" w:hint="eastAsia"/>
          <w:color w:val="000000"/>
          <w:sz w:val="18"/>
          <w:szCs w:val="18"/>
        </w:rPr>
      </w:pPr>
      <w:r>
        <w:rPr>
          <w:rFonts w:ascii="Consolas" w:hAnsi="Consolas"/>
          <w:color w:val="000000"/>
          <w:sz w:val="18"/>
          <w:szCs w:val="18"/>
        </w:rPr>
        <w:lastRenderedPageBreak/>
        <w:t xml:space="preserve">  </w:t>
      </w:r>
    </w:p>
    <w:p w14:paraId="451ADD0C" w14:textId="77777777" w:rsidR="00B02724" w:rsidRDefault="00B02724">
      <w:pPr>
        <w:pStyle w:val="3"/>
        <w:spacing w:before="240" w:beforeAutospacing="0" w:after="120" w:afterAutospacing="0"/>
        <w:rPr>
          <w:color w:val="000000"/>
          <w:sz w:val="24"/>
          <w:szCs w:val="24"/>
        </w:rPr>
      </w:pPr>
      <w:r>
        <w:rPr>
          <w:rFonts w:hint="eastAsia"/>
          <w:color w:val="000000"/>
          <w:sz w:val="24"/>
          <w:szCs w:val="24"/>
        </w:rPr>
        <w:t>2.2</w:t>
      </w:r>
      <w:r>
        <w:rPr>
          <w:rFonts w:ascii="Calibri" w:hAnsi="Calibri" w:cs="Calibri"/>
          <w:color w:val="000000"/>
          <w:sz w:val="24"/>
          <w:szCs w:val="24"/>
        </w:rPr>
        <w:t>  </w:t>
      </w:r>
      <w:r>
        <w:rPr>
          <w:rFonts w:hint="eastAsia"/>
          <w:color w:val="000000"/>
          <w:sz w:val="24"/>
          <w:szCs w:val="24"/>
        </w:rPr>
        <w:t>数据模型设计</w:t>
      </w:r>
    </w:p>
    <w:p w14:paraId="329EF305" w14:textId="77777777" w:rsidR="00B02724" w:rsidRDefault="00B02724">
      <w:pPr>
        <w:pStyle w:val="a5"/>
        <w:rPr>
          <w:rFonts w:hint="eastAsia"/>
          <w:color w:val="000000"/>
        </w:rPr>
      </w:pPr>
      <w:r>
        <w:rPr>
          <w:rFonts w:hint="eastAsia"/>
          <w:color w:val="000000"/>
        </w:rPr>
        <w:t>系统设计了三个核心数据模型，对应三个</w:t>
      </w:r>
      <w:r>
        <w:rPr>
          <w:rFonts w:hint="eastAsia"/>
          <w:color w:val="000000"/>
        </w:rPr>
        <w:t xml:space="preserve"> JSON </w:t>
      </w:r>
      <w:r>
        <w:rPr>
          <w:rFonts w:hint="eastAsia"/>
          <w:color w:val="000000"/>
        </w:rPr>
        <w:t>持久化文件。</w:t>
      </w:r>
    </w:p>
    <w:p w14:paraId="16DDE29B" w14:textId="77777777" w:rsidR="00B02724" w:rsidRDefault="00B02724">
      <w:pPr>
        <w:rPr>
          <w:rFonts w:hint="eastAsia"/>
          <w:color w:val="000000"/>
        </w:rPr>
      </w:pPr>
      <w:r>
        <w:rPr>
          <w:rFonts w:hint="eastAsia"/>
          <w:color w:val="000000"/>
        </w:rPr>
        <w:t>表</w:t>
      </w:r>
      <w:r>
        <w:rPr>
          <w:rFonts w:hint="eastAsia"/>
          <w:color w:val="000000"/>
        </w:rPr>
        <w:t>2-1  Book</w:t>
      </w:r>
      <w:r>
        <w:rPr>
          <w:rFonts w:hint="eastAsia"/>
          <w:color w:val="000000"/>
        </w:rPr>
        <w:t>（图书）实体字</w:t>
      </w:r>
      <w:r>
        <w:rPr>
          <w:rFonts w:hint="eastAsia"/>
          <w:color w:val="000000"/>
        </w:rPr>
        <w:t>段</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12"/>
        <w:gridCol w:w="754"/>
        <w:gridCol w:w="3877"/>
        <w:gridCol w:w="2163"/>
      </w:tblGrid>
      <w:tr w:rsidR="00000000" w14:paraId="2E531C1B" w14:textId="77777777">
        <w:trPr>
          <w:tblHeader/>
        </w:trPr>
        <w:tc>
          <w:tcPr>
            <w:tcW w:w="0" w:type="auto"/>
            <w:tcMar>
              <w:top w:w="90" w:type="dxa"/>
              <w:left w:w="120" w:type="dxa"/>
              <w:bottom w:w="90" w:type="dxa"/>
              <w:right w:w="120" w:type="dxa"/>
            </w:tcMar>
            <w:vAlign w:val="center"/>
            <w:hideMark/>
          </w:tcPr>
          <w:p w14:paraId="594B1B57"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字段名</w:t>
            </w:r>
          </w:p>
        </w:tc>
        <w:tc>
          <w:tcPr>
            <w:tcW w:w="0" w:type="auto"/>
            <w:tcMar>
              <w:top w:w="90" w:type="dxa"/>
              <w:left w:w="120" w:type="dxa"/>
              <w:bottom w:w="90" w:type="dxa"/>
              <w:right w:w="120" w:type="dxa"/>
            </w:tcMar>
            <w:vAlign w:val="center"/>
            <w:hideMark/>
          </w:tcPr>
          <w:p w14:paraId="3164B9F0"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类型</w:t>
            </w:r>
          </w:p>
        </w:tc>
        <w:tc>
          <w:tcPr>
            <w:tcW w:w="0" w:type="auto"/>
            <w:tcMar>
              <w:top w:w="90" w:type="dxa"/>
              <w:left w:w="120" w:type="dxa"/>
              <w:bottom w:w="90" w:type="dxa"/>
              <w:right w:w="120" w:type="dxa"/>
            </w:tcMar>
            <w:vAlign w:val="center"/>
            <w:hideMark/>
          </w:tcPr>
          <w:p w14:paraId="003E0428"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c>
          <w:tcPr>
            <w:tcW w:w="0" w:type="auto"/>
            <w:tcMar>
              <w:top w:w="90" w:type="dxa"/>
              <w:left w:w="120" w:type="dxa"/>
              <w:bottom w:w="90" w:type="dxa"/>
              <w:right w:w="120" w:type="dxa"/>
            </w:tcMar>
            <w:vAlign w:val="center"/>
            <w:hideMark/>
          </w:tcPr>
          <w:p w14:paraId="66322F72"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约束</w:t>
            </w:r>
          </w:p>
        </w:tc>
      </w:tr>
      <w:tr w:rsidR="00000000" w14:paraId="497C78C0" w14:textId="77777777">
        <w:tc>
          <w:tcPr>
            <w:tcW w:w="0" w:type="auto"/>
            <w:tcBorders>
              <w:bottom w:val="single" w:sz="4" w:space="0" w:color="CCCCCC"/>
            </w:tcBorders>
            <w:tcMar>
              <w:top w:w="90" w:type="dxa"/>
              <w:left w:w="120" w:type="dxa"/>
              <w:bottom w:w="90" w:type="dxa"/>
              <w:right w:w="120" w:type="dxa"/>
            </w:tcMar>
            <w:vAlign w:val="center"/>
            <w:hideMark/>
          </w:tcPr>
          <w:p w14:paraId="456A0B0E"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isbn</w:t>
            </w:r>
          </w:p>
        </w:tc>
        <w:tc>
          <w:tcPr>
            <w:tcW w:w="0" w:type="auto"/>
            <w:tcBorders>
              <w:bottom w:val="single" w:sz="4" w:space="0" w:color="CCCCCC"/>
            </w:tcBorders>
            <w:tcMar>
              <w:top w:w="90" w:type="dxa"/>
              <w:left w:w="120" w:type="dxa"/>
              <w:bottom w:w="90" w:type="dxa"/>
              <w:right w:w="120" w:type="dxa"/>
            </w:tcMar>
            <w:vAlign w:val="center"/>
            <w:hideMark/>
          </w:tcPr>
          <w:p w14:paraId="1036EA5C"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25C98FD5" w14:textId="77777777" w:rsidR="00B02724" w:rsidRDefault="00B02724">
            <w:pPr>
              <w:spacing w:before="180" w:after="180"/>
              <w:rPr>
                <w:color w:val="000000"/>
                <w:sz w:val="21"/>
                <w:szCs w:val="21"/>
              </w:rPr>
            </w:pPr>
            <w:r>
              <w:rPr>
                <w:rFonts w:hint="eastAsia"/>
                <w:color w:val="000000"/>
                <w:sz w:val="21"/>
                <w:szCs w:val="21"/>
              </w:rPr>
              <w:t>ISBN</w:t>
            </w:r>
            <w:r>
              <w:rPr>
                <w:rFonts w:hint="eastAsia"/>
                <w:color w:val="000000"/>
                <w:sz w:val="21"/>
                <w:szCs w:val="21"/>
              </w:rPr>
              <w:t>编号</w:t>
            </w:r>
          </w:p>
        </w:tc>
        <w:tc>
          <w:tcPr>
            <w:tcW w:w="0" w:type="auto"/>
            <w:tcBorders>
              <w:bottom w:val="single" w:sz="4" w:space="0" w:color="CCCCCC"/>
            </w:tcBorders>
            <w:tcMar>
              <w:top w:w="90" w:type="dxa"/>
              <w:left w:w="120" w:type="dxa"/>
              <w:bottom w:w="90" w:type="dxa"/>
              <w:right w:w="120" w:type="dxa"/>
            </w:tcMar>
            <w:vAlign w:val="center"/>
            <w:hideMark/>
          </w:tcPr>
          <w:p w14:paraId="409FB200" w14:textId="77777777" w:rsidR="00B02724" w:rsidRDefault="00B02724">
            <w:pPr>
              <w:spacing w:before="180" w:after="180"/>
              <w:rPr>
                <w:rFonts w:hint="eastAsia"/>
                <w:color w:val="000000"/>
                <w:sz w:val="21"/>
                <w:szCs w:val="21"/>
              </w:rPr>
            </w:pPr>
            <w:r>
              <w:rPr>
                <w:rFonts w:hint="eastAsia"/>
                <w:color w:val="000000"/>
                <w:sz w:val="21"/>
                <w:szCs w:val="21"/>
              </w:rPr>
              <w:t>唯一键，不可为空</w:t>
            </w:r>
          </w:p>
        </w:tc>
      </w:tr>
      <w:tr w:rsidR="00000000" w14:paraId="2E7738E5" w14:textId="77777777">
        <w:tc>
          <w:tcPr>
            <w:tcW w:w="0" w:type="auto"/>
            <w:tcBorders>
              <w:bottom w:val="single" w:sz="4" w:space="0" w:color="CCCCCC"/>
            </w:tcBorders>
            <w:tcMar>
              <w:top w:w="90" w:type="dxa"/>
              <w:left w:w="120" w:type="dxa"/>
              <w:bottom w:w="90" w:type="dxa"/>
              <w:right w:w="120" w:type="dxa"/>
            </w:tcMar>
            <w:vAlign w:val="center"/>
            <w:hideMark/>
          </w:tcPr>
          <w:p w14:paraId="473133EB"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title</w:t>
            </w:r>
          </w:p>
        </w:tc>
        <w:tc>
          <w:tcPr>
            <w:tcW w:w="0" w:type="auto"/>
            <w:tcBorders>
              <w:bottom w:val="single" w:sz="4" w:space="0" w:color="CCCCCC"/>
            </w:tcBorders>
            <w:tcMar>
              <w:top w:w="90" w:type="dxa"/>
              <w:left w:w="120" w:type="dxa"/>
              <w:bottom w:w="90" w:type="dxa"/>
              <w:right w:w="120" w:type="dxa"/>
            </w:tcMar>
            <w:vAlign w:val="center"/>
            <w:hideMark/>
          </w:tcPr>
          <w:p w14:paraId="45A193DD"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62B268CA" w14:textId="77777777" w:rsidR="00B02724" w:rsidRDefault="00B02724">
            <w:pPr>
              <w:spacing w:before="180" w:after="180"/>
              <w:rPr>
                <w:color w:val="000000"/>
                <w:sz w:val="21"/>
                <w:szCs w:val="21"/>
              </w:rPr>
            </w:pPr>
            <w:r>
              <w:rPr>
                <w:rFonts w:hint="eastAsia"/>
                <w:color w:val="000000"/>
                <w:sz w:val="21"/>
                <w:szCs w:val="21"/>
              </w:rPr>
              <w:t>书名</w:t>
            </w:r>
          </w:p>
        </w:tc>
        <w:tc>
          <w:tcPr>
            <w:tcW w:w="0" w:type="auto"/>
            <w:tcBorders>
              <w:bottom w:val="single" w:sz="4" w:space="0" w:color="CCCCCC"/>
            </w:tcBorders>
            <w:tcMar>
              <w:top w:w="90" w:type="dxa"/>
              <w:left w:w="120" w:type="dxa"/>
              <w:bottom w:w="90" w:type="dxa"/>
              <w:right w:w="120" w:type="dxa"/>
            </w:tcMar>
            <w:vAlign w:val="center"/>
            <w:hideMark/>
          </w:tcPr>
          <w:p w14:paraId="716AEF9C" w14:textId="77777777" w:rsidR="00B02724" w:rsidRDefault="00B02724">
            <w:pPr>
              <w:spacing w:before="180" w:after="180"/>
              <w:rPr>
                <w:rFonts w:hint="eastAsia"/>
                <w:color w:val="000000"/>
                <w:sz w:val="21"/>
                <w:szCs w:val="21"/>
              </w:rPr>
            </w:pPr>
            <w:r>
              <w:rPr>
                <w:rFonts w:hint="eastAsia"/>
                <w:color w:val="000000"/>
                <w:sz w:val="21"/>
                <w:szCs w:val="21"/>
              </w:rPr>
              <w:t>不可为空</w:t>
            </w:r>
          </w:p>
        </w:tc>
      </w:tr>
      <w:tr w:rsidR="00000000" w14:paraId="0E14ACDA" w14:textId="77777777">
        <w:tc>
          <w:tcPr>
            <w:tcW w:w="0" w:type="auto"/>
            <w:tcBorders>
              <w:bottom w:val="single" w:sz="4" w:space="0" w:color="CCCCCC"/>
            </w:tcBorders>
            <w:tcMar>
              <w:top w:w="90" w:type="dxa"/>
              <w:left w:w="120" w:type="dxa"/>
              <w:bottom w:w="90" w:type="dxa"/>
              <w:right w:w="120" w:type="dxa"/>
            </w:tcMar>
            <w:vAlign w:val="center"/>
            <w:hideMark/>
          </w:tcPr>
          <w:p w14:paraId="2ECE818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author</w:t>
            </w:r>
          </w:p>
        </w:tc>
        <w:tc>
          <w:tcPr>
            <w:tcW w:w="0" w:type="auto"/>
            <w:tcBorders>
              <w:bottom w:val="single" w:sz="4" w:space="0" w:color="CCCCCC"/>
            </w:tcBorders>
            <w:tcMar>
              <w:top w:w="90" w:type="dxa"/>
              <w:left w:w="120" w:type="dxa"/>
              <w:bottom w:w="90" w:type="dxa"/>
              <w:right w:w="120" w:type="dxa"/>
            </w:tcMar>
            <w:vAlign w:val="center"/>
            <w:hideMark/>
          </w:tcPr>
          <w:p w14:paraId="434C1E2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5A2E1057" w14:textId="77777777" w:rsidR="00B02724" w:rsidRDefault="00B02724">
            <w:pPr>
              <w:spacing w:before="180" w:after="180"/>
              <w:rPr>
                <w:color w:val="000000"/>
                <w:sz w:val="21"/>
                <w:szCs w:val="21"/>
              </w:rPr>
            </w:pPr>
            <w:r>
              <w:rPr>
                <w:rFonts w:hint="eastAsia"/>
                <w:color w:val="000000"/>
                <w:sz w:val="21"/>
                <w:szCs w:val="21"/>
              </w:rPr>
              <w:t>作者</w:t>
            </w:r>
          </w:p>
        </w:tc>
        <w:tc>
          <w:tcPr>
            <w:tcW w:w="0" w:type="auto"/>
            <w:tcBorders>
              <w:bottom w:val="single" w:sz="4" w:space="0" w:color="CCCCCC"/>
            </w:tcBorders>
            <w:tcMar>
              <w:top w:w="90" w:type="dxa"/>
              <w:left w:w="120" w:type="dxa"/>
              <w:bottom w:w="90" w:type="dxa"/>
              <w:right w:w="120" w:type="dxa"/>
            </w:tcMar>
            <w:vAlign w:val="center"/>
            <w:hideMark/>
          </w:tcPr>
          <w:p w14:paraId="3435C6B4" w14:textId="77777777" w:rsidR="00B02724" w:rsidRDefault="00B02724">
            <w:pPr>
              <w:spacing w:before="180" w:after="180"/>
              <w:rPr>
                <w:rFonts w:hint="eastAsia"/>
                <w:color w:val="000000"/>
                <w:sz w:val="21"/>
                <w:szCs w:val="21"/>
              </w:rPr>
            </w:pPr>
            <w:r>
              <w:rPr>
                <w:rFonts w:hint="eastAsia"/>
                <w:color w:val="000000"/>
                <w:sz w:val="21"/>
                <w:szCs w:val="21"/>
              </w:rPr>
              <w:t>不可为空</w:t>
            </w:r>
          </w:p>
        </w:tc>
      </w:tr>
      <w:tr w:rsidR="00000000" w14:paraId="08ED1614" w14:textId="77777777">
        <w:tc>
          <w:tcPr>
            <w:tcW w:w="0" w:type="auto"/>
            <w:tcBorders>
              <w:bottom w:val="single" w:sz="4" w:space="0" w:color="CCCCCC"/>
            </w:tcBorders>
            <w:tcMar>
              <w:top w:w="90" w:type="dxa"/>
              <w:left w:w="120" w:type="dxa"/>
              <w:bottom w:w="90" w:type="dxa"/>
              <w:right w:w="120" w:type="dxa"/>
            </w:tcMar>
            <w:vAlign w:val="center"/>
            <w:hideMark/>
          </w:tcPr>
          <w:p w14:paraId="4A37E948"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category</w:t>
            </w:r>
          </w:p>
        </w:tc>
        <w:tc>
          <w:tcPr>
            <w:tcW w:w="0" w:type="auto"/>
            <w:tcBorders>
              <w:bottom w:val="single" w:sz="4" w:space="0" w:color="CCCCCC"/>
            </w:tcBorders>
            <w:tcMar>
              <w:top w:w="90" w:type="dxa"/>
              <w:left w:w="120" w:type="dxa"/>
              <w:bottom w:w="90" w:type="dxa"/>
              <w:right w:w="120" w:type="dxa"/>
            </w:tcMar>
            <w:vAlign w:val="center"/>
            <w:hideMark/>
          </w:tcPr>
          <w:p w14:paraId="5DFD50F0"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5A16E299" w14:textId="77777777" w:rsidR="00B02724" w:rsidRDefault="00B02724">
            <w:pPr>
              <w:spacing w:before="180" w:after="180"/>
              <w:rPr>
                <w:color w:val="000000"/>
                <w:sz w:val="21"/>
                <w:szCs w:val="21"/>
              </w:rPr>
            </w:pPr>
            <w:r>
              <w:rPr>
                <w:rFonts w:hint="eastAsia"/>
                <w:color w:val="000000"/>
                <w:sz w:val="21"/>
                <w:szCs w:val="21"/>
              </w:rPr>
              <w:t>分类（层级，如</w:t>
            </w:r>
            <w:r>
              <w:rPr>
                <w:rFonts w:hint="eastAsia"/>
                <w:color w:val="000000"/>
                <w:sz w:val="21"/>
                <w:szCs w:val="21"/>
              </w:rPr>
              <w:t>"</w:t>
            </w:r>
            <w:r>
              <w:rPr>
                <w:rFonts w:hint="eastAsia"/>
                <w:color w:val="000000"/>
                <w:sz w:val="21"/>
                <w:szCs w:val="21"/>
              </w:rPr>
              <w:t>计算机科学</w:t>
            </w:r>
            <w:r>
              <w:rPr>
                <w:rFonts w:hint="eastAsia"/>
                <w:color w:val="000000"/>
                <w:sz w:val="21"/>
                <w:szCs w:val="21"/>
              </w:rPr>
              <w:t>/</w:t>
            </w:r>
            <w:r>
              <w:rPr>
                <w:rFonts w:hint="eastAsia"/>
                <w:color w:val="000000"/>
                <w:sz w:val="21"/>
                <w:szCs w:val="21"/>
              </w:rPr>
              <w:t>编程语言</w:t>
            </w:r>
            <w:r>
              <w:rPr>
                <w:rFonts w:hint="eastAsia"/>
                <w:color w:val="000000"/>
                <w:sz w:val="21"/>
                <w:szCs w:val="21"/>
              </w:rPr>
              <w:t>/Java"</w:t>
            </w:r>
            <w:r>
              <w:rPr>
                <w:rFonts w:hint="eastAsia"/>
                <w:color w:val="000000"/>
                <w:sz w:val="21"/>
                <w:szCs w:val="21"/>
              </w:rPr>
              <w:t>）</w:t>
            </w:r>
          </w:p>
        </w:tc>
        <w:tc>
          <w:tcPr>
            <w:tcW w:w="0" w:type="auto"/>
            <w:tcBorders>
              <w:bottom w:val="single" w:sz="4" w:space="0" w:color="CCCCCC"/>
            </w:tcBorders>
            <w:tcMar>
              <w:top w:w="90" w:type="dxa"/>
              <w:left w:w="120" w:type="dxa"/>
              <w:bottom w:w="90" w:type="dxa"/>
              <w:right w:w="120" w:type="dxa"/>
            </w:tcMar>
            <w:vAlign w:val="center"/>
            <w:hideMark/>
          </w:tcPr>
          <w:p w14:paraId="3AFFF880" w14:textId="77777777" w:rsidR="00B02724" w:rsidRDefault="00B02724">
            <w:pPr>
              <w:spacing w:before="180" w:after="180"/>
              <w:rPr>
                <w:rFonts w:hint="eastAsia"/>
                <w:color w:val="000000"/>
                <w:sz w:val="21"/>
                <w:szCs w:val="21"/>
              </w:rPr>
            </w:pPr>
          </w:p>
        </w:tc>
      </w:tr>
      <w:tr w:rsidR="00000000" w14:paraId="180AFB5E" w14:textId="77777777">
        <w:tc>
          <w:tcPr>
            <w:tcW w:w="0" w:type="auto"/>
            <w:tcBorders>
              <w:bottom w:val="single" w:sz="4" w:space="0" w:color="CCCCCC"/>
            </w:tcBorders>
            <w:tcMar>
              <w:top w:w="90" w:type="dxa"/>
              <w:left w:w="120" w:type="dxa"/>
              <w:bottom w:w="90" w:type="dxa"/>
              <w:right w:w="120" w:type="dxa"/>
            </w:tcMar>
            <w:vAlign w:val="center"/>
            <w:hideMark/>
          </w:tcPr>
          <w:p w14:paraId="0A74AD00"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totalCount</w:t>
            </w:r>
          </w:p>
        </w:tc>
        <w:tc>
          <w:tcPr>
            <w:tcW w:w="0" w:type="auto"/>
            <w:tcBorders>
              <w:bottom w:val="single" w:sz="4" w:space="0" w:color="CCCCCC"/>
            </w:tcBorders>
            <w:tcMar>
              <w:top w:w="90" w:type="dxa"/>
              <w:left w:w="120" w:type="dxa"/>
              <w:bottom w:w="90" w:type="dxa"/>
              <w:right w:w="120" w:type="dxa"/>
            </w:tcMar>
            <w:vAlign w:val="center"/>
            <w:hideMark/>
          </w:tcPr>
          <w:p w14:paraId="391D812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int</w:t>
            </w:r>
          </w:p>
        </w:tc>
        <w:tc>
          <w:tcPr>
            <w:tcW w:w="0" w:type="auto"/>
            <w:tcBorders>
              <w:bottom w:val="single" w:sz="4" w:space="0" w:color="CCCCCC"/>
            </w:tcBorders>
            <w:tcMar>
              <w:top w:w="90" w:type="dxa"/>
              <w:left w:w="120" w:type="dxa"/>
              <w:bottom w:w="90" w:type="dxa"/>
              <w:right w:w="120" w:type="dxa"/>
            </w:tcMar>
            <w:vAlign w:val="center"/>
            <w:hideMark/>
          </w:tcPr>
          <w:p w14:paraId="3BF0E985" w14:textId="77777777" w:rsidR="00B02724" w:rsidRDefault="00B02724">
            <w:pPr>
              <w:spacing w:before="180" w:after="180"/>
              <w:rPr>
                <w:color w:val="000000"/>
                <w:sz w:val="21"/>
                <w:szCs w:val="21"/>
              </w:rPr>
            </w:pPr>
            <w:r>
              <w:rPr>
                <w:rFonts w:hint="eastAsia"/>
                <w:color w:val="000000"/>
                <w:sz w:val="21"/>
                <w:szCs w:val="21"/>
              </w:rPr>
              <w:t>总册数</w:t>
            </w:r>
          </w:p>
        </w:tc>
        <w:tc>
          <w:tcPr>
            <w:tcW w:w="0" w:type="auto"/>
            <w:tcBorders>
              <w:bottom w:val="single" w:sz="4" w:space="0" w:color="CCCCCC"/>
            </w:tcBorders>
            <w:tcMar>
              <w:top w:w="90" w:type="dxa"/>
              <w:left w:w="120" w:type="dxa"/>
              <w:bottom w:w="90" w:type="dxa"/>
              <w:right w:w="120" w:type="dxa"/>
            </w:tcMar>
            <w:vAlign w:val="center"/>
            <w:hideMark/>
          </w:tcPr>
          <w:p w14:paraId="243B752D" w14:textId="77777777" w:rsidR="00B02724" w:rsidRDefault="00B02724">
            <w:pPr>
              <w:spacing w:before="180" w:after="180"/>
              <w:rPr>
                <w:rFonts w:hint="eastAsia"/>
                <w:color w:val="000000"/>
                <w:sz w:val="21"/>
                <w:szCs w:val="21"/>
              </w:rPr>
            </w:pPr>
          </w:p>
        </w:tc>
      </w:tr>
      <w:tr w:rsidR="00000000" w14:paraId="740BEB91" w14:textId="77777777">
        <w:tc>
          <w:tcPr>
            <w:tcW w:w="0" w:type="auto"/>
            <w:tcBorders>
              <w:bottom w:val="single" w:sz="4" w:space="0" w:color="CCCCCC"/>
            </w:tcBorders>
            <w:tcMar>
              <w:top w:w="90" w:type="dxa"/>
              <w:left w:w="120" w:type="dxa"/>
              <w:bottom w:w="90" w:type="dxa"/>
              <w:right w:w="120" w:type="dxa"/>
            </w:tcMar>
            <w:vAlign w:val="center"/>
            <w:hideMark/>
          </w:tcPr>
          <w:p w14:paraId="785A0B94"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availableCount</w:t>
            </w:r>
          </w:p>
        </w:tc>
        <w:tc>
          <w:tcPr>
            <w:tcW w:w="0" w:type="auto"/>
            <w:tcBorders>
              <w:bottom w:val="single" w:sz="4" w:space="0" w:color="CCCCCC"/>
            </w:tcBorders>
            <w:tcMar>
              <w:top w:w="90" w:type="dxa"/>
              <w:left w:w="120" w:type="dxa"/>
              <w:bottom w:w="90" w:type="dxa"/>
              <w:right w:w="120" w:type="dxa"/>
            </w:tcMar>
            <w:vAlign w:val="center"/>
            <w:hideMark/>
          </w:tcPr>
          <w:p w14:paraId="317B2314"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int</w:t>
            </w:r>
          </w:p>
        </w:tc>
        <w:tc>
          <w:tcPr>
            <w:tcW w:w="0" w:type="auto"/>
            <w:tcBorders>
              <w:bottom w:val="single" w:sz="4" w:space="0" w:color="CCCCCC"/>
            </w:tcBorders>
            <w:tcMar>
              <w:top w:w="90" w:type="dxa"/>
              <w:left w:w="120" w:type="dxa"/>
              <w:bottom w:w="90" w:type="dxa"/>
              <w:right w:w="120" w:type="dxa"/>
            </w:tcMar>
            <w:vAlign w:val="center"/>
            <w:hideMark/>
          </w:tcPr>
          <w:p w14:paraId="5BFD88E9" w14:textId="77777777" w:rsidR="00B02724" w:rsidRDefault="00B02724">
            <w:pPr>
              <w:spacing w:before="180" w:after="180"/>
              <w:rPr>
                <w:color w:val="000000"/>
                <w:sz w:val="21"/>
                <w:szCs w:val="21"/>
              </w:rPr>
            </w:pPr>
            <w:r>
              <w:rPr>
                <w:rFonts w:hint="eastAsia"/>
                <w:color w:val="000000"/>
                <w:sz w:val="21"/>
                <w:szCs w:val="21"/>
              </w:rPr>
              <w:t>可借册数</w:t>
            </w:r>
          </w:p>
        </w:tc>
        <w:tc>
          <w:tcPr>
            <w:tcW w:w="0" w:type="auto"/>
            <w:tcBorders>
              <w:bottom w:val="single" w:sz="4" w:space="0" w:color="CCCCCC"/>
            </w:tcBorders>
            <w:tcMar>
              <w:top w:w="90" w:type="dxa"/>
              <w:left w:w="120" w:type="dxa"/>
              <w:bottom w:w="90" w:type="dxa"/>
              <w:right w:w="120" w:type="dxa"/>
            </w:tcMar>
            <w:vAlign w:val="center"/>
            <w:hideMark/>
          </w:tcPr>
          <w:p w14:paraId="287A39E6" w14:textId="77777777" w:rsidR="00B02724" w:rsidRDefault="00B02724">
            <w:pPr>
              <w:spacing w:before="180" w:after="180"/>
              <w:rPr>
                <w:rFonts w:hint="eastAsia"/>
                <w:color w:val="000000"/>
                <w:sz w:val="21"/>
                <w:szCs w:val="21"/>
              </w:rPr>
            </w:pPr>
            <w:r>
              <w:rPr>
                <w:rFonts w:hint="eastAsia"/>
                <w:color w:val="000000"/>
                <w:sz w:val="21"/>
                <w:szCs w:val="21"/>
              </w:rPr>
              <w:t>借出时递减，归还时递增</w:t>
            </w:r>
          </w:p>
        </w:tc>
      </w:tr>
      <w:tr w:rsidR="00000000" w14:paraId="5FD47C00" w14:textId="77777777">
        <w:tc>
          <w:tcPr>
            <w:tcW w:w="0" w:type="auto"/>
            <w:tcBorders>
              <w:bottom w:val="single" w:sz="4" w:space="0" w:color="CCCCCC"/>
            </w:tcBorders>
            <w:tcMar>
              <w:top w:w="90" w:type="dxa"/>
              <w:left w:w="120" w:type="dxa"/>
              <w:bottom w:w="90" w:type="dxa"/>
              <w:right w:w="120" w:type="dxa"/>
            </w:tcMar>
            <w:vAlign w:val="center"/>
            <w:hideMark/>
          </w:tcPr>
          <w:p w14:paraId="085910AA"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publisher</w:t>
            </w:r>
          </w:p>
        </w:tc>
        <w:tc>
          <w:tcPr>
            <w:tcW w:w="0" w:type="auto"/>
            <w:tcBorders>
              <w:bottom w:val="single" w:sz="4" w:space="0" w:color="CCCCCC"/>
            </w:tcBorders>
            <w:tcMar>
              <w:top w:w="90" w:type="dxa"/>
              <w:left w:w="120" w:type="dxa"/>
              <w:bottom w:w="90" w:type="dxa"/>
              <w:right w:w="120" w:type="dxa"/>
            </w:tcMar>
            <w:vAlign w:val="center"/>
            <w:hideMark/>
          </w:tcPr>
          <w:p w14:paraId="5BE10E51"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63EF1AFB" w14:textId="77777777" w:rsidR="00B02724" w:rsidRDefault="00B02724">
            <w:pPr>
              <w:spacing w:before="180" w:after="180"/>
              <w:rPr>
                <w:color w:val="000000"/>
                <w:sz w:val="21"/>
                <w:szCs w:val="21"/>
              </w:rPr>
            </w:pPr>
            <w:r>
              <w:rPr>
                <w:rFonts w:hint="eastAsia"/>
                <w:color w:val="000000"/>
                <w:sz w:val="21"/>
                <w:szCs w:val="21"/>
              </w:rPr>
              <w:t>出版社</w:t>
            </w:r>
          </w:p>
        </w:tc>
        <w:tc>
          <w:tcPr>
            <w:tcW w:w="0" w:type="auto"/>
            <w:tcBorders>
              <w:bottom w:val="single" w:sz="4" w:space="0" w:color="CCCCCC"/>
            </w:tcBorders>
            <w:tcMar>
              <w:top w:w="90" w:type="dxa"/>
              <w:left w:w="120" w:type="dxa"/>
              <w:bottom w:w="90" w:type="dxa"/>
              <w:right w:w="120" w:type="dxa"/>
            </w:tcMar>
            <w:vAlign w:val="center"/>
            <w:hideMark/>
          </w:tcPr>
          <w:p w14:paraId="66EAFC0D" w14:textId="77777777" w:rsidR="00B02724" w:rsidRDefault="00B02724">
            <w:pPr>
              <w:spacing w:before="180" w:after="180"/>
              <w:rPr>
                <w:rFonts w:hint="eastAsia"/>
                <w:color w:val="000000"/>
                <w:sz w:val="21"/>
                <w:szCs w:val="21"/>
              </w:rPr>
            </w:pPr>
          </w:p>
        </w:tc>
      </w:tr>
      <w:tr w:rsidR="00000000" w14:paraId="695D04CA" w14:textId="77777777">
        <w:tc>
          <w:tcPr>
            <w:tcW w:w="0" w:type="auto"/>
            <w:tcBorders>
              <w:bottom w:val="single" w:sz="4" w:space="0" w:color="CCCCCC"/>
            </w:tcBorders>
            <w:tcMar>
              <w:top w:w="90" w:type="dxa"/>
              <w:left w:w="120" w:type="dxa"/>
              <w:bottom w:w="90" w:type="dxa"/>
              <w:right w:w="120" w:type="dxa"/>
            </w:tcMar>
            <w:vAlign w:val="center"/>
            <w:hideMark/>
          </w:tcPr>
          <w:p w14:paraId="75A600CF"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publishDate</w:t>
            </w:r>
          </w:p>
        </w:tc>
        <w:tc>
          <w:tcPr>
            <w:tcW w:w="0" w:type="auto"/>
            <w:tcBorders>
              <w:bottom w:val="single" w:sz="4" w:space="0" w:color="CCCCCC"/>
            </w:tcBorders>
            <w:tcMar>
              <w:top w:w="90" w:type="dxa"/>
              <w:left w:w="120" w:type="dxa"/>
              <w:bottom w:w="90" w:type="dxa"/>
              <w:right w:w="120" w:type="dxa"/>
            </w:tcMar>
            <w:vAlign w:val="center"/>
            <w:hideMark/>
          </w:tcPr>
          <w:p w14:paraId="7C7A0C37"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7133A678" w14:textId="77777777" w:rsidR="00B02724" w:rsidRDefault="00B02724">
            <w:pPr>
              <w:spacing w:before="180" w:after="180"/>
              <w:rPr>
                <w:color w:val="000000"/>
                <w:sz w:val="21"/>
                <w:szCs w:val="21"/>
              </w:rPr>
            </w:pPr>
            <w:r>
              <w:rPr>
                <w:rFonts w:hint="eastAsia"/>
                <w:color w:val="000000"/>
                <w:sz w:val="21"/>
                <w:szCs w:val="21"/>
              </w:rPr>
              <w:t>出版日期</w:t>
            </w:r>
          </w:p>
        </w:tc>
        <w:tc>
          <w:tcPr>
            <w:tcW w:w="0" w:type="auto"/>
            <w:tcBorders>
              <w:bottom w:val="single" w:sz="4" w:space="0" w:color="CCCCCC"/>
            </w:tcBorders>
            <w:tcMar>
              <w:top w:w="90" w:type="dxa"/>
              <w:left w:w="120" w:type="dxa"/>
              <w:bottom w:w="90" w:type="dxa"/>
              <w:right w:w="120" w:type="dxa"/>
            </w:tcMar>
            <w:vAlign w:val="center"/>
            <w:hideMark/>
          </w:tcPr>
          <w:p w14:paraId="6586399C" w14:textId="77777777" w:rsidR="00B02724" w:rsidRDefault="00B02724">
            <w:pPr>
              <w:spacing w:before="180" w:after="180"/>
              <w:rPr>
                <w:rFonts w:hint="eastAsia"/>
                <w:color w:val="000000"/>
                <w:sz w:val="21"/>
                <w:szCs w:val="21"/>
              </w:rPr>
            </w:pPr>
            <w:r>
              <w:rPr>
                <w:rFonts w:hint="eastAsia"/>
                <w:color w:val="000000"/>
                <w:sz w:val="21"/>
                <w:szCs w:val="21"/>
              </w:rPr>
              <w:t>格式</w:t>
            </w:r>
            <w:r>
              <w:rPr>
                <w:rFonts w:hint="eastAsia"/>
                <w:color w:val="000000"/>
                <w:sz w:val="21"/>
                <w:szCs w:val="21"/>
              </w:rPr>
              <w:t xml:space="preserve"> yyyy-MM-dd</w:t>
            </w:r>
          </w:p>
        </w:tc>
      </w:tr>
      <w:tr w:rsidR="00000000" w14:paraId="07C61EB7" w14:textId="77777777">
        <w:tc>
          <w:tcPr>
            <w:tcW w:w="0" w:type="auto"/>
            <w:tcBorders>
              <w:bottom w:val="single" w:sz="4" w:space="0" w:color="CCCCCC"/>
            </w:tcBorders>
            <w:tcMar>
              <w:top w:w="90" w:type="dxa"/>
              <w:left w:w="120" w:type="dxa"/>
              <w:bottom w:w="90" w:type="dxa"/>
              <w:right w:w="120" w:type="dxa"/>
            </w:tcMar>
            <w:vAlign w:val="center"/>
            <w:hideMark/>
          </w:tcPr>
          <w:p w14:paraId="308DA18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description</w:t>
            </w:r>
          </w:p>
        </w:tc>
        <w:tc>
          <w:tcPr>
            <w:tcW w:w="0" w:type="auto"/>
            <w:tcBorders>
              <w:bottom w:val="single" w:sz="4" w:space="0" w:color="CCCCCC"/>
            </w:tcBorders>
            <w:tcMar>
              <w:top w:w="90" w:type="dxa"/>
              <w:left w:w="120" w:type="dxa"/>
              <w:bottom w:w="90" w:type="dxa"/>
              <w:right w:w="120" w:type="dxa"/>
            </w:tcMar>
            <w:vAlign w:val="center"/>
            <w:hideMark/>
          </w:tcPr>
          <w:p w14:paraId="447ACAAD"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35BE3ABF" w14:textId="77777777" w:rsidR="00B02724" w:rsidRDefault="00B02724">
            <w:pPr>
              <w:spacing w:before="180" w:after="180"/>
              <w:rPr>
                <w:color w:val="000000"/>
                <w:sz w:val="21"/>
                <w:szCs w:val="21"/>
              </w:rPr>
            </w:pPr>
            <w:r>
              <w:rPr>
                <w:rFonts w:hint="eastAsia"/>
                <w:color w:val="000000"/>
                <w:sz w:val="21"/>
                <w:szCs w:val="21"/>
              </w:rPr>
              <w:t>简介</w:t>
            </w:r>
          </w:p>
        </w:tc>
        <w:tc>
          <w:tcPr>
            <w:tcW w:w="0" w:type="auto"/>
            <w:tcBorders>
              <w:bottom w:val="single" w:sz="4" w:space="0" w:color="CCCCCC"/>
            </w:tcBorders>
            <w:tcMar>
              <w:top w:w="90" w:type="dxa"/>
              <w:left w:w="120" w:type="dxa"/>
              <w:bottom w:w="90" w:type="dxa"/>
              <w:right w:w="120" w:type="dxa"/>
            </w:tcMar>
            <w:vAlign w:val="center"/>
            <w:hideMark/>
          </w:tcPr>
          <w:p w14:paraId="5DE07A71" w14:textId="77777777" w:rsidR="00B02724" w:rsidRDefault="00B02724">
            <w:pPr>
              <w:spacing w:before="180" w:after="180"/>
              <w:rPr>
                <w:rFonts w:hint="eastAsia"/>
                <w:color w:val="000000"/>
                <w:sz w:val="21"/>
                <w:szCs w:val="21"/>
              </w:rPr>
            </w:pPr>
            <w:r>
              <w:rPr>
                <w:rFonts w:hint="eastAsia"/>
                <w:color w:val="000000"/>
                <w:sz w:val="21"/>
                <w:szCs w:val="21"/>
              </w:rPr>
              <w:t>可选</w:t>
            </w:r>
          </w:p>
        </w:tc>
      </w:tr>
    </w:tbl>
    <w:p w14:paraId="569507E7" w14:textId="77777777" w:rsidR="00B02724" w:rsidRDefault="00B02724">
      <w:pPr>
        <w:rPr>
          <w:rFonts w:hint="eastAsia"/>
          <w:color w:val="000000"/>
        </w:rPr>
      </w:pPr>
      <w:r>
        <w:rPr>
          <w:rFonts w:hint="eastAsia"/>
          <w:color w:val="000000"/>
        </w:rPr>
        <w:t>表</w:t>
      </w:r>
      <w:r>
        <w:rPr>
          <w:rFonts w:hint="eastAsia"/>
          <w:color w:val="000000"/>
        </w:rPr>
        <w:t>2-2  Reader</w:t>
      </w:r>
      <w:r>
        <w:rPr>
          <w:rFonts w:hint="eastAsia"/>
          <w:color w:val="000000"/>
        </w:rPr>
        <w:t>（读者）实体字</w:t>
      </w:r>
      <w:r>
        <w:rPr>
          <w:rFonts w:hint="eastAsia"/>
          <w:color w:val="000000"/>
        </w:rPr>
        <w:t>段</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749"/>
        <w:gridCol w:w="1422"/>
        <w:gridCol w:w="3451"/>
        <w:gridCol w:w="1684"/>
      </w:tblGrid>
      <w:tr w:rsidR="00000000" w14:paraId="119B3064" w14:textId="77777777">
        <w:trPr>
          <w:tblHeader/>
        </w:trPr>
        <w:tc>
          <w:tcPr>
            <w:tcW w:w="0" w:type="auto"/>
            <w:tcMar>
              <w:top w:w="90" w:type="dxa"/>
              <w:left w:w="120" w:type="dxa"/>
              <w:bottom w:w="90" w:type="dxa"/>
              <w:right w:w="120" w:type="dxa"/>
            </w:tcMar>
            <w:vAlign w:val="center"/>
            <w:hideMark/>
          </w:tcPr>
          <w:p w14:paraId="2E5D1651"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字段名</w:t>
            </w:r>
          </w:p>
        </w:tc>
        <w:tc>
          <w:tcPr>
            <w:tcW w:w="0" w:type="auto"/>
            <w:tcMar>
              <w:top w:w="90" w:type="dxa"/>
              <w:left w:w="120" w:type="dxa"/>
              <w:bottom w:w="90" w:type="dxa"/>
              <w:right w:w="120" w:type="dxa"/>
            </w:tcMar>
            <w:vAlign w:val="center"/>
            <w:hideMark/>
          </w:tcPr>
          <w:p w14:paraId="442DDC65"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类型</w:t>
            </w:r>
          </w:p>
        </w:tc>
        <w:tc>
          <w:tcPr>
            <w:tcW w:w="0" w:type="auto"/>
            <w:tcMar>
              <w:top w:w="90" w:type="dxa"/>
              <w:left w:w="120" w:type="dxa"/>
              <w:bottom w:w="90" w:type="dxa"/>
              <w:right w:w="120" w:type="dxa"/>
            </w:tcMar>
            <w:vAlign w:val="center"/>
            <w:hideMark/>
          </w:tcPr>
          <w:p w14:paraId="2E6CE6A9"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c>
          <w:tcPr>
            <w:tcW w:w="0" w:type="auto"/>
            <w:tcMar>
              <w:top w:w="90" w:type="dxa"/>
              <w:left w:w="120" w:type="dxa"/>
              <w:bottom w:w="90" w:type="dxa"/>
              <w:right w:w="120" w:type="dxa"/>
            </w:tcMar>
            <w:vAlign w:val="center"/>
            <w:hideMark/>
          </w:tcPr>
          <w:p w14:paraId="22D99E50"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约束</w:t>
            </w:r>
          </w:p>
        </w:tc>
      </w:tr>
      <w:tr w:rsidR="00000000" w14:paraId="7C19557B" w14:textId="77777777">
        <w:tc>
          <w:tcPr>
            <w:tcW w:w="0" w:type="auto"/>
            <w:tcBorders>
              <w:bottom w:val="single" w:sz="4" w:space="0" w:color="CCCCCC"/>
            </w:tcBorders>
            <w:tcMar>
              <w:top w:w="90" w:type="dxa"/>
              <w:left w:w="120" w:type="dxa"/>
              <w:bottom w:w="90" w:type="dxa"/>
              <w:right w:w="120" w:type="dxa"/>
            </w:tcMar>
            <w:vAlign w:val="center"/>
            <w:hideMark/>
          </w:tcPr>
          <w:p w14:paraId="099C3131"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readerId</w:t>
            </w:r>
          </w:p>
        </w:tc>
        <w:tc>
          <w:tcPr>
            <w:tcW w:w="0" w:type="auto"/>
            <w:tcBorders>
              <w:bottom w:val="single" w:sz="4" w:space="0" w:color="CCCCCC"/>
            </w:tcBorders>
            <w:tcMar>
              <w:top w:w="90" w:type="dxa"/>
              <w:left w:w="120" w:type="dxa"/>
              <w:bottom w:w="90" w:type="dxa"/>
              <w:right w:w="120" w:type="dxa"/>
            </w:tcMar>
            <w:vAlign w:val="center"/>
            <w:hideMark/>
          </w:tcPr>
          <w:p w14:paraId="4817D581"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55669240" w14:textId="77777777" w:rsidR="00B02724" w:rsidRDefault="00B02724">
            <w:pPr>
              <w:spacing w:before="180" w:after="180"/>
              <w:rPr>
                <w:color w:val="000000"/>
                <w:sz w:val="21"/>
                <w:szCs w:val="21"/>
              </w:rPr>
            </w:pPr>
            <w:r>
              <w:rPr>
                <w:rFonts w:hint="eastAsia"/>
                <w:color w:val="000000"/>
                <w:sz w:val="21"/>
                <w:szCs w:val="21"/>
              </w:rPr>
              <w:t>读者</w:t>
            </w:r>
            <w:r>
              <w:rPr>
                <w:rFonts w:hint="eastAsia"/>
                <w:color w:val="000000"/>
                <w:sz w:val="21"/>
                <w:szCs w:val="21"/>
              </w:rPr>
              <w:t>ID</w:t>
            </w:r>
            <w:r>
              <w:rPr>
                <w:rFonts w:hint="eastAsia"/>
                <w:color w:val="000000"/>
                <w:sz w:val="21"/>
                <w:szCs w:val="21"/>
              </w:rPr>
              <w:t>（学号</w:t>
            </w:r>
            <w:r>
              <w:rPr>
                <w:rFonts w:hint="eastAsia"/>
                <w:color w:val="000000"/>
                <w:sz w:val="21"/>
                <w:szCs w:val="21"/>
              </w:rPr>
              <w:t>/</w:t>
            </w:r>
            <w:r>
              <w:rPr>
                <w:rFonts w:hint="eastAsia"/>
                <w:color w:val="000000"/>
                <w:sz w:val="21"/>
                <w:szCs w:val="21"/>
              </w:rPr>
              <w:t>工号）</w:t>
            </w:r>
          </w:p>
        </w:tc>
        <w:tc>
          <w:tcPr>
            <w:tcW w:w="0" w:type="auto"/>
            <w:tcBorders>
              <w:bottom w:val="single" w:sz="4" w:space="0" w:color="CCCCCC"/>
            </w:tcBorders>
            <w:tcMar>
              <w:top w:w="90" w:type="dxa"/>
              <w:left w:w="120" w:type="dxa"/>
              <w:bottom w:w="90" w:type="dxa"/>
              <w:right w:w="120" w:type="dxa"/>
            </w:tcMar>
            <w:vAlign w:val="center"/>
            <w:hideMark/>
          </w:tcPr>
          <w:p w14:paraId="5B0579AA" w14:textId="77777777" w:rsidR="00B02724" w:rsidRDefault="00B02724">
            <w:pPr>
              <w:spacing w:before="180" w:after="180"/>
              <w:rPr>
                <w:rFonts w:hint="eastAsia"/>
                <w:color w:val="000000"/>
                <w:sz w:val="21"/>
                <w:szCs w:val="21"/>
              </w:rPr>
            </w:pPr>
            <w:r>
              <w:rPr>
                <w:rFonts w:hint="eastAsia"/>
                <w:color w:val="000000"/>
                <w:sz w:val="21"/>
                <w:szCs w:val="21"/>
              </w:rPr>
              <w:t>唯一键</w:t>
            </w:r>
          </w:p>
        </w:tc>
      </w:tr>
      <w:tr w:rsidR="00000000" w14:paraId="1CA684DB" w14:textId="77777777">
        <w:tc>
          <w:tcPr>
            <w:tcW w:w="0" w:type="auto"/>
            <w:tcBorders>
              <w:bottom w:val="single" w:sz="4" w:space="0" w:color="CCCCCC"/>
            </w:tcBorders>
            <w:tcMar>
              <w:top w:w="90" w:type="dxa"/>
              <w:left w:w="120" w:type="dxa"/>
              <w:bottom w:w="90" w:type="dxa"/>
              <w:right w:w="120" w:type="dxa"/>
            </w:tcMar>
            <w:vAlign w:val="center"/>
            <w:hideMark/>
          </w:tcPr>
          <w:p w14:paraId="72F1510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name</w:t>
            </w:r>
          </w:p>
        </w:tc>
        <w:tc>
          <w:tcPr>
            <w:tcW w:w="0" w:type="auto"/>
            <w:tcBorders>
              <w:bottom w:val="single" w:sz="4" w:space="0" w:color="CCCCCC"/>
            </w:tcBorders>
            <w:tcMar>
              <w:top w:w="90" w:type="dxa"/>
              <w:left w:w="120" w:type="dxa"/>
              <w:bottom w:w="90" w:type="dxa"/>
              <w:right w:w="120" w:type="dxa"/>
            </w:tcMar>
            <w:vAlign w:val="center"/>
            <w:hideMark/>
          </w:tcPr>
          <w:p w14:paraId="2EBDA759"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3CC9D148" w14:textId="77777777" w:rsidR="00B02724" w:rsidRDefault="00B02724">
            <w:pPr>
              <w:spacing w:before="180" w:after="180"/>
              <w:rPr>
                <w:color w:val="000000"/>
                <w:sz w:val="21"/>
                <w:szCs w:val="21"/>
              </w:rPr>
            </w:pPr>
            <w:r>
              <w:rPr>
                <w:rFonts w:hint="eastAsia"/>
                <w:color w:val="000000"/>
                <w:sz w:val="21"/>
                <w:szCs w:val="21"/>
              </w:rPr>
              <w:t>姓名</w:t>
            </w:r>
          </w:p>
        </w:tc>
        <w:tc>
          <w:tcPr>
            <w:tcW w:w="0" w:type="auto"/>
            <w:tcBorders>
              <w:bottom w:val="single" w:sz="4" w:space="0" w:color="CCCCCC"/>
            </w:tcBorders>
            <w:tcMar>
              <w:top w:w="90" w:type="dxa"/>
              <w:left w:w="120" w:type="dxa"/>
              <w:bottom w:w="90" w:type="dxa"/>
              <w:right w:w="120" w:type="dxa"/>
            </w:tcMar>
            <w:vAlign w:val="center"/>
            <w:hideMark/>
          </w:tcPr>
          <w:p w14:paraId="256E89BB" w14:textId="77777777" w:rsidR="00B02724" w:rsidRDefault="00B02724">
            <w:pPr>
              <w:spacing w:before="180" w:after="180"/>
              <w:rPr>
                <w:rFonts w:hint="eastAsia"/>
                <w:color w:val="000000"/>
                <w:sz w:val="21"/>
                <w:szCs w:val="21"/>
              </w:rPr>
            </w:pPr>
          </w:p>
        </w:tc>
      </w:tr>
      <w:tr w:rsidR="00000000" w14:paraId="0F0C922B" w14:textId="77777777">
        <w:tc>
          <w:tcPr>
            <w:tcW w:w="0" w:type="auto"/>
            <w:tcBorders>
              <w:bottom w:val="single" w:sz="4" w:space="0" w:color="CCCCCC"/>
            </w:tcBorders>
            <w:tcMar>
              <w:top w:w="90" w:type="dxa"/>
              <w:left w:w="120" w:type="dxa"/>
              <w:bottom w:w="90" w:type="dxa"/>
              <w:right w:w="120" w:type="dxa"/>
            </w:tcMar>
            <w:vAlign w:val="center"/>
            <w:hideMark/>
          </w:tcPr>
          <w:p w14:paraId="3B4388B2"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department</w:t>
            </w:r>
          </w:p>
        </w:tc>
        <w:tc>
          <w:tcPr>
            <w:tcW w:w="0" w:type="auto"/>
            <w:tcBorders>
              <w:bottom w:val="single" w:sz="4" w:space="0" w:color="CCCCCC"/>
            </w:tcBorders>
            <w:tcMar>
              <w:top w:w="90" w:type="dxa"/>
              <w:left w:w="120" w:type="dxa"/>
              <w:bottom w:w="90" w:type="dxa"/>
              <w:right w:w="120" w:type="dxa"/>
            </w:tcMar>
            <w:vAlign w:val="center"/>
            <w:hideMark/>
          </w:tcPr>
          <w:p w14:paraId="28DFE4E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305DAD17" w14:textId="77777777" w:rsidR="00B02724" w:rsidRDefault="00B02724">
            <w:pPr>
              <w:spacing w:before="180" w:after="180"/>
              <w:rPr>
                <w:color w:val="000000"/>
                <w:sz w:val="21"/>
                <w:szCs w:val="21"/>
              </w:rPr>
            </w:pPr>
            <w:r>
              <w:rPr>
                <w:rFonts w:hint="eastAsia"/>
                <w:color w:val="000000"/>
                <w:sz w:val="21"/>
                <w:szCs w:val="21"/>
              </w:rPr>
              <w:t>院系</w:t>
            </w:r>
            <w:r>
              <w:rPr>
                <w:rFonts w:hint="eastAsia"/>
                <w:color w:val="000000"/>
                <w:sz w:val="21"/>
                <w:szCs w:val="21"/>
              </w:rPr>
              <w:t>/</w:t>
            </w:r>
            <w:r>
              <w:rPr>
                <w:rFonts w:hint="eastAsia"/>
                <w:color w:val="000000"/>
                <w:sz w:val="21"/>
                <w:szCs w:val="21"/>
              </w:rPr>
              <w:t>部门</w:t>
            </w:r>
          </w:p>
        </w:tc>
        <w:tc>
          <w:tcPr>
            <w:tcW w:w="0" w:type="auto"/>
            <w:tcBorders>
              <w:bottom w:val="single" w:sz="4" w:space="0" w:color="CCCCCC"/>
            </w:tcBorders>
            <w:tcMar>
              <w:top w:w="90" w:type="dxa"/>
              <w:left w:w="120" w:type="dxa"/>
              <w:bottom w:w="90" w:type="dxa"/>
              <w:right w:w="120" w:type="dxa"/>
            </w:tcMar>
            <w:vAlign w:val="center"/>
            <w:hideMark/>
          </w:tcPr>
          <w:p w14:paraId="14C61B28" w14:textId="77777777" w:rsidR="00B02724" w:rsidRDefault="00B02724">
            <w:pPr>
              <w:spacing w:before="180" w:after="180"/>
              <w:rPr>
                <w:rFonts w:hint="eastAsia"/>
                <w:color w:val="000000"/>
                <w:sz w:val="21"/>
                <w:szCs w:val="21"/>
              </w:rPr>
            </w:pPr>
          </w:p>
        </w:tc>
      </w:tr>
      <w:tr w:rsidR="00000000" w14:paraId="4C0F8936" w14:textId="77777777">
        <w:tc>
          <w:tcPr>
            <w:tcW w:w="0" w:type="auto"/>
            <w:tcBorders>
              <w:bottom w:val="single" w:sz="4" w:space="0" w:color="CCCCCC"/>
            </w:tcBorders>
            <w:tcMar>
              <w:top w:w="90" w:type="dxa"/>
              <w:left w:w="120" w:type="dxa"/>
              <w:bottom w:w="90" w:type="dxa"/>
              <w:right w:w="120" w:type="dxa"/>
            </w:tcMar>
            <w:vAlign w:val="center"/>
            <w:hideMark/>
          </w:tcPr>
          <w:p w14:paraId="70503DC8"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readerType</w:t>
            </w:r>
          </w:p>
        </w:tc>
        <w:tc>
          <w:tcPr>
            <w:tcW w:w="0" w:type="auto"/>
            <w:tcBorders>
              <w:bottom w:val="single" w:sz="4" w:space="0" w:color="CCCCCC"/>
            </w:tcBorders>
            <w:tcMar>
              <w:top w:w="90" w:type="dxa"/>
              <w:left w:w="120" w:type="dxa"/>
              <w:bottom w:w="90" w:type="dxa"/>
              <w:right w:w="120" w:type="dxa"/>
            </w:tcMar>
            <w:vAlign w:val="center"/>
            <w:hideMark/>
          </w:tcPr>
          <w:p w14:paraId="515F0A68"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ReaderType</w:t>
            </w:r>
          </w:p>
        </w:tc>
        <w:tc>
          <w:tcPr>
            <w:tcW w:w="0" w:type="auto"/>
            <w:tcBorders>
              <w:bottom w:val="single" w:sz="4" w:space="0" w:color="CCCCCC"/>
            </w:tcBorders>
            <w:tcMar>
              <w:top w:w="90" w:type="dxa"/>
              <w:left w:w="120" w:type="dxa"/>
              <w:bottom w:w="90" w:type="dxa"/>
              <w:right w:w="120" w:type="dxa"/>
            </w:tcMar>
            <w:vAlign w:val="center"/>
            <w:hideMark/>
          </w:tcPr>
          <w:p w14:paraId="461F0F39" w14:textId="77777777" w:rsidR="00B02724" w:rsidRDefault="00B02724">
            <w:pPr>
              <w:spacing w:before="180" w:after="180"/>
              <w:rPr>
                <w:color w:val="000000"/>
                <w:sz w:val="21"/>
                <w:szCs w:val="21"/>
              </w:rPr>
            </w:pPr>
            <w:r>
              <w:rPr>
                <w:rFonts w:hint="eastAsia"/>
                <w:color w:val="000000"/>
                <w:sz w:val="21"/>
                <w:szCs w:val="21"/>
              </w:rPr>
              <w:t>读者类型（</w:t>
            </w:r>
            <w:r>
              <w:rPr>
                <w:rFonts w:hint="eastAsia"/>
                <w:color w:val="000000"/>
                <w:sz w:val="21"/>
                <w:szCs w:val="21"/>
              </w:rPr>
              <w:t>STUDENT/TEACHER</w:t>
            </w:r>
            <w:r>
              <w:rPr>
                <w:rFonts w:hint="eastAsia"/>
                <w:color w:val="000000"/>
                <w:sz w:val="21"/>
                <w:szCs w:val="21"/>
              </w:rPr>
              <w:t>）</w:t>
            </w:r>
          </w:p>
        </w:tc>
        <w:tc>
          <w:tcPr>
            <w:tcW w:w="0" w:type="auto"/>
            <w:tcBorders>
              <w:bottom w:val="single" w:sz="4" w:space="0" w:color="CCCCCC"/>
            </w:tcBorders>
            <w:tcMar>
              <w:top w:w="90" w:type="dxa"/>
              <w:left w:w="120" w:type="dxa"/>
              <w:bottom w:w="90" w:type="dxa"/>
              <w:right w:w="120" w:type="dxa"/>
            </w:tcMar>
            <w:vAlign w:val="center"/>
            <w:hideMark/>
          </w:tcPr>
          <w:p w14:paraId="3097D693" w14:textId="77777777" w:rsidR="00B02724" w:rsidRDefault="00B02724">
            <w:pPr>
              <w:spacing w:before="180" w:after="180"/>
              <w:rPr>
                <w:rFonts w:hint="eastAsia"/>
                <w:color w:val="000000"/>
                <w:sz w:val="21"/>
                <w:szCs w:val="21"/>
              </w:rPr>
            </w:pPr>
            <w:r>
              <w:rPr>
                <w:rFonts w:hint="eastAsia"/>
                <w:color w:val="000000"/>
                <w:sz w:val="21"/>
                <w:szCs w:val="21"/>
              </w:rPr>
              <w:t>枚举类型</w:t>
            </w:r>
          </w:p>
        </w:tc>
      </w:tr>
      <w:tr w:rsidR="00000000" w14:paraId="157CD2A7" w14:textId="77777777">
        <w:tc>
          <w:tcPr>
            <w:tcW w:w="0" w:type="auto"/>
            <w:tcBorders>
              <w:bottom w:val="single" w:sz="4" w:space="0" w:color="CCCCCC"/>
            </w:tcBorders>
            <w:tcMar>
              <w:top w:w="90" w:type="dxa"/>
              <w:left w:w="120" w:type="dxa"/>
              <w:bottom w:w="90" w:type="dxa"/>
              <w:right w:w="120" w:type="dxa"/>
            </w:tcMar>
            <w:vAlign w:val="center"/>
            <w:hideMark/>
          </w:tcPr>
          <w:p w14:paraId="0B0FC538"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phone</w:t>
            </w:r>
          </w:p>
        </w:tc>
        <w:tc>
          <w:tcPr>
            <w:tcW w:w="0" w:type="auto"/>
            <w:tcBorders>
              <w:bottom w:val="single" w:sz="4" w:space="0" w:color="CCCCCC"/>
            </w:tcBorders>
            <w:tcMar>
              <w:top w:w="90" w:type="dxa"/>
              <w:left w:w="120" w:type="dxa"/>
              <w:bottom w:w="90" w:type="dxa"/>
              <w:right w:w="120" w:type="dxa"/>
            </w:tcMar>
            <w:vAlign w:val="center"/>
            <w:hideMark/>
          </w:tcPr>
          <w:p w14:paraId="770DBEB2"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6559AC32" w14:textId="77777777" w:rsidR="00B02724" w:rsidRDefault="00B02724">
            <w:pPr>
              <w:spacing w:before="180" w:after="180"/>
              <w:rPr>
                <w:color w:val="000000"/>
                <w:sz w:val="21"/>
                <w:szCs w:val="21"/>
              </w:rPr>
            </w:pPr>
            <w:r>
              <w:rPr>
                <w:rFonts w:hint="eastAsia"/>
                <w:color w:val="000000"/>
                <w:sz w:val="21"/>
                <w:szCs w:val="21"/>
              </w:rPr>
              <w:t>联系电话</w:t>
            </w:r>
          </w:p>
        </w:tc>
        <w:tc>
          <w:tcPr>
            <w:tcW w:w="0" w:type="auto"/>
            <w:tcBorders>
              <w:bottom w:val="single" w:sz="4" w:space="0" w:color="CCCCCC"/>
            </w:tcBorders>
            <w:tcMar>
              <w:top w:w="90" w:type="dxa"/>
              <w:left w:w="120" w:type="dxa"/>
              <w:bottom w:w="90" w:type="dxa"/>
              <w:right w:w="120" w:type="dxa"/>
            </w:tcMar>
            <w:vAlign w:val="center"/>
            <w:hideMark/>
          </w:tcPr>
          <w:p w14:paraId="3C2FEBFB" w14:textId="77777777" w:rsidR="00B02724" w:rsidRDefault="00B02724">
            <w:pPr>
              <w:spacing w:before="180" w:after="180"/>
              <w:rPr>
                <w:rFonts w:hint="eastAsia"/>
                <w:color w:val="000000"/>
                <w:sz w:val="21"/>
                <w:szCs w:val="21"/>
              </w:rPr>
            </w:pPr>
          </w:p>
        </w:tc>
      </w:tr>
      <w:tr w:rsidR="00000000" w14:paraId="3334BDC5" w14:textId="77777777">
        <w:tc>
          <w:tcPr>
            <w:tcW w:w="0" w:type="auto"/>
            <w:tcBorders>
              <w:bottom w:val="single" w:sz="4" w:space="0" w:color="CCCCCC"/>
            </w:tcBorders>
            <w:tcMar>
              <w:top w:w="90" w:type="dxa"/>
              <w:left w:w="120" w:type="dxa"/>
              <w:bottom w:w="90" w:type="dxa"/>
              <w:right w:w="120" w:type="dxa"/>
            </w:tcMar>
            <w:vAlign w:val="center"/>
            <w:hideMark/>
          </w:tcPr>
          <w:p w14:paraId="70AA1BAB"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password</w:t>
            </w:r>
          </w:p>
        </w:tc>
        <w:tc>
          <w:tcPr>
            <w:tcW w:w="0" w:type="auto"/>
            <w:tcBorders>
              <w:bottom w:val="single" w:sz="4" w:space="0" w:color="CCCCCC"/>
            </w:tcBorders>
            <w:tcMar>
              <w:top w:w="90" w:type="dxa"/>
              <w:left w:w="120" w:type="dxa"/>
              <w:bottom w:w="90" w:type="dxa"/>
              <w:right w:w="120" w:type="dxa"/>
            </w:tcMar>
            <w:vAlign w:val="center"/>
            <w:hideMark/>
          </w:tcPr>
          <w:p w14:paraId="48F46881"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635A0097" w14:textId="77777777" w:rsidR="00B02724" w:rsidRDefault="00B02724">
            <w:pPr>
              <w:spacing w:before="180" w:after="180"/>
              <w:rPr>
                <w:color w:val="000000"/>
                <w:sz w:val="21"/>
                <w:szCs w:val="21"/>
              </w:rPr>
            </w:pPr>
            <w:r>
              <w:rPr>
                <w:rFonts w:hint="eastAsia"/>
                <w:color w:val="000000"/>
                <w:sz w:val="21"/>
                <w:szCs w:val="21"/>
              </w:rPr>
              <w:t>登录密码</w:t>
            </w:r>
          </w:p>
        </w:tc>
        <w:tc>
          <w:tcPr>
            <w:tcW w:w="0" w:type="auto"/>
            <w:tcBorders>
              <w:bottom w:val="single" w:sz="4" w:space="0" w:color="CCCCCC"/>
            </w:tcBorders>
            <w:tcMar>
              <w:top w:w="90" w:type="dxa"/>
              <w:left w:w="120" w:type="dxa"/>
              <w:bottom w:w="90" w:type="dxa"/>
              <w:right w:w="120" w:type="dxa"/>
            </w:tcMar>
            <w:vAlign w:val="center"/>
            <w:hideMark/>
          </w:tcPr>
          <w:p w14:paraId="0ED597FF" w14:textId="77777777" w:rsidR="00B02724" w:rsidRDefault="00B02724">
            <w:pPr>
              <w:spacing w:before="180" w:after="180"/>
              <w:rPr>
                <w:rFonts w:hint="eastAsia"/>
                <w:color w:val="000000"/>
                <w:sz w:val="21"/>
                <w:szCs w:val="21"/>
              </w:rPr>
            </w:pPr>
          </w:p>
        </w:tc>
      </w:tr>
      <w:tr w:rsidR="00000000" w14:paraId="25882006" w14:textId="77777777">
        <w:tc>
          <w:tcPr>
            <w:tcW w:w="0" w:type="auto"/>
            <w:tcBorders>
              <w:bottom w:val="single" w:sz="4" w:space="0" w:color="CCCCCC"/>
            </w:tcBorders>
            <w:tcMar>
              <w:top w:w="90" w:type="dxa"/>
              <w:left w:w="120" w:type="dxa"/>
              <w:bottom w:w="90" w:type="dxa"/>
              <w:right w:w="120" w:type="dxa"/>
            </w:tcMar>
            <w:vAlign w:val="center"/>
            <w:hideMark/>
          </w:tcPr>
          <w:p w14:paraId="096107E2"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currentBorrows</w:t>
            </w:r>
          </w:p>
        </w:tc>
        <w:tc>
          <w:tcPr>
            <w:tcW w:w="0" w:type="auto"/>
            <w:tcBorders>
              <w:bottom w:val="single" w:sz="4" w:space="0" w:color="CCCCCC"/>
            </w:tcBorders>
            <w:tcMar>
              <w:top w:w="90" w:type="dxa"/>
              <w:left w:w="120" w:type="dxa"/>
              <w:bottom w:w="90" w:type="dxa"/>
              <w:right w:w="120" w:type="dxa"/>
            </w:tcMar>
            <w:vAlign w:val="center"/>
            <w:hideMark/>
          </w:tcPr>
          <w:p w14:paraId="6A78305B"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int</w:t>
            </w:r>
          </w:p>
        </w:tc>
        <w:tc>
          <w:tcPr>
            <w:tcW w:w="0" w:type="auto"/>
            <w:tcBorders>
              <w:bottom w:val="single" w:sz="4" w:space="0" w:color="CCCCCC"/>
            </w:tcBorders>
            <w:tcMar>
              <w:top w:w="90" w:type="dxa"/>
              <w:left w:w="120" w:type="dxa"/>
              <w:bottom w:w="90" w:type="dxa"/>
              <w:right w:w="120" w:type="dxa"/>
            </w:tcMar>
            <w:vAlign w:val="center"/>
            <w:hideMark/>
          </w:tcPr>
          <w:p w14:paraId="1FE4094C" w14:textId="77777777" w:rsidR="00B02724" w:rsidRDefault="00B02724">
            <w:pPr>
              <w:spacing w:before="180" w:after="180"/>
              <w:rPr>
                <w:color w:val="000000"/>
                <w:sz w:val="21"/>
                <w:szCs w:val="21"/>
              </w:rPr>
            </w:pPr>
            <w:r>
              <w:rPr>
                <w:rFonts w:hint="eastAsia"/>
                <w:color w:val="000000"/>
                <w:sz w:val="21"/>
                <w:szCs w:val="21"/>
              </w:rPr>
              <w:t>当前借阅数</w:t>
            </w:r>
          </w:p>
        </w:tc>
        <w:tc>
          <w:tcPr>
            <w:tcW w:w="0" w:type="auto"/>
            <w:tcBorders>
              <w:bottom w:val="single" w:sz="4" w:space="0" w:color="CCCCCC"/>
            </w:tcBorders>
            <w:tcMar>
              <w:top w:w="90" w:type="dxa"/>
              <w:left w:w="120" w:type="dxa"/>
              <w:bottom w:w="90" w:type="dxa"/>
              <w:right w:w="120" w:type="dxa"/>
            </w:tcMar>
            <w:vAlign w:val="center"/>
            <w:hideMark/>
          </w:tcPr>
          <w:p w14:paraId="0A457437" w14:textId="77777777" w:rsidR="00B02724" w:rsidRDefault="00B02724">
            <w:pPr>
              <w:spacing w:before="180" w:after="180"/>
              <w:rPr>
                <w:rFonts w:hint="eastAsia"/>
                <w:color w:val="000000"/>
                <w:sz w:val="21"/>
                <w:szCs w:val="21"/>
              </w:rPr>
            </w:pPr>
            <w:r>
              <w:rPr>
                <w:rFonts w:hint="eastAsia"/>
                <w:color w:val="000000"/>
                <w:sz w:val="21"/>
                <w:szCs w:val="21"/>
              </w:rPr>
              <w:t>不能超过上限</w:t>
            </w:r>
          </w:p>
        </w:tc>
      </w:tr>
    </w:tbl>
    <w:p w14:paraId="724148F0" w14:textId="77777777" w:rsidR="00B02724" w:rsidRDefault="00B02724">
      <w:pPr>
        <w:rPr>
          <w:rFonts w:hint="eastAsia"/>
          <w:color w:val="000000"/>
        </w:rPr>
      </w:pPr>
      <w:r>
        <w:rPr>
          <w:rFonts w:hint="eastAsia"/>
          <w:color w:val="000000"/>
        </w:rPr>
        <w:t>表</w:t>
      </w:r>
      <w:r>
        <w:rPr>
          <w:rFonts w:hint="eastAsia"/>
          <w:color w:val="000000"/>
        </w:rPr>
        <w:t>2-3  BorrowRecord</w:t>
      </w:r>
      <w:r>
        <w:rPr>
          <w:rFonts w:hint="eastAsia"/>
          <w:color w:val="000000"/>
        </w:rPr>
        <w:t>（借阅记录）实体字</w:t>
      </w:r>
      <w:r>
        <w:rPr>
          <w:rFonts w:hint="eastAsia"/>
          <w:color w:val="000000"/>
        </w:rPr>
        <w:t>段</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712"/>
        <w:gridCol w:w="1019"/>
        <w:gridCol w:w="5575"/>
      </w:tblGrid>
      <w:tr w:rsidR="00000000" w14:paraId="137F6BEA" w14:textId="77777777">
        <w:trPr>
          <w:tblHeader/>
        </w:trPr>
        <w:tc>
          <w:tcPr>
            <w:tcW w:w="0" w:type="auto"/>
            <w:tcMar>
              <w:top w:w="90" w:type="dxa"/>
              <w:left w:w="120" w:type="dxa"/>
              <w:bottom w:w="90" w:type="dxa"/>
              <w:right w:w="120" w:type="dxa"/>
            </w:tcMar>
            <w:vAlign w:val="center"/>
            <w:hideMark/>
          </w:tcPr>
          <w:p w14:paraId="4D981952"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字段名</w:t>
            </w:r>
          </w:p>
        </w:tc>
        <w:tc>
          <w:tcPr>
            <w:tcW w:w="0" w:type="auto"/>
            <w:tcMar>
              <w:top w:w="90" w:type="dxa"/>
              <w:left w:w="120" w:type="dxa"/>
              <w:bottom w:w="90" w:type="dxa"/>
              <w:right w:w="120" w:type="dxa"/>
            </w:tcMar>
            <w:vAlign w:val="center"/>
            <w:hideMark/>
          </w:tcPr>
          <w:p w14:paraId="5F103BA0"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类型</w:t>
            </w:r>
          </w:p>
        </w:tc>
        <w:tc>
          <w:tcPr>
            <w:tcW w:w="0" w:type="auto"/>
            <w:tcMar>
              <w:top w:w="90" w:type="dxa"/>
              <w:left w:w="120" w:type="dxa"/>
              <w:bottom w:w="90" w:type="dxa"/>
              <w:right w:w="120" w:type="dxa"/>
            </w:tcMar>
            <w:vAlign w:val="center"/>
            <w:hideMark/>
          </w:tcPr>
          <w:p w14:paraId="0CCC44FE"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r>
      <w:tr w:rsidR="00000000" w14:paraId="154E6626" w14:textId="77777777">
        <w:tc>
          <w:tcPr>
            <w:tcW w:w="0" w:type="auto"/>
            <w:tcBorders>
              <w:bottom w:val="single" w:sz="4" w:space="0" w:color="CCCCCC"/>
            </w:tcBorders>
            <w:tcMar>
              <w:top w:w="90" w:type="dxa"/>
              <w:left w:w="120" w:type="dxa"/>
              <w:bottom w:w="90" w:type="dxa"/>
              <w:right w:w="120" w:type="dxa"/>
            </w:tcMar>
            <w:vAlign w:val="center"/>
            <w:hideMark/>
          </w:tcPr>
          <w:p w14:paraId="1A5BA6DC"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recordId</w:t>
            </w:r>
          </w:p>
        </w:tc>
        <w:tc>
          <w:tcPr>
            <w:tcW w:w="0" w:type="auto"/>
            <w:tcBorders>
              <w:bottom w:val="single" w:sz="4" w:space="0" w:color="CCCCCC"/>
            </w:tcBorders>
            <w:tcMar>
              <w:top w:w="90" w:type="dxa"/>
              <w:left w:w="120" w:type="dxa"/>
              <w:bottom w:w="90" w:type="dxa"/>
              <w:right w:w="120" w:type="dxa"/>
            </w:tcMar>
            <w:vAlign w:val="center"/>
            <w:hideMark/>
          </w:tcPr>
          <w:p w14:paraId="491CF7E6"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775F124F" w14:textId="77777777" w:rsidR="00B02724" w:rsidRDefault="00B02724">
            <w:pPr>
              <w:spacing w:before="180" w:after="180"/>
              <w:rPr>
                <w:color w:val="000000"/>
                <w:sz w:val="21"/>
                <w:szCs w:val="21"/>
              </w:rPr>
            </w:pPr>
            <w:r>
              <w:rPr>
                <w:rFonts w:hint="eastAsia"/>
                <w:color w:val="000000"/>
                <w:sz w:val="21"/>
                <w:szCs w:val="21"/>
              </w:rPr>
              <w:t>记录</w:t>
            </w:r>
            <w:r>
              <w:rPr>
                <w:rFonts w:hint="eastAsia"/>
                <w:color w:val="000000"/>
                <w:sz w:val="21"/>
                <w:szCs w:val="21"/>
              </w:rPr>
              <w:t>ID</w:t>
            </w:r>
            <w:r>
              <w:rPr>
                <w:rFonts w:hint="eastAsia"/>
                <w:color w:val="000000"/>
                <w:sz w:val="21"/>
                <w:szCs w:val="21"/>
              </w:rPr>
              <w:t>（</w:t>
            </w:r>
            <w:r>
              <w:rPr>
                <w:rFonts w:hint="eastAsia"/>
                <w:color w:val="000000"/>
                <w:sz w:val="21"/>
                <w:szCs w:val="21"/>
              </w:rPr>
              <w:t>UUID</w:t>
            </w:r>
            <w:r>
              <w:rPr>
                <w:rFonts w:hint="eastAsia"/>
                <w:color w:val="000000"/>
                <w:sz w:val="21"/>
                <w:szCs w:val="21"/>
              </w:rPr>
              <w:t>前</w:t>
            </w:r>
            <w:r>
              <w:rPr>
                <w:rFonts w:hint="eastAsia"/>
                <w:color w:val="000000"/>
                <w:sz w:val="21"/>
                <w:szCs w:val="21"/>
              </w:rPr>
              <w:t>8</w:t>
            </w:r>
            <w:r>
              <w:rPr>
                <w:rFonts w:hint="eastAsia"/>
                <w:color w:val="000000"/>
                <w:sz w:val="21"/>
                <w:szCs w:val="21"/>
              </w:rPr>
              <w:t>位）</w:t>
            </w:r>
          </w:p>
        </w:tc>
      </w:tr>
      <w:tr w:rsidR="00000000" w14:paraId="19F59053" w14:textId="77777777">
        <w:tc>
          <w:tcPr>
            <w:tcW w:w="0" w:type="auto"/>
            <w:tcBorders>
              <w:bottom w:val="single" w:sz="4" w:space="0" w:color="CCCCCC"/>
            </w:tcBorders>
            <w:tcMar>
              <w:top w:w="90" w:type="dxa"/>
              <w:left w:w="120" w:type="dxa"/>
              <w:bottom w:w="90" w:type="dxa"/>
              <w:right w:w="120" w:type="dxa"/>
            </w:tcMar>
            <w:vAlign w:val="center"/>
            <w:hideMark/>
          </w:tcPr>
          <w:p w14:paraId="7BB1869C"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isbn</w:t>
            </w:r>
          </w:p>
        </w:tc>
        <w:tc>
          <w:tcPr>
            <w:tcW w:w="0" w:type="auto"/>
            <w:tcBorders>
              <w:bottom w:val="single" w:sz="4" w:space="0" w:color="CCCCCC"/>
            </w:tcBorders>
            <w:tcMar>
              <w:top w:w="90" w:type="dxa"/>
              <w:left w:w="120" w:type="dxa"/>
              <w:bottom w:w="90" w:type="dxa"/>
              <w:right w:w="120" w:type="dxa"/>
            </w:tcMar>
            <w:vAlign w:val="center"/>
            <w:hideMark/>
          </w:tcPr>
          <w:p w14:paraId="64860176"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03F2F033" w14:textId="77777777" w:rsidR="00B02724" w:rsidRDefault="00B02724">
            <w:pPr>
              <w:spacing w:before="180" w:after="180"/>
              <w:rPr>
                <w:color w:val="000000"/>
                <w:sz w:val="21"/>
                <w:szCs w:val="21"/>
              </w:rPr>
            </w:pPr>
            <w:r>
              <w:rPr>
                <w:rFonts w:hint="eastAsia"/>
                <w:color w:val="000000"/>
                <w:sz w:val="21"/>
                <w:szCs w:val="21"/>
              </w:rPr>
              <w:t>图书</w:t>
            </w:r>
            <w:r>
              <w:rPr>
                <w:rFonts w:hint="eastAsia"/>
                <w:color w:val="000000"/>
                <w:sz w:val="21"/>
                <w:szCs w:val="21"/>
              </w:rPr>
              <w:t>ISBN</w:t>
            </w:r>
            <w:r>
              <w:rPr>
                <w:rFonts w:hint="eastAsia"/>
                <w:color w:val="000000"/>
                <w:sz w:val="21"/>
                <w:szCs w:val="21"/>
              </w:rPr>
              <w:t>（外键关联</w:t>
            </w:r>
            <w:r>
              <w:rPr>
                <w:rFonts w:hint="eastAsia"/>
                <w:color w:val="000000"/>
                <w:sz w:val="21"/>
                <w:szCs w:val="21"/>
              </w:rPr>
              <w:t>Book</w:t>
            </w:r>
            <w:r>
              <w:rPr>
                <w:rFonts w:hint="eastAsia"/>
                <w:color w:val="000000"/>
                <w:sz w:val="21"/>
                <w:szCs w:val="21"/>
              </w:rPr>
              <w:t>）</w:t>
            </w:r>
          </w:p>
        </w:tc>
      </w:tr>
      <w:tr w:rsidR="00000000" w14:paraId="13DE207A" w14:textId="77777777">
        <w:tc>
          <w:tcPr>
            <w:tcW w:w="0" w:type="auto"/>
            <w:tcBorders>
              <w:bottom w:val="single" w:sz="4" w:space="0" w:color="CCCCCC"/>
            </w:tcBorders>
            <w:tcMar>
              <w:top w:w="90" w:type="dxa"/>
              <w:left w:w="120" w:type="dxa"/>
              <w:bottom w:w="90" w:type="dxa"/>
              <w:right w:w="120" w:type="dxa"/>
            </w:tcMar>
            <w:vAlign w:val="center"/>
            <w:hideMark/>
          </w:tcPr>
          <w:p w14:paraId="7CAE71AD"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readerId</w:t>
            </w:r>
          </w:p>
        </w:tc>
        <w:tc>
          <w:tcPr>
            <w:tcW w:w="0" w:type="auto"/>
            <w:tcBorders>
              <w:bottom w:val="single" w:sz="4" w:space="0" w:color="CCCCCC"/>
            </w:tcBorders>
            <w:tcMar>
              <w:top w:w="90" w:type="dxa"/>
              <w:left w:w="120" w:type="dxa"/>
              <w:bottom w:w="90" w:type="dxa"/>
              <w:right w:w="120" w:type="dxa"/>
            </w:tcMar>
            <w:vAlign w:val="center"/>
            <w:hideMark/>
          </w:tcPr>
          <w:p w14:paraId="4B4BFC86"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3D237221" w14:textId="77777777" w:rsidR="00B02724" w:rsidRDefault="00B02724">
            <w:pPr>
              <w:spacing w:before="180" w:after="180"/>
              <w:rPr>
                <w:color w:val="000000"/>
                <w:sz w:val="21"/>
                <w:szCs w:val="21"/>
              </w:rPr>
            </w:pPr>
            <w:r>
              <w:rPr>
                <w:rFonts w:hint="eastAsia"/>
                <w:color w:val="000000"/>
                <w:sz w:val="21"/>
                <w:szCs w:val="21"/>
              </w:rPr>
              <w:t>读者</w:t>
            </w:r>
            <w:r>
              <w:rPr>
                <w:rFonts w:hint="eastAsia"/>
                <w:color w:val="000000"/>
                <w:sz w:val="21"/>
                <w:szCs w:val="21"/>
              </w:rPr>
              <w:t>ID</w:t>
            </w:r>
            <w:r>
              <w:rPr>
                <w:rFonts w:hint="eastAsia"/>
                <w:color w:val="000000"/>
                <w:sz w:val="21"/>
                <w:szCs w:val="21"/>
              </w:rPr>
              <w:t>（外键关联</w:t>
            </w:r>
            <w:r>
              <w:rPr>
                <w:rFonts w:hint="eastAsia"/>
                <w:color w:val="000000"/>
                <w:sz w:val="21"/>
                <w:szCs w:val="21"/>
              </w:rPr>
              <w:t>Reader</w:t>
            </w:r>
            <w:r>
              <w:rPr>
                <w:rFonts w:hint="eastAsia"/>
                <w:color w:val="000000"/>
                <w:sz w:val="21"/>
                <w:szCs w:val="21"/>
              </w:rPr>
              <w:t>）</w:t>
            </w:r>
          </w:p>
        </w:tc>
      </w:tr>
      <w:tr w:rsidR="00000000" w14:paraId="63D6C89C" w14:textId="77777777">
        <w:tc>
          <w:tcPr>
            <w:tcW w:w="0" w:type="auto"/>
            <w:tcBorders>
              <w:bottom w:val="single" w:sz="4" w:space="0" w:color="CCCCCC"/>
            </w:tcBorders>
            <w:tcMar>
              <w:top w:w="90" w:type="dxa"/>
              <w:left w:w="120" w:type="dxa"/>
              <w:bottom w:w="90" w:type="dxa"/>
              <w:right w:w="120" w:type="dxa"/>
            </w:tcMar>
            <w:vAlign w:val="center"/>
            <w:hideMark/>
          </w:tcPr>
          <w:p w14:paraId="4B909C8C"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borrowDate</w:t>
            </w:r>
          </w:p>
        </w:tc>
        <w:tc>
          <w:tcPr>
            <w:tcW w:w="0" w:type="auto"/>
            <w:tcBorders>
              <w:bottom w:val="single" w:sz="4" w:space="0" w:color="CCCCCC"/>
            </w:tcBorders>
            <w:tcMar>
              <w:top w:w="90" w:type="dxa"/>
              <w:left w:w="120" w:type="dxa"/>
              <w:bottom w:w="90" w:type="dxa"/>
              <w:right w:w="120" w:type="dxa"/>
            </w:tcMar>
            <w:vAlign w:val="center"/>
            <w:hideMark/>
          </w:tcPr>
          <w:p w14:paraId="05D2717E"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75589EF3" w14:textId="77777777" w:rsidR="00B02724" w:rsidRDefault="00B02724">
            <w:pPr>
              <w:spacing w:before="180" w:after="180"/>
              <w:rPr>
                <w:color w:val="000000"/>
                <w:sz w:val="21"/>
                <w:szCs w:val="21"/>
              </w:rPr>
            </w:pPr>
            <w:r>
              <w:rPr>
                <w:rFonts w:hint="eastAsia"/>
                <w:color w:val="000000"/>
                <w:sz w:val="21"/>
                <w:szCs w:val="21"/>
              </w:rPr>
              <w:t>借书日期</w:t>
            </w:r>
          </w:p>
        </w:tc>
      </w:tr>
      <w:tr w:rsidR="00000000" w14:paraId="34164AC7" w14:textId="77777777">
        <w:tc>
          <w:tcPr>
            <w:tcW w:w="0" w:type="auto"/>
            <w:tcBorders>
              <w:bottom w:val="single" w:sz="4" w:space="0" w:color="CCCCCC"/>
            </w:tcBorders>
            <w:tcMar>
              <w:top w:w="90" w:type="dxa"/>
              <w:left w:w="120" w:type="dxa"/>
              <w:bottom w:w="90" w:type="dxa"/>
              <w:right w:w="120" w:type="dxa"/>
            </w:tcMar>
            <w:vAlign w:val="center"/>
            <w:hideMark/>
          </w:tcPr>
          <w:p w14:paraId="41DAFE16"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dueDate</w:t>
            </w:r>
          </w:p>
        </w:tc>
        <w:tc>
          <w:tcPr>
            <w:tcW w:w="0" w:type="auto"/>
            <w:tcBorders>
              <w:bottom w:val="single" w:sz="4" w:space="0" w:color="CCCCCC"/>
            </w:tcBorders>
            <w:tcMar>
              <w:top w:w="90" w:type="dxa"/>
              <w:left w:w="120" w:type="dxa"/>
              <w:bottom w:w="90" w:type="dxa"/>
              <w:right w:w="120" w:type="dxa"/>
            </w:tcMar>
            <w:vAlign w:val="center"/>
            <w:hideMark/>
          </w:tcPr>
          <w:p w14:paraId="09525DAC"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37E0547F" w14:textId="77777777" w:rsidR="00B02724" w:rsidRDefault="00B02724">
            <w:pPr>
              <w:spacing w:before="180" w:after="180"/>
              <w:rPr>
                <w:color w:val="000000"/>
                <w:sz w:val="21"/>
                <w:szCs w:val="21"/>
              </w:rPr>
            </w:pPr>
            <w:r>
              <w:rPr>
                <w:rFonts w:hint="eastAsia"/>
                <w:color w:val="000000"/>
                <w:sz w:val="21"/>
                <w:szCs w:val="21"/>
              </w:rPr>
              <w:t>应还日期</w:t>
            </w:r>
          </w:p>
        </w:tc>
      </w:tr>
      <w:tr w:rsidR="00000000" w14:paraId="6FD3C2DA" w14:textId="77777777">
        <w:tc>
          <w:tcPr>
            <w:tcW w:w="0" w:type="auto"/>
            <w:tcBorders>
              <w:bottom w:val="single" w:sz="4" w:space="0" w:color="CCCCCC"/>
            </w:tcBorders>
            <w:tcMar>
              <w:top w:w="90" w:type="dxa"/>
              <w:left w:w="120" w:type="dxa"/>
              <w:bottom w:w="90" w:type="dxa"/>
              <w:right w:w="120" w:type="dxa"/>
            </w:tcMar>
            <w:vAlign w:val="center"/>
            <w:hideMark/>
          </w:tcPr>
          <w:p w14:paraId="563F8870"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returnDate</w:t>
            </w:r>
          </w:p>
        </w:tc>
        <w:tc>
          <w:tcPr>
            <w:tcW w:w="0" w:type="auto"/>
            <w:tcBorders>
              <w:bottom w:val="single" w:sz="4" w:space="0" w:color="CCCCCC"/>
            </w:tcBorders>
            <w:tcMar>
              <w:top w:w="90" w:type="dxa"/>
              <w:left w:w="120" w:type="dxa"/>
              <w:bottom w:w="90" w:type="dxa"/>
              <w:right w:w="120" w:type="dxa"/>
            </w:tcMar>
            <w:vAlign w:val="center"/>
            <w:hideMark/>
          </w:tcPr>
          <w:p w14:paraId="5E6209D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String</w:t>
            </w:r>
          </w:p>
        </w:tc>
        <w:tc>
          <w:tcPr>
            <w:tcW w:w="0" w:type="auto"/>
            <w:tcBorders>
              <w:bottom w:val="single" w:sz="4" w:space="0" w:color="CCCCCC"/>
            </w:tcBorders>
            <w:tcMar>
              <w:top w:w="90" w:type="dxa"/>
              <w:left w:w="120" w:type="dxa"/>
              <w:bottom w:w="90" w:type="dxa"/>
              <w:right w:w="120" w:type="dxa"/>
            </w:tcMar>
            <w:vAlign w:val="center"/>
            <w:hideMark/>
          </w:tcPr>
          <w:p w14:paraId="7220CFE0" w14:textId="77777777" w:rsidR="00B02724" w:rsidRDefault="00B02724">
            <w:pPr>
              <w:spacing w:before="180" w:after="180"/>
              <w:rPr>
                <w:color w:val="000000"/>
                <w:sz w:val="21"/>
                <w:szCs w:val="21"/>
              </w:rPr>
            </w:pPr>
            <w:r>
              <w:rPr>
                <w:rFonts w:hint="eastAsia"/>
                <w:color w:val="000000"/>
                <w:sz w:val="21"/>
                <w:szCs w:val="21"/>
              </w:rPr>
              <w:t>实际还书日期（</w:t>
            </w:r>
            <w:r>
              <w:rPr>
                <w:rFonts w:hint="eastAsia"/>
                <w:color w:val="000000"/>
                <w:sz w:val="21"/>
                <w:szCs w:val="21"/>
              </w:rPr>
              <w:t>null</w:t>
            </w:r>
            <w:r>
              <w:rPr>
                <w:rFonts w:hint="eastAsia"/>
                <w:color w:val="000000"/>
                <w:sz w:val="21"/>
                <w:szCs w:val="21"/>
              </w:rPr>
              <w:t>表示未还）</w:t>
            </w:r>
          </w:p>
        </w:tc>
      </w:tr>
      <w:tr w:rsidR="00000000" w14:paraId="32A267EE" w14:textId="77777777">
        <w:tc>
          <w:tcPr>
            <w:tcW w:w="0" w:type="auto"/>
            <w:tcBorders>
              <w:bottom w:val="single" w:sz="4" w:space="0" w:color="CCCCCC"/>
            </w:tcBorders>
            <w:tcMar>
              <w:top w:w="90" w:type="dxa"/>
              <w:left w:w="120" w:type="dxa"/>
              <w:bottom w:w="90" w:type="dxa"/>
              <w:right w:w="120" w:type="dxa"/>
            </w:tcMar>
            <w:vAlign w:val="center"/>
            <w:hideMark/>
          </w:tcPr>
          <w:p w14:paraId="29E7166A"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status</w:t>
            </w:r>
          </w:p>
        </w:tc>
        <w:tc>
          <w:tcPr>
            <w:tcW w:w="0" w:type="auto"/>
            <w:tcBorders>
              <w:bottom w:val="single" w:sz="4" w:space="0" w:color="CCCCCC"/>
            </w:tcBorders>
            <w:tcMar>
              <w:top w:w="90" w:type="dxa"/>
              <w:left w:w="120" w:type="dxa"/>
              <w:bottom w:w="90" w:type="dxa"/>
              <w:right w:w="120" w:type="dxa"/>
            </w:tcMar>
            <w:vAlign w:val="center"/>
            <w:hideMark/>
          </w:tcPr>
          <w:p w14:paraId="2153A5AB"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Status</w:t>
            </w:r>
          </w:p>
        </w:tc>
        <w:tc>
          <w:tcPr>
            <w:tcW w:w="0" w:type="auto"/>
            <w:tcBorders>
              <w:bottom w:val="single" w:sz="4" w:space="0" w:color="CCCCCC"/>
            </w:tcBorders>
            <w:tcMar>
              <w:top w:w="90" w:type="dxa"/>
              <w:left w:w="120" w:type="dxa"/>
              <w:bottom w:w="90" w:type="dxa"/>
              <w:right w:w="120" w:type="dxa"/>
            </w:tcMar>
            <w:vAlign w:val="center"/>
            <w:hideMark/>
          </w:tcPr>
          <w:p w14:paraId="21075DB3" w14:textId="77777777" w:rsidR="00B02724" w:rsidRDefault="00B02724">
            <w:pPr>
              <w:spacing w:before="180" w:after="180"/>
              <w:rPr>
                <w:color w:val="000000"/>
                <w:sz w:val="21"/>
                <w:szCs w:val="21"/>
              </w:rPr>
            </w:pPr>
            <w:r>
              <w:rPr>
                <w:rFonts w:hint="eastAsia"/>
                <w:color w:val="000000"/>
                <w:sz w:val="21"/>
                <w:szCs w:val="21"/>
              </w:rPr>
              <w:t>借阅状态（</w:t>
            </w:r>
            <w:r>
              <w:rPr>
                <w:rFonts w:hint="eastAsia"/>
                <w:color w:val="000000"/>
                <w:sz w:val="21"/>
                <w:szCs w:val="21"/>
              </w:rPr>
              <w:t>BORROWED/RETURNED/OVERDUE</w:t>
            </w:r>
            <w:r>
              <w:rPr>
                <w:rFonts w:hint="eastAsia"/>
                <w:color w:val="000000"/>
                <w:sz w:val="21"/>
                <w:szCs w:val="21"/>
              </w:rPr>
              <w:t>）</w:t>
            </w:r>
          </w:p>
        </w:tc>
      </w:tr>
      <w:tr w:rsidR="00000000" w14:paraId="7E46604E" w14:textId="77777777">
        <w:tc>
          <w:tcPr>
            <w:tcW w:w="0" w:type="auto"/>
            <w:tcBorders>
              <w:bottom w:val="single" w:sz="4" w:space="0" w:color="CCCCCC"/>
            </w:tcBorders>
            <w:tcMar>
              <w:top w:w="90" w:type="dxa"/>
              <w:left w:w="120" w:type="dxa"/>
              <w:bottom w:w="90" w:type="dxa"/>
              <w:right w:w="120" w:type="dxa"/>
            </w:tcMar>
            <w:vAlign w:val="center"/>
            <w:hideMark/>
          </w:tcPr>
          <w:p w14:paraId="1B79EF61"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renewCount</w:t>
            </w:r>
          </w:p>
        </w:tc>
        <w:tc>
          <w:tcPr>
            <w:tcW w:w="0" w:type="auto"/>
            <w:tcBorders>
              <w:bottom w:val="single" w:sz="4" w:space="0" w:color="CCCCCC"/>
            </w:tcBorders>
            <w:tcMar>
              <w:top w:w="90" w:type="dxa"/>
              <w:left w:w="120" w:type="dxa"/>
              <w:bottom w:w="90" w:type="dxa"/>
              <w:right w:w="120" w:type="dxa"/>
            </w:tcMar>
            <w:vAlign w:val="center"/>
            <w:hideMark/>
          </w:tcPr>
          <w:p w14:paraId="2FE10E84"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int</w:t>
            </w:r>
          </w:p>
        </w:tc>
        <w:tc>
          <w:tcPr>
            <w:tcW w:w="0" w:type="auto"/>
            <w:tcBorders>
              <w:bottom w:val="single" w:sz="4" w:space="0" w:color="CCCCCC"/>
            </w:tcBorders>
            <w:tcMar>
              <w:top w:w="90" w:type="dxa"/>
              <w:left w:w="120" w:type="dxa"/>
              <w:bottom w:w="90" w:type="dxa"/>
              <w:right w:w="120" w:type="dxa"/>
            </w:tcMar>
            <w:vAlign w:val="center"/>
            <w:hideMark/>
          </w:tcPr>
          <w:p w14:paraId="67F6B338" w14:textId="77777777" w:rsidR="00B02724" w:rsidRDefault="00B02724">
            <w:pPr>
              <w:spacing w:before="180" w:after="180"/>
              <w:rPr>
                <w:color w:val="000000"/>
                <w:sz w:val="21"/>
                <w:szCs w:val="21"/>
              </w:rPr>
            </w:pPr>
            <w:r>
              <w:rPr>
                <w:rFonts w:hint="eastAsia"/>
                <w:color w:val="000000"/>
                <w:sz w:val="21"/>
                <w:szCs w:val="21"/>
              </w:rPr>
              <w:t>续借次数（最多</w:t>
            </w:r>
            <w:r>
              <w:rPr>
                <w:rFonts w:hint="eastAsia"/>
                <w:color w:val="000000"/>
                <w:sz w:val="21"/>
                <w:szCs w:val="21"/>
              </w:rPr>
              <w:t>1</w:t>
            </w:r>
            <w:r>
              <w:rPr>
                <w:rFonts w:hint="eastAsia"/>
                <w:color w:val="000000"/>
                <w:sz w:val="21"/>
                <w:szCs w:val="21"/>
              </w:rPr>
              <w:t>次）</w:t>
            </w:r>
          </w:p>
        </w:tc>
      </w:tr>
    </w:tbl>
    <w:p w14:paraId="6CE97EED" w14:textId="77777777" w:rsidR="00B02724" w:rsidRDefault="00B02724">
      <w:pPr>
        <w:pStyle w:val="a5"/>
        <w:rPr>
          <w:rFonts w:hint="eastAsia"/>
          <w:color w:val="000000"/>
        </w:rPr>
      </w:pPr>
      <w:r>
        <w:rPr>
          <w:rFonts w:hint="eastAsia"/>
          <w:color w:val="000000"/>
        </w:rPr>
        <w:t>借阅状态采用状态机模式管理：</w:t>
      </w:r>
      <w:r>
        <w:rPr>
          <w:rFonts w:hint="eastAsia"/>
          <w:color w:val="000000"/>
        </w:rPr>
        <w:t>BORROWED</w:t>
      </w:r>
      <w:r>
        <w:rPr>
          <w:rFonts w:hint="eastAsia"/>
          <w:color w:val="000000"/>
        </w:rPr>
        <w:t>（借出中）为初始状态，还书后变为</w:t>
      </w:r>
      <w:r>
        <w:rPr>
          <w:rFonts w:hint="eastAsia"/>
          <w:color w:val="000000"/>
        </w:rPr>
        <w:t xml:space="preserve"> RETURNED</w:t>
      </w:r>
      <w:r>
        <w:rPr>
          <w:rFonts w:hint="eastAsia"/>
          <w:color w:val="000000"/>
        </w:rPr>
        <w:t>（已归还），系统检测到超过应还日期则自动标记为</w:t>
      </w:r>
      <w:r>
        <w:rPr>
          <w:rFonts w:hint="eastAsia"/>
          <w:color w:val="000000"/>
        </w:rPr>
        <w:t xml:space="preserve"> OVERDUE</w:t>
      </w:r>
      <w:r>
        <w:rPr>
          <w:rFonts w:hint="eastAsia"/>
          <w:color w:val="000000"/>
        </w:rPr>
        <w:t>（已超期）。状态转换规则为：</w:t>
      </w:r>
      <w:r>
        <w:rPr>
          <w:rFonts w:hint="eastAsia"/>
          <w:color w:val="000000"/>
        </w:rPr>
        <w:t xml:space="preserve">BORROWED </w:t>
      </w:r>
      <w:r>
        <w:rPr>
          <w:rFonts w:hint="eastAsia"/>
          <w:color w:val="000000"/>
        </w:rPr>
        <w:t>可通过还书操作转换为</w:t>
      </w:r>
      <w:r>
        <w:rPr>
          <w:rFonts w:hint="eastAsia"/>
          <w:color w:val="000000"/>
        </w:rPr>
        <w:t xml:space="preserve"> RETURNED</w:t>
      </w:r>
      <w:r>
        <w:rPr>
          <w:rFonts w:hint="eastAsia"/>
          <w:color w:val="000000"/>
        </w:rPr>
        <w:t>，</w:t>
      </w:r>
      <w:r>
        <w:rPr>
          <w:rFonts w:hint="eastAsia"/>
          <w:color w:val="000000"/>
        </w:rPr>
        <w:lastRenderedPageBreak/>
        <w:t xml:space="preserve">BORROWED </w:t>
      </w:r>
      <w:r>
        <w:rPr>
          <w:rFonts w:hint="eastAsia"/>
          <w:color w:val="000000"/>
        </w:rPr>
        <w:t>可通过续借操作延长应还日期并增加续借计数。已归还和已超期状态不可再进行续借操作。</w:t>
      </w:r>
    </w:p>
    <w:p w14:paraId="54B74E32"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2.3</w:t>
      </w:r>
      <w:r>
        <w:rPr>
          <w:rFonts w:ascii="Calibri" w:hAnsi="Calibri" w:cs="Calibri"/>
          <w:color w:val="000000"/>
          <w:sz w:val="24"/>
          <w:szCs w:val="24"/>
        </w:rPr>
        <w:t>  </w:t>
      </w:r>
      <w:r>
        <w:rPr>
          <w:rFonts w:hint="eastAsia"/>
          <w:color w:val="000000"/>
          <w:sz w:val="24"/>
          <w:szCs w:val="24"/>
        </w:rPr>
        <w:t xml:space="preserve">API </w:t>
      </w:r>
      <w:r>
        <w:rPr>
          <w:rFonts w:hint="eastAsia"/>
          <w:color w:val="000000"/>
          <w:sz w:val="24"/>
          <w:szCs w:val="24"/>
        </w:rPr>
        <w:t>接口设计</w:t>
      </w:r>
    </w:p>
    <w:p w14:paraId="173FB6FF" w14:textId="77777777" w:rsidR="00B02724" w:rsidRDefault="00B02724">
      <w:pPr>
        <w:pStyle w:val="a5"/>
        <w:rPr>
          <w:rFonts w:hint="eastAsia"/>
          <w:color w:val="000000"/>
        </w:rPr>
      </w:pPr>
      <w:r>
        <w:rPr>
          <w:rFonts w:hint="eastAsia"/>
          <w:color w:val="000000"/>
        </w:rPr>
        <w:t>系统采用</w:t>
      </w:r>
      <w:r>
        <w:rPr>
          <w:rFonts w:hint="eastAsia"/>
          <w:color w:val="000000"/>
        </w:rPr>
        <w:t xml:space="preserve"> RESTful </w:t>
      </w:r>
      <w:r>
        <w:rPr>
          <w:rFonts w:hint="eastAsia"/>
          <w:color w:val="000000"/>
        </w:rPr>
        <w:t>风格设计</w:t>
      </w:r>
      <w:r>
        <w:rPr>
          <w:rFonts w:hint="eastAsia"/>
          <w:color w:val="000000"/>
        </w:rPr>
        <w:t xml:space="preserve"> API </w:t>
      </w:r>
      <w:r>
        <w:rPr>
          <w:rFonts w:hint="eastAsia"/>
          <w:color w:val="000000"/>
        </w:rPr>
        <w:t>接口，前后端通过</w:t>
      </w:r>
      <w:r>
        <w:rPr>
          <w:rFonts w:hint="eastAsia"/>
          <w:color w:val="000000"/>
        </w:rPr>
        <w:t xml:space="preserve"> JSON </w:t>
      </w:r>
      <w:r>
        <w:rPr>
          <w:rFonts w:hint="eastAsia"/>
          <w:color w:val="000000"/>
        </w:rPr>
        <w:t>格式进行数据交互。所有</w:t>
      </w:r>
      <w:r>
        <w:rPr>
          <w:rFonts w:hint="eastAsia"/>
          <w:color w:val="000000"/>
        </w:rPr>
        <w:t xml:space="preserve"> API </w:t>
      </w:r>
      <w:r>
        <w:rPr>
          <w:rFonts w:hint="eastAsia"/>
          <w:color w:val="000000"/>
        </w:rPr>
        <w:t>响应均包含统一的</w:t>
      </w:r>
      <w:r>
        <w:rPr>
          <w:rFonts w:hint="eastAsia"/>
          <w:color w:val="000000"/>
        </w:rPr>
        <w:t xml:space="preserve"> JSON </w:t>
      </w:r>
      <w:r>
        <w:rPr>
          <w:rFonts w:hint="eastAsia"/>
          <w:color w:val="000000"/>
        </w:rPr>
        <w:t>结构：</w:t>
      </w:r>
      <w:r>
        <w:rPr>
          <w:rFonts w:hint="eastAsia"/>
          <w:color w:val="000000"/>
        </w:rPr>
        <w:t>{"success": true/false, "message": "...", "data": ...}</w:t>
      </w:r>
      <w:r>
        <w:rPr>
          <w:rFonts w:hint="eastAsia"/>
          <w:color w:val="000000"/>
        </w:rPr>
        <w:t>。</w:t>
      </w:r>
      <w:r>
        <w:rPr>
          <w:rFonts w:hint="eastAsia"/>
          <w:color w:val="000000"/>
        </w:rPr>
        <w:t xml:space="preserve">API </w:t>
      </w:r>
      <w:r>
        <w:rPr>
          <w:rFonts w:hint="eastAsia"/>
          <w:color w:val="000000"/>
        </w:rPr>
        <w:t>接口设计如下表所示。</w:t>
      </w:r>
    </w:p>
    <w:p w14:paraId="025C1E85" w14:textId="77777777" w:rsidR="00B02724" w:rsidRDefault="00B02724">
      <w:pPr>
        <w:rPr>
          <w:rFonts w:hint="eastAsia"/>
          <w:color w:val="000000"/>
        </w:rPr>
      </w:pPr>
      <w:r>
        <w:rPr>
          <w:rFonts w:hint="eastAsia"/>
          <w:color w:val="000000"/>
        </w:rPr>
        <w:t>表</w:t>
      </w:r>
      <w:r>
        <w:rPr>
          <w:rFonts w:hint="eastAsia"/>
          <w:color w:val="000000"/>
        </w:rPr>
        <w:t>2-4  </w:t>
      </w:r>
      <w:r>
        <w:rPr>
          <w:rFonts w:hint="eastAsia"/>
          <w:color w:val="000000"/>
        </w:rPr>
        <w:t>图书管理</w:t>
      </w:r>
      <w:r>
        <w:rPr>
          <w:rFonts w:hint="eastAsia"/>
          <w:color w:val="000000"/>
        </w:rPr>
        <w:t xml:space="preserve"> AP</w:t>
      </w:r>
      <w:r>
        <w:rPr>
          <w:rFonts w:hint="eastAsia"/>
          <w:color w:val="000000"/>
        </w:rPr>
        <w:t>I</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09"/>
        <w:gridCol w:w="1803"/>
        <w:gridCol w:w="2007"/>
        <w:gridCol w:w="3587"/>
      </w:tblGrid>
      <w:tr w:rsidR="00000000" w14:paraId="511BE550" w14:textId="77777777">
        <w:trPr>
          <w:tblHeader/>
        </w:trPr>
        <w:tc>
          <w:tcPr>
            <w:tcW w:w="0" w:type="auto"/>
            <w:tcMar>
              <w:top w:w="90" w:type="dxa"/>
              <w:left w:w="120" w:type="dxa"/>
              <w:bottom w:w="90" w:type="dxa"/>
              <w:right w:w="120" w:type="dxa"/>
            </w:tcMar>
            <w:vAlign w:val="center"/>
            <w:hideMark/>
          </w:tcPr>
          <w:p w14:paraId="230B8B8A"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方法</w:t>
            </w:r>
          </w:p>
        </w:tc>
        <w:tc>
          <w:tcPr>
            <w:tcW w:w="0" w:type="auto"/>
            <w:tcMar>
              <w:top w:w="90" w:type="dxa"/>
              <w:left w:w="120" w:type="dxa"/>
              <w:bottom w:w="90" w:type="dxa"/>
              <w:right w:w="120" w:type="dxa"/>
            </w:tcMar>
            <w:vAlign w:val="center"/>
            <w:hideMark/>
          </w:tcPr>
          <w:p w14:paraId="0CF501F5"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路径</w:t>
            </w:r>
          </w:p>
        </w:tc>
        <w:tc>
          <w:tcPr>
            <w:tcW w:w="0" w:type="auto"/>
            <w:tcMar>
              <w:top w:w="90" w:type="dxa"/>
              <w:left w:w="120" w:type="dxa"/>
              <w:bottom w:w="90" w:type="dxa"/>
              <w:right w:w="120" w:type="dxa"/>
            </w:tcMar>
            <w:vAlign w:val="center"/>
            <w:hideMark/>
          </w:tcPr>
          <w:p w14:paraId="2E58CFCC"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c>
          <w:tcPr>
            <w:tcW w:w="0" w:type="auto"/>
            <w:tcMar>
              <w:top w:w="90" w:type="dxa"/>
              <w:left w:w="120" w:type="dxa"/>
              <w:bottom w:w="90" w:type="dxa"/>
              <w:right w:w="120" w:type="dxa"/>
            </w:tcMar>
            <w:vAlign w:val="center"/>
            <w:hideMark/>
          </w:tcPr>
          <w:p w14:paraId="20289D01"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参数</w:t>
            </w:r>
          </w:p>
        </w:tc>
      </w:tr>
      <w:tr w:rsidR="00000000" w14:paraId="091379F7" w14:textId="77777777">
        <w:tc>
          <w:tcPr>
            <w:tcW w:w="0" w:type="auto"/>
            <w:tcBorders>
              <w:bottom w:val="single" w:sz="4" w:space="0" w:color="CCCCCC"/>
            </w:tcBorders>
            <w:tcMar>
              <w:top w:w="90" w:type="dxa"/>
              <w:left w:w="120" w:type="dxa"/>
              <w:bottom w:w="90" w:type="dxa"/>
              <w:right w:w="120" w:type="dxa"/>
            </w:tcMar>
            <w:vAlign w:val="center"/>
            <w:hideMark/>
          </w:tcPr>
          <w:p w14:paraId="3638FF83" w14:textId="77777777" w:rsidR="00B02724" w:rsidRDefault="00B02724">
            <w:pPr>
              <w:spacing w:before="180" w:after="180"/>
              <w:rPr>
                <w:rFonts w:hint="eastAsia"/>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43AF0913"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/api/books</w:t>
            </w:r>
          </w:p>
        </w:tc>
        <w:tc>
          <w:tcPr>
            <w:tcW w:w="0" w:type="auto"/>
            <w:tcBorders>
              <w:bottom w:val="single" w:sz="4" w:space="0" w:color="CCCCCC"/>
            </w:tcBorders>
            <w:tcMar>
              <w:top w:w="90" w:type="dxa"/>
              <w:left w:w="120" w:type="dxa"/>
              <w:bottom w:w="90" w:type="dxa"/>
              <w:right w:w="120" w:type="dxa"/>
            </w:tcMar>
            <w:vAlign w:val="center"/>
            <w:hideMark/>
          </w:tcPr>
          <w:p w14:paraId="2CFBF87E" w14:textId="77777777" w:rsidR="00B02724" w:rsidRDefault="00B02724">
            <w:pPr>
              <w:spacing w:before="180" w:after="180"/>
              <w:rPr>
                <w:color w:val="000000"/>
                <w:sz w:val="21"/>
                <w:szCs w:val="21"/>
              </w:rPr>
            </w:pPr>
            <w:r>
              <w:rPr>
                <w:rFonts w:hint="eastAsia"/>
                <w:color w:val="000000"/>
                <w:sz w:val="21"/>
                <w:szCs w:val="21"/>
              </w:rPr>
              <w:t>查询图书列表</w:t>
            </w:r>
          </w:p>
        </w:tc>
        <w:tc>
          <w:tcPr>
            <w:tcW w:w="0" w:type="auto"/>
            <w:tcBorders>
              <w:bottom w:val="single" w:sz="4" w:space="0" w:color="CCCCCC"/>
            </w:tcBorders>
            <w:tcMar>
              <w:top w:w="90" w:type="dxa"/>
              <w:left w:w="120" w:type="dxa"/>
              <w:bottom w:w="90" w:type="dxa"/>
              <w:right w:w="120" w:type="dxa"/>
            </w:tcMar>
            <w:vAlign w:val="center"/>
            <w:hideMark/>
          </w:tcPr>
          <w:p w14:paraId="5978C467"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?keyword=&amp;category=&amp;sort=&amp;algo=</w:t>
            </w:r>
          </w:p>
        </w:tc>
      </w:tr>
      <w:tr w:rsidR="00000000" w14:paraId="07ABE33B" w14:textId="77777777">
        <w:tc>
          <w:tcPr>
            <w:tcW w:w="0" w:type="auto"/>
            <w:tcBorders>
              <w:bottom w:val="single" w:sz="4" w:space="0" w:color="CCCCCC"/>
            </w:tcBorders>
            <w:tcMar>
              <w:top w:w="90" w:type="dxa"/>
              <w:left w:w="120" w:type="dxa"/>
              <w:bottom w:w="90" w:type="dxa"/>
              <w:right w:w="120" w:type="dxa"/>
            </w:tcMar>
            <w:vAlign w:val="center"/>
            <w:hideMark/>
          </w:tcPr>
          <w:p w14:paraId="4B3AA457" w14:textId="77777777" w:rsidR="00B02724" w:rsidRDefault="00B02724">
            <w:pPr>
              <w:spacing w:before="180" w:after="180"/>
              <w:rPr>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23BF6C8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/api/books/{isbn}</w:t>
            </w:r>
          </w:p>
        </w:tc>
        <w:tc>
          <w:tcPr>
            <w:tcW w:w="0" w:type="auto"/>
            <w:tcBorders>
              <w:bottom w:val="single" w:sz="4" w:space="0" w:color="CCCCCC"/>
            </w:tcBorders>
            <w:tcMar>
              <w:top w:w="90" w:type="dxa"/>
              <w:left w:w="120" w:type="dxa"/>
              <w:bottom w:w="90" w:type="dxa"/>
              <w:right w:w="120" w:type="dxa"/>
            </w:tcMar>
            <w:vAlign w:val="center"/>
            <w:hideMark/>
          </w:tcPr>
          <w:p w14:paraId="01B274F9" w14:textId="77777777" w:rsidR="00B02724" w:rsidRDefault="00B02724">
            <w:pPr>
              <w:spacing w:before="180" w:after="180"/>
              <w:rPr>
                <w:color w:val="000000"/>
                <w:sz w:val="21"/>
                <w:szCs w:val="21"/>
              </w:rPr>
            </w:pPr>
            <w:r>
              <w:rPr>
                <w:rFonts w:hint="eastAsia"/>
                <w:color w:val="000000"/>
                <w:sz w:val="21"/>
                <w:szCs w:val="21"/>
              </w:rPr>
              <w:t>获取单本图书详情</w:t>
            </w:r>
          </w:p>
        </w:tc>
        <w:tc>
          <w:tcPr>
            <w:tcW w:w="0" w:type="auto"/>
            <w:tcBorders>
              <w:bottom w:val="single" w:sz="4" w:space="0" w:color="CCCCCC"/>
            </w:tcBorders>
            <w:tcMar>
              <w:top w:w="90" w:type="dxa"/>
              <w:left w:w="120" w:type="dxa"/>
              <w:bottom w:w="90" w:type="dxa"/>
              <w:right w:w="120" w:type="dxa"/>
            </w:tcMar>
            <w:vAlign w:val="center"/>
            <w:hideMark/>
          </w:tcPr>
          <w:p w14:paraId="363E1B59" w14:textId="77777777" w:rsidR="00B02724" w:rsidRDefault="00B02724">
            <w:pPr>
              <w:spacing w:before="180" w:after="180"/>
              <w:rPr>
                <w:rFonts w:hint="eastAsia"/>
                <w:color w:val="000000"/>
                <w:sz w:val="21"/>
                <w:szCs w:val="21"/>
              </w:rPr>
            </w:pPr>
          </w:p>
        </w:tc>
      </w:tr>
      <w:tr w:rsidR="00000000" w14:paraId="58CC0AA9" w14:textId="77777777">
        <w:tc>
          <w:tcPr>
            <w:tcW w:w="0" w:type="auto"/>
            <w:tcBorders>
              <w:bottom w:val="single" w:sz="4" w:space="0" w:color="CCCCCC"/>
            </w:tcBorders>
            <w:tcMar>
              <w:top w:w="90" w:type="dxa"/>
              <w:left w:w="120" w:type="dxa"/>
              <w:bottom w:w="90" w:type="dxa"/>
              <w:right w:w="120" w:type="dxa"/>
            </w:tcMar>
            <w:vAlign w:val="center"/>
            <w:hideMark/>
          </w:tcPr>
          <w:p w14:paraId="6838F3E5" w14:textId="77777777" w:rsidR="00B02724" w:rsidRDefault="00B02724">
            <w:pPr>
              <w:spacing w:before="180" w:after="180"/>
              <w:rPr>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6BF1917F"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/api/books</w:t>
            </w:r>
          </w:p>
        </w:tc>
        <w:tc>
          <w:tcPr>
            <w:tcW w:w="0" w:type="auto"/>
            <w:tcBorders>
              <w:bottom w:val="single" w:sz="4" w:space="0" w:color="CCCCCC"/>
            </w:tcBorders>
            <w:tcMar>
              <w:top w:w="90" w:type="dxa"/>
              <w:left w:w="120" w:type="dxa"/>
              <w:bottom w:w="90" w:type="dxa"/>
              <w:right w:w="120" w:type="dxa"/>
            </w:tcMar>
            <w:vAlign w:val="center"/>
            <w:hideMark/>
          </w:tcPr>
          <w:p w14:paraId="2D67B843" w14:textId="77777777" w:rsidR="00B02724" w:rsidRDefault="00B02724">
            <w:pPr>
              <w:spacing w:before="180" w:after="180"/>
              <w:rPr>
                <w:color w:val="000000"/>
                <w:sz w:val="21"/>
                <w:szCs w:val="21"/>
              </w:rPr>
            </w:pPr>
            <w:r>
              <w:rPr>
                <w:rFonts w:hint="eastAsia"/>
                <w:color w:val="000000"/>
                <w:sz w:val="21"/>
                <w:szCs w:val="21"/>
              </w:rPr>
              <w:t>新增图书</w:t>
            </w:r>
          </w:p>
        </w:tc>
        <w:tc>
          <w:tcPr>
            <w:tcW w:w="0" w:type="auto"/>
            <w:tcBorders>
              <w:bottom w:val="single" w:sz="4" w:space="0" w:color="CCCCCC"/>
            </w:tcBorders>
            <w:tcMar>
              <w:top w:w="90" w:type="dxa"/>
              <w:left w:w="120" w:type="dxa"/>
              <w:bottom w:w="90" w:type="dxa"/>
              <w:right w:w="120" w:type="dxa"/>
            </w:tcMar>
            <w:vAlign w:val="center"/>
            <w:hideMark/>
          </w:tcPr>
          <w:p w14:paraId="7F14B761" w14:textId="77777777" w:rsidR="00B02724" w:rsidRDefault="00B02724">
            <w:pPr>
              <w:spacing w:before="180" w:after="180"/>
              <w:rPr>
                <w:rFonts w:hint="eastAsia"/>
                <w:color w:val="000000"/>
                <w:sz w:val="21"/>
                <w:szCs w:val="21"/>
              </w:rPr>
            </w:pPr>
            <w:r>
              <w:rPr>
                <w:rFonts w:hint="eastAsia"/>
                <w:color w:val="000000"/>
                <w:sz w:val="21"/>
                <w:szCs w:val="21"/>
              </w:rPr>
              <w:t>JSON Body</w:t>
            </w:r>
          </w:p>
        </w:tc>
      </w:tr>
      <w:tr w:rsidR="00000000" w14:paraId="21B94D77" w14:textId="77777777">
        <w:tc>
          <w:tcPr>
            <w:tcW w:w="0" w:type="auto"/>
            <w:tcBorders>
              <w:bottom w:val="single" w:sz="4" w:space="0" w:color="CCCCCC"/>
            </w:tcBorders>
            <w:tcMar>
              <w:top w:w="90" w:type="dxa"/>
              <w:left w:w="120" w:type="dxa"/>
              <w:bottom w:w="90" w:type="dxa"/>
              <w:right w:w="120" w:type="dxa"/>
            </w:tcMar>
            <w:vAlign w:val="center"/>
            <w:hideMark/>
          </w:tcPr>
          <w:p w14:paraId="26C1CA24" w14:textId="77777777" w:rsidR="00B02724" w:rsidRDefault="00B02724">
            <w:pPr>
              <w:spacing w:before="180" w:after="180"/>
              <w:rPr>
                <w:rFonts w:hint="eastAsia"/>
                <w:color w:val="000000"/>
                <w:sz w:val="21"/>
                <w:szCs w:val="21"/>
              </w:rPr>
            </w:pPr>
            <w:r>
              <w:rPr>
                <w:rFonts w:hint="eastAsia"/>
                <w:color w:val="000000"/>
                <w:sz w:val="21"/>
                <w:szCs w:val="21"/>
              </w:rPr>
              <w:t>PUT</w:t>
            </w:r>
          </w:p>
        </w:tc>
        <w:tc>
          <w:tcPr>
            <w:tcW w:w="0" w:type="auto"/>
            <w:tcBorders>
              <w:bottom w:val="single" w:sz="4" w:space="0" w:color="CCCCCC"/>
            </w:tcBorders>
            <w:tcMar>
              <w:top w:w="90" w:type="dxa"/>
              <w:left w:w="120" w:type="dxa"/>
              <w:bottom w:w="90" w:type="dxa"/>
              <w:right w:w="120" w:type="dxa"/>
            </w:tcMar>
            <w:vAlign w:val="center"/>
            <w:hideMark/>
          </w:tcPr>
          <w:p w14:paraId="73748B43"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/api/books/{isbn}</w:t>
            </w:r>
          </w:p>
        </w:tc>
        <w:tc>
          <w:tcPr>
            <w:tcW w:w="0" w:type="auto"/>
            <w:tcBorders>
              <w:bottom w:val="single" w:sz="4" w:space="0" w:color="CCCCCC"/>
            </w:tcBorders>
            <w:tcMar>
              <w:top w:w="90" w:type="dxa"/>
              <w:left w:w="120" w:type="dxa"/>
              <w:bottom w:w="90" w:type="dxa"/>
              <w:right w:w="120" w:type="dxa"/>
            </w:tcMar>
            <w:vAlign w:val="center"/>
            <w:hideMark/>
          </w:tcPr>
          <w:p w14:paraId="590F6E6B" w14:textId="77777777" w:rsidR="00B02724" w:rsidRDefault="00B02724">
            <w:pPr>
              <w:spacing w:before="180" w:after="180"/>
              <w:rPr>
                <w:color w:val="000000"/>
                <w:sz w:val="21"/>
                <w:szCs w:val="21"/>
              </w:rPr>
            </w:pPr>
            <w:r>
              <w:rPr>
                <w:rFonts w:hint="eastAsia"/>
                <w:color w:val="000000"/>
                <w:sz w:val="21"/>
                <w:szCs w:val="21"/>
              </w:rPr>
              <w:t>修改图书信息</w:t>
            </w:r>
          </w:p>
        </w:tc>
        <w:tc>
          <w:tcPr>
            <w:tcW w:w="0" w:type="auto"/>
            <w:tcBorders>
              <w:bottom w:val="single" w:sz="4" w:space="0" w:color="CCCCCC"/>
            </w:tcBorders>
            <w:tcMar>
              <w:top w:w="90" w:type="dxa"/>
              <w:left w:w="120" w:type="dxa"/>
              <w:bottom w:w="90" w:type="dxa"/>
              <w:right w:w="120" w:type="dxa"/>
            </w:tcMar>
            <w:vAlign w:val="center"/>
            <w:hideMark/>
          </w:tcPr>
          <w:p w14:paraId="400BDA0F" w14:textId="77777777" w:rsidR="00B02724" w:rsidRDefault="00B02724">
            <w:pPr>
              <w:spacing w:before="180" w:after="180"/>
              <w:rPr>
                <w:rFonts w:hint="eastAsia"/>
                <w:color w:val="000000"/>
                <w:sz w:val="21"/>
                <w:szCs w:val="21"/>
              </w:rPr>
            </w:pPr>
            <w:r>
              <w:rPr>
                <w:rFonts w:hint="eastAsia"/>
                <w:color w:val="000000"/>
                <w:sz w:val="21"/>
                <w:szCs w:val="21"/>
              </w:rPr>
              <w:t>JSON Body</w:t>
            </w:r>
          </w:p>
        </w:tc>
      </w:tr>
      <w:tr w:rsidR="00000000" w14:paraId="531294CC" w14:textId="77777777">
        <w:tc>
          <w:tcPr>
            <w:tcW w:w="0" w:type="auto"/>
            <w:tcBorders>
              <w:bottom w:val="single" w:sz="4" w:space="0" w:color="CCCCCC"/>
            </w:tcBorders>
            <w:tcMar>
              <w:top w:w="90" w:type="dxa"/>
              <w:left w:w="120" w:type="dxa"/>
              <w:bottom w:w="90" w:type="dxa"/>
              <w:right w:w="120" w:type="dxa"/>
            </w:tcMar>
            <w:vAlign w:val="center"/>
            <w:hideMark/>
          </w:tcPr>
          <w:p w14:paraId="5CDD83CE" w14:textId="77777777" w:rsidR="00B02724" w:rsidRDefault="00B02724">
            <w:pPr>
              <w:spacing w:before="180" w:after="180"/>
              <w:rPr>
                <w:rFonts w:hint="eastAsia"/>
                <w:color w:val="000000"/>
                <w:sz w:val="21"/>
                <w:szCs w:val="21"/>
              </w:rPr>
            </w:pPr>
            <w:r>
              <w:rPr>
                <w:rFonts w:hint="eastAsia"/>
                <w:color w:val="000000"/>
                <w:sz w:val="21"/>
                <w:szCs w:val="21"/>
              </w:rPr>
              <w:t>DELETE</w:t>
            </w:r>
          </w:p>
        </w:tc>
        <w:tc>
          <w:tcPr>
            <w:tcW w:w="0" w:type="auto"/>
            <w:tcBorders>
              <w:bottom w:val="single" w:sz="4" w:space="0" w:color="CCCCCC"/>
            </w:tcBorders>
            <w:tcMar>
              <w:top w:w="90" w:type="dxa"/>
              <w:left w:w="120" w:type="dxa"/>
              <w:bottom w:w="90" w:type="dxa"/>
              <w:right w:w="120" w:type="dxa"/>
            </w:tcMar>
            <w:vAlign w:val="center"/>
            <w:hideMark/>
          </w:tcPr>
          <w:p w14:paraId="39164ACE"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/api/books/{isbn}</w:t>
            </w:r>
          </w:p>
        </w:tc>
        <w:tc>
          <w:tcPr>
            <w:tcW w:w="0" w:type="auto"/>
            <w:tcBorders>
              <w:bottom w:val="single" w:sz="4" w:space="0" w:color="CCCCCC"/>
            </w:tcBorders>
            <w:tcMar>
              <w:top w:w="90" w:type="dxa"/>
              <w:left w:w="120" w:type="dxa"/>
              <w:bottom w:w="90" w:type="dxa"/>
              <w:right w:w="120" w:type="dxa"/>
            </w:tcMar>
            <w:vAlign w:val="center"/>
            <w:hideMark/>
          </w:tcPr>
          <w:p w14:paraId="274099ED" w14:textId="77777777" w:rsidR="00B02724" w:rsidRDefault="00B02724">
            <w:pPr>
              <w:spacing w:before="180" w:after="180"/>
              <w:rPr>
                <w:color w:val="000000"/>
                <w:sz w:val="21"/>
                <w:szCs w:val="21"/>
              </w:rPr>
            </w:pPr>
            <w:r>
              <w:rPr>
                <w:rFonts w:hint="eastAsia"/>
                <w:color w:val="000000"/>
                <w:sz w:val="21"/>
                <w:szCs w:val="21"/>
              </w:rPr>
              <w:t>删除图书</w:t>
            </w:r>
          </w:p>
        </w:tc>
        <w:tc>
          <w:tcPr>
            <w:tcW w:w="0" w:type="auto"/>
            <w:tcBorders>
              <w:bottom w:val="single" w:sz="4" w:space="0" w:color="CCCCCC"/>
            </w:tcBorders>
            <w:tcMar>
              <w:top w:w="90" w:type="dxa"/>
              <w:left w:w="120" w:type="dxa"/>
              <w:bottom w:w="90" w:type="dxa"/>
              <w:right w:w="120" w:type="dxa"/>
            </w:tcMar>
            <w:vAlign w:val="center"/>
            <w:hideMark/>
          </w:tcPr>
          <w:p w14:paraId="745DF1CF" w14:textId="77777777" w:rsidR="00B02724" w:rsidRDefault="00B02724">
            <w:pPr>
              <w:spacing w:before="180" w:after="180"/>
              <w:rPr>
                <w:rFonts w:hint="eastAsia"/>
                <w:color w:val="000000"/>
                <w:sz w:val="21"/>
                <w:szCs w:val="21"/>
              </w:rPr>
            </w:pPr>
          </w:p>
        </w:tc>
      </w:tr>
    </w:tbl>
    <w:p w14:paraId="0AE34708" w14:textId="77777777" w:rsidR="00B02724" w:rsidRDefault="00B02724">
      <w:pPr>
        <w:rPr>
          <w:color w:val="000000"/>
        </w:rPr>
      </w:pPr>
      <w:r>
        <w:rPr>
          <w:rFonts w:hint="eastAsia"/>
          <w:color w:val="000000"/>
        </w:rPr>
        <w:t>表</w:t>
      </w:r>
      <w:r>
        <w:rPr>
          <w:rFonts w:hint="eastAsia"/>
          <w:color w:val="000000"/>
        </w:rPr>
        <w:t>2-5  </w:t>
      </w:r>
      <w:r>
        <w:rPr>
          <w:rFonts w:hint="eastAsia"/>
          <w:color w:val="000000"/>
        </w:rPr>
        <w:t>读者管理与认证</w:t>
      </w:r>
      <w:r>
        <w:rPr>
          <w:rFonts w:hint="eastAsia"/>
          <w:color w:val="000000"/>
        </w:rPr>
        <w:t xml:space="preserve"> AP</w:t>
      </w:r>
      <w:r>
        <w:rPr>
          <w:rFonts w:hint="eastAsia"/>
          <w:color w:val="000000"/>
        </w:rPr>
        <w:t>I</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98"/>
        <w:gridCol w:w="2641"/>
        <w:gridCol w:w="4267"/>
      </w:tblGrid>
      <w:tr w:rsidR="00000000" w14:paraId="257C56BD" w14:textId="77777777">
        <w:trPr>
          <w:tblHeader/>
        </w:trPr>
        <w:tc>
          <w:tcPr>
            <w:tcW w:w="0" w:type="auto"/>
            <w:tcMar>
              <w:top w:w="90" w:type="dxa"/>
              <w:left w:w="120" w:type="dxa"/>
              <w:bottom w:w="90" w:type="dxa"/>
              <w:right w:w="120" w:type="dxa"/>
            </w:tcMar>
            <w:vAlign w:val="center"/>
            <w:hideMark/>
          </w:tcPr>
          <w:p w14:paraId="4C28A71E"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方法</w:t>
            </w:r>
          </w:p>
        </w:tc>
        <w:tc>
          <w:tcPr>
            <w:tcW w:w="0" w:type="auto"/>
            <w:tcMar>
              <w:top w:w="90" w:type="dxa"/>
              <w:left w:w="120" w:type="dxa"/>
              <w:bottom w:w="90" w:type="dxa"/>
              <w:right w:w="120" w:type="dxa"/>
            </w:tcMar>
            <w:vAlign w:val="center"/>
            <w:hideMark/>
          </w:tcPr>
          <w:p w14:paraId="4E9FFFFE"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路径</w:t>
            </w:r>
          </w:p>
        </w:tc>
        <w:tc>
          <w:tcPr>
            <w:tcW w:w="0" w:type="auto"/>
            <w:tcMar>
              <w:top w:w="90" w:type="dxa"/>
              <w:left w:w="120" w:type="dxa"/>
              <w:bottom w:w="90" w:type="dxa"/>
              <w:right w:w="120" w:type="dxa"/>
            </w:tcMar>
            <w:vAlign w:val="center"/>
            <w:hideMark/>
          </w:tcPr>
          <w:p w14:paraId="6B2C81CC"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r>
      <w:tr w:rsidR="00000000" w14:paraId="62ECBE41" w14:textId="77777777">
        <w:tc>
          <w:tcPr>
            <w:tcW w:w="0" w:type="auto"/>
            <w:tcBorders>
              <w:bottom w:val="single" w:sz="4" w:space="0" w:color="CCCCCC"/>
            </w:tcBorders>
            <w:tcMar>
              <w:top w:w="90" w:type="dxa"/>
              <w:left w:w="120" w:type="dxa"/>
              <w:bottom w:w="90" w:type="dxa"/>
              <w:right w:w="120" w:type="dxa"/>
            </w:tcMar>
            <w:vAlign w:val="center"/>
            <w:hideMark/>
          </w:tcPr>
          <w:p w14:paraId="2E184C3B" w14:textId="77777777" w:rsidR="00B02724" w:rsidRDefault="00B02724">
            <w:pPr>
              <w:spacing w:before="180" w:after="180"/>
              <w:rPr>
                <w:rFonts w:hint="eastAsia"/>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7531366B"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/api/readers</w:t>
            </w:r>
          </w:p>
        </w:tc>
        <w:tc>
          <w:tcPr>
            <w:tcW w:w="0" w:type="auto"/>
            <w:tcBorders>
              <w:bottom w:val="single" w:sz="4" w:space="0" w:color="CCCCCC"/>
            </w:tcBorders>
            <w:tcMar>
              <w:top w:w="90" w:type="dxa"/>
              <w:left w:w="120" w:type="dxa"/>
              <w:bottom w:w="90" w:type="dxa"/>
              <w:right w:w="120" w:type="dxa"/>
            </w:tcMar>
            <w:vAlign w:val="center"/>
            <w:hideMark/>
          </w:tcPr>
          <w:p w14:paraId="7C018F8B" w14:textId="77777777" w:rsidR="00B02724" w:rsidRDefault="00B02724">
            <w:pPr>
              <w:spacing w:before="180" w:after="180"/>
              <w:rPr>
                <w:color w:val="000000"/>
                <w:sz w:val="21"/>
                <w:szCs w:val="21"/>
              </w:rPr>
            </w:pPr>
            <w:r>
              <w:rPr>
                <w:rFonts w:hint="eastAsia"/>
                <w:color w:val="000000"/>
                <w:sz w:val="21"/>
                <w:szCs w:val="21"/>
              </w:rPr>
              <w:t>查询读者列表</w:t>
            </w:r>
          </w:p>
        </w:tc>
      </w:tr>
      <w:tr w:rsidR="00000000" w14:paraId="7FFEAC8A" w14:textId="77777777">
        <w:tc>
          <w:tcPr>
            <w:tcW w:w="0" w:type="auto"/>
            <w:tcBorders>
              <w:bottom w:val="single" w:sz="4" w:space="0" w:color="CCCCCC"/>
            </w:tcBorders>
            <w:tcMar>
              <w:top w:w="90" w:type="dxa"/>
              <w:left w:w="120" w:type="dxa"/>
              <w:bottom w:w="90" w:type="dxa"/>
              <w:right w:w="120" w:type="dxa"/>
            </w:tcMar>
            <w:vAlign w:val="center"/>
            <w:hideMark/>
          </w:tcPr>
          <w:p w14:paraId="2F4BC012"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08144111"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/api/readers</w:t>
            </w:r>
          </w:p>
        </w:tc>
        <w:tc>
          <w:tcPr>
            <w:tcW w:w="0" w:type="auto"/>
            <w:tcBorders>
              <w:bottom w:val="single" w:sz="4" w:space="0" w:color="CCCCCC"/>
            </w:tcBorders>
            <w:tcMar>
              <w:top w:w="90" w:type="dxa"/>
              <w:left w:w="120" w:type="dxa"/>
              <w:bottom w:w="90" w:type="dxa"/>
              <w:right w:w="120" w:type="dxa"/>
            </w:tcMar>
            <w:vAlign w:val="center"/>
            <w:hideMark/>
          </w:tcPr>
          <w:p w14:paraId="0C10EA71" w14:textId="77777777" w:rsidR="00B02724" w:rsidRDefault="00B02724">
            <w:pPr>
              <w:spacing w:before="180" w:after="180"/>
              <w:rPr>
                <w:color w:val="000000"/>
                <w:sz w:val="21"/>
                <w:szCs w:val="21"/>
              </w:rPr>
            </w:pPr>
            <w:r>
              <w:rPr>
                <w:rFonts w:hint="eastAsia"/>
                <w:color w:val="000000"/>
                <w:sz w:val="21"/>
                <w:szCs w:val="21"/>
              </w:rPr>
              <w:t>管理员添加读者</w:t>
            </w:r>
          </w:p>
        </w:tc>
      </w:tr>
      <w:tr w:rsidR="00000000" w14:paraId="434B6049" w14:textId="77777777">
        <w:tc>
          <w:tcPr>
            <w:tcW w:w="0" w:type="auto"/>
            <w:tcBorders>
              <w:bottom w:val="single" w:sz="4" w:space="0" w:color="CCCCCC"/>
            </w:tcBorders>
            <w:tcMar>
              <w:top w:w="90" w:type="dxa"/>
              <w:left w:w="120" w:type="dxa"/>
              <w:bottom w:w="90" w:type="dxa"/>
              <w:right w:w="120" w:type="dxa"/>
            </w:tcMar>
            <w:vAlign w:val="center"/>
            <w:hideMark/>
          </w:tcPr>
          <w:p w14:paraId="682E32E0" w14:textId="77777777" w:rsidR="00B02724" w:rsidRDefault="00B02724">
            <w:pPr>
              <w:spacing w:before="180" w:after="180"/>
              <w:rPr>
                <w:rFonts w:hint="eastAsia"/>
                <w:color w:val="000000"/>
                <w:sz w:val="21"/>
                <w:szCs w:val="21"/>
              </w:rPr>
            </w:pPr>
            <w:r>
              <w:rPr>
                <w:rFonts w:hint="eastAsia"/>
                <w:color w:val="000000"/>
                <w:sz w:val="21"/>
                <w:szCs w:val="21"/>
              </w:rPr>
              <w:t>PUT</w:t>
            </w:r>
          </w:p>
        </w:tc>
        <w:tc>
          <w:tcPr>
            <w:tcW w:w="0" w:type="auto"/>
            <w:tcBorders>
              <w:bottom w:val="single" w:sz="4" w:space="0" w:color="CCCCCC"/>
            </w:tcBorders>
            <w:tcMar>
              <w:top w:w="90" w:type="dxa"/>
              <w:left w:w="120" w:type="dxa"/>
              <w:bottom w:w="90" w:type="dxa"/>
              <w:right w:w="120" w:type="dxa"/>
            </w:tcMar>
            <w:vAlign w:val="center"/>
            <w:hideMark/>
          </w:tcPr>
          <w:p w14:paraId="4F62A83F"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/api/readers/{id}</w:t>
            </w:r>
          </w:p>
        </w:tc>
        <w:tc>
          <w:tcPr>
            <w:tcW w:w="0" w:type="auto"/>
            <w:tcBorders>
              <w:bottom w:val="single" w:sz="4" w:space="0" w:color="CCCCCC"/>
            </w:tcBorders>
            <w:tcMar>
              <w:top w:w="90" w:type="dxa"/>
              <w:left w:w="120" w:type="dxa"/>
              <w:bottom w:w="90" w:type="dxa"/>
              <w:right w:w="120" w:type="dxa"/>
            </w:tcMar>
            <w:vAlign w:val="center"/>
            <w:hideMark/>
          </w:tcPr>
          <w:p w14:paraId="16DD4FCE" w14:textId="77777777" w:rsidR="00B02724" w:rsidRDefault="00B02724">
            <w:pPr>
              <w:spacing w:before="180" w:after="180"/>
              <w:rPr>
                <w:color w:val="000000"/>
                <w:sz w:val="21"/>
                <w:szCs w:val="21"/>
              </w:rPr>
            </w:pPr>
            <w:r>
              <w:rPr>
                <w:rFonts w:hint="eastAsia"/>
                <w:color w:val="000000"/>
                <w:sz w:val="21"/>
                <w:szCs w:val="21"/>
              </w:rPr>
              <w:t>修改读者信息</w:t>
            </w:r>
          </w:p>
        </w:tc>
      </w:tr>
      <w:tr w:rsidR="00000000" w14:paraId="7DD9F1D8" w14:textId="77777777">
        <w:tc>
          <w:tcPr>
            <w:tcW w:w="0" w:type="auto"/>
            <w:tcBorders>
              <w:bottom w:val="single" w:sz="4" w:space="0" w:color="CCCCCC"/>
            </w:tcBorders>
            <w:tcMar>
              <w:top w:w="90" w:type="dxa"/>
              <w:left w:w="120" w:type="dxa"/>
              <w:bottom w:w="90" w:type="dxa"/>
              <w:right w:w="120" w:type="dxa"/>
            </w:tcMar>
            <w:vAlign w:val="center"/>
            <w:hideMark/>
          </w:tcPr>
          <w:p w14:paraId="3DB9B12D" w14:textId="77777777" w:rsidR="00B02724" w:rsidRDefault="00B02724">
            <w:pPr>
              <w:spacing w:before="180" w:after="180"/>
              <w:rPr>
                <w:rFonts w:hint="eastAsia"/>
                <w:color w:val="000000"/>
                <w:sz w:val="21"/>
                <w:szCs w:val="21"/>
              </w:rPr>
            </w:pPr>
            <w:r>
              <w:rPr>
                <w:rFonts w:hint="eastAsia"/>
                <w:color w:val="000000"/>
                <w:sz w:val="21"/>
                <w:szCs w:val="21"/>
              </w:rPr>
              <w:t>DELETE</w:t>
            </w:r>
          </w:p>
        </w:tc>
        <w:tc>
          <w:tcPr>
            <w:tcW w:w="0" w:type="auto"/>
            <w:tcBorders>
              <w:bottom w:val="single" w:sz="4" w:space="0" w:color="CCCCCC"/>
            </w:tcBorders>
            <w:tcMar>
              <w:top w:w="90" w:type="dxa"/>
              <w:left w:w="120" w:type="dxa"/>
              <w:bottom w:w="90" w:type="dxa"/>
              <w:right w:w="120" w:type="dxa"/>
            </w:tcMar>
            <w:vAlign w:val="center"/>
            <w:hideMark/>
          </w:tcPr>
          <w:p w14:paraId="17CEF15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/api/readers/{id}</w:t>
            </w:r>
          </w:p>
        </w:tc>
        <w:tc>
          <w:tcPr>
            <w:tcW w:w="0" w:type="auto"/>
            <w:tcBorders>
              <w:bottom w:val="single" w:sz="4" w:space="0" w:color="CCCCCC"/>
            </w:tcBorders>
            <w:tcMar>
              <w:top w:w="90" w:type="dxa"/>
              <w:left w:w="120" w:type="dxa"/>
              <w:bottom w:w="90" w:type="dxa"/>
              <w:right w:w="120" w:type="dxa"/>
            </w:tcMar>
            <w:vAlign w:val="center"/>
            <w:hideMark/>
          </w:tcPr>
          <w:p w14:paraId="790CDF28" w14:textId="77777777" w:rsidR="00B02724" w:rsidRDefault="00B02724">
            <w:pPr>
              <w:spacing w:before="180" w:after="180"/>
              <w:rPr>
                <w:color w:val="000000"/>
                <w:sz w:val="21"/>
                <w:szCs w:val="21"/>
              </w:rPr>
            </w:pPr>
            <w:r>
              <w:rPr>
                <w:rFonts w:hint="eastAsia"/>
                <w:color w:val="000000"/>
                <w:sz w:val="21"/>
                <w:szCs w:val="21"/>
              </w:rPr>
              <w:t>删除读者</w:t>
            </w:r>
          </w:p>
        </w:tc>
      </w:tr>
      <w:tr w:rsidR="00000000" w14:paraId="3FE2BD0D" w14:textId="77777777">
        <w:tc>
          <w:tcPr>
            <w:tcW w:w="0" w:type="auto"/>
            <w:tcBorders>
              <w:bottom w:val="single" w:sz="4" w:space="0" w:color="CCCCCC"/>
            </w:tcBorders>
            <w:tcMar>
              <w:top w:w="90" w:type="dxa"/>
              <w:left w:w="120" w:type="dxa"/>
              <w:bottom w:w="90" w:type="dxa"/>
              <w:right w:w="120" w:type="dxa"/>
            </w:tcMar>
            <w:vAlign w:val="center"/>
            <w:hideMark/>
          </w:tcPr>
          <w:p w14:paraId="2D1FF676"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3E3EE49C"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/api/login</w:t>
            </w:r>
          </w:p>
        </w:tc>
        <w:tc>
          <w:tcPr>
            <w:tcW w:w="0" w:type="auto"/>
            <w:tcBorders>
              <w:bottom w:val="single" w:sz="4" w:space="0" w:color="CCCCCC"/>
            </w:tcBorders>
            <w:tcMar>
              <w:top w:w="90" w:type="dxa"/>
              <w:left w:w="120" w:type="dxa"/>
              <w:bottom w:w="90" w:type="dxa"/>
              <w:right w:w="120" w:type="dxa"/>
            </w:tcMar>
            <w:vAlign w:val="center"/>
            <w:hideMark/>
          </w:tcPr>
          <w:p w14:paraId="0DD5030D" w14:textId="77777777" w:rsidR="00B02724" w:rsidRDefault="00B02724">
            <w:pPr>
              <w:spacing w:before="180" w:after="180"/>
              <w:rPr>
                <w:color w:val="000000"/>
                <w:sz w:val="21"/>
                <w:szCs w:val="21"/>
              </w:rPr>
            </w:pPr>
            <w:r>
              <w:rPr>
                <w:rFonts w:hint="eastAsia"/>
                <w:color w:val="000000"/>
                <w:sz w:val="21"/>
                <w:szCs w:val="21"/>
              </w:rPr>
              <w:t>统一登录（管理员</w:t>
            </w:r>
            <w:r>
              <w:rPr>
                <w:rFonts w:hint="eastAsia"/>
                <w:color w:val="000000"/>
                <w:sz w:val="21"/>
                <w:szCs w:val="21"/>
              </w:rPr>
              <w:t>/</w:t>
            </w:r>
            <w:r>
              <w:rPr>
                <w:rFonts w:hint="eastAsia"/>
                <w:color w:val="000000"/>
                <w:sz w:val="21"/>
                <w:szCs w:val="21"/>
              </w:rPr>
              <w:t>读者）</w:t>
            </w:r>
          </w:p>
        </w:tc>
      </w:tr>
      <w:tr w:rsidR="00000000" w14:paraId="7D317B77" w14:textId="77777777">
        <w:tc>
          <w:tcPr>
            <w:tcW w:w="0" w:type="auto"/>
            <w:tcBorders>
              <w:bottom w:val="single" w:sz="4" w:space="0" w:color="CCCCCC"/>
            </w:tcBorders>
            <w:tcMar>
              <w:top w:w="90" w:type="dxa"/>
              <w:left w:w="120" w:type="dxa"/>
              <w:bottom w:w="90" w:type="dxa"/>
              <w:right w:w="120" w:type="dxa"/>
            </w:tcMar>
            <w:vAlign w:val="center"/>
            <w:hideMark/>
          </w:tcPr>
          <w:p w14:paraId="787B5F74"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3009ED23"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/api/register</w:t>
            </w:r>
          </w:p>
        </w:tc>
        <w:tc>
          <w:tcPr>
            <w:tcW w:w="0" w:type="auto"/>
            <w:tcBorders>
              <w:bottom w:val="single" w:sz="4" w:space="0" w:color="CCCCCC"/>
            </w:tcBorders>
            <w:tcMar>
              <w:top w:w="90" w:type="dxa"/>
              <w:left w:w="120" w:type="dxa"/>
              <w:bottom w:w="90" w:type="dxa"/>
              <w:right w:w="120" w:type="dxa"/>
            </w:tcMar>
            <w:vAlign w:val="center"/>
            <w:hideMark/>
          </w:tcPr>
          <w:p w14:paraId="07DB2545" w14:textId="77777777" w:rsidR="00B02724" w:rsidRDefault="00B02724">
            <w:pPr>
              <w:spacing w:before="180" w:after="180"/>
              <w:rPr>
                <w:color w:val="000000"/>
                <w:sz w:val="21"/>
                <w:szCs w:val="21"/>
              </w:rPr>
            </w:pPr>
            <w:r>
              <w:rPr>
                <w:rFonts w:hint="eastAsia"/>
                <w:color w:val="000000"/>
                <w:sz w:val="21"/>
                <w:szCs w:val="21"/>
              </w:rPr>
              <w:t>读者自助注册</w:t>
            </w:r>
          </w:p>
        </w:tc>
      </w:tr>
    </w:tbl>
    <w:p w14:paraId="6E5A754B" w14:textId="77777777" w:rsidR="00B02724" w:rsidRDefault="00B02724">
      <w:pPr>
        <w:rPr>
          <w:rFonts w:hint="eastAsia"/>
          <w:color w:val="000000"/>
        </w:rPr>
      </w:pPr>
      <w:r>
        <w:rPr>
          <w:rFonts w:hint="eastAsia"/>
          <w:color w:val="000000"/>
        </w:rPr>
        <w:t>表</w:t>
      </w:r>
      <w:r>
        <w:rPr>
          <w:rFonts w:hint="eastAsia"/>
          <w:color w:val="000000"/>
        </w:rPr>
        <w:t>2-6  </w:t>
      </w:r>
      <w:r>
        <w:rPr>
          <w:rFonts w:hint="eastAsia"/>
          <w:color w:val="000000"/>
        </w:rPr>
        <w:t>借阅管理</w:t>
      </w:r>
      <w:r>
        <w:rPr>
          <w:rFonts w:hint="eastAsia"/>
          <w:color w:val="000000"/>
        </w:rPr>
        <w:t xml:space="preserve"> AP</w:t>
      </w:r>
      <w:r>
        <w:rPr>
          <w:rFonts w:hint="eastAsia"/>
          <w:color w:val="000000"/>
        </w:rPr>
        <w:t>I</w:t>
      </w:r>
      <w:r>
        <w:rPr>
          <w:rFonts w:hint="eastAsia"/>
          <w:color w:val="000000"/>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87"/>
        <w:gridCol w:w="4052"/>
        <w:gridCol w:w="3067"/>
      </w:tblGrid>
      <w:tr w:rsidR="00000000" w14:paraId="078BDFE1" w14:textId="77777777">
        <w:trPr>
          <w:tblHeader/>
        </w:trPr>
        <w:tc>
          <w:tcPr>
            <w:tcW w:w="0" w:type="auto"/>
            <w:tcMar>
              <w:top w:w="90" w:type="dxa"/>
              <w:left w:w="120" w:type="dxa"/>
              <w:bottom w:w="90" w:type="dxa"/>
              <w:right w:w="120" w:type="dxa"/>
            </w:tcMar>
            <w:vAlign w:val="center"/>
            <w:hideMark/>
          </w:tcPr>
          <w:p w14:paraId="1F52C232" w14:textId="77777777" w:rsidR="00B02724" w:rsidRDefault="00B02724">
            <w:pPr>
              <w:spacing w:before="180" w:after="180"/>
              <w:jc w:val="center"/>
              <w:rPr>
                <w:rFonts w:hint="eastAsia"/>
                <w:b/>
                <w:bCs/>
                <w:color w:val="000000"/>
                <w:sz w:val="21"/>
                <w:szCs w:val="21"/>
              </w:rPr>
            </w:pPr>
            <w:r>
              <w:rPr>
                <w:rFonts w:hint="eastAsia"/>
                <w:b/>
                <w:bCs/>
                <w:color w:val="000000"/>
                <w:sz w:val="21"/>
                <w:szCs w:val="21"/>
              </w:rPr>
              <w:lastRenderedPageBreak/>
              <w:t>方法</w:t>
            </w:r>
          </w:p>
        </w:tc>
        <w:tc>
          <w:tcPr>
            <w:tcW w:w="0" w:type="auto"/>
            <w:tcMar>
              <w:top w:w="90" w:type="dxa"/>
              <w:left w:w="120" w:type="dxa"/>
              <w:bottom w:w="90" w:type="dxa"/>
              <w:right w:w="120" w:type="dxa"/>
            </w:tcMar>
            <w:vAlign w:val="center"/>
            <w:hideMark/>
          </w:tcPr>
          <w:p w14:paraId="44F0CD0F"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路径</w:t>
            </w:r>
          </w:p>
        </w:tc>
        <w:tc>
          <w:tcPr>
            <w:tcW w:w="0" w:type="auto"/>
            <w:tcMar>
              <w:top w:w="90" w:type="dxa"/>
              <w:left w:w="120" w:type="dxa"/>
              <w:bottom w:w="90" w:type="dxa"/>
              <w:right w:w="120" w:type="dxa"/>
            </w:tcMar>
            <w:vAlign w:val="center"/>
            <w:hideMark/>
          </w:tcPr>
          <w:p w14:paraId="64F78A92"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r>
      <w:tr w:rsidR="00000000" w14:paraId="3D23D026" w14:textId="77777777">
        <w:tc>
          <w:tcPr>
            <w:tcW w:w="0" w:type="auto"/>
            <w:tcBorders>
              <w:bottom w:val="single" w:sz="4" w:space="0" w:color="CCCCCC"/>
            </w:tcBorders>
            <w:tcMar>
              <w:top w:w="90" w:type="dxa"/>
              <w:left w:w="120" w:type="dxa"/>
              <w:bottom w:w="90" w:type="dxa"/>
              <w:right w:w="120" w:type="dxa"/>
            </w:tcMar>
            <w:vAlign w:val="center"/>
            <w:hideMark/>
          </w:tcPr>
          <w:p w14:paraId="1C18703D"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7096A228"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/api/borrow</w:t>
            </w:r>
          </w:p>
        </w:tc>
        <w:tc>
          <w:tcPr>
            <w:tcW w:w="0" w:type="auto"/>
            <w:tcBorders>
              <w:bottom w:val="single" w:sz="4" w:space="0" w:color="CCCCCC"/>
            </w:tcBorders>
            <w:tcMar>
              <w:top w:w="90" w:type="dxa"/>
              <w:left w:w="120" w:type="dxa"/>
              <w:bottom w:w="90" w:type="dxa"/>
              <w:right w:w="120" w:type="dxa"/>
            </w:tcMar>
            <w:vAlign w:val="center"/>
            <w:hideMark/>
          </w:tcPr>
          <w:p w14:paraId="5DD7DC1B" w14:textId="77777777" w:rsidR="00B02724" w:rsidRDefault="00B02724">
            <w:pPr>
              <w:spacing w:before="180" w:after="180"/>
              <w:rPr>
                <w:color w:val="000000"/>
                <w:sz w:val="21"/>
                <w:szCs w:val="21"/>
              </w:rPr>
            </w:pPr>
            <w:r>
              <w:rPr>
                <w:rFonts w:hint="eastAsia"/>
                <w:color w:val="000000"/>
                <w:sz w:val="21"/>
                <w:szCs w:val="21"/>
              </w:rPr>
              <w:t>借书操作</w:t>
            </w:r>
          </w:p>
        </w:tc>
      </w:tr>
      <w:tr w:rsidR="00000000" w14:paraId="071B6DD8" w14:textId="77777777">
        <w:tc>
          <w:tcPr>
            <w:tcW w:w="0" w:type="auto"/>
            <w:tcBorders>
              <w:bottom w:val="single" w:sz="4" w:space="0" w:color="CCCCCC"/>
            </w:tcBorders>
            <w:tcMar>
              <w:top w:w="90" w:type="dxa"/>
              <w:left w:w="120" w:type="dxa"/>
              <w:bottom w:w="90" w:type="dxa"/>
              <w:right w:w="120" w:type="dxa"/>
            </w:tcMar>
            <w:vAlign w:val="center"/>
            <w:hideMark/>
          </w:tcPr>
          <w:p w14:paraId="21F52191"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54157065"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/api/return/{recordId}</w:t>
            </w:r>
          </w:p>
        </w:tc>
        <w:tc>
          <w:tcPr>
            <w:tcW w:w="0" w:type="auto"/>
            <w:tcBorders>
              <w:bottom w:val="single" w:sz="4" w:space="0" w:color="CCCCCC"/>
            </w:tcBorders>
            <w:tcMar>
              <w:top w:w="90" w:type="dxa"/>
              <w:left w:w="120" w:type="dxa"/>
              <w:bottom w:w="90" w:type="dxa"/>
              <w:right w:w="120" w:type="dxa"/>
            </w:tcMar>
            <w:vAlign w:val="center"/>
            <w:hideMark/>
          </w:tcPr>
          <w:p w14:paraId="5585BFC9" w14:textId="77777777" w:rsidR="00B02724" w:rsidRDefault="00B02724">
            <w:pPr>
              <w:spacing w:before="180" w:after="180"/>
              <w:rPr>
                <w:color w:val="000000"/>
                <w:sz w:val="21"/>
                <w:szCs w:val="21"/>
              </w:rPr>
            </w:pPr>
            <w:r>
              <w:rPr>
                <w:rFonts w:hint="eastAsia"/>
                <w:color w:val="000000"/>
                <w:sz w:val="21"/>
                <w:szCs w:val="21"/>
              </w:rPr>
              <w:t>还书操作</w:t>
            </w:r>
          </w:p>
        </w:tc>
      </w:tr>
      <w:tr w:rsidR="00000000" w14:paraId="2FE9B9DE" w14:textId="77777777">
        <w:tc>
          <w:tcPr>
            <w:tcW w:w="0" w:type="auto"/>
            <w:tcBorders>
              <w:bottom w:val="single" w:sz="4" w:space="0" w:color="CCCCCC"/>
            </w:tcBorders>
            <w:tcMar>
              <w:top w:w="90" w:type="dxa"/>
              <w:left w:w="120" w:type="dxa"/>
              <w:bottom w:w="90" w:type="dxa"/>
              <w:right w:w="120" w:type="dxa"/>
            </w:tcMar>
            <w:vAlign w:val="center"/>
            <w:hideMark/>
          </w:tcPr>
          <w:p w14:paraId="4251B98E" w14:textId="77777777" w:rsidR="00B02724" w:rsidRDefault="00B02724">
            <w:pPr>
              <w:spacing w:before="180" w:after="180"/>
              <w:rPr>
                <w:rFonts w:hint="eastAsia"/>
                <w:color w:val="000000"/>
                <w:sz w:val="21"/>
                <w:szCs w:val="21"/>
              </w:rPr>
            </w:pPr>
            <w:r>
              <w:rPr>
                <w:rFonts w:hint="eastAsia"/>
                <w:color w:val="000000"/>
                <w:sz w:val="21"/>
                <w:szCs w:val="21"/>
              </w:rPr>
              <w:t>POST</w:t>
            </w:r>
          </w:p>
        </w:tc>
        <w:tc>
          <w:tcPr>
            <w:tcW w:w="0" w:type="auto"/>
            <w:tcBorders>
              <w:bottom w:val="single" w:sz="4" w:space="0" w:color="CCCCCC"/>
            </w:tcBorders>
            <w:tcMar>
              <w:top w:w="90" w:type="dxa"/>
              <w:left w:w="120" w:type="dxa"/>
              <w:bottom w:w="90" w:type="dxa"/>
              <w:right w:w="120" w:type="dxa"/>
            </w:tcMar>
            <w:vAlign w:val="center"/>
            <w:hideMark/>
          </w:tcPr>
          <w:p w14:paraId="54485E5E"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/api/renew/{recordId}</w:t>
            </w:r>
          </w:p>
        </w:tc>
        <w:tc>
          <w:tcPr>
            <w:tcW w:w="0" w:type="auto"/>
            <w:tcBorders>
              <w:bottom w:val="single" w:sz="4" w:space="0" w:color="CCCCCC"/>
            </w:tcBorders>
            <w:tcMar>
              <w:top w:w="90" w:type="dxa"/>
              <w:left w:w="120" w:type="dxa"/>
              <w:bottom w:w="90" w:type="dxa"/>
              <w:right w:w="120" w:type="dxa"/>
            </w:tcMar>
            <w:vAlign w:val="center"/>
            <w:hideMark/>
          </w:tcPr>
          <w:p w14:paraId="7759178F" w14:textId="77777777" w:rsidR="00B02724" w:rsidRDefault="00B02724">
            <w:pPr>
              <w:spacing w:before="180" w:after="180"/>
              <w:rPr>
                <w:color w:val="000000"/>
                <w:sz w:val="21"/>
                <w:szCs w:val="21"/>
              </w:rPr>
            </w:pPr>
            <w:r>
              <w:rPr>
                <w:rFonts w:hint="eastAsia"/>
                <w:color w:val="000000"/>
                <w:sz w:val="21"/>
                <w:szCs w:val="21"/>
              </w:rPr>
              <w:t>续借操作</w:t>
            </w:r>
          </w:p>
        </w:tc>
      </w:tr>
      <w:tr w:rsidR="00000000" w14:paraId="69A0E977" w14:textId="77777777">
        <w:tc>
          <w:tcPr>
            <w:tcW w:w="0" w:type="auto"/>
            <w:tcBorders>
              <w:bottom w:val="single" w:sz="4" w:space="0" w:color="CCCCCC"/>
            </w:tcBorders>
            <w:tcMar>
              <w:top w:w="90" w:type="dxa"/>
              <w:left w:w="120" w:type="dxa"/>
              <w:bottom w:w="90" w:type="dxa"/>
              <w:right w:w="120" w:type="dxa"/>
            </w:tcMar>
            <w:vAlign w:val="center"/>
            <w:hideMark/>
          </w:tcPr>
          <w:p w14:paraId="348C494C" w14:textId="77777777" w:rsidR="00B02724" w:rsidRDefault="00B02724">
            <w:pPr>
              <w:spacing w:before="180" w:after="180"/>
              <w:rPr>
                <w:rFonts w:hint="eastAsia"/>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04E4C5AD"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/api/borrow-records</w:t>
            </w:r>
          </w:p>
        </w:tc>
        <w:tc>
          <w:tcPr>
            <w:tcW w:w="0" w:type="auto"/>
            <w:tcBorders>
              <w:bottom w:val="single" w:sz="4" w:space="0" w:color="CCCCCC"/>
            </w:tcBorders>
            <w:tcMar>
              <w:top w:w="90" w:type="dxa"/>
              <w:left w:w="120" w:type="dxa"/>
              <w:bottom w:w="90" w:type="dxa"/>
              <w:right w:w="120" w:type="dxa"/>
            </w:tcMar>
            <w:vAlign w:val="center"/>
            <w:hideMark/>
          </w:tcPr>
          <w:p w14:paraId="578021E3" w14:textId="77777777" w:rsidR="00B02724" w:rsidRDefault="00B02724">
            <w:pPr>
              <w:spacing w:before="180" w:after="180"/>
              <w:rPr>
                <w:color w:val="000000"/>
                <w:sz w:val="21"/>
                <w:szCs w:val="21"/>
              </w:rPr>
            </w:pPr>
            <w:r>
              <w:rPr>
                <w:rFonts w:hint="eastAsia"/>
                <w:color w:val="000000"/>
                <w:sz w:val="21"/>
                <w:szCs w:val="21"/>
              </w:rPr>
              <w:t>查询借阅记录</w:t>
            </w:r>
          </w:p>
        </w:tc>
      </w:tr>
      <w:tr w:rsidR="00000000" w14:paraId="5A62BC1E" w14:textId="77777777">
        <w:tc>
          <w:tcPr>
            <w:tcW w:w="0" w:type="auto"/>
            <w:tcBorders>
              <w:bottom w:val="single" w:sz="4" w:space="0" w:color="CCCCCC"/>
            </w:tcBorders>
            <w:tcMar>
              <w:top w:w="90" w:type="dxa"/>
              <w:left w:w="120" w:type="dxa"/>
              <w:bottom w:w="90" w:type="dxa"/>
              <w:right w:w="120" w:type="dxa"/>
            </w:tcMar>
            <w:vAlign w:val="center"/>
            <w:hideMark/>
          </w:tcPr>
          <w:p w14:paraId="5D295890" w14:textId="77777777" w:rsidR="00B02724" w:rsidRDefault="00B02724">
            <w:pPr>
              <w:spacing w:before="180" w:after="180"/>
              <w:rPr>
                <w:rFonts w:hint="eastAsia"/>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1637807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/api/stats/popular-books</w:t>
            </w:r>
          </w:p>
        </w:tc>
        <w:tc>
          <w:tcPr>
            <w:tcW w:w="0" w:type="auto"/>
            <w:tcBorders>
              <w:bottom w:val="single" w:sz="4" w:space="0" w:color="CCCCCC"/>
            </w:tcBorders>
            <w:tcMar>
              <w:top w:w="90" w:type="dxa"/>
              <w:left w:w="120" w:type="dxa"/>
              <w:bottom w:w="90" w:type="dxa"/>
              <w:right w:w="120" w:type="dxa"/>
            </w:tcMar>
            <w:vAlign w:val="center"/>
            <w:hideMark/>
          </w:tcPr>
          <w:p w14:paraId="6A47AA72" w14:textId="77777777" w:rsidR="00B02724" w:rsidRDefault="00B02724">
            <w:pPr>
              <w:spacing w:before="180" w:after="180"/>
              <w:rPr>
                <w:color w:val="000000"/>
                <w:sz w:val="21"/>
                <w:szCs w:val="21"/>
              </w:rPr>
            </w:pPr>
            <w:r>
              <w:rPr>
                <w:rFonts w:hint="eastAsia"/>
                <w:color w:val="000000"/>
                <w:sz w:val="21"/>
                <w:szCs w:val="21"/>
              </w:rPr>
              <w:t>热门图书排行榜</w:t>
            </w:r>
          </w:p>
        </w:tc>
      </w:tr>
      <w:tr w:rsidR="00000000" w14:paraId="41F22845" w14:textId="77777777">
        <w:tc>
          <w:tcPr>
            <w:tcW w:w="0" w:type="auto"/>
            <w:tcBorders>
              <w:bottom w:val="single" w:sz="4" w:space="0" w:color="CCCCCC"/>
            </w:tcBorders>
            <w:tcMar>
              <w:top w:w="90" w:type="dxa"/>
              <w:left w:w="120" w:type="dxa"/>
              <w:bottom w:w="90" w:type="dxa"/>
              <w:right w:w="120" w:type="dxa"/>
            </w:tcMar>
            <w:vAlign w:val="center"/>
            <w:hideMark/>
          </w:tcPr>
          <w:p w14:paraId="18D7A989" w14:textId="77777777" w:rsidR="00B02724" w:rsidRDefault="00B02724">
            <w:pPr>
              <w:spacing w:before="180" w:after="180"/>
              <w:rPr>
                <w:rFonts w:hint="eastAsia"/>
                <w:color w:val="000000"/>
                <w:sz w:val="21"/>
                <w:szCs w:val="21"/>
              </w:rPr>
            </w:pPr>
            <w:r>
              <w:rPr>
                <w:rFonts w:hint="eastAsia"/>
                <w:color w:val="000000"/>
                <w:sz w:val="21"/>
                <w:szCs w:val="21"/>
              </w:rPr>
              <w:t>GET</w:t>
            </w:r>
          </w:p>
        </w:tc>
        <w:tc>
          <w:tcPr>
            <w:tcW w:w="0" w:type="auto"/>
            <w:tcBorders>
              <w:bottom w:val="single" w:sz="4" w:space="0" w:color="CCCCCC"/>
            </w:tcBorders>
            <w:tcMar>
              <w:top w:w="90" w:type="dxa"/>
              <w:left w:w="120" w:type="dxa"/>
              <w:bottom w:w="90" w:type="dxa"/>
              <w:right w:w="120" w:type="dxa"/>
            </w:tcMar>
            <w:vAlign w:val="center"/>
            <w:hideMark/>
          </w:tcPr>
          <w:p w14:paraId="248FB00F"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/api/stats/overdue</w:t>
            </w:r>
          </w:p>
        </w:tc>
        <w:tc>
          <w:tcPr>
            <w:tcW w:w="0" w:type="auto"/>
            <w:tcBorders>
              <w:bottom w:val="single" w:sz="4" w:space="0" w:color="CCCCCC"/>
            </w:tcBorders>
            <w:tcMar>
              <w:top w:w="90" w:type="dxa"/>
              <w:left w:w="120" w:type="dxa"/>
              <w:bottom w:w="90" w:type="dxa"/>
              <w:right w:w="120" w:type="dxa"/>
            </w:tcMar>
            <w:vAlign w:val="center"/>
            <w:hideMark/>
          </w:tcPr>
          <w:p w14:paraId="3761E746" w14:textId="77777777" w:rsidR="00B02724" w:rsidRDefault="00B02724">
            <w:pPr>
              <w:spacing w:before="180" w:after="180"/>
              <w:rPr>
                <w:color w:val="000000"/>
                <w:sz w:val="21"/>
                <w:szCs w:val="21"/>
              </w:rPr>
            </w:pPr>
            <w:r>
              <w:rPr>
                <w:rFonts w:hint="eastAsia"/>
                <w:color w:val="000000"/>
                <w:sz w:val="21"/>
                <w:szCs w:val="21"/>
              </w:rPr>
              <w:t>超期未还列表</w:t>
            </w:r>
          </w:p>
        </w:tc>
      </w:tr>
    </w:tbl>
    <w:p w14:paraId="01FFAF9E"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2.4</w:t>
      </w:r>
      <w:r>
        <w:rPr>
          <w:rFonts w:ascii="Calibri" w:hAnsi="Calibri" w:cs="Calibri"/>
          <w:color w:val="000000"/>
          <w:sz w:val="24"/>
          <w:szCs w:val="24"/>
        </w:rPr>
        <w:t>  </w:t>
      </w:r>
      <w:r>
        <w:rPr>
          <w:rFonts w:hint="eastAsia"/>
          <w:color w:val="000000"/>
          <w:sz w:val="24"/>
          <w:szCs w:val="24"/>
        </w:rPr>
        <w:t>核心算法与数据结构应用</w:t>
      </w:r>
    </w:p>
    <w:p w14:paraId="4900FDFD"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2.4.1</w:t>
      </w:r>
      <w:r>
        <w:rPr>
          <w:rFonts w:ascii="Calibri" w:eastAsia="仿宋" w:hAnsi="Calibri" w:cs="Calibri"/>
          <w:color w:val="000000"/>
        </w:rPr>
        <w:t>  </w:t>
      </w:r>
      <w:r>
        <w:rPr>
          <w:rFonts w:ascii="仿宋" w:eastAsia="仿宋" w:hAnsi="仿宋" w:hint="eastAsia"/>
          <w:color w:val="000000"/>
        </w:rPr>
        <w:t>排序算法的实现与对比</w:t>
      </w:r>
    </w:p>
    <w:p w14:paraId="461CB897" w14:textId="77777777" w:rsidR="00B02724" w:rsidRDefault="00B02724">
      <w:pPr>
        <w:pStyle w:val="a5"/>
        <w:rPr>
          <w:rFonts w:hint="eastAsia"/>
          <w:color w:val="000000"/>
        </w:rPr>
      </w:pPr>
      <w:r>
        <w:rPr>
          <w:rFonts w:hint="eastAsia"/>
          <w:color w:val="000000"/>
        </w:rPr>
        <w:t>系统在</w:t>
      </w:r>
      <w:r>
        <w:rPr>
          <w:rFonts w:hint="eastAsia"/>
          <w:color w:val="000000"/>
        </w:rPr>
        <w:t xml:space="preserve"> SortUtil </w:t>
      </w:r>
      <w:r>
        <w:rPr>
          <w:rFonts w:hint="eastAsia"/>
          <w:color w:val="000000"/>
        </w:rPr>
        <w:t>工具类中实现了三种排序算法，均采用</w:t>
      </w:r>
      <w:r>
        <w:rPr>
          <w:rFonts w:hint="eastAsia"/>
          <w:color w:val="000000"/>
        </w:rPr>
        <w:t xml:space="preserve"> Java </w:t>
      </w:r>
      <w:r>
        <w:rPr>
          <w:rFonts w:hint="eastAsia"/>
          <w:color w:val="000000"/>
        </w:rPr>
        <w:t>泛型设计，通过</w:t>
      </w:r>
      <w:r>
        <w:rPr>
          <w:rFonts w:hint="eastAsia"/>
          <w:color w:val="000000"/>
        </w:rPr>
        <w:t xml:space="preserve"> Comparator </w:t>
      </w:r>
      <w:r>
        <w:rPr>
          <w:rFonts w:hint="eastAsia"/>
          <w:color w:val="000000"/>
        </w:rPr>
        <w:t>接口实现多字段、升降序的灵活排序。用户在图书管理页面可通过下拉菜单自由选择排序算法。</w:t>
      </w:r>
    </w:p>
    <w:p w14:paraId="56E255FE" w14:textId="77777777" w:rsidR="00B02724" w:rsidRDefault="00B02724">
      <w:pPr>
        <w:pStyle w:val="a5"/>
        <w:rPr>
          <w:rFonts w:hint="eastAsia"/>
          <w:color w:val="000000"/>
        </w:rPr>
      </w:pPr>
      <w:r>
        <w:rPr>
          <w:rFonts w:hint="eastAsia"/>
          <w:b/>
          <w:bCs/>
          <w:color w:val="000000"/>
        </w:rPr>
        <w:t>快速排序（</w:t>
      </w:r>
      <w:r>
        <w:rPr>
          <w:rFonts w:hint="eastAsia"/>
          <w:b/>
          <w:bCs/>
          <w:color w:val="000000"/>
        </w:rPr>
        <w:t>Quick Sort</w:t>
      </w:r>
      <w:r>
        <w:rPr>
          <w:rFonts w:hint="eastAsia"/>
          <w:b/>
          <w:bCs/>
          <w:color w:val="000000"/>
        </w:rPr>
        <w:t>）：</w:t>
      </w:r>
      <w:r>
        <w:rPr>
          <w:rFonts w:hint="eastAsia"/>
          <w:color w:val="000000"/>
        </w:rPr>
        <w:t>以最后一个元素为基准（</w:t>
      </w:r>
      <w:r>
        <w:rPr>
          <w:rFonts w:hint="eastAsia"/>
          <w:color w:val="000000"/>
        </w:rPr>
        <w:t>pivot</w:t>
      </w:r>
      <w:r>
        <w:rPr>
          <w:rFonts w:hint="eastAsia"/>
          <w:color w:val="000000"/>
        </w:rPr>
        <w:t>），通过</w:t>
      </w:r>
      <w:r>
        <w:rPr>
          <w:rFonts w:hint="eastAsia"/>
          <w:color w:val="000000"/>
        </w:rPr>
        <w:t xml:space="preserve"> partition </w:t>
      </w:r>
      <w:r>
        <w:rPr>
          <w:rFonts w:hint="eastAsia"/>
          <w:color w:val="000000"/>
        </w:rPr>
        <w:t>操作将小于基准的元素移至左侧、大于基准的元素移至右侧，再递归排序左右子区间。快速排序平均时间复杂度为</w:t>
      </w:r>
      <w:r>
        <w:rPr>
          <w:rFonts w:hint="eastAsia"/>
          <w:color w:val="000000"/>
        </w:rPr>
        <w:t xml:space="preserve"> O(n log n)</w:t>
      </w:r>
      <w:r>
        <w:rPr>
          <w:rFonts w:hint="eastAsia"/>
          <w:color w:val="000000"/>
        </w:rPr>
        <w:t>，但在最坏情况下（序列已有序）退化为</w:t>
      </w:r>
      <w:r>
        <w:rPr>
          <w:rFonts w:hint="eastAsia"/>
          <w:color w:val="000000"/>
        </w:rPr>
        <w:t xml:space="preserve"> O(n</w:t>
      </w:r>
      <w:r>
        <w:rPr>
          <w:rFonts w:hint="eastAsia"/>
          <w:color w:val="000000"/>
        </w:rPr>
        <w:t>²</w:t>
      </w:r>
      <w:r>
        <w:rPr>
          <w:rFonts w:hint="eastAsia"/>
          <w:color w:val="000000"/>
        </w:rPr>
        <w:t>)</w:t>
      </w:r>
      <w:r>
        <w:rPr>
          <w:rFonts w:hint="eastAsia"/>
          <w:color w:val="000000"/>
        </w:rPr>
        <w:t>。本实现的</w:t>
      </w:r>
      <w:r>
        <w:rPr>
          <w:rFonts w:hint="eastAsia"/>
          <w:color w:val="000000"/>
        </w:rPr>
        <w:t xml:space="preserve"> partition </w:t>
      </w:r>
      <w:r>
        <w:rPr>
          <w:rFonts w:hint="eastAsia"/>
          <w:color w:val="000000"/>
        </w:rPr>
        <w:t>函数采用</w:t>
      </w:r>
      <w:r>
        <w:rPr>
          <w:rFonts w:hint="eastAsia"/>
          <w:color w:val="000000"/>
        </w:rPr>
        <w:t xml:space="preserve"> Hoare </w:t>
      </w:r>
      <w:r>
        <w:rPr>
          <w:rFonts w:hint="eastAsia"/>
          <w:color w:val="000000"/>
        </w:rPr>
        <w:t>分区方案，空间复杂度为</w:t>
      </w:r>
      <w:r>
        <w:rPr>
          <w:rFonts w:hint="eastAsia"/>
          <w:color w:val="000000"/>
        </w:rPr>
        <w:t xml:space="preserve"> O(log n)</w:t>
      </w:r>
      <w:r>
        <w:rPr>
          <w:rFonts w:hint="eastAsia"/>
          <w:color w:val="000000"/>
        </w:rPr>
        <w:t>（递归栈深度）。</w:t>
      </w:r>
    </w:p>
    <w:p w14:paraId="4409C2A5" w14:textId="77777777" w:rsidR="00B02724" w:rsidRDefault="00B02724">
      <w:pPr>
        <w:pStyle w:val="a5"/>
        <w:rPr>
          <w:rFonts w:hint="eastAsia"/>
          <w:color w:val="000000"/>
        </w:rPr>
      </w:pPr>
      <w:r>
        <w:rPr>
          <w:rFonts w:hint="eastAsia"/>
          <w:b/>
          <w:bCs/>
          <w:color w:val="000000"/>
        </w:rPr>
        <w:t>归并排序（</w:t>
      </w:r>
      <w:r>
        <w:rPr>
          <w:rFonts w:hint="eastAsia"/>
          <w:b/>
          <w:bCs/>
          <w:color w:val="000000"/>
        </w:rPr>
        <w:t>Merge Sort</w:t>
      </w:r>
      <w:r>
        <w:rPr>
          <w:rFonts w:hint="eastAsia"/>
          <w:b/>
          <w:bCs/>
          <w:color w:val="000000"/>
        </w:rPr>
        <w:t>）：</w:t>
      </w:r>
      <w:r>
        <w:rPr>
          <w:rFonts w:hint="eastAsia"/>
          <w:color w:val="000000"/>
        </w:rPr>
        <w:t>采用分治策略，将列表递归划分为单个元素的子序列，然后自底向上合并有序子序列。归并排序是稳定排序算法，保证相等元素的相对顺序不变，非常适合于出版日期等可能存在重复值的字段排序。时间复杂度恒为</w:t>
      </w:r>
      <w:r>
        <w:rPr>
          <w:rFonts w:hint="eastAsia"/>
          <w:color w:val="000000"/>
        </w:rPr>
        <w:t xml:space="preserve"> O(n log n)</w:t>
      </w:r>
      <w:r>
        <w:rPr>
          <w:rFonts w:hint="eastAsia"/>
          <w:color w:val="000000"/>
        </w:rPr>
        <w:t>，空间复杂度</w:t>
      </w:r>
      <w:r>
        <w:rPr>
          <w:rFonts w:hint="eastAsia"/>
          <w:color w:val="000000"/>
        </w:rPr>
        <w:t xml:space="preserve"> O(n)</w:t>
      </w:r>
      <w:r>
        <w:rPr>
          <w:rFonts w:hint="eastAsia"/>
          <w:color w:val="000000"/>
        </w:rPr>
        <w:t>。</w:t>
      </w:r>
    </w:p>
    <w:p w14:paraId="457D17D2" w14:textId="77777777" w:rsidR="00B02724" w:rsidRDefault="00B02724">
      <w:pPr>
        <w:pStyle w:val="a5"/>
        <w:rPr>
          <w:rFonts w:hint="eastAsia"/>
          <w:color w:val="000000"/>
        </w:rPr>
      </w:pPr>
      <w:r>
        <w:rPr>
          <w:rFonts w:hint="eastAsia"/>
          <w:b/>
          <w:bCs/>
          <w:color w:val="000000"/>
        </w:rPr>
        <w:t>冒泡排序（</w:t>
      </w:r>
      <w:r>
        <w:rPr>
          <w:rFonts w:hint="eastAsia"/>
          <w:b/>
          <w:bCs/>
          <w:color w:val="000000"/>
        </w:rPr>
        <w:t>Bubble Sort</w:t>
      </w:r>
      <w:r>
        <w:rPr>
          <w:rFonts w:hint="eastAsia"/>
          <w:b/>
          <w:bCs/>
          <w:color w:val="000000"/>
        </w:rPr>
        <w:t>）：</w:t>
      </w:r>
      <w:r>
        <w:rPr>
          <w:rFonts w:hint="eastAsia"/>
          <w:color w:val="000000"/>
        </w:rPr>
        <w:t>通过相邻元素两两比较并交换实现排序，每轮遍历将最大元素</w:t>
      </w:r>
      <w:r>
        <w:rPr>
          <w:rFonts w:hint="eastAsia"/>
          <w:color w:val="000000"/>
        </w:rPr>
        <w:t>"</w:t>
      </w:r>
      <w:r>
        <w:rPr>
          <w:rFonts w:hint="eastAsia"/>
          <w:color w:val="000000"/>
        </w:rPr>
        <w:t>冒泡</w:t>
      </w:r>
      <w:r>
        <w:rPr>
          <w:rFonts w:hint="eastAsia"/>
          <w:color w:val="000000"/>
        </w:rPr>
        <w:t>"</w:t>
      </w:r>
      <w:r>
        <w:rPr>
          <w:rFonts w:hint="eastAsia"/>
          <w:color w:val="000000"/>
        </w:rPr>
        <w:t>到末尾。通过设置交换标志位实现提前退出优化——若某轮未发生交换，说明序列已有序。时间复杂度为</w:t>
      </w:r>
      <w:r>
        <w:rPr>
          <w:rFonts w:hint="eastAsia"/>
          <w:color w:val="000000"/>
        </w:rPr>
        <w:t xml:space="preserve"> O(n</w:t>
      </w:r>
      <w:r>
        <w:rPr>
          <w:rFonts w:hint="eastAsia"/>
          <w:color w:val="000000"/>
        </w:rPr>
        <w:t>²</w:t>
      </w:r>
      <w:r>
        <w:rPr>
          <w:rFonts w:hint="eastAsia"/>
          <w:color w:val="000000"/>
        </w:rPr>
        <w:t>)</w:t>
      </w:r>
      <w:r>
        <w:rPr>
          <w:rFonts w:hint="eastAsia"/>
          <w:color w:val="000000"/>
        </w:rPr>
        <w:t>，主要用于教学对比，展示不同算法在相同数据集上的性能差异。</w:t>
      </w:r>
    </w:p>
    <w:p w14:paraId="6B07B1FF"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2.4.2</w:t>
      </w:r>
      <w:r>
        <w:rPr>
          <w:rFonts w:ascii="Calibri" w:eastAsia="仿宋" w:hAnsi="Calibri" w:cs="Calibri"/>
          <w:color w:val="000000"/>
        </w:rPr>
        <w:t>  </w:t>
      </w:r>
      <w:r>
        <w:rPr>
          <w:rFonts w:ascii="仿宋" w:eastAsia="仿宋" w:hAnsi="仿宋" w:hint="eastAsia"/>
          <w:color w:val="000000"/>
        </w:rPr>
        <w:t>图书检索的数据结构</w:t>
      </w:r>
    </w:p>
    <w:p w14:paraId="21447442" w14:textId="77777777" w:rsidR="00B02724" w:rsidRDefault="00B02724">
      <w:pPr>
        <w:pStyle w:val="a5"/>
        <w:rPr>
          <w:rFonts w:hint="eastAsia"/>
          <w:color w:val="000000"/>
        </w:rPr>
      </w:pPr>
      <w:r>
        <w:rPr>
          <w:rFonts w:hint="eastAsia"/>
          <w:color w:val="000000"/>
        </w:rPr>
        <w:t>图书的检索采用了</w:t>
      </w:r>
      <w:r>
        <w:rPr>
          <w:rFonts w:hint="eastAsia"/>
          <w:color w:val="000000"/>
        </w:rPr>
        <w:t xml:space="preserve"> Java Stream API </w:t>
      </w:r>
      <w:r>
        <w:rPr>
          <w:rFonts w:hint="eastAsia"/>
          <w:color w:val="000000"/>
        </w:rPr>
        <w:t>的</w:t>
      </w:r>
      <w:r>
        <w:rPr>
          <w:rFonts w:hint="eastAsia"/>
          <w:color w:val="000000"/>
        </w:rPr>
        <w:t xml:space="preserve"> filter </w:t>
      </w:r>
      <w:r>
        <w:rPr>
          <w:rFonts w:hint="eastAsia"/>
          <w:color w:val="000000"/>
        </w:rPr>
        <w:t>操作结合字符串模糊匹配。在处理分类筛选时，利用</w:t>
      </w:r>
      <w:r>
        <w:rPr>
          <w:rFonts w:hint="eastAsia"/>
          <w:color w:val="000000"/>
        </w:rPr>
        <w:t xml:space="preserve"> String.contains() </w:t>
      </w:r>
      <w:r>
        <w:rPr>
          <w:rFonts w:hint="eastAsia"/>
          <w:color w:val="000000"/>
        </w:rPr>
        <w:t>方法实现层级分类的包含匹配（例如搜索</w:t>
      </w:r>
      <w:r>
        <w:rPr>
          <w:rFonts w:hint="eastAsia"/>
          <w:color w:val="000000"/>
        </w:rPr>
        <w:t>"</w:t>
      </w:r>
      <w:r>
        <w:rPr>
          <w:rFonts w:hint="eastAsia"/>
          <w:color w:val="000000"/>
        </w:rPr>
        <w:t>编程语言</w:t>
      </w:r>
      <w:r>
        <w:rPr>
          <w:rFonts w:hint="eastAsia"/>
          <w:color w:val="000000"/>
        </w:rPr>
        <w:t>"</w:t>
      </w:r>
      <w:r>
        <w:rPr>
          <w:rFonts w:hint="eastAsia"/>
          <w:color w:val="000000"/>
        </w:rPr>
        <w:t>可匹配</w:t>
      </w:r>
      <w:r>
        <w:rPr>
          <w:rFonts w:hint="eastAsia"/>
          <w:color w:val="000000"/>
        </w:rPr>
        <w:t>"</w:t>
      </w:r>
      <w:r>
        <w:rPr>
          <w:rFonts w:hint="eastAsia"/>
          <w:color w:val="000000"/>
        </w:rPr>
        <w:t>计算机科学</w:t>
      </w:r>
      <w:r>
        <w:rPr>
          <w:rFonts w:hint="eastAsia"/>
          <w:color w:val="000000"/>
        </w:rPr>
        <w:t>/</w:t>
      </w:r>
      <w:r>
        <w:rPr>
          <w:rFonts w:hint="eastAsia"/>
          <w:color w:val="000000"/>
        </w:rPr>
        <w:t>编程语言</w:t>
      </w:r>
      <w:r>
        <w:rPr>
          <w:rFonts w:hint="eastAsia"/>
          <w:color w:val="000000"/>
        </w:rPr>
        <w:t>/Java"</w:t>
      </w:r>
      <w:r>
        <w:rPr>
          <w:rFonts w:hint="eastAsia"/>
          <w:color w:val="000000"/>
        </w:rPr>
        <w:t>）。</w:t>
      </w:r>
      <w:r>
        <w:rPr>
          <w:rFonts w:hint="eastAsia"/>
          <w:color w:val="000000"/>
        </w:rPr>
        <w:t xml:space="preserve">ISBN </w:t>
      </w:r>
      <w:r>
        <w:rPr>
          <w:rFonts w:hint="eastAsia"/>
          <w:color w:val="000000"/>
        </w:rPr>
        <w:t>和读者</w:t>
      </w:r>
      <w:r>
        <w:rPr>
          <w:rFonts w:hint="eastAsia"/>
          <w:color w:val="000000"/>
        </w:rPr>
        <w:t xml:space="preserve"> </w:t>
      </w:r>
      <w:r>
        <w:rPr>
          <w:rFonts w:hint="eastAsia"/>
          <w:color w:val="000000"/>
        </w:rPr>
        <w:lastRenderedPageBreak/>
        <w:t xml:space="preserve">ID </w:t>
      </w:r>
      <w:r>
        <w:rPr>
          <w:rFonts w:hint="eastAsia"/>
          <w:color w:val="000000"/>
        </w:rPr>
        <w:t>的查询均采用</w:t>
      </w:r>
      <w:r>
        <w:rPr>
          <w:rFonts w:hint="eastAsia"/>
          <w:color w:val="000000"/>
        </w:rPr>
        <w:t xml:space="preserve"> HashMap </w:t>
      </w:r>
      <w:r>
        <w:rPr>
          <w:rFonts w:hint="eastAsia"/>
          <w:color w:val="000000"/>
        </w:rPr>
        <w:t>思想，通过</w:t>
      </w:r>
      <w:r>
        <w:rPr>
          <w:rFonts w:hint="eastAsia"/>
          <w:color w:val="000000"/>
        </w:rPr>
        <w:t xml:space="preserve"> Stream.findFirst() </w:t>
      </w:r>
      <w:r>
        <w:rPr>
          <w:rFonts w:hint="eastAsia"/>
          <w:color w:val="000000"/>
        </w:rPr>
        <w:t>可达到</w:t>
      </w:r>
      <w:r>
        <w:rPr>
          <w:rFonts w:hint="eastAsia"/>
          <w:color w:val="000000"/>
        </w:rPr>
        <w:t xml:space="preserve"> O(n) </w:t>
      </w:r>
      <w:r>
        <w:rPr>
          <w:rFonts w:hint="eastAsia"/>
          <w:color w:val="000000"/>
        </w:rPr>
        <w:t>的线性复杂度；在内存中可通过</w:t>
      </w:r>
      <w:r>
        <w:rPr>
          <w:rFonts w:hint="eastAsia"/>
          <w:color w:val="000000"/>
        </w:rPr>
        <w:t xml:space="preserve"> HashMa</w:t>
      </w:r>
      <w:r>
        <w:rPr>
          <w:rFonts w:hint="eastAsia"/>
          <w:color w:val="000000"/>
        </w:rPr>
        <w:t>p</w:t>
      </w:r>
      <w:r>
        <w:rPr>
          <w:rFonts w:hint="eastAsia"/>
          <w:color w:val="000000"/>
        </w:rPr>
        <w:t xml:space="preserve"> </w:t>
      </w:r>
      <w:r>
        <w:rPr>
          <w:rFonts w:hint="eastAsia"/>
          <w:color w:val="000000"/>
        </w:rPr>
        <w:t>实现</w:t>
      </w:r>
      <w:r>
        <w:rPr>
          <w:rFonts w:hint="eastAsia"/>
          <w:color w:val="000000"/>
        </w:rPr>
        <w:t xml:space="preserve"> O(1) </w:t>
      </w:r>
      <w:r>
        <w:rPr>
          <w:rFonts w:hint="eastAsia"/>
          <w:color w:val="000000"/>
        </w:rPr>
        <w:t>级别的快速索引。</w:t>
      </w:r>
    </w:p>
    <w:p w14:paraId="5A2CBBC0"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2.4.3</w:t>
      </w:r>
      <w:r>
        <w:rPr>
          <w:rFonts w:ascii="Calibri" w:eastAsia="仿宋" w:hAnsi="Calibri" w:cs="Calibri"/>
          <w:color w:val="000000"/>
        </w:rPr>
        <w:t>  </w:t>
      </w:r>
      <w:r>
        <w:rPr>
          <w:rFonts w:ascii="仿宋" w:eastAsia="仿宋" w:hAnsi="仿宋" w:hint="eastAsia"/>
          <w:color w:val="000000"/>
        </w:rPr>
        <w:t>借阅状态机</w:t>
      </w:r>
    </w:p>
    <w:p w14:paraId="012BA24D" w14:textId="77777777" w:rsidR="00B02724" w:rsidRDefault="00B02724">
      <w:pPr>
        <w:pStyle w:val="a5"/>
        <w:rPr>
          <w:rFonts w:hint="eastAsia"/>
          <w:color w:val="000000"/>
        </w:rPr>
      </w:pPr>
      <w:r>
        <w:rPr>
          <w:rFonts w:hint="eastAsia"/>
          <w:color w:val="000000"/>
        </w:rPr>
        <w:t>借阅状态采用枚举（</w:t>
      </w:r>
      <w:r>
        <w:rPr>
          <w:rFonts w:hint="eastAsia"/>
          <w:color w:val="000000"/>
        </w:rPr>
        <w:t>BorrowRecord.Status</w:t>
      </w:r>
      <w:r>
        <w:rPr>
          <w:rFonts w:hint="eastAsia"/>
          <w:color w:val="000000"/>
        </w:rPr>
        <w:t>）结合状态转换规则实现，确保借阅流程的严谨性。</w:t>
      </w:r>
      <w:r>
        <w:rPr>
          <w:rFonts w:hint="eastAsia"/>
          <w:color w:val="000000"/>
        </w:rPr>
        <w:t xml:space="preserve">BORROWED </w:t>
      </w:r>
      <w:r>
        <w:rPr>
          <w:rFonts w:hint="eastAsia"/>
          <w:color w:val="000000"/>
        </w:rPr>
        <w:t>状态可通过还书转换为</w:t>
      </w:r>
      <w:r>
        <w:rPr>
          <w:rFonts w:hint="eastAsia"/>
          <w:color w:val="000000"/>
        </w:rPr>
        <w:t xml:space="preserve"> RETURNED</w:t>
      </w:r>
      <w:r>
        <w:rPr>
          <w:rFonts w:hint="eastAsia"/>
          <w:color w:val="000000"/>
        </w:rPr>
        <w:t>，系统通过</w:t>
      </w:r>
      <w:r>
        <w:rPr>
          <w:rFonts w:hint="eastAsia"/>
          <w:color w:val="000000"/>
        </w:rPr>
        <w:t xml:space="preserve"> DateUtil.isOverdue() </w:t>
      </w:r>
      <w:r>
        <w:rPr>
          <w:rFonts w:hint="eastAsia"/>
          <w:color w:val="000000"/>
        </w:rPr>
        <w:t>实时检测是否超期并自动标记为</w:t>
      </w:r>
      <w:r>
        <w:rPr>
          <w:rFonts w:hint="eastAsia"/>
          <w:color w:val="000000"/>
        </w:rPr>
        <w:t xml:space="preserve"> OVERDUE</w:t>
      </w:r>
      <w:r>
        <w:rPr>
          <w:rFonts w:hint="eastAsia"/>
          <w:color w:val="000000"/>
        </w:rPr>
        <w:t>。续借操作仅对</w:t>
      </w:r>
      <w:r>
        <w:rPr>
          <w:rFonts w:hint="eastAsia"/>
          <w:color w:val="000000"/>
        </w:rPr>
        <w:t xml:space="preserve"> BORROWED </w:t>
      </w:r>
      <w:r>
        <w:rPr>
          <w:rFonts w:hint="eastAsia"/>
          <w:color w:val="000000"/>
        </w:rPr>
        <w:t>状态有效，且设置</w:t>
      </w:r>
      <w:r>
        <w:rPr>
          <w:rFonts w:hint="eastAsia"/>
          <w:color w:val="000000"/>
        </w:rPr>
        <w:t xml:space="preserve"> renewCount </w:t>
      </w:r>
      <w:r>
        <w:rPr>
          <w:rFonts w:hint="eastAsia"/>
          <w:color w:val="000000"/>
        </w:rPr>
        <w:t>计数器上限为</w:t>
      </w:r>
      <w:r>
        <w:rPr>
          <w:rFonts w:hint="eastAsia"/>
          <w:color w:val="000000"/>
        </w:rPr>
        <w:t>1</w:t>
      </w:r>
      <w:r>
        <w:rPr>
          <w:rFonts w:hint="eastAsia"/>
          <w:color w:val="000000"/>
        </w:rPr>
        <w:t>次，防止无限续借。状态机设计避免了使用复杂的</w:t>
      </w:r>
      <w:r>
        <w:rPr>
          <w:rFonts w:hint="eastAsia"/>
          <w:color w:val="000000"/>
        </w:rPr>
        <w:t xml:space="preserve"> if-else </w:t>
      </w:r>
      <w:r>
        <w:rPr>
          <w:rFonts w:hint="eastAsia"/>
          <w:color w:val="000000"/>
        </w:rPr>
        <w:t>嵌套，提高了代码的可读性和可维护性。</w:t>
      </w:r>
    </w:p>
    <w:p w14:paraId="01FE0685"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2.4.4</w:t>
      </w:r>
      <w:r>
        <w:rPr>
          <w:rFonts w:ascii="Calibri" w:eastAsia="仿宋" w:hAnsi="Calibri" w:cs="Calibri"/>
          <w:color w:val="000000"/>
        </w:rPr>
        <w:t>  </w:t>
      </w:r>
      <w:r>
        <w:rPr>
          <w:rFonts w:ascii="仿宋" w:eastAsia="仿宋" w:hAnsi="仿宋" w:hint="eastAsia"/>
          <w:color w:val="000000"/>
        </w:rPr>
        <w:t xml:space="preserve">JSON </w:t>
      </w:r>
      <w:r>
        <w:rPr>
          <w:rFonts w:ascii="仿宋" w:eastAsia="仿宋" w:hAnsi="仿宋" w:hint="eastAsia"/>
          <w:color w:val="000000"/>
        </w:rPr>
        <w:t>解析器实现</w:t>
      </w:r>
    </w:p>
    <w:p w14:paraId="094CC5AF" w14:textId="77777777" w:rsidR="00B02724" w:rsidRDefault="00B02724">
      <w:pPr>
        <w:pStyle w:val="a5"/>
        <w:rPr>
          <w:rFonts w:hint="eastAsia"/>
          <w:color w:val="000000"/>
        </w:rPr>
      </w:pPr>
      <w:r>
        <w:rPr>
          <w:rFonts w:hint="eastAsia"/>
          <w:color w:val="000000"/>
        </w:rPr>
        <w:t>为不引入第三方</w:t>
      </w:r>
      <w:r>
        <w:rPr>
          <w:rFonts w:hint="eastAsia"/>
          <w:color w:val="000000"/>
        </w:rPr>
        <w:t xml:space="preserve"> JSON </w:t>
      </w:r>
      <w:r>
        <w:rPr>
          <w:rFonts w:hint="eastAsia"/>
          <w:color w:val="000000"/>
        </w:rPr>
        <w:t>库依赖，系统自实现了一个基于递归下降算法的</w:t>
      </w:r>
      <w:r>
        <w:rPr>
          <w:rFonts w:hint="eastAsia"/>
          <w:color w:val="000000"/>
        </w:rPr>
        <w:t xml:space="preserve"> JSON </w:t>
      </w:r>
      <w:r>
        <w:rPr>
          <w:rFonts w:hint="eastAsia"/>
          <w:color w:val="000000"/>
        </w:rPr>
        <w:t>解析器（</w:t>
      </w:r>
      <w:r>
        <w:rPr>
          <w:rFonts w:hint="eastAsia"/>
          <w:color w:val="000000"/>
        </w:rPr>
        <w:t>JsonUtil</w:t>
      </w:r>
      <w:r>
        <w:rPr>
          <w:rFonts w:hint="eastAsia"/>
          <w:color w:val="000000"/>
        </w:rPr>
        <w:t>）。解析器按照</w:t>
      </w:r>
      <w:r>
        <w:rPr>
          <w:rFonts w:hint="eastAsia"/>
          <w:color w:val="000000"/>
        </w:rPr>
        <w:t xml:space="preserve"> JSON </w:t>
      </w:r>
      <w:r>
        <w:rPr>
          <w:rFonts w:hint="eastAsia"/>
          <w:color w:val="000000"/>
        </w:rPr>
        <w:t>语法的产生式规则，通过递归调用</w:t>
      </w:r>
      <w:r>
        <w:rPr>
          <w:rFonts w:hint="eastAsia"/>
          <w:color w:val="000000"/>
        </w:rPr>
        <w:t xml:space="preserve"> parseValue()</w:t>
      </w:r>
      <w:r>
        <w:rPr>
          <w:rFonts w:hint="eastAsia"/>
          <w:color w:val="000000"/>
        </w:rPr>
        <w:t>、</w:t>
      </w:r>
      <w:r>
        <w:rPr>
          <w:rFonts w:hint="eastAsia"/>
          <w:color w:val="000000"/>
        </w:rPr>
        <w:t>parseObject()</w:t>
      </w:r>
      <w:r>
        <w:rPr>
          <w:rFonts w:hint="eastAsia"/>
          <w:color w:val="000000"/>
        </w:rPr>
        <w:t>、</w:t>
      </w:r>
      <w:r>
        <w:rPr>
          <w:rFonts w:hint="eastAsia"/>
          <w:color w:val="000000"/>
        </w:rPr>
        <w:t>parseArray()</w:t>
      </w:r>
      <w:r>
        <w:rPr>
          <w:rFonts w:hint="eastAsia"/>
          <w:color w:val="000000"/>
        </w:rPr>
        <w:t>、</w:t>
      </w:r>
      <w:r>
        <w:rPr>
          <w:rFonts w:hint="eastAsia"/>
          <w:color w:val="000000"/>
        </w:rPr>
        <w:t>parseString()</w:t>
      </w:r>
      <w:r>
        <w:rPr>
          <w:rFonts w:hint="eastAsia"/>
          <w:color w:val="000000"/>
        </w:rPr>
        <w:t>、</w:t>
      </w:r>
      <w:r>
        <w:rPr>
          <w:rFonts w:hint="eastAsia"/>
          <w:color w:val="000000"/>
        </w:rPr>
        <w:t xml:space="preserve">parseNumber() </w:t>
      </w:r>
      <w:r>
        <w:rPr>
          <w:rFonts w:hint="eastAsia"/>
          <w:color w:val="000000"/>
        </w:rPr>
        <w:t>等方法实现完整的</w:t>
      </w:r>
      <w:r>
        <w:rPr>
          <w:rFonts w:hint="eastAsia"/>
          <w:color w:val="000000"/>
        </w:rPr>
        <w:t xml:space="preserve"> JSON </w:t>
      </w:r>
      <w:r>
        <w:rPr>
          <w:rFonts w:hint="eastAsia"/>
          <w:color w:val="000000"/>
        </w:rPr>
        <w:t>语法解析。序列化方面，通过</w:t>
      </w:r>
      <w:r>
        <w:rPr>
          <w:rFonts w:hint="eastAsia"/>
          <w:color w:val="000000"/>
        </w:rPr>
        <w:t xml:space="preserve"> Java </w:t>
      </w:r>
      <w:r>
        <w:rPr>
          <w:rFonts w:hint="eastAsia"/>
          <w:color w:val="000000"/>
        </w:rPr>
        <w:t>反射机制（</w:t>
      </w:r>
      <w:r>
        <w:rPr>
          <w:rFonts w:hint="eastAsia"/>
          <w:color w:val="000000"/>
        </w:rPr>
        <w:t>Class.getDeclaredFields()</w:t>
      </w:r>
      <w:r>
        <w:rPr>
          <w:rFonts w:hint="eastAsia"/>
          <w:color w:val="000000"/>
        </w:rPr>
        <w:t>）获取对象字段并递归序列化，同时过滤静态字段和合成字段以避免枚举常量的无限递归。解析器还特别处理了</w:t>
      </w:r>
      <w:r>
        <w:rPr>
          <w:rFonts w:hint="eastAsia"/>
          <w:color w:val="000000"/>
        </w:rPr>
        <w:t xml:space="preserve"> UTF-8 BOM</w:t>
      </w:r>
      <w:r>
        <w:rPr>
          <w:rFonts w:hint="eastAsia"/>
          <w:color w:val="000000"/>
        </w:rPr>
        <w:t>（字节序标记</w:t>
      </w:r>
      <w:r>
        <w:rPr>
          <w:rFonts w:hint="eastAsia"/>
          <w:color w:val="000000"/>
        </w:rPr>
        <w:t xml:space="preserve"> U+FEFF</w:t>
      </w:r>
      <w:r>
        <w:rPr>
          <w:rFonts w:hint="eastAsia"/>
          <w:color w:val="000000"/>
        </w:rPr>
        <w:t>）的去除，确保在不同编码环境下正确解析</w:t>
      </w:r>
      <w:r>
        <w:rPr>
          <w:rFonts w:hint="eastAsia"/>
          <w:color w:val="000000"/>
        </w:rPr>
        <w:t xml:space="preserve"> JSON </w:t>
      </w:r>
      <w:r>
        <w:rPr>
          <w:rFonts w:hint="eastAsia"/>
          <w:color w:val="000000"/>
        </w:rPr>
        <w:t>文件。</w:t>
      </w:r>
    </w:p>
    <w:p w14:paraId="61486D60"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t>3</w:t>
      </w:r>
      <w:r>
        <w:rPr>
          <w:rFonts w:ascii="Calibri" w:hAnsi="Calibri" w:cs="Calibri"/>
          <w:color w:val="000000"/>
          <w:sz w:val="28"/>
          <w:szCs w:val="28"/>
        </w:rPr>
        <w:t>  </w:t>
      </w:r>
      <w:r>
        <w:rPr>
          <w:rFonts w:hint="eastAsia"/>
          <w:color w:val="000000"/>
          <w:sz w:val="28"/>
          <w:szCs w:val="28"/>
        </w:rPr>
        <w:t>系统调试与测试</w:t>
      </w:r>
    </w:p>
    <w:p w14:paraId="3298E02D"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3.1</w:t>
      </w:r>
      <w:r>
        <w:rPr>
          <w:rFonts w:ascii="Calibri" w:hAnsi="Calibri" w:cs="Calibri"/>
          <w:color w:val="000000"/>
          <w:sz w:val="24"/>
          <w:szCs w:val="24"/>
        </w:rPr>
        <w:t>  </w:t>
      </w:r>
      <w:r>
        <w:rPr>
          <w:rFonts w:hint="eastAsia"/>
          <w:color w:val="000000"/>
          <w:sz w:val="24"/>
          <w:szCs w:val="24"/>
        </w:rPr>
        <w:t>模块单元测试</w:t>
      </w:r>
    </w:p>
    <w:p w14:paraId="2DDCF916"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3.1.1</w:t>
      </w:r>
      <w:r>
        <w:rPr>
          <w:rFonts w:ascii="Calibri" w:eastAsia="仿宋" w:hAnsi="Calibri" w:cs="Calibri"/>
          <w:color w:val="000000"/>
        </w:rPr>
        <w:t>  </w:t>
      </w:r>
      <w:r>
        <w:rPr>
          <w:rFonts w:ascii="仿宋" w:eastAsia="仿宋" w:hAnsi="仿宋" w:hint="eastAsia"/>
          <w:color w:val="000000"/>
        </w:rPr>
        <w:t>图书管理模块测试</w:t>
      </w:r>
    </w:p>
    <w:p w14:paraId="114C9990" w14:textId="77777777" w:rsidR="00B02724" w:rsidRDefault="00B02724">
      <w:pPr>
        <w:pStyle w:val="a5"/>
        <w:rPr>
          <w:rFonts w:hint="eastAsia"/>
          <w:color w:val="000000"/>
        </w:rPr>
      </w:pPr>
      <w:r>
        <w:rPr>
          <w:rFonts w:hint="eastAsia"/>
          <w:color w:val="000000"/>
        </w:rPr>
        <w:t>测试图书的增删改查及检索功能。通过添加</w:t>
      </w:r>
      <w:r>
        <w:rPr>
          <w:rFonts w:hint="eastAsia"/>
          <w:color w:val="000000"/>
        </w:rPr>
        <w:t xml:space="preserve"> 16 </w:t>
      </w:r>
      <w:r>
        <w:rPr>
          <w:rFonts w:hint="eastAsia"/>
          <w:color w:val="000000"/>
        </w:rPr>
        <w:t>本不同类型的计算机科学类图书作为测试数据集，验证了以下场景：</w:t>
      </w:r>
    </w:p>
    <w:p w14:paraId="42ABD140" w14:textId="77777777" w:rsidR="00B02724" w:rsidRDefault="00B02724">
      <w:pPr>
        <w:pStyle w:val="a5"/>
        <w:rPr>
          <w:rFonts w:hint="eastAsia"/>
          <w:color w:val="000000"/>
        </w:rPr>
      </w:pPr>
      <w:r>
        <w:rPr>
          <w:rFonts w:hint="eastAsia"/>
          <w:color w:val="000000"/>
        </w:rPr>
        <w:t>（</w:t>
      </w:r>
      <w:r>
        <w:rPr>
          <w:rFonts w:hint="eastAsia"/>
          <w:color w:val="000000"/>
        </w:rPr>
        <w:t>1</w:t>
      </w:r>
      <w:r>
        <w:rPr>
          <w:rFonts w:hint="eastAsia"/>
          <w:color w:val="000000"/>
        </w:rPr>
        <w:t>）新增图书：输入完整字段的图书信息（</w:t>
      </w:r>
      <w:r>
        <w:rPr>
          <w:rFonts w:hint="eastAsia"/>
          <w:color w:val="000000"/>
        </w:rPr>
        <w:t>ISBN</w:t>
      </w:r>
      <w:r>
        <w:rPr>
          <w:rFonts w:hint="eastAsia"/>
          <w:color w:val="000000"/>
        </w:rPr>
        <w:t>、书名、作者、分类、库存等），验证图书成功添加到系统中，且</w:t>
      </w:r>
      <w:r>
        <w:rPr>
          <w:rFonts w:hint="eastAsia"/>
          <w:color w:val="000000"/>
        </w:rPr>
        <w:t xml:space="preserve"> availableCount </w:t>
      </w:r>
      <w:r>
        <w:rPr>
          <w:rFonts w:hint="eastAsia"/>
          <w:color w:val="000000"/>
        </w:rPr>
        <w:t>自动初始化为</w:t>
      </w:r>
      <w:r>
        <w:rPr>
          <w:rFonts w:hint="eastAsia"/>
          <w:color w:val="000000"/>
        </w:rPr>
        <w:t xml:space="preserve"> totalCount</w:t>
      </w:r>
      <w:r>
        <w:rPr>
          <w:rFonts w:hint="eastAsia"/>
          <w:color w:val="000000"/>
        </w:rPr>
        <w:t>；尝试添加重复</w:t>
      </w:r>
      <w:r>
        <w:rPr>
          <w:rFonts w:hint="eastAsia"/>
          <w:color w:val="000000"/>
        </w:rPr>
        <w:t xml:space="preserve"> ISBN </w:t>
      </w:r>
      <w:r>
        <w:rPr>
          <w:rFonts w:hint="eastAsia"/>
          <w:color w:val="000000"/>
        </w:rPr>
        <w:t>的图书，验证系统返回</w:t>
      </w:r>
      <w:r>
        <w:rPr>
          <w:rFonts w:hint="eastAsia"/>
          <w:color w:val="000000"/>
        </w:rPr>
        <w:t>"ISBN</w:t>
      </w:r>
      <w:r>
        <w:rPr>
          <w:rFonts w:hint="eastAsia"/>
          <w:color w:val="000000"/>
        </w:rPr>
        <w:t>已存在</w:t>
      </w:r>
      <w:r>
        <w:rPr>
          <w:rFonts w:hint="eastAsia"/>
          <w:color w:val="000000"/>
        </w:rPr>
        <w:t>"</w:t>
      </w:r>
      <w:r>
        <w:rPr>
          <w:rFonts w:hint="eastAsia"/>
          <w:color w:val="000000"/>
        </w:rPr>
        <w:t>错误提示。</w:t>
      </w:r>
    </w:p>
    <w:p w14:paraId="548756F8" w14:textId="77777777" w:rsidR="00B02724" w:rsidRDefault="00B02724">
      <w:pPr>
        <w:pStyle w:val="a5"/>
        <w:rPr>
          <w:rFonts w:hint="eastAsia"/>
          <w:color w:val="000000"/>
        </w:rPr>
      </w:pPr>
      <w:r>
        <w:rPr>
          <w:rFonts w:hint="eastAsia"/>
          <w:color w:val="000000"/>
        </w:rPr>
        <w:t>（</w:t>
      </w:r>
      <w:r>
        <w:rPr>
          <w:rFonts w:hint="eastAsia"/>
          <w:color w:val="000000"/>
        </w:rPr>
        <w:t>2</w:t>
      </w:r>
      <w:r>
        <w:rPr>
          <w:rFonts w:hint="eastAsia"/>
          <w:color w:val="000000"/>
        </w:rPr>
        <w:t>）多条件检索：分别以书名关键词</w:t>
      </w:r>
      <w:r>
        <w:rPr>
          <w:rFonts w:hint="eastAsia"/>
          <w:color w:val="000000"/>
        </w:rPr>
        <w:t>"Java"</w:t>
      </w:r>
      <w:r>
        <w:rPr>
          <w:rFonts w:hint="eastAsia"/>
          <w:color w:val="000000"/>
        </w:rPr>
        <w:t>、作者</w:t>
      </w:r>
      <w:r>
        <w:rPr>
          <w:rFonts w:hint="eastAsia"/>
          <w:color w:val="000000"/>
        </w:rPr>
        <w:t>"</w:t>
      </w:r>
      <w:r>
        <w:rPr>
          <w:rFonts w:hint="eastAsia"/>
          <w:color w:val="000000"/>
        </w:rPr>
        <w:t>周志华</w:t>
      </w:r>
      <w:r>
        <w:rPr>
          <w:rFonts w:hint="eastAsia"/>
          <w:color w:val="000000"/>
        </w:rPr>
        <w:t>"</w:t>
      </w:r>
      <w:r>
        <w:rPr>
          <w:rFonts w:hint="eastAsia"/>
          <w:color w:val="000000"/>
        </w:rPr>
        <w:t>、分类</w:t>
      </w:r>
      <w:r>
        <w:rPr>
          <w:rFonts w:hint="eastAsia"/>
          <w:color w:val="000000"/>
        </w:rPr>
        <w:t>"</w:t>
      </w:r>
      <w:r>
        <w:rPr>
          <w:rFonts w:hint="eastAsia"/>
          <w:color w:val="000000"/>
        </w:rPr>
        <w:t>算法</w:t>
      </w:r>
      <w:r>
        <w:rPr>
          <w:rFonts w:hint="eastAsia"/>
          <w:color w:val="000000"/>
        </w:rPr>
        <w:t>"</w:t>
      </w:r>
      <w:r>
        <w:rPr>
          <w:rFonts w:hint="eastAsia"/>
          <w:color w:val="000000"/>
        </w:rPr>
        <w:t>进行搜索，验证返回结果正确匹配且支持模糊搜索；同时设置分类筛选和关键词搜索，验证多条件组合过滤的正确性。</w:t>
      </w:r>
    </w:p>
    <w:p w14:paraId="67205650" w14:textId="77777777" w:rsidR="00B02724" w:rsidRDefault="00B02724">
      <w:pPr>
        <w:pStyle w:val="a5"/>
        <w:rPr>
          <w:rFonts w:hint="eastAsia"/>
          <w:color w:val="000000"/>
        </w:rPr>
      </w:pPr>
      <w:r>
        <w:rPr>
          <w:rFonts w:hint="eastAsia"/>
          <w:color w:val="000000"/>
        </w:rPr>
        <w:t>（</w:t>
      </w:r>
      <w:r>
        <w:rPr>
          <w:rFonts w:hint="eastAsia"/>
          <w:color w:val="000000"/>
        </w:rPr>
        <w:t>3</w:t>
      </w:r>
      <w:r>
        <w:rPr>
          <w:rFonts w:hint="eastAsia"/>
          <w:color w:val="000000"/>
        </w:rPr>
        <w:t>）排序功能：分别选择快速排序、归并排序和冒泡排序，按书名、作者、出版日期和可借数量进行升序和降序排列，验证三种算法的排序结果一致。</w:t>
      </w:r>
    </w:p>
    <w:p w14:paraId="5E9C1C51"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t>3.1.2</w:t>
      </w:r>
      <w:r>
        <w:rPr>
          <w:rFonts w:ascii="Calibri" w:eastAsia="仿宋" w:hAnsi="Calibri" w:cs="Calibri"/>
          <w:color w:val="000000"/>
        </w:rPr>
        <w:t>  </w:t>
      </w:r>
      <w:r>
        <w:rPr>
          <w:rFonts w:ascii="仿宋" w:eastAsia="仿宋" w:hAnsi="仿宋" w:hint="eastAsia"/>
          <w:color w:val="000000"/>
        </w:rPr>
        <w:t>读者管理模块测试</w:t>
      </w:r>
    </w:p>
    <w:p w14:paraId="25F746CA" w14:textId="77777777" w:rsidR="00B02724" w:rsidRDefault="00B02724">
      <w:pPr>
        <w:pStyle w:val="a5"/>
        <w:rPr>
          <w:rFonts w:hint="eastAsia"/>
          <w:color w:val="000000"/>
        </w:rPr>
      </w:pPr>
      <w:r>
        <w:rPr>
          <w:rFonts w:hint="eastAsia"/>
          <w:color w:val="000000"/>
        </w:rPr>
        <w:t>测试读者的注册、修改、删除及登录功能。添加</w:t>
      </w:r>
      <w:r>
        <w:rPr>
          <w:rFonts w:hint="eastAsia"/>
          <w:color w:val="000000"/>
        </w:rPr>
        <w:t xml:space="preserve"> 7 </w:t>
      </w:r>
      <w:r>
        <w:rPr>
          <w:rFonts w:hint="eastAsia"/>
          <w:color w:val="000000"/>
        </w:rPr>
        <w:t>名学生和</w:t>
      </w:r>
      <w:r>
        <w:rPr>
          <w:rFonts w:hint="eastAsia"/>
          <w:color w:val="000000"/>
        </w:rPr>
        <w:t xml:space="preserve"> 3 </w:t>
      </w:r>
      <w:r>
        <w:rPr>
          <w:rFonts w:hint="eastAsia"/>
          <w:color w:val="000000"/>
        </w:rPr>
        <w:t>名教师共</w:t>
      </w:r>
      <w:r>
        <w:rPr>
          <w:rFonts w:hint="eastAsia"/>
          <w:color w:val="000000"/>
        </w:rPr>
        <w:t xml:space="preserve"> 10 </w:t>
      </w:r>
      <w:r>
        <w:rPr>
          <w:rFonts w:hint="eastAsia"/>
          <w:color w:val="000000"/>
        </w:rPr>
        <w:t>位读者作为测试数据，验证了：读者注册时自动设置默认密码（</w:t>
      </w:r>
      <w:r>
        <w:rPr>
          <w:rFonts w:hint="eastAsia"/>
          <w:color w:val="000000"/>
        </w:rPr>
        <w:t>123456</w:t>
      </w:r>
      <w:r>
        <w:rPr>
          <w:rFonts w:hint="eastAsia"/>
          <w:color w:val="000000"/>
        </w:rPr>
        <w:t>），学生和教师的借阅上限和借阅期限正确设置（学生</w:t>
      </w:r>
      <w:r>
        <w:rPr>
          <w:rFonts w:hint="eastAsia"/>
          <w:color w:val="000000"/>
        </w:rPr>
        <w:t>5</w:t>
      </w:r>
      <w:r>
        <w:rPr>
          <w:rFonts w:hint="eastAsia"/>
          <w:color w:val="000000"/>
        </w:rPr>
        <w:t>本</w:t>
      </w:r>
      <w:r>
        <w:rPr>
          <w:rFonts w:hint="eastAsia"/>
          <w:color w:val="000000"/>
        </w:rPr>
        <w:t>/30</w:t>
      </w:r>
      <w:r>
        <w:rPr>
          <w:rFonts w:hint="eastAsia"/>
          <w:color w:val="000000"/>
        </w:rPr>
        <w:t>天，教师</w:t>
      </w:r>
      <w:r>
        <w:rPr>
          <w:rFonts w:hint="eastAsia"/>
          <w:color w:val="000000"/>
        </w:rPr>
        <w:t>10</w:t>
      </w:r>
      <w:r>
        <w:rPr>
          <w:rFonts w:hint="eastAsia"/>
          <w:color w:val="000000"/>
        </w:rPr>
        <w:t>本</w:t>
      </w:r>
      <w:r>
        <w:rPr>
          <w:rFonts w:hint="eastAsia"/>
          <w:color w:val="000000"/>
        </w:rPr>
        <w:t>/60</w:t>
      </w:r>
      <w:r>
        <w:rPr>
          <w:rFonts w:hint="eastAsia"/>
          <w:color w:val="000000"/>
        </w:rPr>
        <w:t>天），读者通过学号和密码成功登录并获取正确的角色标识和权限信息。</w:t>
      </w:r>
    </w:p>
    <w:p w14:paraId="1A63746C" w14:textId="77777777" w:rsidR="00B02724" w:rsidRDefault="00B02724">
      <w:pPr>
        <w:pStyle w:val="4"/>
        <w:spacing w:before="180" w:beforeAutospacing="0" w:after="90" w:afterAutospacing="0"/>
        <w:rPr>
          <w:rFonts w:ascii="仿宋" w:eastAsia="仿宋" w:hAnsi="仿宋" w:hint="eastAsia"/>
          <w:color w:val="000000"/>
        </w:rPr>
      </w:pPr>
      <w:r>
        <w:rPr>
          <w:rFonts w:ascii="仿宋" w:eastAsia="仿宋" w:hAnsi="仿宋" w:hint="eastAsia"/>
          <w:color w:val="000000"/>
        </w:rPr>
        <w:lastRenderedPageBreak/>
        <w:t>3.1.3</w:t>
      </w:r>
      <w:r>
        <w:rPr>
          <w:rFonts w:ascii="Calibri" w:eastAsia="仿宋" w:hAnsi="Calibri" w:cs="Calibri"/>
          <w:color w:val="000000"/>
        </w:rPr>
        <w:t>  </w:t>
      </w:r>
      <w:r>
        <w:rPr>
          <w:rFonts w:ascii="仿宋" w:eastAsia="仿宋" w:hAnsi="仿宋" w:hint="eastAsia"/>
          <w:color w:val="000000"/>
        </w:rPr>
        <w:t>借阅管理模块测试</w:t>
      </w:r>
    </w:p>
    <w:p w14:paraId="7476202F" w14:textId="77777777" w:rsidR="00B02724" w:rsidRDefault="00B02724">
      <w:pPr>
        <w:pStyle w:val="a5"/>
        <w:rPr>
          <w:rFonts w:hint="eastAsia"/>
          <w:color w:val="000000"/>
        </w:rPr>
      </w:pPr>
      <w:r>
        <w:rPr>
          <w:rFonts w:hint="eastAsia"/>
          <w:color w:val="000000"/>
        </w:rPr>
        <w:t>测试借书、还书和续借的完整业务流程。添加</w:t>
      </w:r>
      <w:r>
        <w:rPr>
          <w:rFonts w:hint="eastAsia"/>
          <w:color w:val="000000"/>
        </w:rPr>
        <w:t xml:space="preserve"> 20 </w:t>
      </w:r>
      <w:r>
        <w:rPr>
          <w:rFonts w:hint="eastAsia"/>
          <w:color w:val="000000"/>
        </w:rPr>
        <w:t>条借阅记录（</w:t>
      </w:r>
      <w:r>
        <w:rPr>
          <w:rFonts w:hint="eastAsia"/>
          <w:color w:val="000000"/>
        </w:rPr>
        <w:t>10</w:t>
      </w:r>
      <w:r>
        <w:rPr>
          <w:rFonts w:hint="eastAsia"/>
          <w:color w:val="000000"/>
        </w:rPr>
        <w:t>条借出中、</w:t>
      </w:r>
      <w:r>
        <w:rPr>
          <w:rFonts w:hint="eastAsia"/>
          <w:color w:val="000000"/>
        </w:rPr>
        <w:t>2</w:t>
      </w:r>
      <w:r>
        <w:rPr>
          <w:rFonts w:hint="eastAsia"/>
          <w:color w:val="000000"/>
        </w:rPr>
        <w:t>条超期、</w:t>
      </w:r>
      <w:r>
        <w:rPr>
          <w:rFonts w:hint="eastAsia"/>
          <w:color w:val="000000"/>
        </w:rPr>
        <w:t>8</w:t>
      </w:r>
      <w:r>
        <w:rPr>
          <w:rFonts w:hint="eastAsia"/>
          <w:color w:val="000000"/>
        </w:rPr>
        <w:t>条已归还）作为测试数据，验证了：借书操作正确校验库存、读者借阅上限和重复借阅限制；还书操作正确恢复库存和读者借阅计数，自动计算超期天数；续借操作正确延长应还日期并限制续借次数。</w:t>
      </w:r>
    </w:p>
    <w:p w14:paraId="72BD99D1"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3.2</w:t>
      </w:r>
      <w:r>
        <w:rPr>
          <w:rFonts w:ascii="Calibri" w:hAnsi="Calibri" w:cs="Calibri"/>
          <w:color w:val="000000"/>
          <w:sz w:val="24"/>
          <w:szCs w:val="24"/>
        </w:rPr>
        <w:t>  </w:t>
      </w:r>
      <w:r>
        <w:rPr>
          <w:rFonts w:hint="eastAsia"/>
          <w:color w:val="000000"/>
          <w:sz w:val="24"/>
          <w:szCs w:val="24"/>
        </w:rPr>
        <w:t>集成测试</w:t>
      </w:r>
    </w:p>
    <w:p w14:paraId="6EC2D2BF" w14:textId="77777777" w:rsidR="00B02724" w:rsidRDefault="00B02724">
      <w:pPr>
        <w:pStyle w:val="a5"/>
        <w:rPr>
          <w:rFonts w:hint="eastAsia"/>
          <w:color w:val="000000"/>
        </w:rPr>
      </w:pPr>
      <w:r>
        <w:rPr>
          <w:rFonts w:hint="eastAsia"/>
          <w:color w:val="000000"/>
        </w:rPr>
        <w:t>在系统集成层面，测试了前后端的完整交互流程。从前端登录页面开始，分别以管理员（</w:t>
      </w:r>
      <w:r>
        <w:rPr>
          <w:rFonts w:hint="eastAsia"/>
          <w:color w:val="000000"/>
        </w:rPr>
        <w:t>admin</w:t>
      </w:r>
      <w:r>
        <w:rPr>
          <w:rFonts w:hint="eastAsia"/>
          <w:color w:val="000000"/>
        </w:rPr>
        <w:t>）和读者（</w:t>
      </w:r>
      <w:r>
        <w:rPr>
          <w:rFonts w:hint="eastAsia"/>
          <w:color w:val="000000"/>
        </w:rPr>
        <w:t>2024001</w:t>
      </w:r>
      <w:r>
        <w:rPr>
          <w:rFonts w:hint="eastAsia"/>
          <w:color w:val="000000"/>
        </w:rPr>
        <w:t>）身份登录，验证管理员看到全局统计面板和全部管理菜单，读者看到个人借阅面板和有限的菜单项。管理员通过图书管理页面添加一本新图书，在首页图书列表和检索中验证新图书出现；读者在借阅管理页面输入图书</w:t>
      </w:r>
      <w:r>
        <w:rPr>
          <w:rFonts w:hint="eastAsia"/>
          <w:color w:val="000000"/>
        </w:rPr>
        <w:t xml:space="preserve"> ISBN </w:t>
      </w:r>
      <w:r>
        <w:rPr>
          <w:rFonts w:hint="eastAsia"/>
          <w:color w:val="000000"/>
        </w:rPr>
        <w:t>发起借书请求，验证系统自动校验读者权限并在成功后更新库存和读者借阅计数。</w:t>
      </w:r>
    </w:p>
    <w:p w14:paraId="431BD1E9"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3.3</w:t>
      </w:r>
      <w:r>
        <w:rPr>
          <w:rFonts w:ascii="Calibri" w:hAnsi="Calibri" w:cs="Calibri"/>
          <w:color w:val="000000"/>
          <w:sz w:val="24"/>
          <w:szCs w:val="24"/>
        </w:rPr>
        <w:t>  </w:t>
      </w:r>
      <w:r>
        <w:rPr>
          <w:rFonts w:hint="eastAsia"/>
          <w:color w:val="000000"/>
          <w:sz w:val="24"/>
          <w:szCs w:val="24"/>
        </w:rPr>
        <w:t>边界条件测试</w:t>
      </w:r>
    </w:p>
    <w:p w14:paraId="1D50C079" w14:textId="77777777" w:rsidR="00B02724" w:rsidRDefault="00B02724">
      <w:pPr>
        <w:pStyle w:val="a5"/>
        <w:rPr>
          <w:rFonts w:hint="eastAsia"/>
          <w:color w:val="000000"/>
        </w:rPr>
      </w:pPr>
      <w:r>
        <w:rPr>
          <w:rFonts w:hint="eastAsia"/>
          <w:color w:val="000000"/>
        </w:rPr>
        <w:t>对系统进行了全面的边界条件测试，主要包括：</w:t>
      </w:r>
    </w:p>
    <w:p w14:paraId="3DF499DB" w14:textId="77777777" w:rsidR="00B02724" w:rsidRDefault="00B02724">
      <w:pPr>
        <w:pStyle w:val="a5"/>
        <w:rPr>
          <w:rFonts w:hint="eastAsia"/>
          <w:color w:val="000000"/>
        </w:rPr>
      </w:pPr>
      <w:r>
        <w:rPr>
          <w:rFonts w:hint="eastAsia"/>
          <w:color w:val="000000"/>
        </w:rPr>
        <w:t>（</w:t>
      </w:r>
      <w:r>
        <w:rPr>
          <w:rFonts w:hint="eastAsia"/>
          <w:color w:val="000000"/>
        </w:rPr>
        <w:t>1</w:t>
      </w:r>
      <w:r>
        <w:rPr>
          <w:rFonts w:hint="eastAsia"/>
          <w:color w:val="000000"/>
        </w:rPr>
        <w:t>）库存为</w:t>
      </w:r>
      <w:r>
        <w:rPr>
          <w:rFonts w:hint="eastAsia"/>
          <w:color w:val="000000"/>
        </w:rPr>
        <w:t xml:space="preserve"> 0 </w:t>
      </w:r>
      <w:r>
        <w:rPr>
          <w:rFonts w:hint="eastAsia"/>
          <w:color w:val="000000"/>
        </w:rPr>
        <w:t>时借书：将某图书的</w:t>
      </w:r>
      <w:r>
        <w:rPr>
          <w:rFonts w:hint="eastAsia"/>
          <w:color w:val="000000"/>
        </w:rPr>
        <w:t xml:space="preserve"> availableCount </w:t>
      </w:r>
      <w:r>
        <w:rPr>
          <w:rFonts w:hint="eastAsia"/>
          <w:color w:val="000000"/>
        </w:rPr>
        <w:t>设为</w:t>
      </w:r>
      <w:r>
        <w:rPr>
          <w:rFonts w:hint="eastAsia"/>
          <w:color w:val="000000"/>
        </w:rPr>
        <w:t xml:space="preserve"> 0 </w:t>
      </w:r>
      <w:r>
        <w:rPr>
          <w:rFonts w:hint="eastAsia"/>
          <w:color w:val="000000"/>
        </w:rPr>
        <w:t>后尝试借阅，验证系统返回</w:t>
      </w:r>
      <w:r>
        <w:rPr>
          <w:rFonts w:hint="eastAsia"/>
          <w:color w:val="000000"/>
        </w:rPr>
        <w:t>"</w:t>
      </w:r>
      <w:r>
        <w:rPr>
          <w:rFonts w:hint="eastAsia"/>
          <w:color w:val="000000"/>
        </w:rPr>
        <w:t>该图书已全部借出</w:t>
      </w:r>
      <w:r>
        <w:rPr>
          <w:rFonts w:hint="eastAsia"/>
          <w:color w:val="000000"/>
        </w:rPr>
        <w:t>"</w:t>
      </w:r>
      <w:r>
        <w:rPr>
          <w:rFonts w:hint="eastAsia"/>
          <w:color w:val="000000"/>
        </w:rPr>
        <w:t>的错误提示。</w:t>
      </w:r>
    </w:p>
    <w:p w14:paraId="6BBF2D5D" w14:textId="77777777" w:rsidR="00B02724" w:rsidRDefault="00B02724">
      <w:pPr>
        <w:pStyle w:val="a5"/>
        <w:rPr>
          <w:rFonts w:hint="eastAsia"/>
          <w:color w:val="000000"/>
        </w:rPr>
      </w:pPr>
      <w:r>
        <w:rPr>
          <w:rFonts w:hint="eastAsia"/>
          <w:color w:val="000000"/>
        </w:rPr>
        <w:t>（</w:t>
      </w:r>
      <w:r>
        <w:rPr>
          <w:rFonts w:hint="eastAsia"/>
          <w:color w:val="000000"/>
        </w:rPr>
        <w:t>2</w:t>
      </w:r>
      <w:r>
        <w:rPr>
          <w:rFonts w:hint="eastAsia"/>
          <w:color w:val="000000"/>
        </w:rPr>
        <w:t>）读者达到借阅上限：学生读者借满</w:t>
      </w:r>
      <w:r>
        <w:rPr>
          <w:rFonts w:hint="eastAsia"/>
          <w:color w:val="000000"/>
        </w:rPr>
        <w:t xml:space="preserve"> 5 </w:t>
      </w:r>
      <w:r>
        <w:rPr>
          <w:rFonts w:hint="eastAsia"/>
          <w:color w:val="000000"/>
        </w:rPr>
        <w:t>本书后再次借书，验证系统返回</w:t>
      </w:r>
      <w:r>
        <w:rPr>
          <w:rFonts w:hint="eastAsia"/>
          <w:color w:val="000000"/>
        </w:rPr>
        <w:t>"</w:t>
      </w:r>
      <w:r>
        <w:rPr>
          <w:rFonts w:hint="eastAsia"/>
          <w:color w:val="000000"/>
        </w:rPr>
        <w:t>借阅数量已达上限</w:t>
      </w:r>
      <w:r>
        <w:rPr>
          <w:rFonts w:hint="eastAsia"/>
          <w:color w:val="000000"/>
        </w:rPr>
        <w:t>"</w:t>
      </w:r>
      <w:r>
        <w:rPr>
          <w:rFonts w:hint="eastAsia"/>
          <w:color w:val="000000"/>
        </w:rPr>
        <w:t>的错误提示。</w:t>
      </w:r>
    </w:p>
    <w:p w14:paraId="203C3B94" w14:textId="77777777" w:rsidR="00B02724" w:rsidRDefault="00B02724">
      <w:pPr>
        <w:pStyle w:val="a5"/>
        <w:rPr>
          <w:rFonts w:hint="eastAsia"/>
          <w:color w:val="000000"/>
        </w:rPr>
      </w:pPr>
      <w:r>
        <w:rPr>
          <w:rFonts w:hint="eastAsia"/>
          <w:color w:val="000000"/>
        </w:rPr>
        <w:t>（</w:t>
      </w:r>
      <w:r>
        <w:rPr>
          <w:rFonts w:hint="eastAsia"/>
          <w:color w:val="000000"/>
        </w:rPr>
        <w:t>3</w:t>
      </w:r>
      <w:r>
        <w:rPr>
          <w:rFonts w:hint="eastAsia"/>
          <w:color w:val="000000"/>
        </w:rPr>
        <w:t>）重复借阅同一本书：读者尝试借阅自己已借出且未归还的图书，验证系统阻止重复借阅。</w:t>
      </w:r>
    </w:p>
    <w:p w14:paraId="41C65ABB" w14:textId="77777777" w:rsidR="00B02724" w:rsidRDefault="00B02724">
      <w:pPr>
        <w:pStyle w:val="a5"/>
        <w:rPr>
          <w:rFonts w:hint="eastAsia"/>
          <w:color w:val="000000"/>
        </w:rPr>
      </w:pPr>
      <w:r>
        <w:rPr>
          <w:rFonts w:hint="eastAsia"/>
          <w:color w:val="000000"/>
        </w:rPr>
        <w:t>（</w:t>
      </w:r>
      <w:r>
        <w:rPr>
          <w:rFonts w:hint="eastAsia"/>
          <w:color w:val="000000"/>
        </w:rPr>
        <w:t>4</w:t>
      </w:r>
      <w:r>
        <w:rPr>
          <w:rFonts w:hint="eastAsia"/>
          <w:color w:val="000000"/>
        </w:rPr>
        <w:t>）删除有未还书的读者：尝试删除还有未归还图书的读者，验证系统返回</w:t>
      </w:r>
      <w:r>
        <w:rPr>
          <w:rFonts w:hint="eastAsia"/>
          <w:color w:val="000000"/>
        </w:rPr>
        <w:t>"</w:t>
      </w:r>
      <w:r>
        <w:rPr>
          <w:rFonts w:hint="eastAsia"/>
          <w:color w:val="000000"/>
        </w:rPr>
        <w:t>该读者还有未归还的图书，无法删除</w:t>
      </w:r>
      <w:r>
        <w:rPr>
          <w:rFonts w:hint="eastAsia"/>
          <w:color w:val="000000"/>
        </w:rPr>
        <w:t>"</w:t>
      </w:r>
      <w:r>
        <w:rPr>
          <w:rFonts w:hint="eastAsia"/>
          <w:color w:val="000000"/>
        </w:rPr>
        <w:t>的错误提示。</w:t>
      </w:r>
    </w:p>
    <w:p w14:paraId="71939A16" w14:textId="77777777" w:rsidR="00B02724" w:rsidRDefault="00B02724">
      <w:pPr>
        <w:pStyle w:val="a5"/>
        <w:rPr>
          <w:rFonts w:hint="eastAsia"/>
          <w:color w:val="000000"/>
        </w:rPr>
      </w:pPr>
      <w:r>
        <w:rPr>
          <w:rFonts w:hint="eastAsia"/>
          <w:color w:val="000000"/>
        </w:rPr>
        <w:t>（</w:t>
      </w:r>
      <w:r>
        <w:rPr>
          <w:rFonts w:hint="eastAsia"/>
          <w:color w:val="000000"/>
        </w:rPr>
        <w:t>5</w:t>
      </w:r>
      <w:r>
        <w:rPr>
          <w:rFonts w:hint="eastAsia"/>
          <w:color w:val="000000"/>
        </w:rPr>
        <w:t>）续借超限：对同一本已续借过一次的书再次续借，验证系统返回</w:t>
      </w:r>
      <w:r>
        <w:rPr>
          <w:rFonts w:hint="eastAsia"/>
          <w:color w:val="000000"/>
        </w:rPr>
        <w:t>"</w:t>
      </w:r>
      <w:r>
        <w:rPr>
          <w:rFonts w:hint="eastAsia"/>
          <w:color w:val="000000"/>
        </w:rPr>
        <w:t>不能再次续借</w:t>
      </w:r>
      <w:r>
        <w:rPr>
          <w:rFonts w:hint="eastAsia"/>
          <w:color w:val="000000"/>
        </w:rPr>
        <w:t>"</w:t>
      </w:r>
      <w:r>
        <w:rPr>
          <w:rFonts w:hint="eastAsia"/>
          <w:color w:val="000000"/>
        </w:rPr>
        <w:t>的错误提示。</w:t>
      </w:r>
    </w:p>
    <w:p w14:paraId="468B3C3F" w14:textId="77777777" w:rsidR="00B02724" w:rsidRDefault="00B02724">
      <w:pPr>
        <w:pStyle w:val="a5"/>
        <w:rPr>
          <w:rFonts w:hint="eastAsia"/>
          <w:color w:val="000000"/>
        </w:rPr>
      </w:pPr>
      <w:r>
        <w:rPr>
          <w:rFonts w:hint="eastAsia"/>
          <w:color w:val="000000"/>
        </w:rPr>
        <w:t>（</w:t>
      </w:r>
      <w:r>
        <w:rPr>
          <w:rFonts w:hint="eastAsia"/>
          <w:color w:val="000000"/>
        </w:rPr>
        <w:t>6</w:t>
      </w:r>
      <w:r>
        <w:rPr>
          <w:rFonts w:hint="eastAsia"/>
          <w:color w:val="000000"/>
        </w:rPr>
        <w:t>）重复归还：对已归还的记录再次执行还书操作，验证系统返回</w:t>
      </w:r>
      <w:r>
        <w:rPr>
          <w:rFonts w:hint="eastAsia"/>
          <w:color w:val="000000"/>
        </w:rPr>
        <w:t>"</w:t>
      </w:r>
      <w:r>
        <w:rPr>
          <w:rFonts w:hint="eastAsia"/>
          <w:color w:val="000000"/>
        </w:rPr>
        <w:t>该图书已归还</w:t>
      </w:r>
      <w:r>
        <w:rPr>
          <w:rFonts w:hint="eastAsia"/>
          <w:color w:val="000000"/>
        </w:rPr>
        <w:t>"</w:t>
      </w:r>
      <w:r>
        <w:rPr>
          <w:rFonts w:hint="eastAsia"/>
          <w:color w:val="000000"/>
        </w:rPr>
        <w:t>的错误提示。</w:t>
      </w:r>
    </w:p>
    <w:p w14:paraId="66931945" w14:textId="77777777" w:rsidR="00B02724" w:rsidRDefault="00B02724">
      <w:pPr>
        <w:pStyle w:val="a5"/>
        <w:rPr>
          <w:rFonts w:hint="eastAsia"/>
          <w:color w:val="000000"/>
        </w:rPr>
      </w:pPr>
      <w:r>
        <w:rPr>
          <w:rFonts w:hint="eastAsia"/>
          <w:color w:val="000000"/>
        </w:rPr>
        <w:t>（</w:t>
      </w:r>
      <w:r>
        <w:rPr>
          <w:rFonts w:hint="eastAsia"/>
          <w:color w:val="000000"/>
        </w:rPr>
        <w:t>7</w:t>
      </w:r>
      <w:r>
        <w:rPr>
          <w:rFonts w:hint="eastAsia"/>
          <w:color w:val="000000"/>
        </w:rPr>
        <w:t>）登录错误处理：使用错误的密码、不存在的读者</w:t>
      </w:r>
      <w:r>
        <w:rPr>
          <w:rFonts w:hint="eastAsia"/>
          <w:color w:val="000000"/>
        </w:rPr>
        <w:t>ID</w:t>
      </w:r>
      <w:r>
        <w:rPr>
          <w:rFonts w:hint="eastAsia"/>
          <w:color w:val="000000"/>
        </w:rPr>
        <w:t>、空用户名等场景测试登录接口，验证系统返回相应的错误提示。</w:t>
      </w:r>
    </w:p>
    <w:p w14:paraId="343D6AD9" w14:textId="77777777" w:rsidR="00B02724" w:rsidRDefault="00B02724">
      <w:pPr>
        <w:pStyle w:val="a5"/>
        <w:rPr>
          <w:rFonts w:hint="eastAsia"/>
          <w:color w:val="000000"/>
        </w:rPr>
      </w:pPr>
      <w:r>
        <w:rPr>
          <w:rFonts w:hint="eastAsia"/>
          <w:color w:val="000000"/>
        </w:rPr>
        <w:t>所有边界条件测试均符合预期，系统在异常情况下能够给出明确的错误提示信息，不会出现未捕获的异常或数据不一致。</w:t>
      </w:r>
    </w:p>
    <w:p w14:paraId="3338C732"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t>4</w:t>
      </w:r>
      <w:r>
        <w:rPr>
          <w:rFonts w:ascii="Calibri" w:hAnsi="Calibri" w:cs="Calibri"/>
          <w:color w:val="000000"/>
          <w:sz w:val="28"/>
          <w:szCs w:val="28"/>
        </w:rPr>
        <w:t>  </w:t>
      </w:r>
      <w:r>
        <w:rPr>
          <w:rFonts w:hint="eastAsia"/>
          <w:color w:val="000000"/>
          <w:sz w:val="28"/>
          <w:szCs w:val="28"/>
        </w:rPr>
        <w:t>总结</w:t>
      </w:r>
    </w:p>
    <w:p w14:paraId="243EA421"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4.1</w:t>
      </w:r>
      <w:r>
        <w:rPr>
          <w:rFonts w:ascii="Calibri" w:hAnsi="Calibri" w:cs="Calibri"/>
          <w:color w:val="000000"/>
          <w:sz w:val="24"/>
          <w:szCs w:val="24"/>
        </w:rPr>
        <w:t>  </w:t>
      </w:r>
      <w:r>
        <w:rPr>
          <w:rFonts w:hint="eastAsia"/>
          <w:color w:val="000000"/>
          <w:sz w:val="24"/>
          <w:szCs w:val="24"/>
        </w:rPr>
        <w:t>项目完成情况</w:t>
      </w:r>
    </w:p>
    <w:p w14:paraId="122B4D19" w14:textId="77777777" w:rsidR="00B02724" w:rsidRDefault="00B02724">
      <w:pPr>
        <w:pStyle w:val="a5"/>
        <w:rPr>
          <w:rFonts w:hint="eastAsia"/>
          <w:color w:val="000000"/>
        </w:rPr>
      </w:pPr>
      <w:r>
        <w:rPr>
          <w:rFonts w:hint="eastAsia"/>
          <w:color w:val="000000"/>
        </w:rPr>
        <w:t>本课程设计成功实现了一个功能完整、架构清晰的图书管理系统。系统包含图书管理、读者管理和借阅管理三大核心模块，覆盖</w:t>
      </w:r>
      <w:r>
        <w:rPr>
          <w:rFonts w:hint="eastAsia"/>
          <w:color w:val="000000"/>
        </w:rPr>
        <w:t xml:space="preserve"> 16 </w:t>
      </w:r>
      <w:r>
        <w:rPr>
          <w:rFonts w:hint="eastAsia"/>
          <w:color w:val="000000"/>
        </w:rPr>
        <w:t>个</w:t>
      </w:r>
      <w:r>
        <w:rPr>
          <w:rFonts w:hint="eastAsia"/>
          <w:color w:val="000000"/>
        </w:rPr>
        <w:t xml:space="preserve"> RESTful API </w:t>
      </w:r>
      <w:r>
        <w:rPr>
          <w:rFonts w:hint="eastAsia"/>
          <w:color w:val="000000"/>
        </w:rPr>
        <w:t>接口和</w:t>
      </w:r>
      <w:r>
        <w:rPr>
          <w:rFonts w:hint="eastAsia"/>
          <w:color w:val="000000"/>
        </w:rPr>
        <w:t xml:space="preserve"> 5 </w:t>
      </w:r>
      <w:r>
        <w:rPr>
          <w:rFonts w:hint="eastAsia"/>
          <w:color w:val="000000"/>
        </w:rPr>
        <w:t>个前端页面（登录页、首页、图书管理、读者管理、借阅管理）。系统实现了管理员和读者两种角色的权限分离，支持读者自助注册和登录。在技术</w:t>
      </w:r>
      <w:r>
        <w:rPr>
          <w:rFonts w:hint="eastAsia"/>
          <w:color w:val="000000"/>
        </w:rPr>
        <w:lastRenderedPageBreak/>
        <w:t>实现上，自实现</w:t>
      </w:r>
      <w:r>
        <w:rPr>
          <w:rFonts w:hint="eastAsia"/>
          <w:color w:val="000000"/>
        </w:rPr>
        <w:t xml:space="preserve"> JSON </w:t>
      </w:r>
      <w:r>
        <w:rPr>
          <w:rFonts w:hint="eastAsia"/>
          <w:color w:val="000000"/>
        </w:rPr>
        <w:t>解析器和三种排序算法，并运用了</w:t>
      </w:r>
      <w:r>
        <w:rPr>
          <w:rFonts w:hint="eastAsia"/>
          <w:color w:val="000000"/>
        </w:rPr>
        <w:t xml:space="preserve"> HashMap</w:t>
      </w:r>
      <w:r>
        <w:rPr>
          <w:rFonts w:hint="eastAsia"/>
          <w:color w:val="000000"/>
        </w:rPr>
        <w:t>、枚举状态机、递归下降解析等多种数据结构与算法，满足了</w:t>
      </w:r>
      <w:r>
        <w:rPr>
          <w:rFonts w:hint="eastAsia"/>
          <w:color w:val="000000"/>
        </w:rPr>
        <w:t>"</w:t>
      </w:r>
      <w:r>
        <w:rPr>
          <w:rFonts w:hint="eastAsia"/>
          <w:color w:val="000000"/>
        </w:rPr>
        <w:t>较难</w:t>
      </w:r>
      <w:r>
        <w:rPr>
          <w:rFonts w:hint="eastAsia"/>
          <w:color w:val="000000"/>
        </w:rPr>
        <w:t>"</w:t>
      </w:r>
      <w:r>
        <w:rPr>
          <w:rFonts w:hint="eastAsia"/>
          <w:color w:val="000000"/>
        </w:rPr>
        <w:t>等级的设计要求。</w:t>
      </w:r>
    </w:p>
    <w:p w14:paraId="22397A05"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4.2</w:t>
      </w:r>
      <w:r>
        <w:rPr>
          <w:rFonts w:ascii="Calibri" w:hAnsi="Calibri" w:cs="Calibri"/>
          <w:color w:val="000000"/>
          <w:sz w:val="24"/>
          <w:szCs w:val="24"/>
        </w:rPr>
        <w:t>  </w:t>
      </w:r>
      <w:r>
        <w:rPr>
          <w:rFonts w:hint="eastAsia"/>
          <w:color w:val="000000"/>
          <w:sz w:val="24"/>
          <w:szCs w:val="24"/>
        </w:rPr>
        <w:t>团队协作与分工</w:t>
      </w:r>
    </w:p>
    <w:p w14:paraId="120AE5AA" w14:textId="77777777" w:rsidR="00B02724" w:rsidRDefault="00B02724">
      <w:pPr>
        <w:pStyle w:val="a5"/>
        <w:rPr>
          <w:rFonts w:hint="eastAsia"/>
          <w:color w:val="000000"/>
        </w:rPr>
      </w:pPr>
      <w:r>
        <w:rPr>
          <w:rFonts w:hint="eastAsia"/>
          <w:color w:val="000000"/>
        </w:rPr>
        <w:t>项目采用</w:t>
      </w:r>
      <w:r>
        <w:rPr>
          <w:rFonts w:hint="eastAsia"/>
          <w:color w:val="000000"/>
        </w:rPr>
        <w:t xml:space="preserve"> 3 </w:t>
      </w:r>
      <w:r>
        <w:rPr>
          <w:rFonts w:hint="eastAsia"/>
          <w:color w:val="000000"/>
        </w:rPr>
        <w:t>人小组协作模式，按照系统模块进行分工：于利珂负责图书管理模块（</w:t>
      </w:r>
      <w:r>
        <w:rPr>
          <w:rFonts w:hint="eastAsia"/>
          <w:color w:val="000000"/>
        </w:rPr>
        <w:t>Book.java</w:t>
      </w:r>
      <w:r>
        <w:rPr>
          <w:rFonts w:hint="eastAsia"/>
          <w:color w:val="000000"/>
        </w:rPr>
        <w:t>、</w:t>
      </w:r>
      <w:r>
        <w:rPr>
          <w:rFonts w:hint="eastAsia"/>
          <w:color w:val="000000"/>
        </w:rPr>
        <w:t>BookDao</w:t>
      </w:r>
      <w:r>
        <w:rPr>
          <w:rFonts w:hint="eastAsia"/>
          <w:color w:val="000000"/>
        </w:rPr>
        <w:t>、</w:t>
      </w:r>
      <w:r>
        <w:rPr>
          <w:rFonts w:hint="eastAsia"/>
          <w:color w:val="000000"/>
        </w:rPr>
        <w:t>BookService</w:t>
      </w:r>
      <w:r>
        <w:rPr>
          <w:rFonts w:hint="eastAsia"/>
          <w:color w:val="000000"/>
        </w:rPr>
        <w:t>、</w:t>
      </w:r>
      <w:r>
        <w:rPr>
          <w:rFonts w:hint="eastAsia"/>
          <w:color w:val="000000"/>
        </w:rPr>
        <w:t>BookController</w:t>
      </w:r>
      <w:r>
        <w:rPr>
          <w:rFonts w:hint="eastAsia"/>
          <w:color w:val="000000"/>
        </w:rPr>
        <w:t>）和系统架构设计（</w:t>
      </w:r>
      <w:r>
        <w:rPr>
          <w:rFonts w:hint="eastAsia"/>
          <w:color w:val="000000"/>
        </w:rPr>
        <w:t>App.java</w:t>
      </w:r>
      <w:r>
        <w:rPr>
          <w:rFonts w:hint="eastAsia"/>
          <w:color w:val="000000"/>
        </w:rPr>
        <w:t>、</w:t>
      </w:r>
      <w:r>
        <w:rPr>
          <w:rFonts w:hint="eastAsia"/>
          <w:color w:val="000000"/>
        </w:rPr>
        <w:t>Router</w:t>
      </w:r>
      <w:r>
        <w:rPr>
          <w:rFonts w:hint="eastAsia"/>
          <w:color w:val="000000"/>
        </w:rPr>
        <w:t>、</w:t>
      </w:r>
      <w:r>
        <w:rPr>
          <w:rFonts w:hint="eastAsia"/>
          <w:color w:val="000000"/>
        </w:rPr>
        <w:t>JsonUtil</w:t>
      </w:r>
      <w:r>
        <w:rPr>
          <w:rFonts w:hint="eastAsia"/>
          <w:color w:val="000000"/>
        </w:rPr>
        <w:t>），刘洪森负责借阅管理模块（</w:t>
      </w:r>
      <w:r>
        <w:rPr>
          <w:rFonts w:hint="eastAsia"/>
          <w:color w:val="000000"/>
        </w:rPr>
        <w:t>BorrowRecord.java</w:t>
      </w:r>
      <w:r>
        <w:rPr>
          <w:rFonts w:hint="eastAsia"/>
          <w:color w:val="000000"/>
        </w:rPr>
        <w:t>、</w:t>
      </w:r>
      <w:r>
        <w:rPr>
          <w:rFonts w:hint="eastAsia"/>
          <w:color w:val="000000"/>
        </w:rPr>
        <w:t>BorrowRecordDao</w:t>
      </w:r>
      <w:r>
        <w:rPr>
          <w:rFonts w:hint="eastAsia"/>
          <w:color w:val="000000"/>
        </w:rPr>
        <w:t>、</w:t>
      </w:r>
      <w:r>
        <w:rPr>
          <w:rFonts w:hint="eastAsia"/>
          <w:color w:val="000000"/>
        </w:rPr>
        <w:t>BorrowService</w:t>
      </w:r>
      <w:r>
        <w:rPr>
          <w:rFonts w:hint="eastAsia"/>
          <w:color w:val="000000"/>
        </w:rPr>
        <w:t>、</w:t>
      </w:r>
      <w:r>
        <w:rPr>
          <w:rFonts w:hint="eastAsia"/>
          <w:color w:val="000000"/>
        </w:rPr>
        <w:t>BorrowController</w:t>
      </w:r>
      <w:r>
        <w:rPr>
          <w:rFonts w:hint="eastAsia"/>
          <w:color w:val="000000"/>
        </w:rPr>
        <w:t>）和排序算法实现（</w:t>
      </w:r>
      <w:r>
        <w:rPr>
          <w:rFonts w:hint="eastAsia"/>
          <w:color w:val="000000"/>
        </w:rPr>
        <w:t>SortUtil</w:t>
      </w:r>
      <w:r>
        <w:rPr>
          <w:rFonts w:hint="eastAsia"/>
          <w:color w:val="000000"/>
        </w:rPr>
        <w:t>），肖景匀负责读者管理模块（</w:t>
      </w:r>
      <w:r>
        <w:rPr>
          <w:rFonts w:hint="eastAsia"/>
          <w:color w:val="000000"/>
        </w:rPr>
        <w:t>Reader.java</w:t>
      </w:r>
      <w:r>
        <w:rPr>
          <w:rFonts w:hint="eastAsia"/>
          <w:color w:val="000000"/>
        </w:rPr>
        <w:t>、</w:t>
      </w:r>
      <w:r>
        <w:rPr>
          <w:rFonts w:hint="eastAsia"/>
          <w:color w:val="000000"/>
        </w:rPr>
        <w:t>ReaderDao</w:t>
      </w:r>
      <w:r>
        <w:rPr>
          <w:rFonts w:hint="eastAsia"/>
          <w:color w:val="000000"/>
        </w:rPr>
        <w:t>、</w:t>
      </w:r>
      <w:r>
        <w:rPr>
          <w:rFonts w:hint="eastAsia"/>
          <w:color w:val="000000"/>
        </w:rPr>
        <w:t>ReaderService</w:t>
      </w:r>
      <w:r>
        <w:rPr>
          <w:rFonts w:hint="eastAsia"/>
          <w:color w:val="000000"/>
        </w:rPr>
        <w:t>、</w:t>
      </w:r>
      <w:r>
        <w:rPr>
          <w:rFonts w:hint="eastAsia"/>
          <w:color w:val="000000"/>
        </w:rPr>
        <w:t>ReaderController</w:t>
      </w:r>
      <w:r>
        <w:rPr>
          <w:rFonts w:hint="eastAsia"/>
          <w:color w:val="000000"/>
        </w:rPr>
        <w:t>）和登录认证系统（</w:t>
      </w:r>
      <w:r>
        <w:rPr>
          <w:rFonts w:hint="eastAsia"/>
          <w:color w:val="000000"/>
        </w:rPr>
        <w:t>LoginController</w:t>
      </w:r>
      <w:r>
        <w:rPr>
          <w:rFonts w:hint="eastAsia"/>
          <w:color w:val="000000"/>
        </w:rPr>
        <w:t>）。前端方面，三人分别负责对应的管理页面开发，公共模块（导航框架、样式、</w:t>
      </w:r>
      <w:r>
        <w:rPr>
          <w:rFonts w:hint="eastAsia"/>
          <w:color w:val="000000"/>
        </w:rPr>
        <w:t>API</w:t>
      </w:r>
      <w:r>
        <w:rPr>
          <w:rFonts w:hint="eastAsia"/>
          <w:color w:val="000000"/>
        </w:rPr>
        <w:t>封装）由团队协商完成。各模块定义了明确的接口边界，通过统一的</w:t>
      </w:r>
      <w:r>
        <w:rPr>
          <w:rFonts w:hint="eastAsia"/>
          <w:color w:val="000000"/>
        </w:rPr>
        <w:t xml:space="preserve"> JSON </w:t>
      </w:r>
      <w:r>
        <w:rPr>
          <w:rFonts w:hint="eastAsia"/>
          <w:color w:val="000000"/>
        </w:rPr>
        <w:t>数据格式和</w:t>
      </w:r>
      <w:r>
        <w:rPr>
          <w:rFonts w:hint="eastAsia"/>
          <w:color w:val="000000"/>
        </w:rPr>
        <w:t xml:space="preserve"> RESTful API </w:t>
      </w:r>
      <w:r>
        <w:rPr>
          <w:rFonts w:hint="eastAsia"/>
          <w:color w:val="000000"/>
        </w:rPr>
        <w:t>规范实现模块间的松耦合协作。</w:t>
      </w:r>
    </w:p>
    <w:p w14:paraId="4719680D" w14:textId="77777777" w:rsidR="00B02724" w:rsidRDefault="00B02724">
      <w:pPr>
        <w:pStyle w:val="3"/>
        <w:spacing w:before="240" w:beforeAutospacing="0" w:after="120" w:afterAutospacing="0"/>
        <w:rPr>
          <w:rFonts w:hint="eastAsia"/>
          <w:color w:val="000000"/>
          <w:sz w:val="24"/>
          <w:szCs w:val="24"/>
        </w:rPr>
      </w:pPr>
      <w:r>
        <w:rPr>
          <w:rFonts w:hint="eastAsia"/>
          <w:color w:val="000000"/>
          <w:sz w:val="24"/>
          <w:szCs w:val="24"/>
        </w:rPr>
        <w:t>4.3</w:t>
      </w:r>
      <w:r>
        <w:rPr>
          <w:rFonts w:ascii="Calibri" w:hAnsi="Calibri" w:cs="Calibri"/>
          <w:color w:val="000000"/>
          <w:sz w:val="24"/>
          <w:szCs w:val="24"/>
        </w:rPr>
        <w:t>  </w:t>
      </w:r>
      <w:r>
        <w:rPr>
          <w:rFonts w:hint="eastAsia"/>
          <w:color w:val="000000"/>
          <w:sz w:val="24"/>
          <w:szCs w:val="24"/>
        </w:rPr>
        <w:t>收获与反思</w:t>
      </w:r>
    </w:p>
    <w:p w14:paraId="34B98487" w14:textId="77777777" w:rsidR="00B02724" w:rsidRDefault="00B02724">
      <w:pPr>
        <w:pStyle w:val="a5"/>
        <w:rPr>
          <w:rFonts w:hint="eastAsia"/>
          <w:color w:val="000000"/>
        </w:rPr>
      </w:pPr>
      <w:r>
        <w:rPr>
          <w:rFonts w:hint="eastAsia"/>
          <w:color w:val="000000"/>
        </w:rPr>
        <w:t>通过本次课程设计，项目组成员深入理解了软件工程中从需求分析、系统设计到编码实现、测试调试的完整开发流程。在技术层面，巩固了</w:t>
      </w:r>
      <w:r>
        <w:rPr>
          <w:rFonts w:hint="eastAsia"/>
          <w:color w:val="000000"/>
        </w:rPr>
        <w:t xml:space="preserve"> Java </w:t>
      </w:r>
      <w:r>
        <w:rPr>
          <w:rFonts w:hint="eastAsia"/>
          <w:color w:val="000000"/>
        </w:rPr>
        <w:t>面向对象编程、</w:t>
      </w:r>
      <w:r>
        <w:rPr>
          <w:rFonts w:hint="eastAsia"/>
          <w:color w:val="000000"/>
        </w:rPr>
        <w:t xml:space="preserve">HTTP </w:t>
      </w:r>
      <w:r>
        <w:rPr>
          <w:rFonts w:hint="eastAsia"/>
          <w:color w:val="000000"/>
        </w:rPr>
        <w:t>协议、</w:t>
      </w:r>
      <w:r>
        <w:rPr>
          <w:rFonts w:hint="eastAsia"/>
          <w:color w:val="000000"/>
        </w:rPr>
        <w:t xml:space="preserve">JSON </w:t>
      </w:r>
      <w:r>
        <w:rPr>
          <w:rFonts w:hint="eastAsia"/>
          <w:color w:val="000000"/>
        </w:rPr>
        <w:t>数据格式、</w:t>
      </w:r>
      <w:r>
        <w:rPr>
          <w:rFonts w:hint="eastAsia"/>
          <w:color w:val="000000"/>
        </w:rPr>
        <w:t xml:space="preserve">B/S </w:t>
      </w:r>
      <w:r>
        <w:rPr>
          <w:rFonts w:hint="eastAsia"/>
          <w:color w:val="000000"/>
        </w:rPr>
        <w:t>架构和前后端分离的开发模式。在工程层面，体会了模块化设计、接口定义、版本控制（</w:t>
      </w:r>
      <w:r>
        <w:rPr>
          <w:rFonts w:hint="eastAsia"/>
          <w:color w:val="000000"/>
        </w:rPr>
        <w:t>Git</w:t>
      </w:r>
      <w:r>
        <w:rPr>
          <w:rFonts w:hint="eastAsia"/>
          <w:color w:val="000000"/>
        </w:rPr>
        <w:t>）在团队协作中的重要性。同时也认识到系统存在的不足：</w:t>
      </w:r>
      <w:r>
        <w:rPr>
          <w:rFonts w:hint="eastAsia"/>
          <w:color w:val="000000"/>
        </w:rPr>
        <w:t xml:space="preserve">JSON </w:t>
      </w:r>
      <w:r>
        <w:rPr>
          <w:rFonts w:hint="eastAsia"/>
          <w:color w:val="000000"/>
        </w:rPr>
        <w:t>文件存储方案在读多写少场景下性能尚可，但不适合高并发和大量数据场景；前端未使用响应式框架，界面交互体验有提升空间。这些问题将在后续学习和项目实践中进一步改进。</w:t>
      </w:r>
    </w:p>
    <w:p w14:paraId="4C1E05A9"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t>参考文献</w:t>
      </w:r>
    </w:p>
    <w:p w14:paraId="36CBFD56" w14:textId="77777777" w:rsidR="00B02724" w:rsidRDefault="00B02724">
      <w:pPr>
        <w:spacing w:before="60" w:after="60"/>
        <w:divId w:val="1785491225"/>
        <w:rPr>
          <w:rFonts w:hint="eastAsia"/>
          <w:color w:val="000000"/>
          <w:sz w:val="21"/>
          <w:szCs w:val="21"/>
        </w:rPr>
      </w:pPr>
      <w:r>
        <w:rPr>
          <w:rFonts w:hint="eastAsia"/>
          <w:color w:val="000000"/>
          <w:sz w:val="21"/>
          <w:szCs w:val="21"/>
        </w:rPr>
        <w:t>[1] Cay S. Horstmann. Java</w:t>
      </w:r>
      <w:r>
        <w:rPr>
          <w:rFonts w:hint="eastAsia"/>
          <w:color w:val="000000"/>
          <w:sz w:val="21"/>
          <w:szCs w:val="21"/>
        </w:rPr>
        <w:t>核心技术</w:t>
      </w:r>
      <w:r>
        <w:rPr>
          <w:rFonts w:hint="eastAsia"/>
          <w:color w:val="000000"/>
          <w:sz w:val="21"/>
          <w:szCs w:val="21"/>
        </w:rPr>
        <w:t xml:space="preserve"> </w:t>
      </w:r>
      <w:r>
        <w:rPr>
          <w:rFonts w:hint="eastAsia"/>
          <w:color w:val="000000"/>
          <w:sz w:val="21"/>
          <w:szCs w:val="21"/>
        </w:rPr>
        <w:t>卷</w:t>
      </w:r>
      <w:r>
        <w:rPr>
          <w:rFonts w:hint="eastAsia"/>
          <w:color w:val="000000"/>
          <w:sz w:val="21"/>
          <w:szCs w:val="21"/>
        </w:rPr>
        <w:t>I[M]. 11</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北京：机械工业出版社，</w:t>
      </w:r>
      <w:r>
        <w:rPr>
          <w:rFonts w:hint="eastAsia"/>
          <w:color w:val="000000"/>
          <w:sz w:val="21"/>
          <w:szCs w:val="21"/>
        </w:rPr>
        <w:t>2020</w:t>
      </w:r>
      <w:r>
        <w:rPr>
          <w:rFonts w:hint="eastAsia"/>
          <w:color w:val="000000"/>
          <w:sz w:val="21"/>
          <w:szCs w:val="21"/>
        </w:rPr>
        <w:t>：</w:t>
      </w:r>
      <w:r>
        <w:rPr>
          <w:rFonts w:hint="eastAsia"/>
          <w:color w:val="000000"/>
          <w:sz w:val="21"/>
          <w:szCs w:val="21"/>
        </w:rPr>
        <w:t>1-200.</w:t>
      </w:r>
    </w:p>
    <w:p w14:paraId="4AC29705" w14:textId="77777777" w:rsidR="00B02724" w:rsidRDefault="00B02724">
      <w:pPr>
        <w:spacing w:before="60" w:after="60"/>
        <w:divId w:val="1785491225"/>
        <w:rPr>
          <w:rFonts w:hint="eastAsia"/>
          <w:color w:val="000000"/>
          <w:sz w:val="21"/>
          <w:szCs w:val="21"/>
        </w:rPr>
      </w:pPr>
      <w:r>
        <w:rPr>
          <w:rFonts w:hint="eastAsia"/>
          <w:color w:val="000000"/>
          <w:sz w:val="21"/>
          <w:szCs w:val="21"/>
        </w:rPr>
        <w:t xml:space="preserve">[2] Mark Allen Weiss. </w:t>
      </w:r>
      <w:r>
        <w:rPr>
          <w:rFonts w:hint="eastAsia"/>
          <w:color w:val="000000"/>
          <w:sz w:val="21"/>
          <w:szCs w:val="21"/>
        </w:rPr>
        <w:t>数据结构与算法分析：</w:t>
      </w:r>
      <w:r>
        <w:rPr>
          <w:rFonts w:hint="eastAsia"/>
          <w:color w:val="000000"/>
          <w:sz w:val="21"/>
          <w:szCs w:val="21"/>
        </w:rPr>
        <w:t>Java</w:t>
      </w:r>
      <w:r>
        <w:rPr>
          <w:rFonts w:hint="eastAsia"/>
          <w:color w:val="000000"/>
          <w:sz w:val="21"/>
          <w:szCs w:val="21"/>
        </w:rPr>
        <w:t>语言描述</w:t>
      </w:r>
      <w:r>
        <w:rPr>
          <w:rFonts w:hint="eastAsia"/>
          <w:color w:val="000000"/>
          <w:sz w:val="21"/>
          <w:szCs w:val="21"/>
        </w:rPr>
        <w:t>[M]. 3</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北京：机械工业出版社，</w:t>
      </w:r>
      <w:r>
        <w:rPr>
          <w:rFonts w:hint="eastAsia"/>
          <w:color w:val="000000"/>
          <w:sz w:val="21"/>
          <w:szCs w:val="21"/>
        </w:rPr>
        <w:t>2018</w:t>
      </w:r>
      <w:r>
        <w:rPr>
          <w:rFonts w:hint="eastAsia"/>
          <w:color w:val="000000"/>
          <w:sz w:val="21"/>
          <w:szCs w:val="21"/>
        </w:rPr>
        <w:t>：</w:t>
      </w:r>
      <w:r>
        <w:rPr>
          <w:rFonts w:hint="eastAsia"/>
          <w:color w:val="000000"/>
          <w:sz w:val="21"/>
          <w:szCs w:val="21"/>
        </w:rPr>
        <w:t>150-230.</w:t>
      </w:r>
    </w:p>
    <w:p w14:paraId="26287F4C" w14:textId="77777777" w:rsidR="00B02724" w:rsidRDefault="00B02724">
      <w:pPr>
        <w:spacing w:before="60" w:after="60"/>
        <w:divId w:val="1785491225"/>
        <w:rPr>
          <w:rFonts w:hint="eastAsia"/>
          <w:color w:val="000000"/>
          <w:sz w:val="21"/>
          <w:szCs w:val="21"/>
        </w:rPr>
      </w:pPr>
      <w:r>
        <w:rPr>
          <w:rFonts w:hint="eastAsia"/>
          <w:color w:val="000000"/>
          <w:sz w:val="21"/>
          <w:szCs w:val="21"/>
        </w:rPr>
        <w:t xml:space="preserve">[3] </w:t>
      </w:r>
      <w:r>
        <w:rPr>
          <w:rFonts w:hint="eastAsia"/>
          <w:color w:val="000000"/>
          <w:sz w:val="21"/>
          <w:szCs w:val="21"/>
        </w:rPr>
        <w:t>张海藩</w:t>
      </w:r>
      <w:r>
        <w:rPr>
          <w:rFonts w:hint="eastAsia"/>
          <w:color w:val="000000"/>
          <w:sz w:val="21"/>
          <w:szCs w:val="21"/>
        </w:rPr>
        <w:t xml:space="preserve">. </w:t>
      </w:r>
      <w:r>
        <w:rPr>
          <w:rFonts w:hint="eastAsia"/>
          <w:color w:val="000000"/>
          <w:sz w:val="21"/>
          <w:szCs w:val="21"/>
        </w:rPr>
        <w:t>软件工程导论</w:t>
      </w:r>
      <w:r>
        <w:rPr>
          <w:rFonts w:hint="eastAsia"/>
          <w:color w:val="000000"/>
          <w:sz w:val="21"/>
          <w:szCs w:val="21"/>
        </w:rPr>
        <w:t>[M]. 6</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北京：清华大学出版社，</w:t>
      </w:r>
      <w:r>
        <w:rPr>
          <w:rFonts w:hint="eastAsia"/>
          <w:color w:val="000000"/>
          <w:sz w:val="21"/>
          <w:szCs w:val="21"/>
        </w:rPr>
        <w:t>2020</w:t>
      </w:r>
      <w:r>
        <w:rPr>
          <w:rFonts w:hint="eastAsia"/>
          <w:color w:val="000000"/>
          <w:sz w:val="21"/>
          <w:szCs w:val="21"/>
        </w:rPr>
        <w:t>：</w:t>
      </w:r>
      <w:r>
        <w:rPr>
          <w:rFonts w:hint="eastAsia"/>
          <w:color w:val="000000"/>
          <w:sz w:val="21"/>
          <w:szCs w:val="21"/>
        </w:rPr>
        <w:t>50-180.</w:t>
      </w:r>
    </w:p>
    <w:p w14:paraId="7AA85056" w14:textId="77777777" w:rsidR="00B02724" w:rsidRDefault="00B02724">
      <w:pPr>
        <w:spacing w:before="60" w:after="60"/>
        <w:divId w:val="1785491225"/>
        <w:rPr>
          <w:rFonts w:hint="eastAsia"/>
          <w:color w:val="000000"/>
          <w:sz w:val="21"/>
          <w:szCs w:val="21"/>
        </w:rPr>
      </w:pPr>
      <w:r>
        <w:rPr>
          <w:rFonts w:hint="eastAsia"/>
          <w:color w:val="000000"/>
          <w:sz w:val="21"/>
          <w:szCs w:val="21"/>
        </w:rPr>
        <w:t>[4] Douglas Crockford. The application/json Media Type for JavaScript Object Notation (JSON)[S]. RFC 4627, 2006.</w:t>
      </w:r>
    </w:p>
    <w:p w14:paraId="261EE942" w14:textId="77777777" w:rsidR="00B02724" w:rsidRDefault="00B02724">
      <w:pPr>
        <w:spacing w:before="60" w:after="60"/>
        <w:divId w:val="1785491225"/>
        <w:rPr>
          <w:rFonts w:hint="eastAsia"/>
          <w:color w:val="000000"/>
          <w:sz w:val="21"/>
          <w:szCs w:val="21"/>
        </w:rPr>
      </w:pPr>
      <w:r>
        <w:rPr>
          <w:rFonts w:hint="eastAsia"/>
          <w:color w:val="000000"/>
          <w:sz w:val="21"/>
          <w:szCs w:val="21"/>
        </w:rPr>
        <w:t xml:space="preserve">[5] Thomas H. Cormen, Charles E. Leiserson, Ronald L. Rivest, Clifford Stein. </w:t>
      </w:r>
      <w:r>
        <w:rPr>
          <w:rFonts w:hint="eastAsia"/>
          <w:color w:val="000000"/>
          <w:sz w:val="21"/>
          <w:szCs w:val="21"/>
        </w:rPr>
        <w:t>算法导论</w:t>
      </w:r>
      <w:r>
        <w:rPr>
          <w:rFonts w:hint="eastAsia"/>
          <w:color w:val="000000"/>
          <w:sz w:val="21"/>
          <w:szCs w:val="21"/>
        </w:rPr>
        <w:t>[M]. 3</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北京：机械工业出版社，</w:t>
      </w:r>
      <w:r>
        <w:rPr>
          <w:rFonts w:hint="eastAsia"/>
          <w:color w:val="000000"/>
          <w:sz w:val="21"/>
          <w:szCs w:val="21"/>
        </w:rPr>
        <w:t>2013</w:t>
      </w:r>
      <w:r>
        <w:rPr>
          <w:rFonts w:hint="eastAsia"/>
          <w:color w:val="000000"/>
          <w:sz w:val="21"/>
          <w:szCs w:val="21"/>
        </w:rPr>
        <w:t>：</w:t>
      </w:r>
      <w:r>
        <w:rPr>
          <w:rFonts w:hint="eastAsia"/>
          <w:color w:val="000000"/>
          <w:sz w:val="21"/>
          <w:szCs w:val="21"/>
        </w:rPr>
        <w:t>95-185.</w:t>
      </w:r>
    </w:p>
    <w:p w14:paraId="0AE73FC1" w14:textId="77777777" w:rsidR="00B02724" w:rsidRDefault="00B02724">
      <w:pPr>
        <w:spacing w:before="60" w:after="60"/>
        <w:divId w:val="1785491225"/>
        <w:rPr>
          <w:rFonts w:hint="eastAsia"/>
          <w:color w:val="000000"/>
          <w:sz w:val="21"/>
          <w:szCs w:val="21"/>
        </w:rPr>
      </w:pPr>
      <w:r>
        <w:rPr>
          <w:rFonts w:hint="eastAsia"/>
          <w:color w:val="000000"/>
          <w:sz w:val="21"/>
          <w:szCs w:val="21"/>
        </w:rPr>
        <w:t>[6] Roy T. Fielding. Architectural Styles and the Design of Network-based Software Architectures[D]. University of California, Irvine, 2000.</w:t>
      </w:r>
    </w:p>
    <w:p w14:paraId="64857A1F" w14:textId="77777777" w:rsidR="00B02724" w:rsidRDefault="00B02724">
      <w:pPr>
        <w:spacing w:before="60" w:after="60"/>
        <w:divId w:val="1785491225"/>
        <w:rPr>
          <w:rFonts w:hint="eastAsia"/>
          <w:color w:val="000000"/>
          <w:sz w:val="21"/>
          <w:szCs w:val="21"/>
        </w:rPr>
      </w:pPr>
      <w:r>
        <w:rPr>
          <w:rFonts w:hint="eastAsia"/>
          <w:color w:val="000000"/>
          <w:sz w:val="21"/>
          <w:szCs w:val="21"/>
        </w:rPr>
        <w:t xml:space="preserve">[7] </w:t>
      </w:r>
      <w:r>
        <w:rPr>
          <w:rFonts w:hint="eastAsia"/>
          <w:color w:val="000000"/>
          <w:sz w:val="21"/>
          <w:szCs w:val="21"/>
        </w:rPr>
        <w:t>孙卫琴</w:t>
      </w:r>
      <w:r>
        <w:rPr>
          <w:rFonts w:hint="eastAsia"/>
          <w:color w:val="000000"/>
          <w:sz w:val="21"/>
          <w:szCs w:val="21"/>
        </w:rPr>
        <w:t>. Java</w:t>
      </w:r>
      <w:r>
        <w:rPr>
          <w:rFonts w:hint="eastAsia"/>
          <w:color w:val="000000"/>
          <w:sz w:val="21"/>
          <w:szCs w:val="21"/>
        </w:rPr>
        <w:t>网络编程精解</w:t>
      </w:r>
      <w:r>
        <w:rPr>
          <w:rFonts w:hint="eastAsia"/>
          <w:color w:val="000000"/>
          <w:sz w:val="21"/>
          <w:szCs w:val="21"/>
        </w:rPr>
        <w:t xml:space="preserve">[M]. </w:t>
      </w:r>
      <w:r>
        <w:rPr>
          <w:rFonts w:hint="eastAsia"/>
          <w:color w:val="000000"/>
          <w:sz w:val="21"/>
          <w:szCs w:val="21"/>
        </w:rPr>
        <w:t>北京：电子工业出版社，</w:t>
      </w:r>
      <w:r>
        <w:rPr>
          <w:rFonts w:hint="eastAsia"/>
          <w:color w:val="000000"/>
          <w:sz w:val="21"/>
          <w:szCs w:val="21"/>
        </w:rPr>
        <w:t>2019</w:t>
      </w:r>
      <w:r>
        <w:rPr>
          <w:rFonts w:hint="eastAsia"/>
          <w:color w:val="000000"/>
          <w:sz w:val="21"/>
          <w:szCs w:val="21"/>
        </w:rPr>
        <w:t>：</w:t>
      </w:r>
      <w:r>
        <w:rPr>
          <w:rFonts w:hint="eastAsia"/>
          <w:color w:val="000000"/>
          <w:sz w:val="21"/>
          <w:szCs w:val="21"/>
        </w:rPr>
        <w:t>80-150.</w:t>
      </w:r>
    </w:p>
    <w:p w14:paraId="6FAADB23" w14:textId="77777777" w:rsidR="00B02724" w:rsidRDefault="00B02724">
      <w:pPr>
        <w:spacing w:before="60" w:after="60"/>
        <w:divId w:val="1785491225"/>
        <w:rPr>
          <w:rFonts w:hint="eastAsia"/>
          <w:color w:val="000000"/>
          <w:sz w:val="21"/>
          <w:szCs w:val="21"/>
        </w:rPr>
      </w:pPr>
      <w:r>
        <w:rPr>
          <w:rFonts w:hint="eastAsia"/>
          <w:color w:val="000000"/>
          <w:sz w:val="21"/>
          <w:szCs w:val="21"/>
        </w:rPr>
        <w:t>[8] Eric A. Meyer. CSS</w:t>
      </w:r>
      <w:r>
        <w:rPr>
          <w:rFonts w:hint="eastAsia"/>
          <w:color w:val="000000"/>
          <w:sz w:val="21"/>
          <w:szCs w:val="21"/>
        </w:rPr>
        <w:t>权威指南</w:t>
      </w:r>
      <w:r>
        <w:rPr>
          <w:rFonts w:hint="eastAsia"/>
          <w:color w:val="000000"/>
          <w:sz w:val="21"/>
          <w:szCs w:val="21"/>
        </w:rPr>
        <w:t>[M]. 4</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北京：机械工业出版社，</w:t>
      </w:r>
      <w:r>
        <w:rPr>
          <w:rFonts w:hint="eastAsia"/>
          <w:color w:val="000000"/>
          <w:sz w:val="21"/>
          <w:szCs w:val="21"/>
        </w:rPr>
        <w:t>2019</w:t>
      </w:r>
      <w:r>
        <w:rPr>
          <w:rFonts w:hint="eastAsia"/>
          <w:color w:val="000000"/>
          <w:sz w:val="21"/>
          <w:szCs w:val="21"/>
        </w:rPr>
        <w:t>：</w:t>
      </w:r>
      <w:r>
        <w:rPr>
          <w:rFonts w:hint="eastAsia"/>
          <w:color w:val="000000"/>
          <w:sz w:val="21"/>
          <w:szCs w:val="21"/>
        </w:rPr>
        <w:t>30-120.</w:t>
      </w:r>
    </w:p>
    <w:p w14:paraId="08A5D2CB" w14:textId="77777777" w:rsidR="00B02724" w:rsidRDefault="00B02724">
      <w:pPr>
        <w:spacing w:before="60" w:after="60"/>
        <w:divId w:val="1785491225"/>
        <w:rPr>
          <w:rFonts w:hint="eastAsia"/>
          <w:color w:val="000000"/>
          <w:sz w:val="21"/>
          <w:szCs w:val="21"/>
        </w:rPr>
      </w:pPr>
      <w:r>
        <w:rPr>
          <w:rFonts w:hint="eastAsia"/>
          <w:color w:val="000000"/>
          <w:sz w:val="21"/>
          <w:szCs w:val="21"/>
        </w:rPr>
        <w:t xml:space="preserve">[9] James F. Kurose, Keith W. Ross. </w:t>
      </w:r>
      <w:r>
        <w:rPr>
          <w:rFonts w:hint="eastAsia"/>
          <w:color w:val="000000"/>
          <w:sz w:val="21"/>
          <w:szCs w:val="21"/>
        </w:rPr>
        <w:t>计算机网络：自顶向下方法</w:t>
      </w:r>
      <w:r>
        <w:rPr>
          <w:rFonts w:hint="eastAsia"/>
          <w:color w:val="000000"/>
          <w:sz w:val="21"/>
          <w:szCs w:val="21"/>
        </w:rPr>
        <w:t>[M]. 7</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北京：机械工业出版社，</w:t>
      </w:r>
      <w:r>
        <w:rPr>
          <w:rFonts w:hint="eastAsia"/>
          <w:color w:val="000000"/>
          <w:sz w:val="21"/>
          <w:szCs w:val="21"/>
        </w:rPr>
        <w:t>2018</w:t>
      </w:r>
      <w:r>
        <w:rPr>
          <w:rFonts w:hint="eastAsia"/>
          <w:color w:val="000000"/>
          <w:sz w:val="21"/>
          <w:szCs w:val="21"/>
        </w:rPr>
        <w:t>：</w:t>
      </w:r>
      <w:r>
        <w:rPr>
          <w:rFonts w:hint="eastAsia"/>
          <w:color w:val="000000"/>
          <w:sz w:val="21"/>
          <w:szCs w:val="21"/>
        </w:rPr>
        <w:t>60-140.</w:t>
      </w:r>
    </w:p>
    <w:p w14:paraId="5C9459A3" w14:textId="77777777" w:rsidR="00B02724" w:rsidRDefault="00B02724">
      <w:pPr>
        <w:spacing w:before="60" w:after="60"/>
        <w:divId w:val="1785491225"/>
        <w:rPr>
          <w:rFonts w:hint="eastAsia"/>
          <w:color w:val="000000"/>
          <w:sz w:val="21"/>
          <w:szCs w:val="21"/>
        </w:rPr>
      </w:pPr>
      <w:r>
        <w:rPr>
          <w:rFonts w:hint="eastAsia"/>
          <w:color w:val="000000"/>
          <w:sz w:val="21"/>
          <w:szCs w:val="21"/>
        </w:rPr>
        <w:t>[10] Matt Frisbie. JavaScript</w:t>
      </w:r>
      <w:r>
        <w:rPr>
          <w:rFonts w:hint="eastAsia"/>
          <w:color w:val="000000"/>
          <w:sz w:val="21"/>
          <w:szCs w:val="21"/>
        </w:rPr>
        <w:t>高级程序设计</w:t>
      </w:r>
      <w:r>
        <w:rPr>
          <w:rFonts w:hint="eastAsia"/>
          <w:color w:val="000000"/>
          <w:sz w:val="21"/>
          <w:szCs w:val="21"/>
        </w:rPr>
        <w:t>[M]. 4</w:t>
      </w:r>
      <w:r>
        <w:rPr>
          <w:rFonts w:hint="eastAsia"/>
          <w:color w:val="000000"/>
          <w:sz w:val="21"/>
          <w:szCs w:val="21"/>
        </w:rPr>
        <w:t>版</w:t>
      </w:r>
      <w:r>
        <w:rPr>
          <w:rFonts w:hint="eastAsia"/>
          <w:color w:val="000000"/>
          <w:sz w:val="21"/>
          <w:szCs w:val="21"/>
        </w:rPr>
        <w:t xml:space="preserve">. </w:t>
      </w:r>
      <w:r>
        <w:rPr>
          <w:rFonts w:hint="eastAsia"/>
          <w:color w:val="000000"/>
          <w:sz w:val="21"/>
          <w:szCs w:val="21"/>
        </w:rPr>
        <w:t>北京：人民邮电出版社，</w:t>
      </w:r>
      <w:r>
        <w:rPr>
          <w:rFonts w:hint="eastAsia"/>
          <w:color w:val="000000"/>
          <w:sz w:val="21"/>
          <w:szCs w:val="21"/>
        </w:rPr>
        <w:t>2020</w:t>
      </w:r>
      <w:r>
        <w:rPr>
          <w:rFonts w:hint="eastAsia"/>
          <w:color w:val="000000"/>
          <w:sz w:val="21"/>
          <w:szCs w:val="21"/>
        </w:rPr>
        <w:t>：</w:t>
      </w:r>
      <w:r>
        <w:rPr>
          <w:rFonts w:hint="eastAsia"/>
          <w:color w:val="000000"/>
          <w:sz w:val="21"/>
          <w:szCs w:val="21"/>
        </w:rPr>
        <w:t>200-350.</w:t>
      </w:r>
    </w:p>
    <w:p w14:paraId="423F9C47" w14:textId="77777777" w:rsidR="00B02724" w:rsidRDefault="00B02724">
      <w:pPr>
        <w:pStyle w:val="2"/>
        <w:spacing w:before="360" w:beforeAutospacing="0" w:after="180" w:afterAutospacing="0"/>
        <w:rPr>
          <w:rFonts w:hint="eastAsia"/>
          <w:color w:val="000000"/>
          <w:sz w:val="28"/>
          <w:szCs w:val="28"/>
        </w:rPr>
      </w:pPr>
      <w:r>
        <w:rPr>
          <w:rFonts w:hint="eastAsia"/>
          <w:color w:val="000000"/>
          <w:sz w:val="28"/>
          <w:szCs w:val="28"/>
        </w:rPr>
        <w:lastRenderedPageBreak/>
        <w:t>附录</w:t>
      </w:r>
      <w:r>
        <w:rPr>
          <w:rFonts w:hint="eastAsia"/>
          <w:color w:val="000000"/>
          <w:sz w:val="28"/>
          <w:szCs w:val="28"/>
        </w:rPr>
        <w:t>A</w:t>
      </w:r>
      <w:r>
        <w:rPr>
          <w:rFonts w:ascii="Calibri" w:hAnsi="Calibri" w:cs="Calibri"/>
          <w:color w:val="000000"/>
          <w:sz w:val="28"/>
          <w:szCs w:val="28"/>
        </w:rPr>
        <w:t>  </w:t>
      </w:r>
      <w:r>
        <w:rPr>
          <w:rFonts w:hint="eastAsia"/>
          <w:color w:val="000000"/>
          <w:sz w:val="28"/>
          <w:szCs w:val="28"/>
        </w:rPr>
        <w:t>源代码文件清单</w:t>
      </w:r>
    </w:p>
    <w:p w14:paraId="1D5B365F" w14:textId="77777777" w:rsidR="00B02724" w:rsidRDefault="00B02724">
      <w:pPr>
        <w:spacing w:before="60" w:after="60"/>
        <w:divId w:val="1828015749"/>
        <w:rPr>
          <w:rFonts w:hint="eastAsia"/>
          <w:color w:val="000000"/>
          <w:sz w:val="21"/>
          <w:szCs w:val="21"/>
        </w:rPr>
      </w:pPr>
      <w:r>
        <w:rPr>
          <w:rFonts w:hint="eastAsia"/>
          <w:color w:val="000000"/>
          <w:sz w:val="21"/>
          <w:szCs w:val="21"/>
        </w:rPr>
        <w:t>表</w:t>
      </w:r>
      <w:r>
        <w:rPr>
          <w:rFonts w:hint="eastAsia"/>
          <w:color w:val="000000"/>
          <w:sz w:val="21"/>
          <w:szCs w:val="21"/>
        </w:rPr>
        <w:t>A-1  </w:t>
      </w:r>
      <w:r>
        <w:rPr>
          <w:rFonts w:hint="eastAsia"/>
          <w:color w:val="000000"/>
          <w:sz w:val="21"/>
          <w:szCs w:val="21"/>
        </w:rPr>
        <w:t>后端</w:t>
      </w:r>
      <w:r>
        <w:rPr>
          <w:rFonts w:hint="eastAsia"/>
          <w:color w:val="000000"/>
          <w:sz w:val="21"/>
          <w:szCs w:val="21"/>
        </w:rPr>
        <w:t>Java</w:t>
      </w:r>
      <w:r>
        <w:rPr>
          <w:rFonts w:hint="eastAsia"/>
          <w:color w:val="000000"/>
          <w:sz w:val="21"/>
          <w:szCs w:val="21"/>
        </w:rPr>
        <w:t>源代码文件（</w:t>
      </w:r>
      <w:r>
        <w:rPr>
          <w:rFonts w:hint="eastAsia"/>
          <w:color w:val="000000"/>
          <w:sz w:val="21"/>
          <w:szCs w:val="21"/>
        </w:rPr>
        <w:t>15</w:t>
      </w:r>
      <w:r>
        <w:rPr>
          <w:rFonts w:hint="eastAsia"/>
          <w:color w:val="000000"/>
          <w:sz w:val="21"/>
          <w:szCs w:val="21"/>
        </w:rPr>
        <w:t>个）</w:t>
      </w:r>
    </w:p>
    <w:tbl>
      <w:tblPr>
        <w:tblW w:w="5000" w:type="pct"/>
        <w:tblCellMar>
          <w:top w:w="15" w:type="dxa"/>
          <w:left w:w="15" w:type="dxa"/>
          <w:bottom w:w="15" w:type="dxa"/>
          <w:right w:w="15" w:type="dxa"/>
        </w:tblCellMar>
        <w:tblLook w:val="04A0" w:firstRow="1" w:lastRow="0" w:firstColumn="1" w:lastColumn="0" w:noHBand="0" w:noVBand="1"/>
      </w:tblPr>
      <w:tblGrid>
        <w:gridCol w:w="2083"/>
        <w:gridCol w:w="2241"/>
        <w:gridCol w:w="662"/>
        <w:gridCol w:w="3320"/>
      </w:tblGrid>
      <w:tr w:rsidR="00000000" w14:paraId="7F58E613" w14:textId="77777777">
        <w:trPr>
          <w:divId w:val="1828015749"/>
          <w:tblHeader/>
        </w:trPr>
        <w:tc>
          <w:tcPr>
            <w:tcW w:w="0" w:type="auto"/>
            <w:tcMar>
              <w:top w:w="90" w:type="dxa"/>
              <w:left w:w="120" w:type="dxa"/>
              <w:bottom w:w="90" w:type="dxa"/>
              <w:right w:w="120" w:type="dxa"/>
            </w:tcMar>
            <w:vAlign w:val="center"/>
            <w:hideMark/>
          </w:tcPr>
          <w:p w14:paraId="4F41A78A"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包路径</w:t>
            </w:r>
          </w:p>
        </w:tc>
        <w:tc>
          <w:tcPr>
            <w:tcW w:w="0" w:type="auto"/>
            <w:tcMar>
              <w:top w:w="90" w:type="dxa"/>
              <w:left w:w="120" w:type="dxa"/>
              <w:bottom w:w="90" w:type="dxa"/>
              <w:right w:w="120" w:type="dxa"/>
            </w:tcMar>
            <w:vAlign w:val="center"/>
            <w:hideMark/>
          </w:tcPr>
          <w:p w14:paraId="24C5287C"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文件名</w:t>
            </w:r>
          </w:p>
        </w:tc>
        <w:tc>
          <w:tcPr>
            <w:tcW w:w="0" w:type="auto"/>
            <w:tcMar>
              <w:top w:w="90" w:type="dxa"/>
              <w:left w:w="120" w:type="dxa"/>
              <w:bottom w:w="90" w:type="dxa"/>
              <w:right w:w="120" w:type="dxa"/>
            </w:tcMar>
            <w:vAlign w:val="center"/>
            <w:hideMark/>
          </w:tcPr>
          <w:p w14:paraId="3AAEDE3C"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行数</w:t>
            </w:r>
          </w:p>
        </w:tc>
        <w:tc>
          <w:tcPr>
            <w:tcW w:w="0" w:type="auto"/>
            <w:tcMar>
              <w:top w:w="90" w:type="dxa"/>
              <w:left w:w="120" w:type="dxa"/>
              <w:bottom w:w="90" w:type="dxa"/>
              <w:right w:w="120" w:type="dxa"/>
            </w:tcMar>
            <w:vAlign w:val="center"/>
            <w:hideMark/>
          </w:tcPr>
          <w:p w14:paraId="61907EAF"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r>
      <w:tr w:rsidR="00000000" w14:paraId="01274F46"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107F535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com.library.model</w:t>
            </w:r>
          </w:p>
        </w:tc>
        <w:tc>
          <w:tcPr>
            <w:tcW w:w="0" w:type="auto"/>
            <w:tcBorders>
              <w:bottom w:val="single" w:sz="4" w:space="0" w:color="CCCCCC"/>
            </w:tcBorders>
            <w:tcMar>
              <w:top w:w="90" w:type="dxa"/>
              <w:left w:w="120" w:type="dxa"/>
              <w:bottom w:w="90" w:type="dxa"/>
              <w:right w:w="120" w:type="dxa"/>
            </w:tcMar>
            <w:vAlign w:val="center"/>
            <w:hideMark/>
          </w:tcPr>
          <w:p w14:paraId="7FAC6AB2"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Book.java</w:t>
            </w:r>
          </w:p>
        </w:tc>
        <w:tc>
          <w:tcPr>
            <w:tcW w:w="0" w:type="auto"/>
            <w:tcBorders>
              <w:bottom w:val="single" w:sz="4" w:space="0" w:color="CCCCCC"/>
            </w:tcBorders>
            <w:tcMar>
              <w:top w:w="90" w:type="dxa"/>
              <w:left w:w="120" w:type="dxa"/>
              <w:bottom w:w="90" w:type="dxa"/>
              <w:right w:w="120" w:type="dxa"/>
            </w:tcMar>
            <w:vAlign w:val="center"/>
            <w:hideMark/>
          </w:tcPr>
          <w:p w14:paraId="14861CD0" w14:textId="77777777" w:rsidR="00B02724" w:rsidRDefault="00B02724">
            <w:pPr>
              <w:spacing w:before="180" w:after="180"/>
              <w:rPr>
                <w:color w:val="000000"/>
                <w:sz w:val="21"/>
                <w:szCs w:val="21"/>
              </w:rPr>
            </w:pPr>
            <w:r>
              <w:rPr>
                <w:rFonts w:hint="eastAsia"/>
                <w:color w:val="000000"/>
                <w:sz w:val="21"/>
                <w:szCs w:val="21"/>
              </w:rPr>
              <w:t>~70</w:t>
            </w:r>
          </w:p>
        </w:tc>
        <w:tc>
          <w:tcPr>
            <w:tcW w:w="0" w:type="auto"/>
            <w:tcBorders>
              <w:bottom w:val="single" w:sz="4" w:space="0" w:color="CCCCCC"/>
            </w:tcBorders>
            <w:tcMar>
              <w:top w:w="90" w:type="dxa"/>
              <w:left w:w="120" w:type="dxa"/>
              <w:bottom w:w="90" w:type="dxa"/>
              <w:right w:w="120" w:type="dxa"/>
            </w:tcMar>
            <w:vAlign w:val="center"/>
            <w:hideMark/>
          </w:tcPr>
          <w:p w14:paraId="780C0BA2" w14:textId="77777777" w:rsidR="00B02724" w:rsidRDefault="00B02724">
            <w:pPr>
              <w:spacing w:before="180" w:after="180"/>
              <w:rPr>
                <w:rFonts w:hint="eastAsia"/>
                <w:color w:val="000000"/>
                <w:sz w:val="21"/>
                <w:szCs w:val="21"/>
              </w:rPr>
            </w:pPr>
            <w:r>
              <w:rPr>
                <w:rFonts w:hint="eastAsia"/>
                <w:color w:val="000000"/>
                <w:sz w:val="21"/>
                <w:szCs w:val="21"/>
              </w:rPr>
              <w:t>图书数据模型</w:t>
            </w:r>
          </w:p>
        </w:tc>
      </w:tr>
      <w:tr w:rsidR="00000000" w14:paraId="30273578"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5C18E900"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com.library.model</w:t>
            </w:r>
          </w:p>
        </w:tc>
        <w:tc>
          <w:tcPr>
            <w:tcW w:w="0" w:type="auto"/>
            <w:tcBorders>
              <w:bottom w:val="single" w:sz="4" w:space="0" w:color="CCCCCC"/>
            </w:tcBorders>
            <w:tcMar>
              <w:top w:w="90" w:type="dxa"/>
              <w:left w:w="120" w:type="dxa"/>
              <w:bottom w:w="90" w:type="dxa"/>
              <w:right w:w="120" w:type="dxa"/>
            </w:tcMar>
            <w:vAlign w:val="center"/>
            <w:hideMark/>
          </w:tcPr>
          <w:p w14:paraId="42AF8429"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Reader.java</w:t>
            </w:r>
          </w:p>
        </w:tc>
        <w:tc>
          <w:tcPr>
            <w:tcW w:w="0" w:type="auto"/>
            <w:tcBorders>
              <w:bottom w:val="single" w:sz="4" w:space="0" w:color="CCCCCC"/>
            </w:tcBorders>
            <w:tcMar>
              <w:top w:w="90" w:type="dxa"/>
              <w:left w:w="120" w:type="dxa"/>
              <w:bottom w:w="90" w:type="dxa"/>
              <w:right w:w="120" w:type="dxa"/>
            </w:tcMar>
            <w:vAlign w:val="center"/>
            <w:hideMark/>
          </w:tcPr>
          <w:p w14:paraId="626DF20F" w14:textId="77777777" w:rsidR="00B02724" w:rsidRDefault="00B02724">
            <w:pPr>
              <w:spacing w:before="180" w:after="180"/>
              <w:rPr>
                <w:color w:val="000000"/>
                <w:sz w:val="21"/>
                <w:szCs w:val="21"/>
              </w:rPr>
            </w:pPr>
            <w:r>
              <w:rPr>
                <w:rFonts w:hint="eastAsia"/>
                <w:color w:val="000000"/>
                <w:sz w:val="21"/>
                <w:szCs w:val="21"/>
              </w:rPr>
              <w:t>~80</w:t>
            </w:r>
          </w:p>
        </w:tc>
        <w:tc>
          <w:tcPr>
            <w:tcW w:w="0" w:type="auto"/>
            <w:tcBorders>
              <w:bottom w:val="single" w:sz="4" w:space="0" w:color="CCCCCC"/>
            </w:tcBorders>
            <w:tcMar>
              <w:top w:w="90" w:type="dxa"/>
              <w:left w:w="120" w:type="dxa"/>
              <w:bottom w:w="90" w:type="dxa"/>
              <w:right w:w="120" w:type="dxa"/>
            </w:tcMar>
            <w:vAlign w:val="center"/>
            <w:hideMark/>
          </w:tcPr>
          <w:p w14:paraId="2EEC0922" w14:textId="77777777" w:rsidR="00B02724" w:rsidRDefault="00B02724">
            <w:pPr>
              <w:spacing w:before="180" w:after="180"/>
              <w:rPr>
                <w:rFonts w:hint="eastAsia"/>
                <w:color w:val="000000"/>
                <w:sz w:val="21"/>
                <w:szCs w:val="21"/>
              </w:rPr>
            </w:pPr>
            <w:r>
              <w:rPr>
                <w:rFonts w:hint="eastAsia"/>
                <w:color w:val="000000"/>
                <w:sz w:val="21"/>
                <w:szCs w:val="21"/>
              </w:rPr>
              <w:t>读者数据模型（含借阅权限计算）</w:t>
            </w:r>
          </w:p>
        </w:tc>
      </w:tr>
      <w:tr w:rsidR="00000000" w14:paraId="0DDCDA4E"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B3B077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com.library.model</w:t>
            </w:r>
          </w:p>
        </w:tc>
        <w:tc>
          <w:tcPr>
            <w:tcW w:w="0" w:type="auto"/>
            <w:tcBorders>
              <w:bottom w:val="single" w:sz="4" w:space="0" w:color="CCCCCC"/>
            </w:tcBorders>
            <w:tcMar>
              <w:top w:w="90" w:type="dxa"/>
              <w:left w:w="120" w:type="dxa"/>
              <w:bottom w:w="90" w:type="dxa"/>
              <w:right w:w="120" w:type="dxa"/>
            </w:tcMar>
            <w:vAlign w:val="center"/>
            <w:hideMark/>
          </w:tcPr>
          <w:p w14:paraId="52998BDC"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BorrowRecord.java</w:t>
            </w:r>
          </w:p>
        </w:tc>
        <w:tc>
          <w:tcPr>
            <w:tcW w:w="0" w:type="auto"/>
            <w:tcBorders>
              <w:bottom w:val="single" w:sz="4" w:space="0" w:color="CCCCCC"/>
            </w:tcBorders>
            <w:tcMar>
              <w:top w:w="90" w:type="dxa"/>
              <w:left w:w="120" w:type="dxa"/>
              <w:bottom w:w="90" w:type="dxa"/>
              <w:right w:w="120" w:type="dxa"/>
            </w:tcMar>
            <w:vAlign w:val="center"/>
            <w:hideMark/>
          </w:tcPr>
          <w:p w14:paraId="6797630B" w14:textId="77777777" w:rsidR="00B02724" w:rsidRDefault="00B02724">
            <w:pPr>
              <w:spacing w:before="180" w:after="180"/>
              <w:rPr>
                <w:color w:val="000000"/>
                <w:sz w:val="21"/>
                <w:szCs w:val="21"/>
              </w:rPr>
            </w:pPr>
            <w:r>
              <w:rPr>
                <w:rFonts w:hint="eastAsia"/>
                <w:color w:val="000000"/>
                <w:sz w:val="21"/>
                <w:szCs w:val="21"/>
              </w:rPr>
              <w:t>~80</w:t>
            </w:r>
          </w:p>
        </w:tc>
        <w:tc>
          <w:tcPr>
            <w:tcW w:w="0" w:type="auto"/>
            <w:tcBorders>
              <w:bottom w:val="single" w:sz="4" w:space="0" w:color="CCCCCC"/>
            </w:tcBorders>
            <w:tcMar>
              <w:top w:w="90" w:type="dxa"/>
              <w:left w:w="120" w:type="dxa"/>
              <w:bottom w:w="90" w:type="dxa"/>
              <w:right w:w="120" w:type="dxa"/>
            </w:tcMar>
            <w:vAlign w:val="center"/>
            <w:hideMark/>
          </w:tcPr>
          <w:p w14:paraId="35BF7AF5" w14:textId="77777777" w:rsidR="00B02724" w:rsidRDefault="00B02724">
            <w:pPr>
              <w:spacing w:before="180" w:after="180"/>
              <w:rPr>
                <w:rFonts w:hint="eastAsia"/>
                <w:color w:val="000000"/>
                <w:sz w:val="21"/>
                <w:szCs w:val="21"/>
              </w:rPr>
            </w:pPr>
            <w:r>
              <w:rPr>
                <w:rFonts w:hint="eastAsia"/>
                <w:color w:val="000000"/>
                <w:sz w:val="21"/>
                <w:szCs w:val="21"/>
              </w:rPr>
              <w:t>借阅记录模型（含状态枚举）</w:t>
            </w:r>
          </w:p>
        </w:tc>
      </w:tr>
      <w:tr w:rsidR="00000000" w14:paraId="20FD3588"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CAF98E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com.library.dao</w:t>
            </w:r>
          </w:p>
        </w:tc>
        <w:tc>
          <w:tcPr>
            <w:tcW w:w="0" w:type="auto"/>
            <w:tcBorders>
              <w:bottom w:val="single" w:sz="4" w:space="0" w:color="CCCCCC"/>
            </w:tcBorders>
            <w:tcMar>
              <w:top w:w="90" w:type="dxa"/>
              <w:left w:w="120" w:type="dxa"/>
              <w:bottom w:w="90" w:type="dxa"/>
              <w:right w:w="120" w:type="dxa"/>
            </w:tcMar>
            <w:vAlign w:val="center"/>
            <w:hideMark/>
          </w:tcPr>
          <w:p w14:paraId="2788F8EF"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BookDao.java</w:t>
            </w:r>
          </w:p>
        </w:tc>
        <w:tc>
          <w:tcPr>
            <w:tcW w:w="0" w:type="auto"/>
            <w:tcBorders>
              <w:bottom w:val="single" w:sz="4" w:space="0" w:color="CCCCCC"/>
            </w:tcBorders>
            <w:tcMar>
              <w:top w:w="90" w:type="dxa"/>
              <w:left w:w="120" w:type="dxa"/>
              <w:bottom w:w="90" w:type="dxa"/>
              <w:right w:w="120" w:type="dxa"/>
            </w:tcMar>
            <w:vAlign w:val="center"/>
            <w:hideMark/>
          </w:tcPr>
          <w:p w14:paraId="4CC2B2C7" w14:textId="77777777" w:rsidR="00B02724" w:rsidRDefault="00B02724">
            <w:pPr>
              <w:spacing w:before="180" w:after="180"/>
              <w:rPr>
                <w:color w:val="000000"/>
                <w:sz w:val="21"/>
                <w:szCs w:val="21"/>
              </w:rPr>
            </w:pPr>
            <w:r>
              <w:rPr>
                <w:rFonts w:hint="eastAsia"/>
                <w:color w:val="000000"/>
                <w:sz w:val="21"/>
                <w:szCs w:val="21"/>
              </w:rPr>
              <w:t>~75</w:t>
            </w:r>
          </w:p>
        </w:tc>
        <w:tc>
          <w:tcPr>
            <w:tcW w:w="0" w:type="auto"/>
            <w:tcBorders>
              <w:bottom w:val="single" w:sz="4" w:space="0" w:color="CCCCCC"/>
            </w:tcBorders>
            <w:tcMar>
              <w:top w:w="90" w:type="dxa"/>
              <w:left w:w="120" w:type="dxa"/>
              <w:bottom w:w="90" w:type="dxa"/>
              <w:right w:w="120" w:type="dxa"/>
            </w:tcMar>
            <w:vAlign w:val="center"/>
            <w:hideMark/>
          </w:tcPr>
          <w:p w14:paraId="645160D8" w14:textId="77777777" w:rsidR="00B02724" w:rsidRDefault="00B02724">
            <w:pPr>
              <w:spacing w:before="180" w:after="180"/>
              <w:rPr>
                <w:rFonts w:hint="eastAsia"/>
                <w:color w:val="000000"/>
                <w:sz w:val="21"/>
                <w:szCs w:val="21"/>
              </w:rPr>
            </w:pPr>
            <w:r>
              <w:rPr>
                <w:rFonts w:hint="eastAsia"/>
                <w:color w:val="000000"/>
                <w:sz w:val="21"/>
                <w:szCs w:val="21"/>
              </w:rPr>
              <w:t>图书</w:t>
            </w:r>
            <w:r>
              <w:rPr>
                <w:rFonts w:hint="eastAsia"/>
                <w:color w:val="000000"/>
                <w:sz w:val="21"/>
                <w:szCs w:val="21"/>
              </w:rPr>
              <w:t>JSON</w:t>
            </w:r>
            <w:r>
              <w:rPr>
                <w:rFonts w:hint="eastAsia"/>
                <w:color w:val="000000"/>
                <w:sz w:val="21"/>
                <w:szCs w:val="21"/>
              </w:rPr>
              <w:t>文件读写</w:t>
            </w:r>
          </w:p>
        </w:tc>
      </w:tr>
      <w:tr w:rsidR="00000000" w14:paraId="260167BB"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2CFB6DEF"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com.library.dao</w:t>
            </w:r>
          </w:p>
        </w:tc>
        <w:tc>
          <w:tcPr>
            <w:tcW w:w="0" w:type="auto"/>
            <w:tcBorders>
              <w:bottom w:val="single" w:sz="4" w:space="0" w:color="CCCCCC"/>
            </w:tcBorders>
            <w:tcMar>
              <w:top w:w="90" w:type="dxa"/>
              <w:left w:w="120" w:type="dxa"/>
              <w:bottom w:w="90" w:type="dxa"/>
              <w:right w:w="120" w:type="dxa"/>
            </w:tcMar>
            <w:vAlign w:val="center"/>
            <w:hideMark/>
          </w:tcPr>
          <w:p w14:paraId="44B54743"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ReaderDao.java</w:t>
            </w:r>
          </w:p>
        </w:tc>
        <w:tc>
          <w:tcPr>
            <w:tcW w:w="0" w:type="auto"/>
            <w:tcBorders>
              <w:bottom w:val="single" w:sz="4" w:space="0" w:color="CCCCCC"/>
            </w:tcBorders>
            <w:tcMar>
              <w:top w:w="90" w:type="dxa"/>
              <w:left w:w="120" w:type="dxa"/>
              <w:bottom w:w="90" w:type="dxa"/>
              <w:right w:w="120" w:type="dxa"/>
            </w:tcMar>
            <w:vAlign w:val="center"/>
            <w:hideMark/>
          </w:tcPr>
          <w:p w14:paraId="797B9C38" w14:textId="77777777" w:rsidR="00B02724" w:rsidRDefault="00B02724">
            <w:pPr>
              <w:spacing w:before="180" w:after="180"/>
              <w:rPr>
                <w:color w:val="000000"/>
                <w:sz w:val="21"/>
                <w:szCs w:val="21"/>
              </w:rPr>
            </w:pPr>
            <w:r>
              <w:rPr>
                <w:rFonts w:hint="eastAsia"/>
                <w:color w:val="000000"/>
                <w:sz w:val="21"/>
                <w:szCs w:val="21"/>
              </w:rPr>
              <w:t>~75</w:t>
            </w:r>
          </w:p>
        </w:tc>
        <w:tc>
          <w:tcPr>
            <w:tcW w:w="0" w:type="auto"/>
            <w:tcBorders>
              <w:bottom w:val="single" w:sz="4" w:space="0" w:color="CCCCCC"/>
            </w:tcBorders>
            <w:tcMar>
              <w:top w:w="90" w:type="dxa"/>
              <w:left w:w="120" w:type="dxa"/>
              <w:bottom w:w="90" w:type="dxa"/>
              <w:right w:w="120" w:type="dxa"/>
            </w:tcMar>
            <w:vAlign w:val="center"/>
            <w:hideMark/>
          </w:tcPr>
          <w:p w14:paraId="16250A1B" w14:textId="77777777" w:rsidR="00B02724" w:rsidRDefault="00B02724">
            <w:pPr>
              <w:spacing w:before="180" w:after="180"/>
              <w:rPr>
                <w:rFonts w:hint="eastAsia"/>
                <w:color w:val="000000"/>
                <w:sz w:val="21"/>
                <w:szCs w:val="21"/>
              </w:rPr>
            </w:pPr>
            <w:r>
              <w:rPr>
                <w:rFonts w:hint="eastAsia"/>
                <w:color w:val="000000"/>
                <w:sz w:val="21"/>
                <w:szCs w:val="21"/>
              </w:rPr>
              <w:t>读者</w:t>
            </w:r>
            <w:r>
              <w:rPr>
                <w:rFonts w:hint="eastAsia"/>
                <w:color w:val="000000"/>
                <w:sz w:val="21"/>
                <w:szCs w:val="21"/>
              </w:rPr>
              <w:t>JSON</w:t>
            </w:r>
            <w:r>
              <w:rPr>
                <w:rFonts w:hint="eastAsia"/>
                <w:color w:val="000000"/>
                <w:sz w:val="21"/>
                <w:szCs w:val="21"/>
              </w:rPr>
              <w:t>文件读写</w:t>
            </w:r>
          </w:p>
        </w:tc>
      </w:tr>
      <w:tr w:rsidR="00000000" w14:paraId="0B0D1B8B"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1EF5341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com.library.dao</w:t>
            </w:r>
          </w:p>
        </w:tc>
        <w:tc>
          <w:tcPr>
            <w:tcW w:w="0" w:type="auto"/>
            <w:tcBorders>
              <w:bottom w:val="single" w:sz="4" w:space="0" w:color="CCCCCC"/>
            </w:tcBorders>
            <w:tcMar>
              <w:top w:w="90" w:type="dxa"/>
              <w:left w:w="120" w:type="dxa"/>
              <w:bottom w:w="90" w:type="dxa"/>
              <w:right w:w="120" w:type="dxa"/>
            </w:tcMar>
            <w:vAlign w:val="center"/>
            <w:hideMark/>
          </w:tcPr>
          <w:p w14:paraId="3FDB66C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BorrowRecordDao.java</w:t>
            </w:r>
          </w:p>
        </w:tc>
        <w:tc>
          <w:tcPr>
            <w:tcW w:w="0" w:type="auto"/>
            <w:tcBorders>
              <w:bottom w:val="single" w:sz="4" w:space="0" w:color="CCCCCC"/>
            </w:tcBorders>
            <w:tcMar>
              <w:top w:w="90" w:type="dxa"/>
              <w:left w:w="120" w:type="dxa"/>
              <w:bottom w:w="90" w:type="dxa"/>
              <w:right w:w="120" w:type="dxa"/>
            </w:tcMar>
            <w:vAlign w:val="center"/>
            <w:hideMark/>
          </w:tcPr>
          <w:p w14:paraId="5F031B76" w14:textId="77777777" w:rsidR="00B02724" w:rsidRDefault="00B02724">
            <w:pPr>
              <w:spacing w:before="180" w:after="180"/>
              <w:rPr>
                <w:color w:val="000000"/>
                <w:sz w:val="21"/>
                <w:szCs w:val="21"/>
              </w:rPr>
            </w:pPr>
            <w:r>
              <w:rPr>
                <w:rFonts w:hint="eastAsia"/>
                <w:color w:val="000000"/>
                <w:sz w:val="21"/>
                <w:szCs w:val="21"/>
              </w:rPr>
              <w:t>~70</w:t>
            </w:r>
          </w:p>
        </w:tc>
        <w:tc>
          <w:tcPr>
            <w:tcW w:w="0" w:type="auto"/>
            <w:tcBorders>
              <w:bottom w:val="single" w:sz="4" w:space="0" w:color="CCCCCC"/>
            </w:tcBorders>
            <w:tcMar>
              <w:top w:w="90" w:type="dxa"/>
              <w:left w:w="120" w:type="dxa"/>
              <w:bottom w:w="90" w:type="dxa"/>
              <w:right w:w="120" w:type="dxa"/>
            </w:tcMar>
            <w:vAlign w:val="center"/>
            <w:hideMark/>
          </w:tcPr>
          <w:p w14:paraId="15417408" w14:textId="77777777" w:rsidR="00B02724" w:rsidRDefault="00B02724">
            <w:pPr>
              <w:spacing w:before="180" w:after="180"/>
              <w:rPr>
                <w:rFonts w:hint="eastAsia"/>
                <w:color w:val="000000"/>
                <w:sz w:val="21"/>
                <w:szCs w:val="21"/>
              </w:rPr>
            </w:pPr>
            <w:r>
              <w:rPr>
                <w:rFonts w:hint="eastAsia"/>
                <w:color w:val="000000"/>
                <w:sz w:val="21"/>
                <w:szCs w:val="21"/>
              </w:rPr>
              <w:t>借阅记录</w:t>
            </w:r>
            <w:r>
              <w:rPr>
                <w:rFonts w:hint="eastAsia"/>
                <w:color w:val="000000"/>
                <w:sz w:val="21"/>
                <w:szCs w:val="21"/>
              </w:rPr>
              <w:t>JSON</w:t>
            </w:r>
            <w:r>
              <w:rPr>
                <w:rFonts w:hint="eastAsia"/>
                <w:color w:val="000000"/>
                <w:sz w:val="21"/>
                <w:szCs w:val="21"/>
              </w:rPr>
              <w:t>文件读写</w:t>
            </w:r>
          </w:p>
        </w:tc>
      </w:tr>
      <w:tr w:rsidR="00000000" w14:paraId="6027432D"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10E665A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com.library.service</w:t>
            </w:r>
          </w:p>
        </w:tc>
        <w:tc>
          <w:tcPr>
            <w:tcW w:w="0" w:type="auto"/>
            <w:tcBorders>
              <w:bottom w:val="single" w:sz="4" w:space="0" w:color="CCCCCC"/>
            </w:tcBorders>
            <w:tcMar>
              <w:top w:w="90" w:type="dxa"/>
              <w:left w:w="120" w:type="dxa"/>
              <w:bottom w:w="90" w:type="dxa"/>
              <w:right w:w="120" w:type="dxa"/>
            </w:tcMar>
            <w:vAlign w:val="center"/>
            <w:hideMark/>
          </w:tcPr>
          <w:p w14:paraId="71D6C6C7"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BookService.java</w:t>
            </w:r>
          </w:p>
        </w:tc>
        <w:tc>
          <w:tcPr>
            <w:tcW w:w="0" w:type="auto"/>
            <w:tcBorders>
              <w:bottom w:val="single" w:sz="4" w:space="0" w:color="CCCCCC"/>
            </w:tcBorders>
            <w:tcMar>
              <w:top w:w="90" w:type="dxa"/>
              <w:left w:w="120" w:type="dxa"/>
              <w:bottom w:w="90" w:type="dxa"/>
              <w:right w:w="120" w:type="dxa"/>
            </w:tcMar>
            <w:vAlign w:val="center"/>
            <w:hideMark/>
          </w:tcPr>
          <w:p w14:paraId="5794BDF2" w14:textId="77777777" w:rsidR="00B02724" w:rsidRDefault="00B02724">
            <w:pPr>
              <w:spacing w:before="180" w:after="180"/>
              <w:rPr>
                <w:color w:val="000000"/>
                <w:sz w:val="21"/>
                <w:szCs w:val="21"/>
              </w:rPr>
            </w:pPr>
            <w:r>
              <w:rPr>
                <w:rFonts w:hint="eastAsia"/>
                <w:color w:val="000000"/>
                <w:sz w:val="21"/>
                <w:szCs w:val="21"/>
              </w:rPr>
              <w:t>~130</w:t>
            </w:r>
          </w:p>
        </w:tc>
        <w:tc>
          <w:tcPr>
            <w:tcW w:w="0" w:type="auto"/>
            <w:tcBorders>
              <w:bottom w:val="single" w:sz="4" w:space="0" w:color="CCCCCC"/>
            </w:tcBorders>
            <w:tcMar>
              <w:top w:w="90" w:type="dxa"/>
              <w:left w:w="120" w:type="dxa"/>
              <w:bottom w:w="90" w:type="dxa"/>
              <w:right w:w="120" w:type="dxa"/>
            </w:tcMar>
            <w:vAlign w:val="center"/>
            <w:hideMark/>
          </w:tcPr>
          <w:p w14:paraId="0047DE49" w14:textId="77777777" w:rsidR="00B02724" w:rsidRDefault="00B02724">
            <w:pPr>
              <w:spacing w:before="180" w:after="180"/>
              <w:rPr>
                <w:rFonts w:hint="eastAsia"/>
                <w:color w:val="000000"/>
                <w:sz w:val="21"/>
                <w:szCs w:val="21"/>
              </w:rPr>
            </w:pPr>
            <w:r>
              <w:rPr>
                <w:rFonts w:hint="eastAsia"/>
                <w:color w:val="000000"/>
                <w:sz w:val="21"/>
                <w:szCs w:val="21"/>
              </w:rPr>
              <w:t>图书业务逻辑（搜索</w:t>
            </w:r>
            <w:r>
              <w:rPr>
                <w:rFonts w:hint="eastAsia"/>
                <w:color w:val="000000"/>
                <w:sz w:val="21"/>
                <w:szCs w:val="21"/>
              </w:rPr>
              <w:t>/</w:t>
            </w:r>
            <w:r>
              <w:rPr>
                <w:rFonts w:hint="eastAsia"/>
                <w:color w:val="000000"/>
                <w:sz w:val="21"/>
                <w:szCs w:val="21"/>
              </w:rPr>
              <w:t>排序</w:t>
            </w:r>
            <w:r>
              <w:rPr>
                <w:rFonts w:hint="eastAsia"/>
                <w:color w:val="000000"/>
                <w:sz w:val="21"/>
                <w:szCs w:val="21"/>
              </w:rPr>
              <w:t>/</w:t>
            </w:r>
            <w:r>
              <w:rPr>
                <w:rFonts w:hint="eastAsia"/>
                <w:color w:val="000000"/>
                <w:sz w:val="21"/>
                <w:szCs w:val="21"/>
              </w:rPr>
              <w:t>库存）</w:t>
            </w:r>
          </w:p>
        </w:tc>
      </w:tr>
      <w:tr w:rsidR="00000000" w14:paraId="03471887"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5D48F91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com.library.service</w:t>
            </w:r>
          </w:p>
        </w:tc>
        <w:tc>
          <w:tcPr>
            <w:tcW w:w="0" w:type="auto"/>
            <w:tcBorders>
              <w:bottom w:val="single" w:sz="4" w:space="0" w:color="CCCCCC"/>
            </w:tcBorders>
            <w:tcMar>
              <w:top w:w="90" w:type="dxa"/>
              <w:left w:w="120" w:type="dxa"/>
              <w:bottom w:w="90" w:type="dxa"/>
              <w:right w:w="120" w:type="dxa"/>
            </w:tcMar>
            <w:vAlign w:val="center"/>
            <w:hideMark/>
          </w:tcPr>
          <w:p w14:paraId="5388536C"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ReaderService.java</w:t>
            </w:r>
          </w:p>
        </w:tc>
        <w:tc>
          <w:tcPr>
            <w:tcW w:w="0" w:type="auto"/>
            <w:tcBorders>
              <w:bottom w:val="single" w:sz="4" w:space="0" w:color="CCCCCC"/>
            </w:tcBorders>
            <w:tcMar>
              <w:top w:w="90" w:type="dxa"/>
              <w:left w:w="120" w:type="dxa"/>
              <w:bottom w:w="90" w:type="dxa"/>
              <w:right w:w="120" w:type="dxa"/>
            </w:tcMar>
            <w:vAlign w:val="center"/>
            <w:hideMark/>
          </w:tcPr>
          <w:p w14:paraId="2FF54A4D" w14:textId="77777777" w:rsidR="00B02724" w:rsidRDefault="00B02724">
            <w:pPr>
              <w:spacing w:before="180" w:after="180"/>
              <w:rPr>
                <w:color w:val="000000"/>
                <w:sz w:val="21"/>
                <w:szCs w:val="21"/>
              </w:rPr>
            </w:pPr>
            <w:r>
              <w:rPr>
                <w:rFonts w:hint="eastAsia"/>
                <w:color w:val="000000"/>
                <w:sz w:val="21"/>
                <w:szCs w:val="21"/>
              </w:rPr>
              <w:t>~85</w:t>
            </w:r>
          </w:p>
        </w:tc>
        <w:tc>
          <w:tcPr>
            <w:tcW w:w="0" w:type="auto"/>
            <w:tcBorders>
              <w:bottom w:val="single" w:sz="4" w:space="0" w:color="CCCCCC"/>
            </w:tcBorders>
            <w:tcMar>
              <w:top w:w="90" w:type="dxa"/>
              <w:left w:w="120" w:type="dxa"/>
              <w:bottom w:w="90" w:type="dxa"/>
              <w:right w:w="120" w:type="dxa"/>
            </w:tcMar>
            <w:vAlign w:val="center"/>
            <w:hideMark/>
          </w:tcPr>
          <w:p w14:paraId="70302D4F" w14:textId="77777777" w:rsidR="00B02724" w:rsidRDefault="00B02724">
            <w:pPr>
              <w:spacing w:before="180" w:after="180"/>
              <w:rPr>
                <w:rFonts w:hint="eastAsia"/>
                <w:color w:val="000000"/>
                <w:sz w:val="21"/>
                <w:szCs w:val="21"/>
              </w:rPr>
            </w:pPr>
            <w:r>
              <w:rPr>
                <w:rFonts w:hint="eastAsia"/>
                <w:color w:val="000000"/>
                <w:sz w:val="21"/>
                <w:szCs w:val="21"/>
              </w:rPr>
              <w:t>读者业务逻辑</w:t>
            </w:r>
          </w:p>
        </w:tc>
      </w:tr>
      <w:tr w:rsidR="00000000" w14:paraId="6BE33ADA"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5984AB03"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com.library.service</w:t>
            </w:r>
          </w:p>
        </w:tc>
        <w:tc>
          <w:tcPr>
            <w:tcW w:w="0" w:type="auto"/>
            <w:tcBorders>
              <w:bottom w:val="single" w:sz="4" w:space="0" w:color="CCCCCC"/>
            </w:tcBorders>
            <w:tcMar>
              <w:top w:w="90" w:type="dxa"/>
              <w:left w:w="120" w:type="dxa"/>
              <w:bottom w:w="90" w:type="dxa"/>
              <w:right w:w="120" w:type="dxa"/>
            </w:tcMar>
            <w:vAlign w:val="center"/>
            <w:hideMark/>
          </w:tcPr>
          <w:p w14:paraId="51A1863B"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BorrowService.java</w:t>
            </w:r>
          </w:p>
        </w:tc>
        <w:tc>
          <w:tcPr>
            <w:tcW w:w="0" w:type="auto"/>
            <w:tcBorders>
              <w:bottom w:val="single" w:sz="4" w:space="0" w:color="CCCCCC"/>
            </w:tcBorders>
            <w:tcMar>
              <w:top w:w="90" w:type="dxa"/>
              <w:left w:w="120" w:type="dxa"/>
              <w:bottom w:w="90" w:type="dxa"/>
              <w:right w:w="120" w:type="dxa"/>
            </w:tcMar>
            <w:vAlign w:val="center"/>
            <w:hideMark/>
          </w:tcPr>
          <w:p w14:paraId="3CA764BE" w14:textId="77777777" w:rsidR="00B02724" w:rsidRDefault="00B02724">
            <w:pPr>
              <w:spacing w:before="180" w:after="180"/>
              <w:rPr>
                <w:color w:val="000000"/>
                <w:sz w:val="21"/>
                <w:szCs w:val="21"/>
              </w:rPr>
            </w:pPr>
            <w:r>
              <w:rPr>
                <w:rFonts w:hint="eastAsia"/>
                <w:color w:val="000000"/>
                <w:sz w:val="21"/>
                <w:szCs w:val="21"/>
              </w:rPr>
              <w:t>~200</w:t>
            </w:r>
          </w:p>
        </w:tc>
        <w:tc>
          <w:tcPr>
            <w:tcW w:w="0" w:type="auto"/>
            <w:tcBorders>
              <w:bottom w:val="single" w:sz="4" w:space="0" w:color="CCCCCC"/>
            </w:tcBorders>
            <w:tcMar>
              <w:top w:w="90" w:type="dxa"/>
              <w:left w:w="120" w:type="dxa"/>
              <w:bottom w:w="90" w:type="dxa"/>
              <w:right w:w="120" w:type="dxa"/>
            </w:tcMar>
            <w:vAlign w:val="center"/>
            <w:hideMark/>
          </w:tcPr>
          <w:p w14:paraId="7CD0A8A8" w14:textId="77777777" w:rsidR="00B02724" w:rsidRDefault="00B02724">
            <w:pPr>
              <w:spacing w:before="180" w:after="180"/>
              <w:rPr>
                <w:rFonts w:hint="eastAsia"/>
                <w:color w:val="000000"/>
                <w:sz w:val="21"/>
                <w:szCs w:val="21"/>
              </w:rPr>
            </w:pPr>
            <w:r>
              <w:rPr>
                <w:rFonts w:hint="eastAsia"/>
                <w:color w:val="000000"/>
                <w:sz w:val="21"/>
                <w:szCs w:val="21"/>
              </w:rPr>
              <w:t>借阅业务逻辑（借</w:t>
            </w:r>
            <w:r>
              <w:rPr>
                <w:rFonts w:hint="eastAsia"/>
                <w:color w:val="000000"/>
                <w:sz w:val="21"/>
                <w:szCs w:val="21"/>
              </w:rPr>
              <w:t>/</w:t>
            </w:r>
            <w:r>
              <w:rPr>
                <w:rFonts w:hint="eastAsia"/>
                <w:color w:val="000000"/>
                <w:sz w:val="21"/>
                <w:szCs w:val="21"/>
              </w:rPr>
              <w:t>还</w:t>
            </w:r>
            <w:r>
              <w:rPr>
                <w:rFonts w:hint="eastAsia"/>
                <w:color w:val="000000"/>
                <w:sz w:val="21"/>
                <w:szCs w:val="21"/>
              </w:rPr>
              <w:t>/</w:t>
            </w:r>
            <w:r>
              <w:rPr>
                <w:rFonts w:hint="eastAsia"/>
                <w:color w:val="000000"/>
                <w:sz w:val="21"/>
                <w:szCs w:val="21"/>
              </w:rPr>
              <w:t>续</w:t>
            </w:r>
            <w:r>
              <w:rPr>
                <w:rFonts w:hint="eastAsia"/>
                <w:color w:val="000000"/>
                <w:sz w:val="21"/>
                <w:szCs w:val="21"/>
              </w:rPr>
              <w:t>/</w:t>
            </w:r>
            <w:r>
              <w:rPr>
                <w:rFonts w:hint="eastAsia"/>
                <w:color w:val="000000"/>
                <w:sz w:val="21"/>
                <w:szCs w:val="21"/>
              </w:rPr>
              <w:t>统计）</w:t>
            </w:r>
          </w:p>
        </w:tc>
      </w:tr>
      <w:tr w:rsidR="00000000" w14:paraId="4B1DA64B"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0755A6EC"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com.library.controller</w:t>
            </w:r>
          </w:p>
        </w:tc>
        <w:tc>
          <w:tcPr>
            <w:tcW w:w="0" w:type="auto"/>
            <w:tcBorders>
              <w:bottom w:val="single" w:sz="4" w:space="0" w:color="CCCCCC"/>
            </w:tcBorders>
            <w:tcMar>
              <w:top w:w="90" w:type="dxa"/>
              <w:left w:w="120" w:type="dxa"/>
              <w:bottom w:w="90" w:type="dxa"/>
              <w:right w:w="120" w:type="dxa"/>
            </w:tcMar>
            <w:vAlign w:val="center"/>
            <w:hideMark/>
          </w:tcPr>
          <w:p w14:paraId="7BF16A99"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BookController.java</w:t>
            </w:r>
          </w:p>
        </w:tc>
        <w:tc>
          <w:tcPr>
            <w:tcW w:w="0" w:type="auto"/>
            <w:tcBorders>
              <w:bottom w:val="single" w:sz="4" w:space="0" w:color="CCCCCC"/>
            </w:tcBorders>
            <w:tcMar>
              <w:top w:w="90" w:type="dxa"/>
              <w:left w:w="120" w:type="dxa"/>
              <w:bottom w:w="90" w:type="dxa"/>
              <w:right w:w="120" w:type="dxa"/>
            </w:tcMar>
            <w:vAlign w:val="center"/>
            <w:hideMark/>
          </w:tcPr>
          <w:p w14:paraId="779358A1" w14:textId="77777777" w:rsidR="00B02724" w:rsidRDefault="00B02724">
            <w:pPr>
              <w:spacing w:before="180" w:after="180"/>
              <w:rPr>
                <w:color w:val="000000"/>
                <w:sz w:val="21"/>
                <w:szCs w:val="21"/>
              </w:rPr>
            </w:pPr>
            <w:r>
              <w:rPr>
                <w:rFonts w:hint="eastAsia"/>
                <w:color w:val="000000"/>
                <w:sz w:val="21"/>
                <w:szCs w:val="21"/>
              </w:rPr>
              <w:t>~100</w:t>
            </w:r>
          </w:p>
        </w:tc>
        <w:tc>
          <w:tcPr>
            <w:tcW w:w="0" w:type="auto"/>
            <w:tcBorders>
              <w:bottom w:val="single" w:sz="4" w:space="0" w:color="CCCCCC"/>
            </w:tcBorders>
            <w:tcMar>
              <w:top w:w="90" w:type="dxa"/>
              <w:left w:w="120" w:type="dxa"/>
              <w:bottom w:w="90" w:type="dxa"/>
              <w:right w:w="120" w:type="dxa"/>
            </w:tcMar>
            <w:vAlign w:val="center"/>
            <w:hideMark/>
          </w:tcPr>
          <w:p w14:paraId="6ABC0BCD" w14:textId="77777777" w:rsidR="00B02724" w:rsidRDefault="00B02724">
            <w:pPr>
              <w:spacing w:before="180" w:after="180"/>
              <w:rPr>
                <w:rFonts w:hint="eastAsia"/>
                <w:color w:val="000000"/>
                <w:sz w:val="21"/>
                <w:szCs w:val="21"/>
              </w:rPr>
            </w:pPr>
            <w:r>
              <w:rPr>
                <w:rFonts w:hint="eastAsia"/>
                <w:color w:val="000000"/>
                <w:sz w:val="21"/>
                <w:szCs w:val="21"/>
              </w:rPr>
              <w:t>图书</w:t>
            </w:r>
            <w:r>
              <w:rPr>
                <w:rFonts w:hint="eastAsia"/>
                <w:color w:val="000000"/>
                <w:sz w:val="21"/>
                <w:szCs w:val="21"/>
              </w:rPr>
              <w:t>API</w:t>
            </w:r>
            <w:r>
              <w:rPr>
                <w:rFonts w:hint="eastAsia"/>
                <w:color w:val="000000"/>
                <w:sz w:val="21"/>
                <w:szCs w:val="21"/>
              </w:rPr>
              <w:t>控制器</w:t>
            </w:r>
          </w:p>
        </w:tc>
      </w:tr>
      <w:tr w:rsidR="00000000" w14:paraId="62AB69DE"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4B815786"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com.library.controller</w:t>
            </w:r>
          </w:p>
        </w:tc>
        <w:tc>
          <w:tcPr>
            <w:tcW w:w="0" w:type="auto"/>
            <w:tcBorders>
              <w:bottom w:val="single" w:sz="4" w:space="0" w:color="CCCCCC"/>
            </w:tcBorders>
            <w:tcMar>
              <w:top w:w="90" w:type="dxa"/>
              <w:left w:w="120" w:type="dxa"/>
              <w:bottom w:w="90" w:type="dxa"/>
              <w:right w:w="120" w:type="dxa"/>
            </w:tcMar>
            <w:vAlign w:val="center"/>
            <w:hideMark/>
          </w:tcPr>
          <w:p w14:paraId="3C078613"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ReaderController.java</w:t>
            </w:r>
          </w:p>
        </w:tc>
        <w:tc>
          <w:tcPr>
            <w:tcW w:w="0" w:type="auto"/>
            <w:tcBorders>
              <w:bottom w:val="single" w:sz="4" w:space="0" w:color="CCCCCC"/>
            </w:tcBorders>
            <w:tcMar>
              <w:top w:w="90" w:type="dxa"/>
              <w:left w:w="120" w:type="dxa"/>
              <w:bottom w:w="90" w:type="dxa"/>
              <w:right w:w="120" w:type="dxa"/>
            </w:tcMar>
            <w:vAlign w:val="center"/>
            <w:hideMark/>
          </w:tcPr>
          <w:p w14:paraId="07AF4AF1" w14:textId="77777777" w:rsidR="00B02724" w:rsidRDefault="00B02724">
            <w:pPr>
              <w:spacing w:before="180" w:after="180"/>
              <w:rPr>
                <w:color w:val="000000"/>
                <w:sz w:val="21"/>
                <w:szCs w:val="21"/>
              </w:rPr>
            </w:pPr>
            <w:r>
              <w:rPr>
                <w:rFonts w:hint="eastAsia"/>
                <w:color w:val="000000"/>
                <w:sz w:val="21"/>
                <w:szCs w:val="21"/>
              </w:rPr>
              <w:t>~80</w:t>
            </w:r>
          </w:p>
        </w:tc>
        <w:tc>
          <w:tcPr>
            <w:tcW w:w="0" w:type="auto"/>
            <w:tcBorders>
              <w:bottom w:val="single" w:sz="4" w:space="0" w:color="CCCCCC"/>
            </w:tcBorders>
            <w:tcMar>
              <w:top w:w="90" w:type="dxa"/>
              <w:left w:w="120" w:type="dxa"/>
              <w:bottom w:w="90" w:type="dxa"/>
              <w:right w:w="120" w:type="dxa"/>
            </w:tcMar>
            <w:vAlign w:val="center"/>
            <w:hideMark/>
          </w:tcPr>
          <w:p w14:paraId="6ADAB054" w14:textId="77777777" w:rsidR="00B02724" w:rsidRDefault="00B02724">
            <w:pPr>
              <w:spacing w:before="180" w:after="180"/>
              <w:rPr>
                <w:rFonts w:hint="eastAsia"/>
                <w:color w:val="000000"/>
                <w:sz w:val="21"/>
                <w:szCs w:val="21"/>
              </w:rPr>
            </w:pPr>
            <w:r>
              <w:rPr>
                <w:rFonts w:hint="eastAsia"/>
                <w:color w:val="000000"/>
                <w:sz w:val="21"/>
                <w:szCs w:val="21"/>
              </w:rPr>
              <w:t>读者</w:t>
            </w:r>
            <w:r>
              <w:rPr>
                <w:rFonts w:hint="eastAsia"/>
                <w:color w:val="000000"/>
                <w:sz w:val="21"/>
                <w:szCs w:val="21"/>
              </w:rPr>
              <w:t>API</w:t>
            </w:r>
            <w:r>
              <w:rPr>
                <w:rFonts w:hint="eastAsia"/>
                <w:color w:val="000000"/>
                <w:sz w:val="21"/>
                <w:szCs w:val="21"/>
              </w:rPr>
              <w:t>控制器</w:t>
            </w:r>
          </w:p>
        </w:tc>
      </w:tr>
      <w:tr w:rsidR="00000000" w14:paraId="219DDD1C"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509647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com.library.controller</w:t>
            </w:r>
          </w:p>
        </w:tc>
        <w:tc>
          <w:tcPr>
            <w:tcW w:w="0" w:type="auto"/>
            <w:tcBorders>
              <w:bottom w:val="single" w:sz="4" w:space="0" w:color="CCCCCC"/>
            </w:tcBorders>
            <w:tcMar>
              <w:top w:w="90" w:type="dxa"/>
              <w:left w:w="120" w:type="dxa"/>
              <w:bottom w:w="90" w:type="dxa"/>
              <w:right w:w="120" w:type="dxa"/>
            </w:tcMar>
            <w:vAlign w:val="center"/>
            <w:hideMark/>
          </w:tcPr>
          <w:p w14:paraId="345FAB2E"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BorrowController.java</w:t>
            </w:r>
          </w:p>
        </w:tc>
        <w:tc>
          <w:tcPr>
            <w:tcW w:w="0" w:type="auto"/>
            <w:tcBorders>
              <w:bottom w:val="single" w:sz="4" w:space="0" w:color="CCCCCC"/>
            </w:tcBorders>
            <w:tcMar>
              <w:top w:w="90" w:type="dxa"/>
              <w:left w:w="120" w:type="dxa"/>
              <w:bottom w:w="90" w:type="dxa"/>
              <w:right w:w="120" w:type="dxa"/>
            </w:tcMar>
            <w:vAlign w:val="center"/>
            <w:hideMark/>
          </w:tcPr>
          <w:p w14:paraId="5536D2E9" w14:textId="77777777" w:rsidR="00B02724" w:rsidRDefault="00B02724">
            <w:pPr>
              <w:spacing w:before="180" w:after="180"/>
              <w:rPr>
                <w:color w:val="000000"/>
                <w:sz w:val="21"/>
                <w:szCs w:val="21"/>
              </w:rPr>
            </w:pPr>
            <w:r>
              <w:rPr>
                <w:rFonts w:hint="eastAsia"/>
                <w:color w:val="000000"/>
                <w:sz w:val="21"/>
                <w:szCs w:val="21"/>
              </w:rPr>
              <w:t>~90</w:t>
            </w:r>
          </w:p>
        </w:tc>
        <w:tc>
          <w:tcPr>
            <w:tcW w:w="0" w:type="auto"/>
            <w:tcBorders>
              <w:bottom w:val="single" w:sz="4" w:space="0" w:color="CCCCCC"/>
            </w:tcBorders>
            <w:tcMar>
              <w:top w:w="90" w:type="dxa"/>
              <w:left w:w="120" w:type="dxa"/>
              <w:bottom w:w="90" w:type="dxa"/>
              <w:right w:w="120" w:type="dxa"/>
            </w:tcMar>
            <w:vAlign w:val="center"/>
            <w:hideMark/>
          </w:tcPr>
          <w:p w14:paraId="33460E43" w14:textId="77777777" w:rsidR="00B02724" w:rsidRDefault="00B02724">
            <w:pPr>
              <w:spacing w:before="180" w:after="180"/>
              <w:rPr>
                <w:rFonts w:hint="eastAsia"/>
                <w:color w:val="000000"/>
                <w:sz w:val="21"/>
                <w:szCs w:val="21"/>
              </w:rPr>
            </w:pPr>
            <w:r>
              <w:rPr>
                <w:rFonts w:hint="eastAsia"/>
                <w:color w:val="000000"/>
                <w:sz w:val="21"/>
                <w:szCs w:val="21"/>
              </w:rPr>
              <w:t>借阅</w:t>
            </w:r>
            <w:r>
              <w:rPr>
                <w:rFonts w:hint="eastAsia"/>
                <w:color w:val="000000"/>
                <w:sz w:val="21"/>
                <w:szCs w:val="21"/>
              </w:rPr>
              <w:t>API</w:t>
            </w:r>
            <w:r>
              <w:rPr>
                <w:rFonts w:hint="eastAsia"/>
                <w:color w:val="000000"/>
                <w:sz w:val="21"/>
                <w:szCs w:val="21"/>
              </w:rPr>
              <w:t>控制器</w:t>
            </w:r>
          </w:p>
        </w:tc>
      </w:tr>
      <w:tr w:rsidR="00000000" w14:paraId="7E9CF1E3"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40383A90"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com.library.controller</w:t>
            </w:r>
          </w:p>
        </w:tc>
        <w:tc>
          <w:tcPr>
            <w:tcW w:w="0" w:type="auto"/>
            <w:tcBorders>
              <w:bottom w:val="single" w:sz="4" w:space="0" w:color="CCCCCC"/>
            </w:tcBorders>
            <w:tcMar>
              <w:top w:w="90" w:type="dxa"/>
              <w:left w:w="120" w:type="dxa"/>
              <w:bottom w:w="90" w:type="dxa"/>
              <w:right w:w="120" w:type="dxa"/>
            </w:tcMar>
            <w:vAlign w:val="center"/>
            <w:hideMark/>
          </w:tcPr>
          <w:p w14:paraId="482B736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LoginController.java</w:t>
            </w:r>
          </w:p>
        </w:tc>
        <w:tc>
          <w:tcPr>
            <w:tcW w:w="0" w:type="auto"/>
            <w:tcBorders>
              <w:bottom w:val="single" w:sz="4" w:space="0" w:color="CCCCCC"/>
            </w:tcBorders>
            <w:tcMar>
              <w:top w:w="90" w:type="dxa"/>
              <w:left w:w="120" w:type="dxa"/>
              <w:bottom w:w="90" w:type="dxa"/>
              <w:right w:w="120" w:type="dxa"/>
            </w:tcMar>
            <w:vAlign w:val="center"/>
            <w:hideMark/>
          </w:tcPr>
          <w:p w14:paraId="45F77FD3" w14:textId="77777777" w:rsidR="00B02724" w:rsidRDefault="00B02724">
            <w:pPr>
              <w:spacing w:before="180" w:after="180"/>
              <w:rPr>
                <w:color w:val="000000"/>
                <w:sz w:val="21"/>
                <w:szCs w:val="21"/>
              </w:rPr>
            </w:pPr>
            <w:r>
              <w:rPr>
                <w:rFonts w:hint="eastAsia"/>
                <w:color w:val="000000"/>
                <w:sz w:val="21"/>
                <w:szCs w:val="21"/>
              </w:rPr>
              <w:t>~110</w:t>
            </w:r>
          </w:p>
        </w:tc>
        <w:tc>
          <w:tcPr>
            <w:tcW w:w="0" w:type="auto"/>
            <w:tcBorders>
              <w:bottom w:val="single" w:sz="4" w:space="0" w:color="CCCCCC"/>
            </w:tcBorders>
            <w:tcMar>
              <w:top w:w="90" w:type="dxa"/>
              <w:left w:w="120" w:type="dxa"/>
              <w:bottom w:w="90" w:type="dxa"/>
              <w:right w:w="120" w:type="dxa"/>
            </w:tcMar>
            <w:vAlign w:val="center"/>
            <w:hideMark/>
          </w:tcPr>
          <w:p w14:paraId="42EFA515" w14:textId="77777777" w:rsidR="00B02724" w:rsidRDefault="00B02724">
            <w:pPr>
              <w:spacing w:before="180" w:after="180"/>
              <w:rPr>
                <w:rFonts w:hint="eastAsia"/>
                <w:color w:val="000000"/>
                <w:sz w:val="21"/>
                <w:szCs w:val="21"/>
              </w:rPr>
            </w:pPr>
            <w:r>
              <w:rPr>
                <w:rFonts w:hint="eastAsia"/>
                <w:color w:val="000000"/>
                <w:sz w:val="21"/>
                <w:szCs w:val="21"/>
              </w:rPr>
              <w:t>登录</w:t>
            </w:r>
            <w:r>
              <w:rPr>
                <w:rFonts w:hint="eastAsia"/>
                <w:color w:val="000000"/>
                <w:sz w:val="21"/>
                <w:szCs w:val="21"/>
              </w:rPr>
              <w:t>/</w:t>
            </w:r>
            <w:r>
              <w:rPr>
                <w:rFonts w:hint="eastAsia"/>
                <w:color w:val="000000"/>
                <w:sz w:val="21"/>
                <w:szCs w:val="21"/>
              </w:rPr>
              <w:t>注册控制器</w:t>
            </w:r>
          </w:p>
        </w:tc>
      </w:tr>
      <w:tr w:rsidR="00000000" w14:paraId="21B1FB9A"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5F89ACE"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com.library.controller</w:t>
            </w:r>
          </w:p>
        </w:tc>
        <w:tc>
          <w:tcPr>
            <w:tcW w:w="0" w:type="auto"/>
            <w:tcBorders>
              <w:bottom w:val="single" w:sz="4" w:space="0" w:color="CCCCCC"/>
            </w:tcBorders>
            <w:tcMar>
              <w:top w:w="90" w:type="dxa"/>
              <w:left w:w="120" w:type="dxa"/>
              <w:bottom w:w="90" w:type="dxa"/>
              <w:right w:w="120" w:type="dxa"/>
            </w:tcMar>
            <w:vAlign w:val="center"/>
            <w:hideMark/>
          </w:tcPr>
          <w:p w14:paraId="0D57CF18"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Router.java</w:t>
            </w:r>
          </w:p>
        </w:tc>
        <w:tc>
          <w:tcPr>
            <w:tcW w:w="0" w:type="auto"/>
            <w:tcBorders>
              <w:bottom w:val="single" w:sz="4" w:space="0" w:color="CCCCCC"/>
            </w:tcBorders>
            <w:tcMar>
              <w:top w:w="90" w:type="dxa"/>
              <w:left w:w="120" w:type="dxa"/>
              <w:bottom w:w="90" w:type="dxa"/>
              <w:right w:w="120" w:type="dxa"/>
            </w:tcMar>
            <w:vAlign w:val="center"/>
            <w:hideMark/>
          </w:tcPr>
          <w:p w14:paraId="7CB081AA" w14:textId="77777777" w:rsidR="00B02724" w:rsidRDefault="00B02724">
            <w:pPr>
              <w:spacing w:before="180" w:after="180"/>
              <w:rPr>
                <w:color w:val="000000"/>
                <w:sz w:val="21"/>
                <w:szCs w:val="21"/>
              </w:rPr>
            </w:pPr>
            <w:r>
              <w:rPr>
                <w:rFonts w:hint="eastAsia"/>
                <w:color w:val="000000"/>
                <w:sz w:val="21"/>
                <w:szCs w:val="21"/>
              </w:rPr>
              <w:t>~220</w:t>
            </w:r>
          </w:p>
        </w:tc>
        <w:tc>
          <w:tcPr>
            <w:tcW w:w="0" w:type="auto"/>
            <w:tcBorders>
              <w:bottom w:val="single" w:sz="4" w:space="0" w:color="CCCCCC"/>
            </w:tcBorders>
            <w:tcMar>
              <w:top w:w="90" w:type="dxa"/>
              <w:left w:w="120" w:type="dxa"/>
              <w:bottom w:w="90" w:type="dxa"/>
              <w:right w:w="120" w:type="dxa"/>
            </w:tcMar>
            <w:vAlign w:val="center"/>
            <w:hideMark/>
          </w:tcPr>
          <w:p w14:paraId="1A6B4E92" w14:textId="77777777" w:rsidR="00B02724" w:rsidRDefault="00B02724">
            <w:pPr>
              <w:spacing w:before="180" w:after="180"/>
              <w:rPr>
                <w:rFonts w:hint="eastAsia"/>
                <w:color w:val="000000"/>
                <w:sz w:val="21"/>
                <w:szCs w:val="21"/>
              </w:rPr>
            </w:pPr>
            <w:r>
              <w:rPr>
                <w:rFonts w:hint="eastAsia"/>
                <w:color w:val="000000"/>
                <w:sz w:val="21"/>
                <w:szCs w:val="21"/>
              </w:rPr>
              <w:t>统一路由分发器</w:t>
            </w:r>
          </w:p>
        </w:tc>
      </w:tr>
      <w:tr w:rsidR="00000000" w14:paraId="1C1697E1"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440DFE24"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lastRenderedPageBreak/>
              <w:t>com.library</w:t>
            </w:r>
          </w:p>
        </w:tc>
        <w:tc>
          <w:tcPr>
            <w:tcW w:w="0" w:type="auto"/>
            <w:tcBorders>
              <w:bottom w:val="single" w:sz="4" w:space="0" w:color="CCCCCC"/>
            </w:tcBorders>
            <w:tcMar>
              <w:top w:w="90" w:type="dxa"/>
              <w:left w:w="120" w:type="dxa"/>
              <w:bottom w:w="90" w:type="dxa"/>
              <w:right w:w="120" w:type="dxa"/>
            </w:tcMar>
            <w:vAlign w:val="center"/>
            <w:hideMark/>
          </w:tcPr>
          <w:p w14:paraId="67DB7195"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App.java</w:t>
            </w:r>
          </w:p>
        </w:tc>
        <w:tc>
          <w:tcPr>
            <w:tcW w:w="0" w:type="auto"/>
            <w:tcBorders>
              <w:bottom w:val="single" w:sz="4" w:space="0" w:color="CCCCCC"/>
            </w:tcBorders>
            <w:tcMar>
              <w:top w:w="90" w:type="dxa"/>
              <w:left w:w="120" w:type="dxa"/>
              <w:bottom w:w="90" w:type="dxa"/>
              <w:right w:w="120" w:type="dxa"/>
            </w:tcMar>
            <w:vAlign w:val="center"/>
            <w:hideMark/>
          </w:tcPr>
          <w:p w14:paraId="68A15E68" w14:textId="77777777" w:rsidR="00B02724" w:rsidRDefault="00B02724">
            <w:pPr>
              <w:spacing w:before="180" w:after="180"/>
              <w:rPr>
                <w:color w:val="000000"/>
                <w:sz w:val="21"/>
                <w:szCs w:val="21"/>
              </w:rPr>
            </w:pPr>
            <w:r>
              <w:rPr>
                <w:rFonts w:hint="eastAsia"/>
                <w:color w:val="000000"/>
                <w:sz w:val="21"/>
                <w:szCs w:val="21"/>
              </w:rPr>
              <w:t>~120</w:t>
            </w:r>
          </w:p>
        </w:tc>
        <w:tc>
          <w:tcPr>
            <w:tcW w:w="0" w:type="auto"/>
            <w:tcBorders>
              <w:bottom w:val="single" w:sz="4" w:space="0" w:color="CCCCCC"/>
            </w:tcBorders>
            <w:tcMar>
              <w:top w:w="90" w:type="dxa"/>
              <w:left w:w="120" w:type="dxa"/>
              <w:bottom w:w="90" w:type="dxa"/>
              <w:right w:w="120" w:type="dxa"/>
            </w:tcMar>
            <w:vAlign w:val="center"/>
            <w:hideMark/>
          </w:tcPr>
          <w:p w14:paraId="11AFB099" w14:textId="77777777" w:rsidR="00B02724" w:rsidRDefault="00B02724">
            <w:pPr>
              <w:spacing w:before="180" w:after="180"/>
              <w:rPr>
                <w:rFonts w:hint="eastAsia"/>
                <w:color w:val="000000"/>
                <w:sz w:val="21"/>
                <w:szCs w:val="21"/>
              </w:rPr>
            </w:pPr>
            <w:r>
              <w:rPr>
                <w:rFonts w:hint="eastAsia"/>
                <w:color w:val="000000"/>
                <w:sz w:val="21"/>
                <w:szCs w:val="21"/>
              </w:rPr>
              <w:t>系统主入口</w:t>
            </w:r>
          </w:p>
        </w:tc>
      </w:tr>
    </w:tbl>
    <w:p w14:paraId="29CD525B" w14:textId="77777777" w:rsidR="00B02724" w:rsidRDefault="00B02724">
      <w:pPr>
        <w:spacing w:before="180" w:after="60"/>
        <w:divId w:val="1828015749"/>
        <w:rPr>
          <w:rFonts w:hint="eastAsia"/>
          <w:color w:val="000000"/>
          <w:sz w:val="21"/>
          <w:szCs w:val="21"/>
        </w:rPr>
      </w:pPr>
      <w:r>
        <w:rPr>
          <w:rFonts w:hint="eastAsia"/>
          <w:color w:val="000000"/>
          <w:sz w:val="21"/>
          <w:szCs w:val="21"/>
        </w:rPr>
        <w:t>表</w:t>
      </w:r>
      <w:r>
        <w:rPr>
          <w:rFonts w:hint="eastAsia"/>
          <w:color w:val="000000"/>
          <w:sz w:val="21"/>
          <w:szCs w:val="21"/>
        </w:rPr>
        <w:t>A-2  </w:t>
      </w:r>
      <w:r>
        <w:rPr>
          <w:rFonts w:hint="eastAsia"/>
          <w:color w:val="000000"/>
          <w:sz w:val="21"/>
          <w:szCs w:val="21"/>
        </w:rPr>
        <w:t>前端文件（</w:t>
      </w:r>
      <w:r>
        <w:rPr>
          <w:rFonts w:hint="eastAsia"/>
          <w:color w:val="000000"/>
          <w:sz w:val="21"/>
          <w:szCs w:val="21"/>
        </w:rPr>
        <w:t>11</w:t>
      </w:r>
      <w:r>
        <w:rPr>
          <w:rFonts w:hint="eastAsia"/>
          <w:color w:val="000000"/>
          <w:sz w:val="21"/>
          <w:szCs w:val="21"/>
        </w:rPr>
        <w:t>个）</w:t>
      </w:r>
    </w:p>
    <w:tbl>
      <w:tblPr>
        <w:tblW w:w="5000" w:type="pct"/>
        <w:tblCellMar>
          <w:top w:w="15" w:type="dxa"/>
          <w:left w:w="15" w:type="dxa"/>
          <w:bottom w:w="15" w:type="dxa"/>
          <w:right w:w="15" w:type="dxa"/>
        </w:tblCellMar>
        <w:tblLook w:val="04A0" w:firstRow="1" w:lastRow="0" w:firstColumn="1" w:lastColumn="0" w:noHBand="0" w:noVBand="1"/>
      </w:tblPr>
      <w:tblGrid>
        <w:gridCol w:w="1653"/>
        <w:gridCol w:w="2801"/>
        <w:gridCol w:w="3852"/>
      </w:tblGrid>
      <w:tr w:rsidR="00000000" w14:paraId="14530C88" w14:textId="77777777">
        <w:trPr>
          <w:divId w:val="1828015749"/>
          <w:tblHeader/>
        </w:trPr>
        <w:tc>
          <w:tcPr>
            <w:tcW w:w="0" w:type="auto"/>
            <w:tcMar>
              <w:top w:w="90" w:type="dxa"/>
              <w:left w:w="120" w:type="dxa"/>
              <w:bottom w:w="90" w:type="dxa"/>
              <w:right w:w="120" w:type="dxa"/>
            </w:tcMar>
            <w:vAlign w:val="center"/>
            <w:hideMark/>
          </w:tcPr>
          <w:p w14:paraId="44DD28B4"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路径</w:t>
            </w:r>
          </w:p>
        </w:tc>
        <w:tc>
          <w:tcPr>
            <w:tcW w:w="0" w:type="auto"/>
            <w:tcMar>
              <w:top w:w="90" w:type="dxa"/>
              <w:left w:w="120" w:type="dxa"/>
              <w:bottom w:w="90" w:type="dxa"/>
              <w:right w:w="120" w:type="dxa"/>
            </w:tcMar>
            <w:vAlign w:val="center"/>
            <w:hideMark/>
          </w:tcPr>
          <w:p w14:paraId="736F4B58"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文件名</w:t>
            </w:r>
          </w:p>
        </w:tc>
        <w:tc>
          <w:tcPr>
            <w:tcW w:w="0" w:type="auto"/>
            <w:tcMar>
              <w:top w:w="90" w:type="dxa"/>
              <w:left w:w="120" w:type="dxa"/>
              <w:bottom w:w="90" w:type="dxa"/>
              <w:right w:w="120" w:type="dxa"/>
            </w:tcMar>
            <w:vAlign w:val="center"/>
            <w:hideMark/>
          </w:tcPr>
          <w:p w14:paraId="0FAA5387" w14:textId="77777777" w:rsidR="00B02724" w:rsidRDefault="00B02724">
            <w:pPr>
              <w:spacing w:before="180" w:after="180"/>
              <w:jc w:val="center"/>
              <w:rPr>
                <w:rFonts w:hint="eastAsia"/>
                <w:b/>
                <w:bCs/>
                <w:color w:val="000000"/>
                <w:sz w:val="21"/>
                <w:szCs w:val="21"/>
              </w:rPr>
            </w:pPr>
            <w:r>
              <w:rPr>
                <w:rFonts w:hint="eastAsia"/>
                <w:b/>
                <w:bCs/>
                <w:color w:val="000000"/>
                <w:sz w:val="21"/>
                <w:szCs w:val="21"/>
              </w:rPr>
              <w:t>说明</w:t>
            </w:r>
          </w:p>
        </w:tc>
      </w:tr>
      <w:tr w:rsidR="00000000" w14:paraId="758C6EFF"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5114708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w:t>
            </w:r>
          </w:p>
        </w:tc>
        <w:tc>
          <w:tcPr>
            <w:tcW w:w="0" w:type="auto"/>
            <w:tcBorders>
              <w:bottom w:val="single" w:sz="4" w:space="0" w:color="CCCCCC"/>
            </w:tcBorders>
            <w:tcMar>
              <w:top w:w="90" w:type="dxa"/>
              <w:left w:w="120" w:type="dxa"/>
              <w:bottom w:w="90" w:type="dxa"/>
              <w:right w:w="120" w:type="dxa"/>
            </w:tcMar>
            <w:vAlign w:val="center"/>
            <w:hideMark/>
          </w:tcPr>
          <w:p w14:paraId="182D006C"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login.html</w:t>
            </w:r>
          </w:p>
        </w:tc>
        <w:tc>
          <w:tcPr>
            <w:tcW w:w="0" w:type="auto"/>
            <w:tcBorders>
              <w:bottom w:val="single" w:sz="4" w:space="0" w:color="CCCCCC"/>
            </w:tcBorders>
            <w:tcMar>
              <w:top w:w="90" w:type="dxa"/>
              <w:left w:w="120" w:type="dxa"/>
              <w:bottom w:w="90" w:type="dxa"/>
              <w:right w:w="120" w:type="dxa"/>
            </w:tcMar>
            <w:vAlign w:val="center"/>
            <w:hideMark/>
          </w:tcPr>
          <w:p w14:paraId="1175F6DE" w14:textId="77777777" w:rsidR="00B02724" w:rsidRDefault="00B02724">
            <w:pPr>
              <w:spacing w:before="180" w:after="180"/>
              <w:rPr>
                <w:color w:val="000000"/>
                <w:sz w:val="21"/>
                <w:szCs w:val="21"/>
              </w:rPr>
            </w:pPr>
            <w:r>
              <w:rPr>
                <w:rFonts w:hint="eastAsia"/>
                <w:color w:val="000000"/>
                <w:sz w:val="21"/>
                <w:szCs w:val="21"/>
              </w:rPr>
              <w:t>登录</w:t>
            </w:r>
            <w:r>
              <w:rPr>
                <w:rFonts w:hint="eastAsia"/>
                <w:color w:val="000000"/>
                <w:sz w:val="21"/>
                <w:szCs w:val="21"/>
              </w:rPr>
              <w:t>/</w:t>
            </w:r>
            <w:r>
              <w:rPr>
                <w:rFonts w:hint="eastAsia"/>
                <w:color w:val="000000"/>
                <w:sz w:val="21"/>
                <w:szCs w:val="21"/>
              </w:rPr>
              <w:t>注册页面</w:t>
            </w:r>
          </w:p>
        </w:tc>
      </w:tr>
      <w:tr w:rsidR="00000000" w14:paraId="57B1A11C"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278B305D"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w:t>
            </w:r>
          </w:p>
        </w:tc>
        <w:tc>
          <w:tcPr>
            <w:tcW w:w="0" w:type="auto"/>
            <w:tcBorders>
              <w:bottom w:val="single" w:sz="4" w:space="0" w:color="CCCCCC"/>
            </w:tcBorders>
            <w:tcMar>
              <w:top w:w="90" w:type="dxa"/>
              <w:left w:w="120" w:type="dxa"/>
              <w:bottom w:w="90" w:type="dxa"/>
              <w:right w:w="120" w:type="dxa"/>
            </w:tcMar>
            <w:vAlign w:val="center"/>
            <w:hideMark/>
          </w:tcPr>
          <w:p w14:paraId="21CB1FDA"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index.html</w:t>
            </w:r>
          </w:p>
        </w:tc>
        <w:tc>
          <w:tcPr>
            <w:tcW w:w="0" w:type="auto"/>
            <w:tcBorders>
              <w:bottom w:val="single" w:sz="4" w:space="0" w:color="CCCCCC"/>
            </w:tcBorders>
            <w:tcMar>
              <w:top w:w="90" w:type="dxa"/>
              <w:left w:w="120" w:type="dxa"/>
              <w:bottom w:w="90" w:type="dxa"/>
              <w:right w:w="120" w:type="dxa"/>
            </w:tcMar>
            <w:vAlign w:val="center"/>
            <w:hideMark/>
          </w:tcPr>
          <w:p w14:paraId="0891AD4A" w14:textId="77777777" w:rsidR="00B02724" w:rsidRDefault="00B02724">
            <w:pPr>
              <w:spacing w:before="180" w:after="180"/>
              <w:rPr>
                <w:color w:val="000000"/>
                <w:sz w:val="21"/>
                <w:szCs w:val="21"/>
              </w:rPr>
            </w:pPr>
            <w:r>
              <w:rPr>
                <w:rFonts w:hint="eastAsia"/>
                <w:color w:val="000000"/>
                <w:sz w:val="21"/>
                <w:szCs w:val="21"/>
              </w:rPr>
              <w:t>首页（检索</w:t>
            </w:r>
            <w:r>
              <w:rPr>
                <w:rFonts w:hint="eastAsia"/>
                <w:color w:val="000000"/>
                <w:sz w:val="21"/>
                <w:szCs w:val="21"/>
              </w:rPr>
              <w:t>+</w:t>
            </w:r>
            <w:r>
              <w:rPr>
                <w:rFonts w:hint="eastAsia"/>
                <w:color w:val="000000"/>
                <w:sz w:val="21"/>
                <w:szCs w:val="21"/>
              </w:rPr>
              <w:t>统计</w:t>
            </w:r>
            <w:r>
              <w:rPr>
                <w:rFonts w:hint="eastAsia"/>
                <w:color w:val="000000"/>
                <w:sz w:val="21"/>
                <w:szCs w:val="21"/>
              </w:rPr>
              <w:t>+</w:t>
            </w:r>
            <w:r>
              <w:rPr>
                <w:rFonts w:hint="eastAsia"/>
                <w:color w:val="000000"/>
                <w:sz w:val="21"/>
                <w:szCs w:val="21"/>
              </w:rPr>
              <w:t>排行榜）</w:t>
            </w:r>
          </w:p>
        </w:tc>
      </w:tr>
      <w:tr w:rsidR="00000000" w14:paraId="23BB73BD"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547E95F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web/css/</w:t>
            </w:r>
          </w:p>
        </w:tc>
        <w:tc>
          <w:tcPr>
            <w:tcW w:w="0" w:type="auto"/>
            <w:tcBorders>
              <w:bottom w:val="single" w:sz="4" w:space="0" w:color="CCCCCC"/>
            </w:tcBorders>
            <w:tcMar>
              <w:top w:w="90" w:type="dxa"/>
              <w:left w:w="120" w:type="dxa"/>
              <w:bottom w:w="90" w:type="dxa"/>
              <w:right w:w="120" w:type="dxa"/>
            </w:tcMar>
            <w:vAlign w:val="center"/>
            <w:hideMark/>
          </w:tcPr>
          <w:p w14:paraId="174C5364"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style.css</w:t>
            </w:r>
          </w:p>
        </w:tc>
        <w:tc>
          <w:tcPr>
            <w:tcW w:w="0" w:type="auto"/>
            <w:tcBorders>
              <w:bottom w:val="single" w:sz="4" w:space="0" w:color="CCCCCC"/>
            </w:tcBorders>
            <w:tcMar>
              <w:top w:w="90" w:type="dxa"/>
              <w:left w:w="120" w:type="dxa"/>
              <w:bottom w:w="90" w:type="dxa"/>
              <w:right w:w="120" w:type="dxa"/>
            </w:tcMar>
            <w:vAlign w:val="center"/>
            <w:hideMark/>
          </w:tcPr>
          <w:p w14:paraId="6627E650" w14:textId="77777777" w:rsidR="00B02724" w:rsidRDefault="00B02724">
            <w:pPr>
              <w:spacing w:before="180" w:after="180"/>
              <w:rPr>
                <w:color w:val="000000"/>
                <w:sz w:val="21"/>
                <w:szCs w:val="21"/>
              </w:rPr>
            </w:pPr>
            <w:r>
              <w:rPr>
                <w:rFonts w:hint="eastAsia"/>
                <w:color w:val="000000"/>
                <w:sz w:val="21"/>
                <w:szCs w:val="21"/>
              </w:rPr>
              <w:t>全局样式表</w:t>
            </w:r>
          </w:p>
        </w:tc>
      </w:tr>
      <w:tr w:rsidR="00000000" w14:paraId="0AB1335A"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953E9FB"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web/js/</w:t>
            </w:r>
          </w:p>
        </w:tc>
        <w:tc>
          <w:tcPr>
            <w:tcW w:w="0" w:type="auto"/>
            <w:tcBorders>
              <w:bottom w:val="single" w:sz="4" w:space="0" w:color="CCCCCC"/>
            </w:tcBorders>
            <w:tcMar>
              <w:top w:w="90" w:type="dxa"/>
              <w:left w:w="120" w:type="dxa"/>
              <w:bottom w:w="90" w:type="dxa"/>
              <w:right w:w="120" w:type="dxa"/>
            </w:tcMar>
            <w:vAlign w:val="center"/>
            <w:hideMark/>
          </w:tcPr>
          <w:p w14:paraId="53443798"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auth.js</w:t>
            </w:r>
          </w:p>
        </w:tc>
        <w:tc>
          <w:tcPr>
            <w:tcW w:w="0" w:type="auto"/>
            <w:tcBorders>
              <w:bottom w:val="single" w:sz="4" w:space="0" w:color="CCCCCC"/>
            </w:tcBorders>
            <w:tcMar>
              <w:top w:w="90" w:type="dxa"/>
              <w:left w:w="120" w:type="dxa"/>
              <w:bottom w:w="90" w:type="dxa"/>
              <w:right w:w="120" w:type="dxa"/>
            </w:tcMar>
            <w:vAlign w:val="center"/>
            <w:hideMark/>
          </w:tcPr>
          <w:p w14:paraId="7B15B442" w14:textId="77777777" w:rsidR="00B02724" w:rsidRDefault="00B02724">
            <w:pPr>
              <w:spacing w:before="180" w:after="180"/>
              <w:rPr>
                <w:color w:val="000000"/>
                <w:sz w:val="21"/>
                <w:szCs w:val="21"/>
              </w:rPr>
            </w:pPr>
            <w:r>
              <w:rPr>
                <w:rFonts w:hint="eastAsia"/>
                <w:color w:val="000000"/>
                <w:sz w:val="21"/>
                <w:szCs w:val="21"/>
              </w:rPr>
              <w:t>认证与导航渲染模块</w:t>
            </w:r>
          </w:p>
        </w:tc>
      </w:tr>
      <w:tr w:rsidR="00000000" w14:paraId="6C7D2DDF"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4B0BC26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web/js/</w:t>
            </w:r>
          </w:p>
        </w:tc>
        <w:tc>
          <w:tcPr>
            <w:tcW w:w="0" w:type="auto"/>
            <w:tcBorders>
              <w:bottom w:val="single" w:sz="4" w:space="0" w:color="CCCCCC"/>
            </w:tcBorders>
            <w:tcMar>
              <w:top w:w="90" w:type="dxa"/>
              <w:left w:w="120" w:type="dxa"/>
              <w:bottom w:w="90" w:type="dxa"/>
              <w:right w:w="120" w:type="dxa"/>
            </w:tcMar>
            <w:vAlign w:val="center"/>
            <w:hideMark/>
          </w:tcPr>
          <w:p w14:paraId="1D2E1143"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api.js</w:t>
            </w:r>
          </w:p>
        </w:tc>
        <w:tc>
          <w:tcPr>
            <w:tcW w:w="0" w:type="auto"/>
            <w:tcBorders>
              <w:bottom w:val="single" w:sz="4" w:space="0" w:color="CCCCCC"/>
            </w:tcBorders>
            <w:tcMar>
              <w:top w:w="90" w:type="dxa"/>
              <w:left w:w="120" w:type="dxa"/>
              <w:bottom w:w="90" w:type="dxa"/>
              <w:right w:w="120" w:type="dxa"/>
            </w:tcMar>
            <w:vAlign w:val="center"/>
            <w:hideMark/>
          </w:tcPr>
          <w:p w14:paraId="0B58E606" w14:textId="77777777" w:rsidR="00B02724" w:rsidRDefault="00B02724">
            <w:pPr>
              <w:spacing w:before="180" w:after="180"/>
              <w:rPr>
                <w:color w:val="000000"/>
                <w:sz w:val="21"/>
                <w:szCs w:val="21"/>
              </w:rPr>
            </w:pPr>
            <w:r>
              <w:rPr>
                <w:rFonts w:hint="eastAsia"/>
                <w:color w:val="000000"/>
                <w:sz w:val="21"/>
                <w:szCs w:val="21"/>
              </w:rPr>
              <w:t>API</w:t>
            </w:r>
            <w:r>
              <w:rPr>
                <w:rFonts w:hint="eastAsia"/>
                <w:color w:val="000000"/>
                <w:sz w:val="21"/>
                <w:szCs w:val="21"/>
              </w:rPr>
              <w:t>调用封装</w:t>
            </w:r>
          </w:p>
        </w:tc>
      </w:tr>
      <w:tr w:rsidR="00000000" w14:paraId="2AE2845F"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1955BEF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web/js/</w:t>
            </w:r>
          </w:p>
        </w:tc>
        <w:tc>
          <w:tcPr>
            <w:tcW w:w="0" w:type="auto"/>
            <w:tcBorders>
              <w:bottom w:val="single" w:sz="4" w:space="0" w:color="CCCCCC"/>
            </w:tcBorders>
            <w:tcMar>
              <w:top w:w="90" w:type="dxa"/>
              <w:left w:w="120" w:type="dxa"/>
              <w:bottom w:w="90" w:type="dxa"/>
              <w:right w:w="120" w:type="dxa"/>
            </w:tcMar>
            <w:vAlign w:val="center"/>
            <w:hideMark/>
          </w:tcPr>
          <w:p w14:paraId="098C0CC9"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book.js</w:t>
            </w:r>
          </w:p>
        </w:tc>
        <w:tc>
          <w:tcPr>
            <w:tcW w:w="0" w:type="auto"/>
            <w:tcBorders>
              <w:bottom w:val="single" w:sz="4" w:space="0" w:color="CCCCCC"/>
            </w:tcBorders>
            <w:tcMar>
              <w:top w:w="90" w:type="dxa"/>
              <w:left w:w="120" w:type="dxa"/>
              <w:bottom w:w="90" w:type="dxa"/>
              <w:right w:w="120" w:type="dxa"/>
            </w:tcMar>
            <w:vAlign w:val="center"/>
            <w:hideMark/>
          </w:tcPr>
          <w:p w14:paraId="5CD32295" w14:textId="77777777" w:rsidR="00B02724" w:rsidRDefault="00B02724">
            <w:pPr>
              <w:spacing w:before="180" w:after="180"/>
              <w:rPr>
                <w:color w:val="000000"/>
                <w:sz w:val="21"/>
                <w:szCs w:val="21"/>
              </w:rPr>
            </w:pPr>
            <w:r>
              <w:rPr>
                <w:rFonts w:hint="eastAsia"/>
                <w:color w:val="000000"/>
                <w:sz w:val="21"/>
                <w:szCs w:val="21"/>
              </w:rPr>
              <w:t>图书管理前端逻辑</w:t>
            </w:r>
          </w:p>
        </w:tc>
      </w:tr>
      <w:tr w:rsidR="00000000" w14:paraId="44D1B674"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4EFD0CF9"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web/js/</w:t>
            </w:r>
          </w:p>
        </w:tc>
        <w:tc>
          <w:tcPr>
            <w:tcW w:w="0" w:type="auto"/>
            <w:tcBorders>
              <w:bottom w:val="single" w:sz="4" w:space="0" w:color="CCCCCC"/>
            </w:tcBorders>
            <w:tcMar>
              <w:top w:w="90" w:type="dxa"/>
              <w:left w:w="120" w:type="dxa"/>
              <w:bottom w:w="90" w:type="dxa"/>
              <w:right w:w="120" w:type="dxa"/>
            </w:tcMar>
            <w:vAlign w:val="center"/>
            <w:hideMark/>
          </w:tcPr>
          <w:p w14:paraId="5CE78BD7"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reader.js</w:t>
            </w:r>
          </w:p>
        </w:tc>
        <w:tc>
          <w:tcPr>
            <w:tcW w:w="0" w:type="auto"/>
            <w:tcBorders>
              <w:bottom w:val="single" w:sz="4" w:space="0" w:color="CCCCCC"/>
            </w:tcBorders>
            <w:tcMar>
              <w:top w:w="90" w:type="dxa"/>
              <w:left w:w="120" w:type="dxa"/>
              <w:bottom w:w="90" w:type="dxa"/>
              <w:right w:w="120" w:type="dxa"/>
            </w:tcMar>
            <w:vAlign w:val="center"/>
            <w:hideMark/>
          </w:tcPr>
          <w:p w14:paraId="39EC99B6" w14:textId="77777777" w:rsidR="00B02724" w:rsidRDefault="00B02724">
            <w:pPr>
              <w:spacing w:before="180" w:after="180"/>
              <w:rPr>
                <w:color w:val="000000"/>
                <w:sz w:val="21"/>
                <w:szCs w:val="21"/>
              </w:rPr>
            </w:pPr>
            <w:r>
              <w:rPr>
                <w:rFonts w:hint="eastAsia"/>
                <w:color w:val="000000"/>
                <w:sz w:val="21"/>
                <w:szCs w:val="21"/>
              </w:rPr>
              <w:t>读者管理前端逻辑</w:t>
            </w:r>
          </w:p>
        </w:tc>
      </w:tr>
      <w:tr w:rsidR="00000000" w14:paraId="45087119"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3C516A17"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web/js/</w:t>
            </w:r>
          </w:p>
        </w:tc>
        <w:tc>
          <w:tcPr>
            <w:tcW w:w="0" w:type="auto"/>
            <w:tcBorders>
              <w:bottom w:val="single" w:sz="4" w:space="0" w:color="CCCCCC"/>
            </w:tcBorders>
            <w:tcMar>
              <w:top w:w="90" w:type="dxa"/>
              <w:left w:w="120" w:type="dxa"/>
              <w:bottom w:w="90" w:type="dxa"/>
              <w:right w:w="120" w:type="dxa"/>
            </w:tcMar>
            <w:vAlign w:val="center"/>
            <w:hideMark/>
          </w:tcPr>
          <w:p w14:paraId="1A5FC80E"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borrow.js</w:t>
            </w:r>
          </w:p>
        </w:tc>
        <w:tc>
          <w:tcPr>
            <w:tcW w:w="0" w:type="auto"/>
            <w:tcBorders>
              <w:bottom w:val="single" w:sz="4" w:space="0" w:color="CCCCCC"/>
            </w:tcBorders>
            <w:tcMar>
              <w:top w:w="90" w:type="dxa"/>
              <w:left w:w="120" w:type="dxa"/>
              <w:bottom w:w="90" w:type="dxa"/>
              <w:right w:w="120" w:type="dxa"/>
            </w:tcMar>
            <w:vAlign w:val="center"/>
            <w:hideMark/>
          </w:tcPr>
          <w:p w14:paraId="678A7070" w14:textId="77777777" w:rsidR="00B02724" w:rsidRDefault="00B02724">
            <w:pPr>
              <w:spacing w:before="180" w:after="180"/>
              <w:rPr>
                <w:color w:val="000000"/>
                <w:sz w:val="21"/>
                <w:szCs w:val="21"/>
              </w:rPr>
            </w:pPr>
            <w:r>
              <w:rPr>
                <w:rFonts w:hint="eastAsia"/>
                <w:color w:val="000000"/>
                <w:sz w:val="21"/>
                <w:szCs w:val="21"/>
              </w:rPr>
              <w:t>借阅管理前端逻辑</w:t>
            </w:r>
          </w:p>
        </w:tc>
      </w:tr>
      <w:tr w:rsidR="00000000" w14:paraId="220E1E56"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6FE7A1F2"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web/pages/</w:t>
            </w:r>
          </w:p>
        </w:tc>
        <w:tc>
          <w:tcPr>
            <w:tcW w:w="0" w:type="auto"/>
            <w:tcBorders>
              <w:bottom w:val="single" w:sz="4" w:space="0" w:color="CCCCCC"/>
            </w:tcBorders>
            <w:tcMar>
              <w:top w:w="90" w:type="dxa"/>
              <w:left w:w="120" w:type="dxa"/>
              <w:bottom w:w="90" w:type="dxa"/>
              <w:right w:w="120" w:type="dxa"/>
            </w:tcMar>
            <w:vAlign w:val="center"/>
            <w:hideMark/>
          </w:tcPr>
          <w:p w14:paraId="243CC743"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book-manage.html</w:t>
            </w:r>
          </w:p>
        </w:tc>
        <w:tc>
          <w:tcPr>
            <w:tcW w:w="0" w:type="auto"/>
            <w:tcBorders>
              <w:bottom w:val="single" w:sz="4" w:space="0" w:color="CCCCCC"/>
            </w:tcBorders>
            <w:tcMar>
              <w:top w:w="90" w:type="dxa"/>
              <w:left w:w="120" w:type="dxa"/>
              <w:bottom w:w="90" w:type="dxa"/>
              <w:right w:w="120" w:type="dxa"/>
            </w:tcMar>
            <w:vAlign w:val="center"/>
            <w:hideMark/>
          </w:tcPr>
          <w:p w14:paraId="4AB5230A" w14:textId="77777777" w:rsidR="00B02724" w:rsidRDefault="00B02724">
            <w:pPr>
              <w:spacing w:before="180" w:after="180"/>
              <w:rPr>
                <w:color w:val="000000"/>
                <w:sz w:val="21"/>
                <w:szCs w:val="21"/>
              </w:rPr>
            </w:pPr>
            <w:r>
              <w:rPr>
                <w:rFonts w:hint="eastAsia"/>
                <w:color w:val="000000"/>
                <w:sz w:val="21"/>
                <w:szCs w:val="21"/>
              </w:rPr>
              <w:t>图书管理页面</w:t>
            </w:r>
          </w:p>
        </w:tc>
      </w:tr>
      <w:tr w:rsidR="00000000" w14:paraId="044C13C0"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12AE8BB5"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web/pages/</w:t>
            </w:r>
          </w:p>
        </w:tc>
        <w:tc>
          <w:tcPr>
            <w:tcW w:w="0" w:type="auto"/>
            <w:tcBorders>
              <w:bottom w:val="single" w:sz="4" w:space="0" w:color="CCCCCC"/>
            </w:tcBorders>
            <w:tcMar>
              <w:top w:w="90" w:type="dxa"/>
              <w:left w:w="120" w:type="dxa"/>
              <w:bottom w:w="90" w:type="dxa"/>
              <w:right w:w="120" w:type="dxa"/>
            </w:tcMar>
            <w:vAlign w:val="center"/>
            <w:hideMark/>
          </w:tcPr>
          <w:p w14:paraId="4D3256A6"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reader-manage.html</w:t>
            </w:r>
          </w:p>
        </w:tc>
        <w:tc>
          <w:tcPr>
            <w:tcW w:w="0" w:type="auto"/>
            <w:tcBorders>
              <w:bottom w:val="single" w:sz="4" w:space="0" w:color="CCCCCC"/>
            </w:tcBorders>
            <w:tcMar>
              <w:top w:w="90" w:type="dxa"/>
              <w:left w:w="120" w:type="dxa"/>
              <w:bottom w:w="90" w:type="dxa"/>
              <w:right w:w="120" w:type="dxa"/>
            </w:tcMar>
            <w:vAlign w:val="center"/>
            <w:hideMark/>
          </w:tcPr>
          <w:p w14:paraId="1F330B7A" w14:textId="77777777" w:rsidR="00B02724" w:rsidRDefault="00B02724">
            <w:pPr>
              <w:spacing w:before="180" w:after="180"/>
              <w:rPr>
                <w:color w:val="000000"/>
                <w:sz w:val="21"/>
                <w:szCs w:val="21"/>
              </w:rPr>
            </w:pPr>
            <w:r>
              <w:rPr>
                <w:rFonts w:hint="eastAsia"/>
                <w:color w:val="000000"/>
                <w:sz w:val="21"/>
                <w:szCs w:val="21"/>
              </w:rPr>
              <w:t>读者管理页面</w:t>
            </w:r>
          </w:p>
        </w:tc>
      </w:tr>
      <w:tr w:rsidR="00000000" w14:paraId="330208DD" w14:textId="77777777">
        <w:trPr>
          <w:divId w:val="1828015749"/>
        </w:trPr>
        <w:tc>
          <w:tcPr>
            <w:tcW w:w="0" w:type="auto"/>
            <w:tcBorders>
              <w:bottom w:val="single" w:sz="4" w:space="0" w:color="CCCCCC"/>
            </w:tcBorders>
            <w:tcMar>
              <w:top w:w="90" w:type="dxa"/>
              <w:left w:w="120" w:type="dxa"/>
              <w:bottom w:w="90" w:type="dxa"/>
              <w:right w:w="120" w:type="dxa"/>
            </w:tcMar>
            <w:vAlign w:val="center"/>
            <w:hideMark/>
          </w:tcPr>
          <w:p w14:paraId="759E6AB6" w14:textId="77777777" w:rsidR="00B02724" w:rsidRDefault="00B02724">
            <w:pPr>
              <w:spacing w:before="180" w:after="180"/>
              <w:rPr>
                <w:rFonts w:ascii="Times New Roman" w:hAnsi="Times New Roman" w:cs="Times New Roman" w:hint="eastAsia"/>
                <w:color w:val="000000"/>
                <w:sz w:val="21"/>
                <w:szCs w:val="21"/>
              </w:rPr>
            </w:pPr>
            <w:r>
              <w:rPr>
                <w:rFonts w:ascii="Times New Roman" w:hAnsi="Times New Roman" w:cs="Times New Roman"/>
                <w:color w:val="000000"/>
                <w:sz w:val="21"/>
                <w:szCs w:val="21"/>
              </w:rPr>
              <w:t>web/pages/</w:t>
            </w:r>
          </w:p>
        </w:tc>
        <w:tc>
          <w:tcPr>
            <w:tcW w:w="0" w:type="auto"/>
            <w:tcBorders>
              <w:bottom w:val="single" w:sz="4" w:space="0" w:color="CCCCCC"/>
            </w:tcBorders>
            <w:tcMar>
              <w:top w:w="90" w:type="dxa"/>
              <w:left w:w="120" w:type="dxa"/>
              <w:bottom w:w="90" w:type="dxa"/>
              <w:right w:w="120" w:type="dxa"/>
            </w:tcMar>
            <w:vAlign w:val="center"/>
            <w:hideMark/>
          </w:tcPr>
          <w:p w14:paraId="5970D0A3" w14:textId="77777777" w:rsidR="00B02724" w:rsidRDefault="00B02724">
            <w:pPr>
              <w:spacing w:before="180" w:after="180"/>
              <w:rPr>
                <w:rFonts w:ascii="Times New Roman" w:hAnsi="Times New Roman" w:cs="Times New Roman"/>
                <w:color w:val="000000"/>
                <w:sz w:val="21"/>
                <w:szCs w:val="21"/>
              </w:rPr>
            </w:pPr>
            <w:r>
              <w:rPr>
                <w:rFonts w:ascii="Times New Roman" w:hAnsi="Times New Roman" w:cs="Times New Roman"/>
                <w:color w:val="000000"/>
                <w:sz w:val="21"/>
                <w:szCs w:val="21"/>
              </w:rPr>
              <w:t>borrow-manage.html</w:t>
            </w:r>
          </w:p>
        </w:tc>
        <w:tc>
          <w:tcPr>
            <w:tcW w:w="0" w:type="auto"/>
            <w:tcBorders>
              <w:bottom w:val="single" w:sz="4" w:space="0" w:color="CCCCCC"/>
            </w:tcBorders>
            <w:tcMar>
              <w:top w:w="90" w:type="dxa"/>
              <w:left w:w="120" w:type="dxa"/>
              <w:bottom w:w="90" w:type="dxa"/>
              <w:right w:w="120" w:type="dxa"/>
            </w:tcMar>
            <w:vAlign w:val="center"/>
            <w:hideMark/>
          </w:tcPr>
          <w:p w14:paraId="5800D541" w14:textId="77777777" w:rsidR="00B02724" w:rsidRDefault="00B02724">
            <w:pPr>
              <w:spacing w:before="180" w:after="180"/>
              <w:rPr>
                <w:color w:val="000000"/>
                <w:sz w:val="21"/>
                <w:szCs w:val="21"/>
              </w:rPr>
            </w:pPr>
            <w:r>
              <w:rPr>
                <w:rFonts w:hint="eastAsia"/>
                <w:color w:val="000000"/>
                <w:sz w:val="21"/>
                <w:szCs w:val="21"/>
              </w:rPr>
              <w:t>借阅管理页面</w:t>
            </w:r>
          </w:p>
        </w:tc>
      </w:tr>
    </w:tbl>
    <w:p w14:paraId="701ACF7D" w14:textId="77777777" w:rsidR="00B02724" w:rsidRDefault="00B02724">
      <w:pPr>
        <w:jc w:val="center"/>
        <w:divId w:val="1510867703"/>
        <w:rPr>
          <w:rFonts w:hint="eastAsia"/>
          <w:color w:val="999999"/>
          <w:sz w:val="20"/>
          <w:szCs w:val="20"/>
        </w:rPr>
      </w:pPr>
      <w:r>
        <w:rPr>
          <w:rFonts w:hint="eastAsia"/>
          <w:color w:val="999999"/>
          <w:sz w:val="20"/>
          <w:szCs w:val="20"/>
        </w:rPr>
        <w:t>—</w:t>
      </w:r>
      <w:r>
        <w:rPr>
          <w:rFonts w:hint="eastAsia"/>
          <w:color w:val="999999"/>
          <w:sz w:val="20"/>
          <w:szCs w:val="20"/>
        </w:rPr>
        <w:t xml:space="preserve"> </w:t>
      </w:r>
      <w:r>
        <w:rPr>
          <w:rFonts w:hint="eastAsia"/>
          <w:color w:val="999999"/>
          <w:sz w:val="20"/>
          <w:szCs w:val="20"/>
        </w:rPr>
        <w:t>报告结束</w:t>
      </w:r>
      <w:r>
        <w:rPr>
          <w:rFonts w:hint="eastAsia"/>
          <w:color w:val="999999"/>
          <w:sz w:val="20"/>
          <w:szCs w:val="20"/>
        </w:rPr>
        <w:t xml:space="preserve"> </w:t>
      </w:r>
      <w:r>
        <w:rPr>
          <w:rFonts w:hint="eastAsia"/>
          <w:color w:val="999999"/>
          <w:sz w:val="20"/>
          <w:szCs w:val="20"/>
        </w:rPr>
        <w:t>—</w:t>
      </w:r>
      <w:r>
        <w:rPr>
          <w:rFonts w:hint="eastAsia"/>
          <w:color w:val="999999"/>
          <w:sz w:val="20"/>
          <w:szCs w:val="20"/>
        </w:rPr>
        <w:t xml:space="preserve"> </w:t>
      </w:r>
    </w:p>
    <w:sectPr w:rsidR="00B02724">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47ACC" w14:textId="77777777" w:rsidR="00B02724" w:rsidRDefault="00B02724" w:rsidP="00AC38AA">
      <w:pPr>
        <w:rPr>
          <w:rFonts w:hint="eastAsia"/>
        </w:rPr>
      </w:pPr>
      <w:r>
        <w:separator/>
      </w:r>
    </w:p>
  </w:endnote>
  <w:endnote w:type="continuationSeparator" w:id="0">
    <w:p w14:paraId="358287AA" w14:textId="77777777" w:rsidR="00B02724" w:rsidRDefault="00B02724" w:rsidP="00AC38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2806" w14:textId="77777777" w:rsidR="00B02724" w:rsidRDefault="00B02724" w:rsidP="00AC38AA">
      <w:pPr>
        <w:rPr>
          <w:rFonts w:hint="eastAsia"/>
        </w:rPr>
      </w:pPr>
      <w:r>
        <w:separator/>
      </w:r>
    </w:p>
  </w:footnote>
  <w:footnote w:type="continuationSeparator" w:id="0">
    <w:p w14:paraId="6D0D2E91" w14:textId="77777777" w:rsidR="00B02724" w:rsidRDefault="00B02724" w:rsidP="00AC38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38AA"/>
    <w:rsid w:val="000A34F2"/>
    <w:rsid w:val="00AC38AA"/>
    <w:rsid w:val="00B027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4A65C"/>
  <w15:chartTrackingRefBased/>
  <w15:docId w15:val="{A9C47EB5-43B3-4CD5-8772-35C82582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rFonts w:ascii="黑体" w:eastAsia="黑体" w:hAnsi="黑体"/>
      <w:b/>
      <w:bCs/>
      <w:kern w:val="36"/>
      <w:sz w:val="48"/>
      <w:szCs w:val="48"/>
    </w:rPr>
  </w:style>
  <w:style w:type="paragraph" w:styleId="2">
    <w:name w:val="heading 2"/>
    <w:basedOn w:val="a"/>
    <w:link w:val="20"/>
    <w:uiPriority w:val="9"/>
    <w:qFormat/>
    <w:pPr>
      <w:spacing w:before="100" w:beforeAutospacing="1" w:after="100" w:afterAutospacing="1"/>
      <w:outlineLvl w:val="1"/>
    </w:pPr>
    <w:rPr>
      <w:rFonts w:ascii="黑体" w:eastAsia="黑体" w:hAnsi="黑体"/>
      <w:b/>
      <w:bCs/>
      <w:sz w:val="36"/>
      <w:szCs w:val="36"/>
    </w:rPr>
  </w:style>
  <w:style w:type="paragraph" w:styleId="3">
    <w:name w:val="heading 3"/>
    <w:basedOn w:val="a"/>
    <w:link w:val="30"/>
    <w:uiPriority w:val="9"/>
    <w:qFormat/>
    <w:pPr>
      <w:spacing w:before="100" w:beforeAutospacing="1" w:after="100" w:afterAutospacing="1"/>
      <w:outlineLvl w:val="2"/>
    </w:pPr>
    <w:rPr>
      <w:rFonts w:ascii="黑体" w:eastAsia="黑体" w:hAnsi="黑体"/>
      <w:b/>
      <w:bCs/>
      <w:sz w:val="27"/>
      <w:szCs w:val="27"/>
    </w:rPr>
  </w:style>
  <w:style w:type="paragraph" w:styleId="4">
    <w:name w:val="heading 4"/>
    <w:basedOn w:val="a"/>
    <w:link w:val="40"/>
    <w:uiPriority w:val="9"/>
    <w:qFormat/>
    <w:pPr>
      <w:spacing w:before="100" w:beforeAutospacing="1" w:after="100" w:afterAutospacing="1"/>
      <w:outlineLvl w:val="3"/>
    </w:pPr>
    <w:rPr>
      <w:rFonts w:ascii="黑体" w:eastAsia="黑体" w:hAnsi="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Pr>
      <w:rFonts w:ascii="Courier New" w:eastAsia="宋体" w:hAnsi="Courier New" w:cs="Courier New"/>
    </w:rPr>
  </w:style>
  <w:style w:type="paragraph" w:customStyle="1" w:styleId="msonormal0">
    <w:name w:val="msonormal"/>
    <w:basedOn w:val="a"/>
    <w:pPr>
      <w:spacing w:before="90" w:after="90"/>
      <w:ind w:firstLine="480"/>
    </w:pPr>
  </w:style>
  <w:style w:type="paragraph" w:styleId="a5">
    <w:name w:val="Normal (Web)"/>
    <w:basedOn w:val="a"/>
    <w:uiPriority w:val="99"/>
    <w:semiHidden/>
    <w:unhideWhenUsed/>
    <w:pPr>
      <w:spacing w:before="90" w:after="90"/>
      <w:ind w:firstLine="480"/>
    </w:pPr>
  </w:style>
  <w:style w:type="paragraph" w:customStyle="1" w:styleId="cover">
    <w:name w:val="cover"/>
    <w:basedOn w:val="a"/>
    <w:pPr>
      <w:spacing w:before="100" w:beforeAutospacing="1" w:after="100" w:afterAutospacing="1"/>
      <w:jc w:val="center"/>
    </w:pPr>
  </w:style>
  <w:style w:type="paragraph" w:customStyle="1" w:styleId="task-book">
    <w:name w:val="task-book"/>
    <w:basedOn w:val="a"/>
    <w:pPr>
      <w:spacing w:before="100" w:beforeAutospacing="1" w:after="100" w:afterAutospacing="1"/>
    </w:pPr>
  </w:style>
  <w:style w:type="paragraph" w:customStyle="1" w:styleId="review-table">
    <w:name w:val="review-table"/>
    <w:basedOn w:val="a"/>
    <w:pPr>
      <w:spacing w:before="100" w:beforeAutospacing="1" w:after="100" w:afterAutospacing="1"/>
    </w:pPr>
  </w:style>
  <w:style w:type="paragraph" w:customStyle="1" w:styleId="toc">
    <w:name w:val="toc"/>
    <w:basedOn w:val="a"/>
    <w:pPr>
      <w:spacing w:before="100" w:beforeAutospacing="1" w:after="100" w:afterAutospacing="1"/>
    </w:pPr>
  </w:style>
  <w:style w:type="paragraph" w:customStyle="1" w:styleId="abstract">
    <w:name w:val="abstract"/>
    <w:basedOn w:val="a"/>
    <w:pPr>
      <w:spacing w:before="100" w:beforeAutospacing="1" w:after="100" w:afterAutospacing="1"/>
    </w:pPr>
  </w:style>
  <w:style w:type="paragraph" w:customStyle="1" w:styleId="english">
    <w:name w:val="english"/>
    <w:basedOn w:val="a"/>
    <w:pPr>
      <w:spacing w:before="100" w:beforeAutospacing="1" w:after="100" w:afterAutospacing="1"/>
    </w:pPr>
    <w:rPr>
      <w:rFonts w:ascii="Times New Roman" w:hAnsi="Times New Roman" w:cs="Times New Roman"/>
    </w:rPr>
  </w:style>
  <w:style w:type="paragraph" w:customStyle="1" w:styleId="footer">
    <w:name w:val="footer"/>
    <w:basedOn w:val="a"/>
    <w:pPr>
      <w:spacing w:before="100" w:beforeAutospacing="1" w:after="100" w:afterAutospacing="1"/>
      <w:jc w:val="center"/>
    </w:pPr>
    <w:rPr>
      <w:rFonts w:ascii="Times New Roman" w:hAnsi="Times New Roman" w:cs="Times New Roman"/>
      <w:sz w:val="21"/>
      <w:szCs w:val="21"/>
    </w:rPr>
  </w:style>
  <w:style w:type="paragraph" w:customStyle="1" w:styleId="school">
    <w:name w:val="school"/>
    <w:basedOn w:val="a"/>
    <w:pPr>
      <w:spacing w:before="100" w:beforeAutospacing="1" w:after="100" w:afterAutospacing="1"/>
    </w:pPr>
  </w:style>
  <w:style w:type="paragraph" w:customStyle="1" w:styleId="dept">
    <w:name w:val="dept"/>
    <w:basedOn w:val="a"/>
    <w:pPr>
      <w:spacing w:before="100" w:beforeAutospacing="1" w:after="100" w:afterAutospacing="1"/>
    </w:pPr>
  </w:style>
  <w:style w:type="paragraph" w:customStyle="1" w:styleId="report-title">
    <w:name w:val="report-title"/>
    <w:basedOn w:val="a"/>
    <w:pPr>
      <w:spacing w:before="100" w:beforeAutospacing="1" w:after="100" w:afterAutospacing="1"/>
    </w:pPr>
  </w:style>
  <w:style w:type="paragraph" w:customStyle="1" w:styleId="date">
    <w:name w:val="date"/>
    <w:basedOn w:val="a"/>
    <w:pPr>
      <w:spacing w:before="100" w:beforeAutospacing="1" w:after="100" w:afterAutospacing="1"/>
    </w:pPr>
  </w:style>
  <w:style w:type="paragraph" w:customStyle="1" w:styleId="content-block">
    <w:name w:val="content-block"/>
    <w:basedOn w:val="a"/>
    <w:pPr>
      <w:spacing w:before="100" w:beforeAutospacing="1" w:after="100" w:afterAutospacing="1"/>
    </w:pPr>
  </w:style>
  <w:style w:type="paragraph" w:customStyle="1" w:styleId="keywords">
    <w:name w:val="keywords"/>
    <w:basedOn w:val="a"/>
    <w:pPr>
      <w:spacing w:before="100" w:beforeAutospacing="1" w:after="100" w:afterAutospacing="1"/>
    </w:pPr>
  </w:style>
  <w:style w:type="paragraph" w:customStyle="1" w:styleId="label">
    <w:name w:val="label"/>
    <w:basedOn w:val="a"/>
    <w:pPr>
      <w:spacing w:before="100" w:beforeAutospacing="1" w:after="100" w:afterAutospacing="1"/>
    </w:pPr>
  </w:style>
  <w:style w:type="paragraph" w:customStyle="1" w:styleId="value">
    <w:name w:val="value"/>
    <w:basedOn w:val="a"/>
    <w:pPr>
      <w:spacing w:before="100" w:beforeAutospacing="1" w:after="100" w:afterAutospacing="1"/>
    </w:pPr>
  </w:style>
  <w:style w:type="paragraph" w:customStyle="1" w:styleId="school1">
    <w:name w:val="school1"/>
    <w:basedOn w:val="a"/>
    <w:pPr>
      <w:spacing w:before="90" w:after="90"/>
      <w:ind w:firstLine="480"/>
    </w:pPr>
    <w:rPr>
      <w:rFonts w:ascii="黑体" w:eastAsia="黑体" w:hAnsi="黑体"/>
      <w:b/>
      <w:bCs/>
      <w:sz w:val="44"/>
      <w:szCs w:val="44"/>
    </w:rPr>
  </w:style>
  <w:style w:type="paragraph" w:customStyle="1" w:styleId="dept1">
    <w:name w:val="dept1"/>
    <w:basedOn w:val="a"/>
    <w:pPr>
      <w:spacing w:before="90" w:after="90"/>
      <w:ind w:firstLine="480"/>
    </w:pPr>
    <w:rPr>
      <w:rFonts w:ascii="黑体" w:eastAsia="黑体" w:hAnsi="黑体"/>
      <w:sz w:val="36"/>
      <w:szCs w:val="36"/>
    </w:rPr>
  </w:style>
  <w:style w:type="paragraph" w:customStyle="1" w:styleId="report-title1">
    <w:name w:val="report-title1"/>
    <w:basedOn w:val="a"/>
    <w:pPr>
      <w:spacing w:before="240" w:after="240"/>
      <w:ind w:firstLine="480"/>
    </w:pPr>
    <w:rPr>
      <w:rFonts w:ascii="黑体" w:eastAsia="黑体" w:hAnsi="黑体"/>
      <w:b/>
      <w:bCs/>
      <w:sz w:val="44"/>
      <w:szCs w:val="44"/>
    </w:rPr>
  </w:style>
  <w:style w:type="paragraph" w:customStyle="1" w:styleId="label1">
    <w:name w:val="label1"/>
    <w:basedOn w:val="a"/>
    <w:pPr>
      <w:spacing w:before="90" w:after="90"/>
      <w:ind w:firstLine="480"/>
      <w:jc w:val="right"/>
    </w:pPr>
  </w:style>
  <w:style w:type="paragraph" w:customStyle="1" w:styleId="value1">
    <w:name w:val="value1"/>
    <w:basedOn w:val="a"/>
    <w:pPr>
      <w:pBdr>
        <w:bottom w:val="single" w:sz="6" w:space="0" w:color="000000"/>
      </w:pBdr>
      <w:spacing w:before="90" w:after="90"/>
      <w:ind w:firstLine="480"/>
      <w:jc w:val="center"/>
    </w:pPr>
  </w:style>
  <w:style w:type="paragraph" w:customStyle="1" w:styleId="date1">
    <w:name w:val="date1"/>
    <w:basedOn w:val="a"/>
    <w:pPr>
      <w:spacing w:before="600" w:after="90"/>
      <w:ind w:firstLine="480"/>
    </w:pPr>
    <w:rPr>
      <w:sz w:val="28"/>
      <w:szCs w:val="28"/>
    </w:rPr>
  </w:style>
  <w:style w:type="paragraph" w:customStyle="1" w:styleId="label2">
    <w:name w:val="label2"/>
    <w:basedOn w:val="a"/>
    <w:pPr>
      <w:shd w:val="clear" w:color="auto" w:fill="F5F5F5"/>
      <w:spacing w:before="90" w:after="90"/>
      <w:ind w:firstLine="480"/>
    </w:pPr>
    <w:rPr>
      <w:b/>
      <w:bCs/>
    </w:rPr>
  </w:style>
  <w:style w:type="paragraph" w:customStyle="1" w:styleId="content-block1">
    <w:name w:val="content-block1"/>
    <w:basedOn w:val="a"/>
    <w:pPr>
      <w:pBdr>
        <w:top w:val="single" w:sz="6" w:space="9" w:color="000000"/>
        <w:left w:val="single" w:sz="6" w:space="9" w:color="000000"/>
        <w:bottom w:val="single" w:sz="6" w:space="9" w:color="000000"/>
        <w:right w:val="single" w:sz="6" w:space="9" w:color="000000"/>
      </w:pBdr>
      <w:spacing w:before="90" w:after="240"/>
      <w:ind w:firstLine="480"/>
    </w:pPr>
  </w:style>
  <w:style w:type="paragraph" w:customStyle="1" w:styleId="keywords1">
    <w:name w:val="keywords1"/>
    <w:basedOn w:val="a"/>
    <w:pPr>
      <w:spacing w:before="120" w:after="120"/>
      <w:ind w:firstLine="480"/>
    </w:pPr>
  </w:style>
  <w:style w:type="paragraph" w:customStyle="1" w:styleId="english1">
    <w:name w:val="english1"/>
    <w:basedOn w:val="a"/>
    <w:pPr>
      <w:spacing w:before="120" w:after="120"/>
      <w:ind w:firstLine="480"/>
    </w:pPr>
    <w:rPr>
      <w:rFonts w:ascii="Times New Roman" w:hAnsi="Times New Roman" w:cs="Times New Roman"/>
    </w:rPr>
  </w:style>
  <w:style w:type="paragraph" w:styleId="a6">
    <w:name w:val="header"/>
    <w:basedOn w:val="a"/>
    <w:link w:val="a7"/>
    <w:uiPriority w:val="99"/>
    <w:unhideWhenUsed/>
    <w:rsid w:val="00AC38AA"/>
    <w:pPr>
      <w:tabs>
        <w:tab w:val="center" w:pos="4153"/>
        <w:tab w:val="right" w:pos="8306"/>
      </w:tabs>
      <w:snapToGrid w:val="0"/>
      <w:jc w:val="center"/>
    </w:pPr>
    <w:rPr>
      <w:sz w:val="18"/>
      <w:szCs w:val="18"/>
    </w:rPr>
  </w:style>
  <w:style w:type="character" w:customStyle="1" w:styleId="a7">
    <w:name w:val="页眉 字符"/>
    <w:basedOn w:val="a0"/>
    <w:link w:val="a6"/>
    <w:uiPriority w:val="99"/>
    <w:rsid w:val="00AC38AA"/>
    <w:rPr>
      <w:rFonts w:ascii="宋体" w:eastAsia="宋体" w:hAnsi="宋体" w:cs="宋体"/>
      <w:sz w:val="18"/>
      <w:szCs w:val="18"/>
    </w:rPr>
  </w:style>
  <w:style w:type="paragraph" w:styleId="a8">
    <w:name w:val="footer"/>
    <w:basedOn w:val="a"/>
    <w:link w:val="a9"/>
    <w:uiPriority w:val="99"/>
    <w:unhideWhenUsed/>
    <w:rsid w:val="00AC38AA"/>
    <w:pPr>
      <w:tabs>
        <w:tab w:val="center" w:pos="4153"/>
        <w:tab w:val="right" w:pos="8306"/>
      </w:tabs>
      <w:snapToGrid w:val="0"/>
    </w:pPr>
    <w:rPr>
      <w:sz w:val="18"/>
      <w:szCs w:val="18"/>
    </w:rPr>
  </w:style>
  <w:style w:type="character" w:customStyle="1" w:styleId="a9">
    <w:name w:val="页脚 字符"/>
    <w:basedOn w:val="a0"/>
    <w:link w:val="a8"/>
    <w:uiPriority w:val="99"/>
    <w:rsid w:val="00AC38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7920">
      <w:marLeft w:val="0"/>
      <w:marRight w:val="0"/>
      <w:marTop w:val="0"/>
      <w:marBottom w:val="0"/>
      <w:divBdr>
        <w:top w:val="none" w:sz="0" w:space="0" w:color="auto"/>
        <w:left w:val="none" w:sz="0" w:space="0" w:color="auto"/>
        <w:bottom w:val="none" w:sz="0" w:space="0" w:color="auto"/>
        <w:right w:val="none" w:sz="0" w:space="0" w:color="auto"/>
      </w:divBdr>
      <w:divsChild>
        <w:div w:id="301815413">
          <w:marLeft w:val="0"/>
          <w:marRight w:val="0"/>
          <w:marTop w:val="0"/>
          <w:marBottom w:val="240"/>
          <w:divBdr>
            <w:top w:val="single" w:sz="6" w:space="9" w:color="000000"/>
            <w:left w:val="single" w:sz="6" w:space="9" w:color="000000"/>
            <w:bottom w:val="single" w:sz="6" w:space="9" w:color="000000"/>
            <w:right w:val="single" w:sz="6" w:space="9" w:color="000000"/>
          </w:divBdr>
        </w:div>
        <w:div w:id="1498686380">
          <w:marLeft w:val="0"/>
          <w:marRight w:val="0"/>
          <w:marTop w:val="0"/>
          <w:marBottom w:val="240"/>
          <w:divBdr>
            <w:top w:val="single" w:sz="6" w:space="9" w:color="000000"/>
            <w:left w:val="single" w:sz="6" w:space="9" w:color="000000"/>
            <w:bottom w:val="single" w:sz="6" w:space="9" w:color="000000"/>
            <w:right w:val="single" w:sz="6" w:space="9" w:color="000000"/>
          </w:divBdr>
        </w:div>
        <w:div w:id="170025878">
          <w:marLeft w:val="0"/>
          <w:marRight w:val="0"/>
          <w:marTop w:val="0"/>
          <w:marBottom w:val="240"/>
          <w:divBdr>
            <w:top w:val="single" w:sz="6" w:space="9" w:color="000000"/>
            <w:left w:val="single" w:sz="6" w:space="9" w:color="000000"/>
            <w:bottom w:val="single" w:sz="6" w:space="9" w:color="000000"/>
            <w:right w:val="single" w:sz="6" w:space="9" w:color="000000"/>
          </w:divBdr>
        </w:div>
      </w:divsChild>
    </w:div>
    <w:div w:id="311107448">
      <w:marLeft w:val="0"/>
      <w:marRight w:val="0"/>
      <w:marTop w:val="0"/>
      <w:marBottom w:val="90"/>
      <w:divBdr>
        <w:top w:val="none" w:sz="0" w:space="0" w:color="auto"/>
        <w:left w:val="none" w:sz="0" w:space="0" w:color="auto"/>
        <w:bottom w:val="none" w:sz="0" w:space="0" w:color="auto"/>
        <w:right w:val="none" w:sz="0" w:space="0" w:color="auto"/>
      </w:divBdr>
    </w:div>
    <w:div w:id="958029640">
      <w:marLeft w:val="0"/>
      <w:marRight w:val="0"/>
      <w:marTop w:val="0"/>
      <w:marBottom w:val="0"/>
      <w:divBdr>
        <w:top w:val="none" w:sz="0" w:space="0" w:color="auto"/>
        <w:left w:val="none" w:sz="0" w:space="0" w:color="auto"/>
        <w:bottom w:val="none" w:sz="0" w:space="0" w:color="auto"/>
        <w:right w:val="none" w:sz="0" w:space="0" w:color="auto"/>
      </w:divBdr>
    </w:div>
    <w:div w:id="1168986480">
      <w:marLeft w:val="0"/>
      <w:marRight w:val="0"/>
      <w:marTop w:val="300"/>
      <w:marBottom w:val="0"/>
      <w:divBdr>
        <w:top w:val="none" w:sz="0" w:space="0" w:color="auto"/>
        <w:left w:val="none" w:sz="0" w:space="0" w:color="auto"/>
        <w:bottom w:val="none" w:sz="0" w:space="0" w:color="auto"/>
        <w:right w:val="none" w:sz="0" w:space="0" w:color="auto"/>
      </w:divBdr>
    </w:div>
    <w:div w:id="1342898511">
      <w:marLeft w:val="0"/>
      <w:marRight w:val="0"/>
      <w:marTop w:val="240"/>
      <w:marBottom w:val="240"/>
      <w:divBdr>
        <w:top w:val="none" w:sz="0" w:space="0" w:color="auto"/>
        <w:left w:val="none" w:sz="0" w:space="0" w:color="auto"/>
        <w:bottom w:val="none" w:sz="0" w:space="0" w:color="auto"/>
        <w:right w:val="none" w:sz="0" w:space="0" w:color="auto"/>
      </w:divBdr>
    </w:div>
    <w:div w:id="1508206717">
      <w:marLeft w:val="0"/>
      <w:marRight w:val="0"/>
      <w:marTop w:val="0"/>
      <w:marBottom w:val="0"/>
      <w:divBdr>
        <w:top w:val="none" w:sz="0" w:space="0" w:color="auto"/>
        <w:left w:val="none" w:sz="0" w:space="0" w:color="auto"/>
        <w:bottom w:val="none" w:sz="0" w:space="0" w:color="auto"/>
        <w:right w:val="none" w:sz="0" w:space="0" w:color="auto"/>
      </w:divBdr>
    </w:div>
    <w:div w:id="1510867703">
      <w:marLeft w:val="0"/>
      <w:marRight w:val="0"/>
      <w:marTop w:val="600"/>
      <w:marBottom w:val="0"/>
      <w:divBdr>
        <w:top w:val="none" w:sz="0" w:space="0" w:color="auto"/>
        <w:left w:val="none" w:sz="0" w:space="0" w:color="auto"/>
        <w:bottom w:val="none" w:sz="0" w:space="0" w:color="auto"/>
        <w:right w:val="none" w:sz="0" w:space="0" w:color="auto"/>
      </w:divBdr>
    </w:div>
    <w:div w:id="1564485120">
      <w:marLeft w:val="0"/>
      <w:marRight w:val="0"/>
      <w:marTop w:val="0"/>
      <w:marBottom w:val="90"/>
      <w:divBdr>
        <w:top w:val="none" w:sz="0" w:space="0" w:color="auto"/>
        <w:left w:val="none" w:sz="0" w:space="0" w:color="auto"/>
        <w:bottom w:val="none" w:sz="0" w:space="0" w:color="auto"/>
        <w:right w:val="none" w:sz="0" w:space="0" w:color="auto"/>
      </w:divBdr>
    </w:div>
    <w:div w:id="1632324862">
      <w:marLeft w:val="0"/>
      <w:marRight w:val="0"/>
      <w:marTop w:val="0"/>
      <w:marBottom w:val="0"/>
      <w:divBdr>
        <w:top w:val="none" w:sz="0" w:space="0" w:color="auto"/>
        <w:left w:val="none" w:sz="0" w:space="0" w:color="auto"/>
        <w:bottom w:val="none" w:sz="0" w:space="0" w:color="auto"/>
        <w:right w:val="none" w:sz="0" w:space="0" w:color="auto"/>
      </w:divBdr>
    </w:div>
    <w:div w:id="1785491225">
      <w:marLeft w:val="0"/>
      <w:marRight w:val="0"/>
      <w:marTop w:val="0"/>
      <w:marBottom w:val="0"/>
      <w:divBdr>
        <w:top w:val="none" w:sz="0" w:space="0" w:color="auto"/>
        <w:left w:val="none" w:sz="0" w:space="0" w:color="auto"/>
        <w:bottom w:val="none" w:sz="0" w:space="0" w:color="auto"/>
        <w:right w:val="none" w:sz="0" w:space="0" w:color="auto"/>
      </w:divBdr>
    </w:div>
    <w:div w:id="1794667388">
      <w:marLeft w:val="0"/>
      <w:marRight w:val="0"/>
      <w:marTop w:val="600"/>
      <w:marBottom w:val="0"/>
      <w:divBdr>
        <w:top w:val="none" w:sz="0" w:space="0" w:color="auto"/>
        <w:left w:val="none" w:sz="0" w:space="0" w:color="auto"/>
        <w:bottom w:val="none" w:sz="0" w:space="0" w:color="auto"/>
        <w:right w:val="none" w:sz="0" w:space="0" w:color="auto"/>
      </w:divBdr>
    </w:div>
    <w:div w:id="182801574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6253</Words>
  <Characters>10319</Characters>
  <Application>Microsoft Office Word</Application>
  <DocSecurity>4</DocSecurity>
  <Lines>573</Lines>
  <Paragraphs>571</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软件工程课程设计报告 — 图书管理系统</dc:title>
  <dc:subject/>
  <dc:creator>like yu</dc:creator>
  <cp:keywords/>
  <dc:description/>
  <cp:lastModifiedBy>like yu</cp:lastModifiedBy>
  <cp:revision>2</cp:revision>
  <dcterms:created xsi:type="dcterms:W3CDTF">2026-06-15T05:52:00Z</dcterms:created>
  <dcterms:modified xsi:type="dcterms:W3CDTF">2026-06-15T05:52:00Z</dcterms:modified>
</cp:coreProperties>
</file>