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07"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PROPOSAL SKRIPSI</w:t>
      </w:r>
    </w:p>
    <w:p w:rsidR="0007415F" w:rsidRPr="0007415F" w:rsidRDefault="0007415F" w:rsidP="0007415F">
      <w:pPr>
        <w:pStyle w:val="NoSpacing"/>
        <w:jc w:val="center"/>
        <w:rPr>
          <w:rFonts w:ascii="Segoe UI" w:hAnsi="Segoe UI" w:cs="Segoe UI"/>
          <w:sz w:val="32"/>
          <w:szCs w:val="32"/>
        </w:rPr>
      </w:pPr>
    </w:p>
    <w:p w:rsidR="00D13BA6" w:rsidRPr="0007415F" w:rsidRDefault="00403807" w:rsidP="0007415F">
      <w:pPr>
        <w:pStyle w:val="NoSpacing"/>
        <w:jc w:val="center"/>
        <w:rPr>
          <w:rFonts w:ascii="Segoe UI" w:hAnsi="Segoe UI" w:cs="Segoe UI"/>
          <w:sz w:val="36"/>
          <w:szCs w:val="36"/>
        </w:rPr>
      </w:pPr>
      <w:r w:rsidRPr="0007415F">
        <w:rPr>
          <w:rFonts w:ascii="Segoe UI" w:hAnsi="Segoe UI" w:cs="Segoe UI"/>
          <w:sz w:val="36"/>
          <w:szCs w:val="36"/>
        </w:rPr>
        <w:t xml:space="preserve">ANALISIS PENGARUH </w:t>
      </w:r>
      <w:r w:rsidRPr="0007415F">
        <w:rPr>
          <w:rFonts w:ascii="Segoe UI" w:hAnsi="Segoe UI" w:cs="Segoe UI"/>
          <w:i/>
          <w:sz w:val="36"/>
          <w:szCs w:val="36"/>
        </w:rPr>
        <w:t>EARNING PER SHARE</w:t>
      </w:r>
      <w:r w:rsidRPr="0007415F">
        <w:rPr>
          <w:rFonts w:ascii="Segoe UI" w:hAnsi="Segoe UI" w:cs="Segoe UI"/>
          <w:sz w:val="36"/>
          <w:szCs w:val="36"/>
        </w:rPr>
        <w:t xml:space="preserve">, </w:t>
      </w:r>
      <w:r w:rsidRPr="0007415F">
        <w:rPr>
          <w:rFonts w:ascii="Segoe UI" w:hAnsi="Segoe UI" w:cs="Segoe UI"/>
          <w:i/>
          <w:sz w:val="36"/>
          <w:szCs w:val="36"/>
        </w:rPr>
        <w:t>DEBT TO EQUITY RATIO</w:t>
      </w:r>
      <w:r w:rsidRPr="0007415F">
        <w:rPr>
          <w:rFonts w:ascii="Segoe UI" w:hAnsi="Segoe UI" w:cs="Segoe UI"/>
          <w:sz w:val="36"/>
          <w:szCs w:val="36"/>
        </w:rPr>
        <w:t xml:space="preserve"> DAN </w:t>
      </w:r>
      <w:r w:rsidRPr="0007415F">
        <w:rPr>
          <w:rFonts w:ascii="Segoe UI" w:hAnsi="Segoe UI" w:cs="Segoe UI"/>
          <w:i/>
          <w:sz w:val="36"/>
          <w:szCs w:val="36"/>
        </w:rPr>
        <w:t>RETURN ON ASSETS</w:t>
      </w:r>
      <w:r w:rsidRPr="0007415F">
        <w:rPr>
          <w:rFonts w:ascii="Segoe UI" w:hAnsi="Segoe UI" w:cs="Segoe UI"/>
          <w:sz w:val="36"/>
          <w:szCs w:val="36"/>
        </w:rPr>
        <w:t xml:space="preserve"> TERHADAP HARGA SAHAM</w:t>
      </w:r>
      <w:r w:rsidR="00677322" w:rsidRPr="0007415F">
        <w:rPr>
          <w:rFonts w:ascii="Segoe UI" w:hAnsi="Segoe UI" w:cs="Segoe UI"/>
          <w:sz w:val="36"/>
          <w:szCs w:val="36"/>
        </w:rPr>
        <w:t xml:space="preserve"> </w:t>
      </w:r>
      <w:r w:rsidRPr="0007415F">
        <w:rPr>
          <w:rFonts w:ascii="Segoe UI" w:hAnsi="Segoe UI" w:cs="Segoe UI"/>
          <w:sz w:val="36"/>
          <w:szCs w:val="36"/>
        </w:rPr>
        <w:t>PERUSAHAAN SEMEN YANG TERDAFTAR DI BURSA EFEK INDONESIA</w:t>
      </w:r>
    </w:p>
    <w:p w:rsidR="00403807" w:rsidRPr="0007415F" w:rsidRDefault="00403807" w:rsidP="0007415F">
      <w:pPr>
        <w:pStyle w:val="NoSpacing"/>
        <w:jc w:val="center"/>
        <w:rPr>
          <w:rFonts w:ascii="Segoe UI" w:hAnsi="Segoe UI" w:cs="Segoe UI"/>
          <w:sz w:val="32"/>
          <w:szCs w:val="32"/>
        </w:rPr>
      </w:pPr>
    </w:p>
    <w:p w:rsidR="0007415F" w:rsidRPr="0007415F" w:rsidRDefault="000D6CE7" w:rsidP="0007415F">
      <w:pPr>
        <w:pStyle w:val="NoSpacing"/>
        <w:jc w:val="center"/>
        <w:rPr>
          <w:rFonts w:ascii="Segoe UI" w:hAnsi="Segoe UI" w:cs="Segoe UI"/>
          <w:sz w:val="32"/>
          <w:szCs w:val="32"/>
        </w:rPr>
      </w:pPr>
      <w:r>
        <w:rPr>
          <w:rFonts w:ascii="Segoe UI" w:hAnsi="Segoe UI" w:cs="Segoe UI"/>
          <w:sz w:val="32"/>
          <w:szCs w:val="32"/>
        </w:rPr>
        <w:t>Usulan Penelitian u</w:t>
      </w:r>
      <w:r w:rsidRPr="0007415F">
        <w:rPr>
          <w:rFonts w:ascii="Segoe UI" w:hAnsi="Segoe UI" w:cs="Segoe UI"/>
          <w:sz w:val="32"/>
          <w:szCs w:val="32"/>
        </w:rPr>
        <w:t>ntuk Program Sarjana</w:t>
      </w:r>
      <w:r w:rsidR="0007415F" w:rsidRPr="0007415F">
        <w:rPr>
          <w:rFonts w:ascii="Segoe UI" w:hAnsi="Segoe UI" w:cs="Segoe UI"/>
          <w:sz w:val="32"/>
          <w:szCs w:val="32"/>
        </w:rPr>
        <w:t xml:space="preserve"> (S1)</w:t>
      </w:r>
    </w:p>
    <w:p w:rsidR="0007415F" w:rsidRPr="0007415F" w:rsidRDefault="0007415F" w:rsidP="0007415F">
      <w:pPr>
        <w:pStyle w:val="NoSpacing"/>
        <w:jc w:val="center"/>
        <w:rPr>
          <w:rFonts w:ascii="Segoe UI" w:hAnsi="Segoe UI" w:cs="Segoe UI"/>
          <w:sz w:val="32"/>
          <w:szCs w:val="32"/>
        </w:rPr>
      </w:pPr>
    </w:p>
    <w:p w:rsidR="0007415F" w:rsidRPr="0007415F" w:rsidRDefault="0007415F" w:rsidP="0007415F">
      <w:pPr>
        <w:pStyle w:val="NoSpacing"/>
        <w:jc w:val="center"/>
        <w:rPr>
          <w:rFonts w:ascii="Segoe UI" w:hAnsi="Segoe UI" w:cs="Segoe UI"/>
          <w:sz w:val="32"/>
          <w:szCs w:val="32"/>
        </w:rPr>
      </w:pPr>
    </w:p>
    <w:p w:rsidR="0007415F" w:rsidRPr="0007415F" w:rsidRDefault="0007415F" w:rsidP="0007415F">
      <w:pPr>
        <w:pStyle w:val="NoSpacing"/>
        <w:jc w:val="center"/>
        <w:rPr>
          <w:rFonts w:ascii="Segoe UI" w:hAnsi="Segoe UI" w:cs="Segoe UI"/>
          <w:sz w:val="32"/>
          <w:szCs w:val="32"/>
        </w:rPr>
      </w:pPr>
      <w:r w:rsidRPr="0007415F">
        <w:rPr>
          <w:rFonts w:ascii="Segoe UI" w:hAnsi="Segoe UI" w:cs="Segoe UI"/>
          <w:noProof/>
          <w:sz w:val="32"/>
          <w:szCs w:val="32"/>
        </w:rPr>
        <w:drawing>
          <wp:inline distT="0" distB="0" distL="0" distR="0">
            <wp:extent cx="200977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png"/>
                    <pic:cNvPicPr/>
                  </pic:nvPicPr>
                  <pic:blipFill>
                    <a:blip r:embed="rId5">
                      <a:extLst>
                        <a:ext uri="{28A0092B-C50C-407E-A947-70E740481C1C}">
                          <a14:useLocalDpi xmlns:a14="http://schemas.microsoft.com/office/drawing/2010/main" val="0"/>
                        </a:ext>
                      </a:extLst>
                    </a:blip>
                    <a:stretch>
                      <a:fillRect/>
                    </a:stretch>
                  </pic:blipFill>
                  <pic:spPr>
                    <a:xfrm>
                      <a:off x="0" y="0"/>
                      <a:ext cx="2009778" cy="2009778"/>
                    </a:xfrm>
                    <a:prstGeom prst="rect">
                      <a:avLst/>
                    </a:prstGeom>
                  </pic:spPr>
                </pic:pic>
              </a:graphicData>
            </a:graphic>
          </wp:inline>
        </w:drawing>
      </w:r>
    </w:p>
    <w:p w:rsidR="0007415F" w:rsidRPr="0007415F" w:rsidRDefault="0007415F" w:rsidP="0007415F">
      <w:pPr>
        <w:pStyle w:val="NoSpacing"/>
        <w:jc w:val="center"/>
        <w:rPr>
          <w:rFonts w:ascii="Segoe UI" w:hAnsi="Segoe UI" w:cs="Segoe UI"/>
          <w:sz w:val="32"/>
          <w:szCs w:val="32"/>
        </w:rPr>
      </w:pPr>
    </w:p>
    <w:p w:rsidR="0007415F" w:rsidRPr="0007415F" w:rsidRDefault="0007415F" w:rsidP="0007415F">
      <w:pPr>
        <w:pStyle w:val="NoSpacing"/>
        <w:jc w:val="center"/>
        <w:rPr>
          <w:rFonts w:ascii="Segoe UI" w:hAnsi="Segoe UI" w:cs="Segoe UI"/>
          <w:sz w:val="32"/>
          <w:szCs w:val="32"/>
        </w:rPr>
      </w:pPr>
    </w:p>
    <w:p w:rsidR="0007415F"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Diajukan Oleh :</w:t>
      </w:r>
    </w:p>
    <w:p w:rsidR="0007415F" w:rsidRPr="0007415F" w:rsidRDefault="0007415F" w:rsidP="0007415F">
      <w:pPr>
        <w:pStyle w:val="NoSpacing"/>
        <w:jc w:val="center"/>
        <w:rPr>
          <w:rFonts w:ascii="Segoe UI" w:hAnsi="Segoe UI" w:cs="Segoe UI"/>
          <w:sz w:val="32"/>
          <w:szCs w:val="32"/>
        </w:rPr>
      </w:pPr>
      <w:r w:rsidRPr="0007415F">
        <w:rPr>
          <w:rFonts w:ascii="Segoe UI" w:hAnsi="Segoe UI" w:cs="Segoe UI"/>
          <w:sz w:val="32"/>
          <w:szCs w:val="32"/>
        </w:rPr>
        <w:t>YULI SETYO BUDI</w:t>
      </w:r>
    </w:p>
    <w:p w:rsidR="00403807"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1534021360</w:t>
      </w:r>
    </w:p>
    <w:p w:rsidR="0007415F" w:rsidRPr="0007415F" w:rsidRDefault="0007415F" w:rsidP="0007415F">
      <w:pPr>
        <w:pStyle w:val="NoSpacing"/>
        <w:jc w:val="center"/>
        <w:rPr>
          <w:rFonts w:ascii="Segoe UI" w:hAnsi="Segoe UI" w:cs="Segoe UI"/>
          <w:sz w:val="32"/>
          <w:szCs w:val="32"/>
        </w:rPr>
      </w:pPr>
    </w:p>
    <w:p w:rsidR="0007415F" w:rsidRPr="0007415F" w:rsidRDefault="0007415F" w:rsidP="0007415F">
      <w:pPr>
        <w:pStyle w:val="NoSpacing"/>
        <w:jc w:val="center"/>
        <w:rPr>
          <w:rFonts w:ascii="Segoe UI" w:hAnsi="Segoe UI" w:cs="Segoe UI"/>
          <w:sz w:val="32"/>
          <w:szCs w:val="32"/>
        </w:rPr>
      </w:pPr>
    </w:p>
    <w:p w:rsidR="00403807" w:rsidRPr="0007415F" w:rsidRDefault="00403807" w:rsidP="0007415F">
      <w:pPr>
        <w:pStyle w:val="NoSpacing"/>
        <w:jc w:val="center"/>
        <w:rPr>
          <w:rFonts w:ascii="Segoe UI" w:hAnsi="Segoe UI" w:cs="Segoe UI"/>
          <w:sz w:val="40"/>
          <w:szCs w:val="40"/>
        </w:rPr>
      </w:pPr>
      <w:r w:rsidRPr="0007415F">
        <w:rPr>
          <w:rFonts w:ascii="Segoe UI" w:hAnsi="Segoe UI" w:cs="Segoe UI"/>
          <w:sz w:val="40"/>
          <w:szCs w:val="40"/>
        </w:rPr>
        <w:t>UNIVERSITAS KRISNADWIPAYANA</w:t>
      </w:r>
    </w:p>
    <w:p w:rsidR="00403807"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FAKULTAS EKONOMI</w:t>
      </w:r>
    </w:p>
    <w:p w:rsidR="0007415F"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JAKARTA</w:t>
      </w:r>
    </w:p>
    <w:p w:rsidR="00403807" w:rsidRPr="0007415F" w:rsidRDefault="00403807" w:rsidP="0007415F">
      <w:pPr>
        <w:pStyle w:val="NoSpacing"/>
        <w:jc w:val="center"/>
        <w:rPr>
          <w:rFonts w:ascii="Segoe UI" w:hAnsi="Segoe UI" w:cs="Segoe UI"/>
          <w:sz w:val="32"/>
          <w:szCs w:val="32"/>
        </w:rPr>
      </w:pPr>
      <w:r w:rsidRPr="0007415F">
        <w:rPr>
          <w:rFonts w:ascii="Segoe UI" w:hAnsi="Segoe UI" w:cs="Segoe UI"/>
          <w:sz w:val="32"/>
          <w:szCs w:val="32"/>
        </w:rPr>
        <w:t>2019</w:t>
      </w:r>
    </w:p>
    <w:p w:rsidR="00403807" w:rsidRPr="0007415F" w:rsidRDefault="00403807" w:rsidP="0007415F">
      <w:pPr>
        <w:pStyle w:val="NoSpacing"/>
        <w:spacing w:line="360" w:lineRule="auto"/>
        <w:jc w:val="center"/>
        <w:rPr>
          <w:rFonts w:ascii="Segoe UI" w:hAnsi="Segoe UI" w:cs="Segoe UI"/>
          <w:sz w:val="36"/>
          <w:szCs w:val="36"/>
        </w:rPr>
      </w:pPr>
    </w:p>
    <w:p w:rsidR="00403807" w:rsidRPr="0007415F" w:rsidRDefault="00403807" w:rsidP="00677322">
      <w:pPr>
        <w:pStyle w:val="NoSpacing"/>
        <w:spacing w:line="360" w:lineRule="auto"/>
        <w:rPr>
          <w:rFonts w:ascii="Segoe UI" w:hAnsi="Segoe UI" w:cs="Segoe UI"/>
          <w:sz w:val="36"/>
          <w:szCs w:val="36"/>
        </w:rPr>
        <w:sectPr w:rsidR="00403807" w:rsidRPr="0007415F">
          <w:pgSz w:w="12240" w:h="15840"/>
          <w:pgMar w:top="1440" w:right="1440" w:bottom="1440" w:left="1440" w:header="720" w:footer="720" w:gutter="0"/>
          <w:cols w:space="720"/>
          <w:docGrid w:linePitch="360"/>
        </w:sectPr>
      </w:pPr>
    </w:p>
    <w:p w:rsidR="00403807" w:rsidRPr="00403807" w:rsidRDefault="00403807" w:rsidP="00830E61">
      <w:pPr>
        <w:pStyle w:val="NoSpacing"/>
        <w:tabs>
          <w:tab w:val="left" w:pos="1080"/>
        </w:tabs>
        <w:spacing w:line="360" w:lineRule="auto"/>
        <w:rPr>
          <w:rFonts w:ascii="Times New Roman" w:hAnsi="Times New Roman" w:cs="Times New Roman"/>
          <w:b/>
        </w:rPr>
      </w:pPr>
      <w:r w:rsidRPr="00403807">
        <w:rPr>
          <w:rFonts w:ascii="Times New Roman" w:hAnsi="Times New Roman" w:cs="Times New Roman"/>
          <w:b/>
        </w:rPr>
        <w:lastRenderedPageBreak/>
        <w:t>BAB –</w:t>
      </w:r>
      <w:r w:rsidR="00830E61">
        <w:rPr>
          <w:rFonts w:ascii="Times New Roman" w:hAnsi="Times New Roman" w:cs="Times New Roman"/>
          <w:b/>
        </w:rPr>
        <w:t xml:space="preserve"> I</w:t>
      </w:r>
      <w:r w:rsidR="00830E61">
        <w:rPr>
          <w:rFonts w:ascii="Times New Roman" w:hAnsi="Times New Roman" w:cs="Times New Roman"/>
          <w:b/>
        </w:rPr>
        <w:tab/>
      </w:r>
      <w:r w:rsidRPr="00403807">
        <w:rPr>
          <w:rFonts w:ascii="Times New Roman" w:hAnsi="Times New Roman" w:cs="Times New Roman"/>
          <w:b/>
        </w:rPr>
        <w:t>PENDAHULUAN</w:t>
      </w:r>
    </w:p>
    <w:p w:rsidR="00403807" w:rsidRPr="00403807" w:rsidRDefault="00403807" w:rsidP="00830E61">
      <w:pPr>
        <w:pStyle w:val="NoSpacing"/>
        <w:numPr>
          <w:ilvl w:val="1"/>
          <w:numId w:val="2"/>
        </w:numPr>
        <w:spacing w:line="360" w:lineRule="auto"/>
        <w:ind w:left="1620" w:hanging="540"/>
        <w:rPr>
          <w:rFonts w:ascii="Times New Roman" w:hAnsi="Times New Roman" w:cs="Times New Roman"/>
          <w:b/>
        </w:rPr>
      </w:pPr>
      <w:r w:rsidRPr="00403807">
        <w:rPr>
          <w:rFonts w:ascii="Times New Roman" w:hAnsi="Times New Roman" w:cs="Times New Roman"/>
          <w:b/>
        </w:rPr>
        <w:t>Latar Belakang</w:t>
      </w:r>
    </w:p>
    <w:p w:rsidR="00830E61" w:rsidRDefault="00403807" w:rsidP="00830E61">
      <w:pPr>
        <w:pStyle w:val="NoSpacing"/>
        <w:numPr>
          <w:ilvl w:val="1"/>
          <w:numId w:val="2"/>
        </w:numPr>
        <w:spacing w:line="360" w:lineRule="auto"/>
        <w:ind w:left="1620" w:hanging="540"/>
        <w:rPr>
          <w:rFonts w:ascii="Times New Roman" w:hAnsi="Times New Roman" w:cs="Times New Roman"/>
          <w:b/>
        </w:rPr>
      </w:pPr>
      <w:r w:rsidRPr="00830E61">
        <w:rPr>
          <w:rFonts w:ascii="Times New Roman" w:hAnsi="Times New Roman" w:cs="Times New Roman"/>
          <w:b/>
        </w:rPr>
        <w:t>Pembatasan Masalah</w:t>
      </w:r>
    </w:p>
    <w:p w:rsidR="00403807" w:rsidRDefault="00403807" w:rsidP="00830E61">
      <w:pPr>
        <w:pStyle w:val="NoSpacing"/>
        <w:numPr>
          <w:ilvl w:val="1"/>
          <w:numId w:val="2"/>
        </w:numPr>
        <w:spacing w:line="360" w:lineRule="auto"/>
        <w:ind w:left="1620" w:hanging="540"/>
        <w:rPr>
          <w:rFonts w:ascii="Times New Roman" w:hAnsi="Times New Roman" w:cs="Times New Roman"/>
          <w:b/>
        </w:rPr>
      </w:pPr>
      <w:r w:rsidRPr="00830E61">
        <w:rPr>
          <w:rFonts w:ascii="Times New Roman" w:hAnsi="Times New Roman" w:cs="Times New Roman"/>
          <w:b/>
        </w:rPr>
        <w:t>Perumusan Masalah</w:t>
      </w:r>
    </w:p>
    <w:p w:rsidR="00666FB8" w:rsidRDefault="00666FB8" w:rsidP="005614DF">
      <w:pPr>
        <w:pStyle w:val="NoSpacing"/>
        <w:spacing w:line="360" w:lineRule="auto"/>
        <w:ind w:left="1620"/>
        <w:jc w:val="both"/>
        <w:rPr>
          <w:rFonts w:ascii="Times New Roman" w:hAnsi="Times New Roman" w:cs="Times New Roman"/>
        </w:rPr>
      </w:pPr>
      <w:r>
        <w:rPr>
          <w:rFonts w:ascii="Times New Roman" w:hAnsi="Times New Roman" w:cs="Times New Roman"/>
        </w:rPr>
        <w:t>Berdasarkan latar belakang yang telah diuraikan di atas, maka hasil penelitian ini akan menjawab permasalahan sebagai berikut:</w:t>
      </w:r>
    </w:p>
    <w:p w:rsidR="00666FB8" w:rsidRDefault="00666FB8" w:rsidP="005614DF">
      <w:pPr>
        <w:pStyle w:val="NoSpacing"/>
        <w:numPr>
          <w:ilvl w:val="0"/>
          <w:numId w:val="5"/>
        </w:numPr>
        <w:spacing w:line="360" w:lineRule="auto"/>
        <w:jc w:val="both"/>
        <w:rPr>
          <w:rFonts w:ascii="Times New Roman" w:hAnsi="Times New Roman" w:cs="Times New Roman"/>
        </w:rPr>
      </w:pPr>
      <w:r>
        <w:rPr>
          <w:rFonts w:ascii="Times New Roman" w:hAnsi="Times New Roman" w:cs="Times New Roman"/>
        </w:rPr>
        <w:t>Apakah EPS, DER, dan ROA memberikan pengaruh yang signifikan secara simultan terhadap harga saham perusahaan semen yang terdaftar di Bursa Efek Indonesia untuk periode 2014-2018?</w:t>
      </w:r>
    </w:p>
    <w:p w:rsidR="00666FB8" w:rsidRPr="00666FB8" w:rsidRDefault="00666FB8" w:rsidP="005614DF">
      <w:pPr>
        <w:pStyle w:val="NoSpacing"/>
        <w:numPr>
          <w:ilvl w:val="0"/>
          <w:numId w:val="5"/>
        </w:numPr>
        <w:spacing w:line="360" w:lineRule="auto"/>
        <w:jc w:val="both"/>
        <w:rPr>
          <w:rFonts w:ascii="Times New Roman" w:hAnsi="Times New Roman" w:cs="Times New Roman"/>
        </w:rPr>
      </w:pPr>
      <w:r>
        <w:rPr>
          <w:rFonts w:ascii="Times New Roman" w:hAnsi="Times New Roman" w:cs="Times New Roman"/>
        </w:rPr>
        <w:t xml:space="preserve">Apakah EPS, DER, dan ROA memberikan pengaruh yang signifikan secara </w:t>
      </w:r>
      <w:r>
        <w:rPr>
          <w:rFonts w:ascii="Times New Roman" w:hAnsi="Times New Roman" w:cs="Times New Roman"/>
        </w:rPr>
        <w:t>parsial</w:t>
      </w:r>
      <w:r>
        <w:rPr>
          <w:rFonts w:ascii="Times New Roman" w:hAnsi="Times New Roman" w:cs="Times New Roman"/>
        </w:rPr>
        <w:t xml:space="preserve"> terhadap harga saham perusahaan semen yang terdaftar di Bursa Efek Indonesia untuk periode 2014-201</w:t>
      </w:r>
      <w:r>
        <w:rPr>
          <w:rFonts w:ascii="Times New Roman" w:hAnsi="Times New Roman" w:cs="Times New Roman"/>
        </w:rPr>
        <w:t>8?</w:t>
      </w:r>
    </w:p>
    <w:p w:rsidR="003A7B6A" w:rsidRDefault="003A7B6A" w:rsidP="003A7B6A">
      <w:pPr>
        <w:pStyle w:val="NoSpacing"/>
        <w:spacing w:line="360" w:lineRule="auto"/>
        <w:ind w:left="1620"/>
        <w:rPr>
          <w:rFonts w:ascii="Times New Roman" w:hAnsi="Times New Roman" w:cs="Times New Roman"/>
          <w:b/>
        </w:rPr>
      </w:pPr>
    </w:p>
    <w:p w:rsidR="00403807" w:rsidRDefault="00403807" w:rsidP="00830E61">
      <w:pPr>
        <w:pStyle w:val="NoSpacing"/>
        <w:numPr>
          <w:ilvl w:val="1"/>
          <w:numId w:val="2"/>
        </w:numPr>
        <w:spacing w:line="360" w:lineRule="auto"/>
        <w:ind w:left="1620" w:hanging="540"/>
        <w:rPr>
          <w:rFonts w:ascii="Times New Roman" w:hAnsi="Times New Roman" w:cs="Times New Roman"/>
          <w:b/>
        </w:rPr>
      </w:pPr>
      <w:r w:rsidRPr="00403807">
        <w:rPr>
          <w:rFonts w:ascii="Times New Roman" w:hAnsi="Times New Roman" w:cs="Times New Roman"/>
          <w:b/>
        </w:rPr>
        <w:t>Tujuan Penelitian</w:t>
      </w:r>
    </w:p>
    <w:p w:rsidR="00666FB8" w:rsidRDefault="00666FB8" w:rsidP="00666FB8">
      <w:pPr>
        <w:pStyle w:val="NoSpacing"/>
        <w:spacing w:line="360" w:lineRule="auto"/>
        <w:ind w:left="1620"/>
        <w:rPr>
          <w:rFonts w:ascii="Times New Roman" w:hAnsi="Times New Roman" w:cs="Times New Roman"/>
        </w:rPr>
      </w:pPr>
      <w:r w:rsidRPr="00666FB8">
        <w:rPr>
          <w:rFonts w:ascii="Times New Roman" w:hAnsi="Times New Roman" w:cs="Times New Roman"/>
        </w:rPr>
        <w:t xml:space="preserve">Penelitian </w:t>
      </w:r>
      <w:r>
        <w:rPr>
          <w:rFonts w:ascii="Times New Roman" w:hAnsi="Times New Roman" w:cs="Times New Roman"/>
        </w:rPr>
        <w:t>ini dilakukan untuk menjawab permasalahan sebagai berikut:</w:t>
      </w:r>
    </w:p>
    <w:p w:rsidR="00666FB8" w:rsidRDefault="00666FB8" w:rsidP="005614DF">
      <w:pPr>
        <w:pStyle w:val="NoSpacing"/>
        <w:numPr>
          <w:ilvl w:val="0"/>
          <w:numId w:val="5"/>
        </w:numPr>
        <w:spacing w:line="360" w:lineRule="auto"/>
        <w:jc w:val="both"/>
        <w:rPr>
          <w:rFonts w:ascii="Times New Roman" w:hAnsi="Times New Roman" w:cs="Times New Roman"/>
        </w:rPr>
      </w:pPr>
      <w:r>
        <w:rPr>
          <w:rFonts w:ascii="Times New Roman" w:hAnsi="Times New Roman" w:cs="Times New Roman"/>
        </w:rPr>
        <w:t>Untuk mengetahui</w:t>
      </w:r>
      <w:r w:rsidR="00B21983">
        <w:rPr>
          <w:rFonts w:ascii="Times New Roman" w:hAnsi="Times New Roman" w:cs="Times New Roman"/>
        </w:rPr>
        <w:t xml:space="preserve"> dan menganalisis</w:t>
      </w:r>
      <w:r>
        <w:rPr>
          <w:rFonts w:ascii="Times New Roman" w:hAnsi="Times New Roman" w:cs="Times New Roman"/>
        </w:rPr>
        <w:t xml:space="preserve"> </w:t>
      </w:r>
      <w:r>
        <w:rPr>
          <w:rFonts w:ascii="Times New Roman" w:hAnsi="Times New Roman" w:cs="Times New Roman"/>
        </w:rPr>
        <w:t>signifikan secara simultan</w:t>
      </w:r>
      <w:r>
        <w:rPr>
          <w:rFonts w:ascii="Times New Roman" w:hAnsi="Times New Roman" w:cs="Times New Roman"/>
        </w:rPr>
        <w:t xml:space="preserve"> </w:t>
      </w:r>
      <w:r w:rsidR="00B21983">
        <w:rPr>
          <w:rFonts w:ascii="Times New Roman" w:hAnsi="Times New Roman" w:cs="Times New Roman"/>
        </w:rPr>
        <w:t xml:space="preserve">pengaruh </w:t>
      </w:r>
      <w:r w:rsidR="00B21983">
        <w:rPr>
          <w:rFonts w:ascii="Times New Roman" w:hAnsi="Times New Roman" w:cs="Times New Roman"/>
        </w:rPr>
        <w:t xml:space="preserve"> </w:t>
      </w:r>
      <w:r>
        <w:rPr>
          <w:rFonts w:ascii="Times New Roman" w:hAnsi="Times New Roman" w:cs="Times New Roman"/>
        </w:rPr>
        <w:t>EPS, DER, dan ROA terhadap harga saham perusahaan semen yang terdaftar di Bursa Efek Indonesia untuk periode 2014-201</w:t>
      </w:r>
      <w:r>
        <w:rPr>
          <w:rFonts w:ascii="Times New Roman" w:hAnsi="Times New Roman" w:cs="Times New Roman"/>
        </w:rPr>
        <w:t>8</w:t>
      </w:r>
    </w:p>
    <w:p w:rsidR="00666FB8" w:rsidRPr="00666FB8" w:rsidRDefault="00B21983" w:rsidP="005614DF">
      <w:pPr>
        <w:pStyle w:val="NoSpacing"/>
        <w:numPr>
          <w:ilvl w:val="0"/>
          <w:numId w:val="5"/>
        </w:numPr>
        <w:spacing w:line="360" w:lineRule="auto"/>
        <w:jc w:val="both"/>
        <w:rPr>
          <w:rFonts w:ascii="Times New Roman" w:hAnsi="Times New Roman" w:cs="Times New Roman"/>
        </w:rPr>
      </w:pPr>
      <w:r>
        <w:rPr>
          <w:rFonts w:ascii="Times New Roman" w:hAnsi="Times New Roman" w:cs="Times New Roman"/>
        </w:rPr>
        <w:t xml:space="preserve">Untuk mengetahui dan menganalisis signifikan secara </w:t>
      </w:r>
      <w:r>
        <w:rPr>
          <w:rFonts w:ascii="Times New Roman" w:hAnsi="Times New Roman" w:cs="Times New Roman"/>
        </w:rPr>
        <w:t>parsial</w:t>
      </w:r>
      <w:r>
        <w:rPr>
          <w:rFonts w:ascii="Times New Roman" w:hAnsi="Times New Roman" w:cs="Times New Roman"/>
        </w:rPr>
        <w:t xml:space="preserve"> pengaruh  </w:t>
      </w:r>
      <w:r w:rsidR="00666FB8">
        <w:rPr>
          <w:rFonts w:ascii="Times New Roman" w:hAnsi="Times New Roman" w:cs="Times New Roman"/>
        </w:rPr>
        <w:t>EPS, DER, dan ROA terhadap harga saham perusahaan semen yang terdaftar di Bursa Efek Indonesia untuk periode 2014-2018</w:t>
      </w:r>
    </w:p>
    <w:p w:rsidR="003A7B6A" w:rsidRDefault="003A7B6A" w:rsidP="003A7B6A">
      <w:pPr>
        <w:pStyle w:val="NoSpacing"/>
        <w:spacing w:line="360" w:lineRule="auto"/>
        <w:ind w:left="1620"/>
        <w:rPr>
          <w:rFonts w:ascii="Times New Roman" w:hAnsi="Times New Roman" w:cs="Times New Roman"/>
          <w:b/>
        </w:rPr>
      </w:pPr>
    </w:p>
    <w:p w:rsidR="00403807" w:rsidRPr="00403807" w:rsidRDefault="00403807" w:rsidP="00830E61">
      <w:pPr>
        <w:pStyle w:val="NoSpacing"/>
        <w:numPr>
          <w:ilvl w:val="1"/>
          <w:numId w:val="2"/>
        </w:numPr>
        <w:spacing w:line="360" w:lineRule="auto"/>
        <w:ind w:left="1620" w:hanging="540"/>
        <w:rPr>
          <w:rFonts w:ascii="Times New Roman" w:hAnsi="Times New Roman" w:cs="Times New Roman"/>
          <w:b/>
        </w:rPr>
      </w:pPr>
      <w:r w:rsidRPr="00403807">
        <w:rPr>
          <w:rFonts w:ascii="Times New Roman" w:hAnsi="Times New Roman" w:cs="Times New Roman"/>
          <w:b/>
        </w:rPr>
        <w:t>Manfaat Penelitian</w:t>
      </w:r>
    </w:p>
    <w:p w:rsidR="00830E61" w:rsidRDefault="00403807" w:rsidP="00830E61">
      <w:pPr>
        <w:pStyle w:val="NoSpacing"/>
        <w:numPr>
          <w:ilvl w:val="2"/>
          <w:numId w:val="2"/>
        </w:numPr>
        <w:spacing w:line="360" w:lineRule="auto"/>
        <w:ind w:left="2160" w:hanging="540"/>
        <w:rPr>
          <w:rFonts w:ascii="Times New Roman" w:hAnsi="Times New Roman" w:cs="Times New Roman"/>
          <w:b/>
        </w:rPr>
      </w:pPr>
      <w:r w:rsidRPr="00830E61">
        <w:rPr>
          <w:rFonts w:ascii="Times New Roman" w:hAnsi="Times New Roman" w:cs="Times New Roman"/>
          <w:b/>
        </w:rPr>
        <w:t>Bagi Peneliti</w:t>
      </w:r>
    </w:p>
    <w:p w:rsidR="00747403" w:rsidRPr="00747403" w:rsidRDefault="00747403" w:rsidP="00747403">
      <w:pPr>
        <w:pStyle w:val="NoSpacing"/>
        <w:spacing w:line="360" w:lineRule="auto"/>
        <w:ind w:left="2160"/>
        <w:jc w:val="both"/>
        <w:rPr>
          <w:rFonts w:ascii="Times New Roman" w:hAnsi="Times New Roman" w:cs="Times New Roman"/>
        </w:rPr>
      </w:pPr>
      <w:r w:rsidRPr="00747403">
        <w:rPr>
          <w:rFonts w:ascii="Times New Roman" w:hAnsi="Times New Roman" w:cs="Times New Roman"/>
        </w:rPr>
        <w:t>Hasil p</w:t>
      </w:r>
      <w:r>
        <w:rPr>
          <w:rFonts w:ascii="Times New Roman" w:hAnsi="Times New Roman" w:cs="Times New Roman"/>
        </w:rPr>
        <w:t xml:space="preserve">enelitian </w:t>
      </w:r>
      <w:r w:rsidRPr="00747403">
        <w:rPr>
          <w:rFonts w:ascii="Times New Roman" w:hAnsi="Times New Roman" w:cs="Times New Roman"/>
        </w:rPr>
        <w:t xml:space="preserve">ini </w:t>
      </w:r>
      <w:r w:rsidRPr="00747403">
        <w:rPr>
          <w:rFonts w:ascii="Times New Roman" w:hAnsi="Times New Roman" w:cs="Times New Roman"/>
          <w:color w:val="000000" w:themeColor="text1"/>
          <w14:textOutline w14:w="0" w14:cap="flat" w14:cmpd="sng" w14:algn="ctr">
            <w14:noFill/>
            <w14:prstDash w14:val="solid"/>
            <w14:round/>
          </w14:textOutline>
        </w:rPr>
        <w:t xml:space="preserve">diharapkan dapat memberikan tambahan pengetahuan dan </w:t>
      </w:r>
      <w:r w:rsidR="00964500">
        <w:rPr>
          <w:rFonts w:ascii="Times New Roman" w:hAnsi="Times New Roman" w:cs="Times New Roman"/>
          <w:color w:val="000000" w:themeColor="text1"/>
          <w14:textOutline w14:w="0" w14:cap="flat" w14:cmpd="sng" w14:algn="ctr">
            <w14:noFill/>
            <w14:prstDash w14:val="solid"/>
            <w14:round/>
          </w14:textOutline>
        </w:rPr>
        <w:t xml:space="preserve">dapat digunakan sebagai </w:t>
      </w:r>
      <w:r w:rsidRPr="00747403">
        <w:rPr>
          <w:rFonts w:ascii="Times New Roman" w:hAnsi="Times New Roman" w:cs="Times New Roman"/>
          <w:color w:val="000000" w:themeColor="text1"/>
          <w14:textOutline w14:w="0" w14:cap="flat" w14:cmpd="sng" w14:algn="ctr">
            <w14:noFill/>
            <w14:prstDash w14:val="solid"/>
            <w14:round/>
          </w14:textOutline>
        </w:rPr>
        <w:t>acuan bagi penelitian-penelitian sejenis dan penelitian-penelitian lanjutan</w:t>
      </w:r>
      <w:r w:rsidR="00964500">
        <w:rPr>
          <w:rFonts w:ascii="Times New Roman" w:hAnsi="Times New Roman" w:cs="Times New Roman"/>
          <w:color w:val="000000" w:themeColor="text1"/>
          <w14:textOutline w14:w="0" w14:cap="flat" w14:cmpd="sng" w14:algn="ctr">
            <w14:noFill/>
            <w14:prstDash w14:val="solid"/>
            <w14:round/>
          </w14:textOutline>
        </w:rPr>
        <w:t>.</w:t>
      </w:r>
    </w:p>
    <w:p w:rsidR="00830E61" w:rsidRDefault="00403807" w:rsidP="00830E61">
      <w:pPr>
        <w:pStyle w:val="NoSpacing"/>
        <w:numPr>
          <w:ilvl w:val="2"/>
          <w:numId w:val="2"/>
        </w:numPr>
        <w:spacing w:line="360" w:lineRule="auto"/>
        <w:ind w:left="2160" w:hanging="540"/>
        <w:rPr>
          <w:rFonts w:ascii="Times New Roman" w:hAnsi="Times New Roman" w:cs="Times New Roman"/>
          <w:b/>
        </w:rPr>
      </w:pPr>
      <w:r w:rsidRPr="00830E61">
        <w:rPr>
          <w:rFonts w:ascii="Times New Roman" w:hAnsi="Times New Roman" w:cs="Times New Roman"/>
          <w:b/>
        </w:rPr>
        <w:t>Bagi Pembaca</w:t>
      </w:r>
    </w:p>
    <w:p w:rsidR="005072B8" w:rsidRPr="005072B8" w:rsidRDefault="005072B8" w:rsidP="005072B8">
      <w:pPr>
        <w:pStyle w:val="NoSpacing"/>
        <w:spacing w:line="360" w:lineRule="auto"/>
        <w:ind w:left="2160"/>
        <w:jc w:val="both"/>
        <w:rPr>
          <w:rFonts w:ascii="Times New Roman" w:hAnsi="Times New Roman" w:cs="Times New Roman"/>
          <w:b/>
        </w:rPr>
      </w:pPr>
      <w:r>
        <w:rPr>
          <w:rFonts w:ascii="Times New Roman" w:hAnsi="Times New Roman" w:cs="Times New Roman"/>
          <w:color w:val="000000" w:themeColor="text1"/>
          <w14:textOutline w14:w="0" w14:cap="flat" w14:cmpd="sng" w14:algn="ctr">
            <w14:noFill/>
            <w14:prstDash w14:val="solid"/>
            <w14:round/>
          </w14:textOutline>
        </w:rPr>
        <w:t xml:space="preserve">Hasil penelitian ini </w:t>
      </w:r>
      <w:r w:rsidRPr="005072B8">
        <w:rPr>
          <w:rFonts w:ascii="Times New Roman" w:hAnsi="Times New Roman" w:cs="Times New Roman"/>
          <w:color w:val="000000" w:themeColor="text1"/>
          <w14:textOutline w14:w="0" w14:cap="flat" w14:cmpd="sng" w14:algn="ctr">
            <w14:noFill/>
            <w14:prstDash w14:val="solid"/>
            <w14:round/>
          </w14:textOutline>
        </w:rPr>
        <w:t xml:space="preserve">diharapkan dapat menambah pengetahuan dan memberikan informasi </w:t>
      </w:r>
      <w:r w:rsidR="00747403">
        <w:rPr>
          <w:rFonts w:ascii="Times New Roman" w:hAnsi="Times New Roman" w:cs="Times New Roman"/>
          <w:color w:val="000000" w:themeColor="text1"/>
          <w14:textOutline w14:w="0" w14:cap="flat" w14:cmpd="sng" w14:algn="ctr">
            <w14:noFill/>
            <w14:prstDash w14:val="solid"/>
            <w14:round/>
          </w14:textOutline>
        </w:rPr>
        <w:t xml:space="preserve">serta </w:t>
      </w:r>
      <w:r w:rsidRPr="005072B8">
        <w:rPr>
          <w:rFonts w:ascii="Times New Roman" w:hAnsi="Times New Roman" w:cs="Times New Roman"/>
          <w:color w:val="000000" w:themeColor="text1"/>
          <w14:textOutline w14:w="0" w14:cap="flat" w14:cmpd="sng" w14:algn="ctr">
            <w14:noFill/>
            <w14:prstDash w14:val="solid"/>
            <w14:round/>
          </w14:textOutline>
        </w:rPr>
        <w:t xml:space="preserve">sebagai </w:t>
      </w:r>
      <w:r w:rsidR="00747403">
        <w:rPr>
          <w:rFonts w:ascii="Times New Roman" w:hAnsi="Times New Roman" w:cs="Times New Roman"/>
          <w:color w:val="000000" w:themeColor="text1"/>
          <w14:textOutline w14:w="0" w14:cap="flat" w14:cmpd="sng" w14:algn="ctr">
            <w14:noFill/>
            <w14:prstDash w14:val="solid"/>
            <w14:round/>
          </w14:textOutline>
        </w:rPr>
        <w:t xml:space="preserve">bahan </w:t>
      </w:r>
      <w:r w:rsidRPr="005072B8">
        <w:rPr>
          <w:rFonts w:ascii="Times New Roman" w:hAnsi="Times New Roman" w:cs="Times New Roman"/>
          <w:color w:val="000000" w:themeColor="text1"/>
          <w14:textOutline w14:w="0" w14:cap="flat" w14:cmpd="sng" w14:algn="ctr">
            <w14:noFill/>
            <w14:prstDash w14:val="solid"/>
            <w14:round/>
          </w14:textOutline>
        </w:rPr>
        <w:t>pertimbangan dalam melakukan pengambilan keputusan un</w:t>
      </w:r>
      <w:r w:rsidR="00747403">
        <w:rPr>
          <w:rFonts w:ascii="Times New Roman" w:hAnsi="Times New Roman" w:cs="Times New Roman"/>
          <w:color w:val="000000" w:themeColor="text1"/>
          <w14:textOutline w14:w="0" w14:cap="flat" w14:cmpd="sng" w14:algn="ctr">
            <w14:noFill/>
            <w14:prstDash w14:val="solid"/>
            <w14:round/>
          </w14:textOutline>
        </w:rPr>
        <w:t>tuk berinvestasi di pasar modal.</w:t>
      </w:r>
    </w:p>
    <w:p w:rsidR="00403807" w:rsidRDefault="00403807" w:rsidP="00830E61">
      <w:pPr>
        <w:pStyle w:val="NoSpacing"/>
        <w:numPr>
          <w:ilvl w:val="2"/>
          <w:numId w:val="2"/>
        </w:numPr>
        <w:spacing w:line="360" w:lineRule="auto"/>
        <w:ind w:left="2160" w:hanging="540"/>
        <w:rPr>
          <w:rFonts w:ascii="Times New Roman" w:hAnsi="Times New Roman" w:cs="Times New Roman"/>
          <w:b/>
        </w:rPr>
      </w:pPr>
      <w:r w:rsidRPr="00830E61">
        <w:rPr>
          <w:rFonts w:ascii="Times New Roman" w:hAnsi="Times New Roman" w:cs="Times New Roman"/>
          <w:b/>
        </w:rPr>
        <w:t>Bagi Perusahaan</w:t>
      </w:r>
    </w:p>
    <w:p w:rsidR="005614DF" w:rsidRPr="005614DF" w:rsidRDefault="005614DF" w:rsidP="005614DF">
      <w:pPr>
        <w:pStyle w:val="NoSpacing"/>
        <w:spacing w:line="360" w:lineRule="auto"/>
        <w:ind w:left="2160"/>
        <w:jc w:val="both"/>
        <w:rPr>
          <w:rFonts w:ascii="Times New Roman" w:hAnsi="Times New Roman" w:cs="Times New Roman"/>
        </w:rPr>
      </w:pPr>
      <w:r w:rsidRPr="005614DF">
        <w:rPr>
          <w:rFonts w:ascii="Times New Roman" w:hAnsi="Times New Roman" w:cs="Times New Roman"/>
        </w:rPr>
        <w:t>Hasil penelitian ini diharapkan dapat dijadikan sebagai masukan bagi perusahaan untuk meningkatkan kinerja keuangannya</w:t>
      </w:r>
      <w:r w:rsidR="00747403">
        <w:rPr>
          <w:rFonts w:ascii="Times New Roman" w:hAnsi="Times New Roman" w:cs="Times New Roman"/>
        </w:rPr>
        <w:t>.</w:t>
      </w:r>
    </w:p>
    <w:p w:rsidR="00403807" w:rsidRPr="00403807" w:rsidRDefault="00403807" w:rsidP="00677322">
      <w:pPr>
        <w:pStyle w:val="NoSpacing"/>
        <w:spacing w:line="360" w:lineRule="auto"/>
        <w:rPr>
          <w:rFonts w:ascii="Times New Roman" w:hAnsi="Times New Roman" w:cs="Times New Roman"/>
          <w:b/>
        </w:rPr>
      </w:pPr>
    </w:p>
    <w:p w:rsidR="00403807" w:rsidRPr="00403807" w:rsidRDefault="00403807" w:rsidP="00830E61">
      <w:pPr>
        <w:pStyle w:val="NoSpacing"/>
        <w:tabs>
          <w:tab w:val="left" w:pos="1080"/>
        </w:tabs>
        <w:spacing w:line="360" w:lineRule="auto"/>
        <w:rPr>
          <w:rFonts w:ascii="Times New Roman" w:hAnsi="Times New Roman" w:cs="Times New Roman"/>
          <w:b/>
        </w:rPr>
      </w:pPr>
      <w:r w:rsidRPr="00403807">
        <w:rPr>
          <w:rFonts w:ascii="Times New Roman" w:hAnsi="Times New Roman" w:cs="Times New Roman"/>
          <w:b/>
        </w:rPr>
        <w:t>BAB –</w:t>
      </w:r>
      <w:r w:rsidR="00830E61">
        <w:rPr>
          <w:rFonts w:ascii="Times New Roman" w:hAnsi="Times New Roman" w:cs="Times New Roman"/>
          <w:b/>
        </w:rPr>
        <w:t xml:space="preserve"> II</w:t>
      </w:r>
      <w:r w:rsidR="00830E61">
        <w:rPr>
          <w:rFonts w:ascii="Times New Roman" w:hAnsi="Times New Roman" w:cs="Times New Roman"/>
          <w:b/>
        </w:rPr>
        <w:tab/>
      </w:r>
      <w:r w:rsidRPr="00403807">
        <w:rPr>
          <w:rFonts w:ascii="Times New Roman" w:hAnsi="Times New Roman" w:cs="Times New Roman"/>
          <w:b/>
        </w:rPr>
        <w:t>KAJIAN TEORI</w:t>
      </w:r>
    </w:p>
    <w:p w:rsidR="00403807" w:rsidRPr="00403807" w:rsidRDefault="00403807" w:rsidP="00403807">
      <w:pPr>
        <w:pStyle w:val="ListParagraph"/>
        <w:numPr>
          <w:ilvl w:val="0"/>
          <w:numId w:val="3"/>
        </w:numPr>
        <w:spacing w:after="0" w:line="360" w:lineRule="auto"/>
        <w:contextualSpacing w:val="0"/>
        <w:rPr>
          <w:rFonts w:ascii="Times New Roman" w:hAnsi="Times New Roman" w:cs="Times New Roman"/>
          <w:b/>
          <w:vanish/>
        </w:rPr>
      </w:pPr>
    </w:p>
    <w:p w:rsidR="00403807" w:rsidRPr="00403807" w:rsidRDefault="00403807" w:rsidP="00403807">
      <w:pPr>
        <w:pStyle w:val="ListParagraph"/>
        <w:numPr>
          <w:ilvl w:val="0"/>
          <w:numId w:val="3"/>
        </w:numPr>
        <w:spacing w:after="0" w:line="360" w:lineRule="auto"/>
        <w:contextualSpacing w:val="0"/>
        <w:rPr>
          <w:rFonts w:ascii="Times New Roman" w:hAnsi="Times New Roman" w:cs="Times New Roman"/>
          <w:b/>
          <w:vanish/>
        </w:rPr>
      </w:pPr>
    </w:p>
    <w:p w:rsidR="00403807" w:rsidRDefault="00403807" w:rsidP="005862EA">
      <w:pPr>
        <w:pStyle w:val="NoSpacing"/>
        <w:numPr>
          <w:ilvl w:val="1"/>
          <w:numId w:val="3"/>
        </w:numPr>
        <w:spacing w:line="360" w:lineRule="auto"/>
        <w:ind w:left="1620" w:hanging="540"/>
        <w:rPr>
          <w:rFonts w:ascii="Times New Roman" w:hAnsi="Times New Roman" w:cs="Times New Roman"/>
          <w:b/>
        </w:rPr>
      </w:pPr>
      <w:r w:rsidRPr="00403807">
        <w:rPr>
          <w:rFonts w:ascii="Times New Roman" w:hAnsi="Times New Roman" w:cs="Times New Roman"/>
          <w:b/>
        </w:rPr>
        <w:t>Landasan Teori</w:t>
      </w:r>
    </w:p>
    <w:p w:rsidR="00403807" w:rsidRDefault="00403807" w:rsidP="005862EA">
      <w:pPr>
        <w:pStyle w:val="NoSpacing"/>
        <w:numPr>
          <w:ilvl w:val="1"/>
          <w:numId w:val="3"/>
        </w:numPr>
        <w:spacing w:line="360" w:lineRule="auto"/>
        <w:ind w:left="1620" w:hanging="540"/>
        <w:rPr>
          <w:rFonts w:ascii="Times New Roman" w:hAnsi="Times New Roman" w:cs="Times New Roman"/>
          <w:b/>
        </w:rPr>
      </w:pPr>
      <w:r>
        <w:rPr>
          <w:rFonts w:ascii="Times New Roman" w:hAnsi="Times New Roman" w:cs="Times New Roman"/>
          <w:b/>
        </w:rPr>
        <w:t>Penelitian Terdahulu</w:t>
      </w:r>
    </w:p>
    <w:p w:rsidR="00403807" w:rsidRDefault="00403807" w:rsidP="005862EA">
      <w:pPr>
        <w:pStyle w:val="NoSpacing"/>
        <w:numPr>
          <w:ilvl w:val="1"/>
          <w:numId w:val="3"/>
        </w:numPr>
        <w:spacing w:line="360" w:lineRule="auto"/>
        <w:ind w:left="1620" w:hanging="540"/>
        <w:rPr>
          <w:rFonts w:ascii="Times New Roman" w:hAnsi="Times New Roman" w:cs="Times New Roman"/>
          <w:b/>
        </w:rPr>
      </w:pPr>
      <w:r>
        <w:rPr>
          <w:rFonts w:ascii="Times New Roman" w:hAnsi="Times New Roman" w:cs="Times New Roman"/>
          <w:b/>
        </w:rPr>
        <w:t>Kerangka Konseptual</w:t>
      </w:r>
    </w:p>
    <w:p w:rsidR="00403807" w:rsidRDefault="00403807" w:rsidP="005862EA">
      <w:pPr>
        <w:pStyle w:val="NoSpacing"/>
        <w:numPr>
          <w:ilvl w:val="1"/>
          <w:numId w:val="3"/>
        </w:numPr>
        <w:spacing w:line="360" w:lineRule="auto"/>
        <w:ind w:left="1620" w:hanging="540"/>
        <w:rPr>
          <w:rFonts w:ascii="Times New Roman" w:hAnsi="Times New Roman" w:cs="Times New Roman"/>
          <w:b/>
        </w:rPr>
      </w:pPr>
      <w:r>
        <w:rPr>
          <w:rFonts w:ascii="Times New Roman" w:hAnsi="Times New Roman" w:cs="Times New Roman"/>
          <w:b/>
        </w:rPr>
        <w:t>Perumusan Hipotesis</w:t>
      </w:r>
    </w:p>
    <w:p w:rsidR="00403807" w:rsidRDefault="00403807" w:rsidP="00403807">
      <w:pPr>
        <w:pStyle w:val="NoSpacing"/>
        <w:spacing w:line="360" w:lineRule="auto"/>
        <w:rPr>
          <w:rFonts w:ascii="Times New Roman" w:hAnsi="Times New Roman" w:cs="Times New Roman"/>
          <w:b/>
        </w:rPr>
      </w:pPr>
    </w:p>
    <w:p w:rsidR="00403807" w:rsidRDefault="00403807" w:rsidP="00830E61">
      <w:pPr>
        <w:pStyle w:val="NoSpacing"/>
        <w:tabs>
          <w:tab w:val="left" w:pos="1080"/>
        </w:tabs>
        <w:spacing w:line="360" w:lineRule="auto"/>
        <w:rPr>
          <w:rFonts w:ascii="Times New Roman" w:hAnsi="Times New Roman" w:cs="Times New Roman"/>
          <w:b/>
        </w:rPr>
      </w:pPr>
      <w:r>
        <w:rPr>
          <w:rFonts w:ascii="Times New Roman" w:hAnsi="Times New Roman" w:cs="Times New Roman"/>
          <w:b/>
        </w:rPr>
        <w:t>BAB –</w:t>
      </w:r>
      <w:r w:rsidR="00830E61">
        <w:rPr>
          <w:rFonts w:ascii="Times New Roman" w:hAnsi="Times New Roman" w:cs="Times New Roman"/>
          <w:b/>
        </w:rPr>
        <w:t xml:space="preserve"> III</w:t>
      </w:r>
      <w:r w:rsidR="00830E61">
        <w:rPr>
          <w:rFonts w:ascii="Times New Roman" w:hAnsi="Times New Roman" w:cs="Times New Roman"/>
          <w:b/>
        </w:rPr>
        <w:tab/>
      </w:r>
      <w:r>
        <w:rPr>
          <w:rFonts w:ascii="Times New Roman" w:hAnsi="Times New Roman" w:cs="Times New Roman"/>
          <w:b/>
        </w:rPr>
        <w:t>METODE PENELITIAN</w:t>
      </w:r>
    </w:p>
    <w:p w:rsidR="00403807" w:rsidRPr="00403807" w:rsidRDefault="00403807" w:rsidP="00403807">
      <w:pPr>
        <w:pStyle w:val="ListParagraph"/>
        <w:numPr>
          <w:ilvl w:val="0"/>
          <w:numId w:val="4"/>
        </w:numPr>
        <w:spacing w:after="0" w:line="360" w:lineRule="auto"/>
        <w:contextualSpacing w:val="0"/>
        <w:rPr>
          <w:rFonts w:ascii="Times New Roman" w:hAnsi="Times New Roman" w:cs="Times New Roman"/>
          <w:b/>
          <w:vanish/>
        </w:rPr>
      </w:pPr>
    </w:p>
    <w:p w:rsidR="00403807" w:rsidRPr="00403807" w:rsidRDefault="00403807" w:rsidP="00403807">
      <w:pPr>
        <w:pStyle w:val="ListParagraph"/>
        <w:numPr>
          <w:ilvl w:val="0"/>
          <w:numId w:val="4"/>
        </w:numPr>
        <w:spacing w:after="0" w:line="360" w:lineRule="auto"/>
        <w:contextualSpacing w:val="0"/>
        <w:rPr>
          <w:rFonts w:ascii="Times New Roman" w:hAnsi="Times New Roman" w:cs="Times New Roman"/>
          <w:b/>
          <w:vanish/>
        </w:rPr>
      </w:pPr>
    </w:p>
    <w:p w:rsidR="00403807" w:rsidRPr="00403807" w:rsidRDefault="00403807" w:rsidP="00403807">
      <w:pPr>
        <w:pStyle w:val="ListParagraph"/>
        <w:numPr>
          <w:ilvl w:val="0"/>
          <w:numId w:val="4"/>
        </w:numPr>
        <w:spacing w:after="0" w:line="360" w:lineRule="auto"/>
        <w:contextualSpacing w:val="0"/>
        <w:rPr>
          <w:rFonts w:ascii="Times New Roman" w:hAnsi="Times New Roman" w:cs="Times New Roman"/>
          <w:b/>
          <w:vanish/>
        </w:rPr>
      </w:pPr>
    </w:p>
    <w:p w:rsidR="00403807" w:rsidRDefault="00403807" w:rsidP="005862EA">
      <w:pPr>
        <w:pStyle w:val="NoSpacing"/>
        <w:numPr>
          <w:ilvl w:val="1"/>
          <w:numId w:val="4"/>
        </w:numPr>
        <w:spacing w:line="360" w:lineRule="auto"/>
        <w:ind w:left="1620" w:hanging="540"/>
        <w:rPr>
          <w:rFonts w:ascii="Times New Roman" w:hAnsi="Times New Roman" w:cs="Times New Roman"/>
          <w:b/>
        </w:rPr>
      </w:pPr>
      <w:r>
        <w:rPr>
          <w:rFonts w:ascii="Times New Roman" w:hAnsi="Times New Roman" w:cs="Times New Roman"/>
          <w:b/>
        </w:rPr>
        <w:t>Objek/Lokasi Penelitian</w:t>
      </w:r>
    </w:p>
    <w:p w:rsidR="00403807" w:rsidRDefault="00403807" w:rsidP="005862EA">
      <w:pPr>
        <w:pStyle w:val="NoSpacing"/>
        <w:numPr>
          <w:ilvl w:val="1"/>
          <w:numId w:val="4"/>
        </w:numPr>
        <w:spacing w:line="360" w:lineRule="auto"/>
        <w:ind w:left="1620" w:hanging="540"/>
        <w:rPr>
          <w:rFonts w:ascii="Times New Roman" w:hAnsi="Times New Roman" w:cs="Times New Roman"/>
          <w:b/>
        </w:rPr>
      </w:pPr>
      <w:r>
        <w:rPr>
          <w:rFonts w:ascii="Times New Roman" w:hAnsi="Times New Roman" w:cs="Times New Roman"/>
          <w:b/>
        </w:rPr>
        <w:t>Variabel Dan Pengukurannya</w:t>
      </w:r>
    </w:p>
    <w:p w:rsidR="00403807" w:rsidRDefault="00403807" w:rsidP="005862EA">
      <w:pPr>
        <w:pStyle w:val="NoSpacing"/>
        <w:numPr>
          <w:ilvl w:val="1"/>
          <w:numId w:val="4"/>
        </w:numPr>
        <w:spacing w:line="360" w:lineRule="auto"/>
        <w:ind w:left="1620" w:hanging="540"/>
        <w:rPr>
          <w:rFonts w:ascii="Times New Roman" w:hAnsi="Times New Roman" w:cs="Times New Roman"/>
          <w:b/>
        </w:rPr>
      </w:pPr>
      <w:r>
        <w:rPr>
          <w:rFonts w:ascii="Times New Roman" w:hAnsi="Times New Roman" w:cs="Times New Roman"/>
          <w:b/>
        </w:rPr>
        <w:t>Populasi Dan Sampel Penelitian</w:t>
      </w:r>
    </w:p>
    <w:p w:rsidR="00115396" w:rsidRDefault="00115396" w:rsidP="00115396">
      <w:pPr>
        <w:pStyle w:val="NoSpacing"/>
        <w:spacing w:line="360" w:lineRule="auto"/>
        <w:ind w:left="1620"/>
        <w:rPr>
          <w:rFonts w:ascii="Times New Roman" w:hAnsi="Times New Roman" w:cs="Times New Roman"/>
        </w:rPr>
      </w:pPr>
      <w:r>
        <w:rPr>
          <w:rFonts w:ascii="Times New Roman" w:hAnsi="Times New Roman" w:cs="Times New Roman"/>
        </w:rPr>
        <w:t>Pemilihan sampel dilakukan dengan kriteria sebagai berikut:</w:t>
      </w:r>
    </w:p>
    <w:p w:rsidR="00115396" w:rsidRDefault="00115396" w:rsidP="00115396">
      <w:pPr>
        <w:pStyle w:val="NoSpacing"/>
        <w:numPr>
          <w:ilvl w:val="1"/>
          <w:numId w:val="6"/>
        </w:numPr>
        <w:spacing w:line="360" w:lineRule="auto"/>
        <w:ind w:left="1980"/>
        <w:rPr>
          <w:rFonts w:ascii="Times New Roman" w:hAnsi="Times New Roman" w:cs="Times New Roman"/>
        </w:rPr>
      </w:pPr>
      <w:r>
        <w:rPr>
          <w:rFonts w:ascii="Times New Roman" w:hAnsi="Times New Roman" w:cs="Times New Roman"/>
        </w:rPr>
        <w:t>Perusahaan semen yang terdaftar di Bursa Efek Indonesia selama periode 2014 – 2018</w:t>
      </w:r>
      <w:r w:rsidR="003E01E2">
        <w:rPr>
          <w:rFonts w:ascii="Times New Roman" w:hAnsi="Times New Roman" w:cs="Times New Roman"/>
        </w:rPr>
        <w:t>.</w:t>
      </w:r>
    </w:p>
    <w:p w:rsidR="00115396" w:rsidRDefault="00115396" w:rsidP="00115396">
      <w:pPr>
        <w:pStyle w:val="NoSpacing"/>
        <w:numPr>
          <w:ilvl w:val="1"/>
          <w:numId w:val="6"/>
        </w:numPr>
        <w:spacing w:line="360" w:lineRule="auto"/>
        <w:ind w:left="1980"/>
        <w:jc w:val="both"/>
        <w:rPr>
          <w:rFonts w:ascii="Times New Roman" w:hAnsi="Times New Roman" w:cs="Times New Roman"/>
        </w:rPr>
      </w:pPr>
      <w:r>
        <w:rPr>
          <w:rFonts w:ascii="Times New Roman" w:hAnsi="Times New Roman" w:cs="Times New Roman"/>
        </w:rPr>
        <w:t xml:space="preserve">Perusahaan semen yang </w:t>
      </w:r>
      <w:r>
        <w:rPr>
          <w:rFonts w:ascii="Times New Roman" w:hAnsi="Times New Roman" w:cs="Times New Roman"/>
        </w:rPr>
        <w:t xml:space="preserve">memiliki laporan keuangan tahunan yang dipublikasikan </w:t>
      </w:r>
      <w:r>
        <w:rPr>
          <w:rFonts w:ascii="Times New Roman" w:hAnsi="Times New Roman" w:cs="Times New Roman"/>
        </w:rPr>
        <w:t xml:space="preserve">selama periode 2014 </w:t>
      </w:r>
      <w:r>
        <w:rPr>
          <w:rFonts w:ascii="Times New Roman" w:hAnsi="Times New Roman" w:cs="Times New Roman"/>
        </w:rPr>
        <w:t>–</w:t>
      </w:r>
      <w:r>
        <w:rPr>
          <w:rFonts w:ascii="Times New Roman" w:hAnsi="Times New Roman" w:cs="Times New Roman"/>
        </w:rPr>
        <w:t xml:space="preserve"> 2018</w:t>
      </w:r>
      <w:r w:rsidR="003E01E2">
        <w:rPr>
          <w:rFonts w:ascii="Times New Roman" w:hAnsi="Times New Roman" w:cs="Times New Roman"/>
        </w:rPr>
        <w:t>.</w:t>
      </w:r>
    </w:p>
    <w:p w:rsidR="00115396" w:rsidRPr="00115396" w:rsidRDefault="00115396" w:rsidP="00115396">
      <w:pPr>
        <w:pStyle w:val="NoSpacing"/>
        <w:numPr>
          <w:ilvl w:val="1"/>
          <w:numId w:val="6"/>
        </w:numPr>
        <w:spacing w:line="360" w:lineRule="auto"/>
        <w:ind w:left="1980"/>
        <w:jc w:val="both"/>
        <w:rPr>
          <w:rFonts w:ascii="Times New Roman" w:hAnsi="Times New Roman" w:cs="Times New Roman"/>
        </w:rPr>
      </w:pPr>
      <w:r>
        <w:rPr>
          <w:rFonts w:ascii="Times New Roman" w:hAnsi="Times New Roman" w:cs="Times New Roman"/>
        </w:rPr>
        <w:t>Perusahaan semen yang menghasilkan laba pada periode 2014 – 2018</w:t>
      </w:r>
      <w:r w:rsidR="003E01E2">
        <w:rPr>
          <w:rFonts w:ascii="Times New Roman" w:hAnsi="Times New Roman" w:cs="Times New Roman"/>
        </w:rPr>
        <w:t>.</w:t>
      </w:r>
      <w:bookmarkStart w:id="0" w:name="_GoBack"/>
      <w:bookmarkEnd w:id="0"/>
    </w:p>
    <w:p w:rsidR="00115396" w:rsidRPr="00115396" w:rsidRDefault="00115396" w:rsidP="00115396">
      <w:pPr>
        <w:pStyle w:val="NoSpacing"/>
        <w:spacing w:line="360" w:lineRule="auto"/>
        <w:ind w:left="1620"/>
        <w:rPr>
          <w:rFonts w:ascii="Times New Roman" w:hAnsi="Times New Roman" w:cs="Times New Roman"/>
        </w:rPr>
      </w:pPr>
    </w:p>
    <w:p w:rsidR="00403807" w:rsidRDefault="00403807" w:rsidP="005862EA">
      <w:pPr>
        <w:pStyle w:val="NoSpacing"/>
        <w:numPr>
          <w:ilvl w:val="1"/>
          <w:numId w:val="4"/>
        </w:numPr>
        <w:spacing w:line="360" w:lineRule="auto"/>
        <w:ind w:left="1620" w:hanging="540"/>
        <w:rPr>
          <w:rFonts w:ascii="Times New Roman" w:hAnsi="Times New Roman" w:cs="Times New Roman"/>
          <w:b/>
        </w:rPr>
      </w:pPr>
      <w:r>
        <w:rPr>
          <w:rFonts w:ascii="Times New Roman" w:hAnsi="Times New Roman" w:cs="Times New Roman"/>
          <w:b/>
        </w:rPr>
        <w:t>Metode Pengumpulan Data</w:t>
      </w:r>
    </w:p>
    <w:p w:rsidR="009A1CAE" w:rsidRPr="009A1CAE" w:rsidRDefault="009A1CAE" w:rsidP="009A1CAE">
      <w:pPr>
        <w:pStyle w:val="NoSpacing"/>
        <w:spacing w:line="360" w:lineRule="auto"/>
        <w:ind w:left="1620"/>
        <w:jc w:val="both"/>
        <w:rPr>
          <w:rFonts w:ascii="Times New Roman" w:hAnsi="Times New Roman" w:cs="Times New Roman"/>
        </w:rPr>
      </w:pPr>
      <w:r w:rsidRPr="009A1CAE">
        <w:rPr>
          <w:rFonts w:ascii="Times New Roman" w:hAnsi="Times New Roman" w:cs="Times New Roman"/>
        </w:rPr>
        <w:t>Metode pengumpulan data yang digunakan dalam penelitian ini observasi atau pengamatan. Sedangkan jenis data yang digunakan adalah data sekunder yang diperoleh dari data laporan keuangan tahunan perusahaan yang dikeluarkan oleh Bursa Efek Indonesia</w:t>
      </w:r>
      <w:r w:rsidR="00B152EB">
        <w:rPr>
          <w:rFonts w:ascii="Times New Roman" w:hAnsi="Times New Roman" w:cs="Times New Roman"/>
        </w:rPr>
        <w:t xml:space="preserve"> yang memenuhi kriteria yang ditetapkan berdasarkan metode </w:t>
      </w:r>
      <w:r w:rsidR="00B152EB" w:rsidRPr="00B152EB">
        <w:rPr>
          <w:rFonts w:ascii="Times New Roman" w:hAnsi="Times New Roman" w:cs="Times New Roman"/>
          <w:i/>
        </w:rPr>
        <w:t>purposive sampling</w:t>
      </w:r>
      <w:r>
        <w:rPr>
          <w:rFonts w:ascii="Times New Roman" w:hAnsi="Times New Roman" w:cs="Times New Roman"/>
        </w:rPr>
        <w:t>. Observasi dilakukan terhadap laporan kenuangan tahunan yang terdaftar di Bursa Efek Indonesia periode 2014 - 2018</w:t>
      </w:r>
    </w:p>
    <w:p w:rsidR="00403807" w:rsidRDefault="00403807" w:rsidP="005862EA">
      <w:pPr>
        <w:pStyle w:val="NoSpacing"/>
        <w:numPr>
          <w:ilvl w:val="1"/>
          <w:numId w:val="4"/>
        </w:numPr>
        <w:spacing w:line="360" w:lineRule="auto"/>
        <w:ind w:left="1620" w:hanging="540"/>
        <w:rPr>
          <w:rFonts w:ascii="Times New Roman" w:hAnsi="Times New Roman" w:cs="Times New Roman"/>
          <w:b/>
        </w:rPr>
      </w:pPr>
      <w:r>
        <w:rPr>
          <w:rFonts w:ascii="Times New Roman" w:hAnsi="Times New Roman" w:cs="Times New Roman"/>
          <w:b/>
        </w:rPr>
        <w:t>Teknik Analisis Data</w:t>
      </w:r>
    </w:p>
    <w:p w:rsidR="00403807" w:rsidRDefault="00403807" w:rsidP="00403807">
      <w:pPr>
        <w:pStyle w:val="NoSpacing"/>
        <w:spacing w:line="360" w:lineRule="auto"/>
        <w:rPr>
          <w:rFonts w:ascii="Times New Roman" w:hAnsi="Times New Roman" w:cs="Times New Roman"/>
          <w:b/>
        </w:rPr>
      </w:pPr>
    </w:p>
    <w:p w:rsidR="00C53764" w:rsidRDefault="00C53764" w:rsidP="00403807">
      <w:pPr>
        <w:pStyle w:val="NoSpacing"/>
        <w:spacing w:line="360" w:lineRule="auto"/>
        <w:rPr>
          <w:rFonts w:ascii="Times New Roman" w:hAnsi="Times New Roman" w:cs="Times New Roman"/>
          <w:b/>
        </w:rPr>
      </w:pPr>
      <w:r>
        <w:rPr>
          <w:rFonts w:ascii="Times New Roman" w:hAnsi="Times New Roman" w:cs="Times New Roman"/>
          <w:b/>
        </w:rPr>
        <w:t>JADWAL PENELITIAN</w:t>
      </w:r>
    </w:p>
    <w:p w:rsidR="00C53764" w:rsidRDefault="00C53764" w:rsidP="00403807">
      <w:pPr>
        <w:pStyle w:val="NoSpacing"/>
        <w:spacing w:line="360" w:lineRule="auto"/>
        <w:rPr>
          <w:rFonts w:ascii="Times New Roman" w:hAnsi="Times New Roman" w:cs="Times New Roman"/>
          <w:b/>
        </w:rPr>
      </w:pPr>
    </w:p>
    <w:p w:rsidR="00C53764" w:rsidRDefault="00C53764" w:rsidP="00403807">
      <w:pPr>
        <w:pStyle w:val="NoSpacing"/>
        <w:spacing w:line="360" w:lineRule="auto"/>
        <w:rPr>
          <w:rFonts w:ascii="Times New Roman" w:hAnsi="Times New Roman" w:cs="Times New Roman"/>
          <w:b/>
        </w:rPr>
      </w:pPr>
      <w:r>
        <w:rPr>
          <w:rFonts w:ascii="Times New Roman" w:hAnsi="Times New Roman" w:cs="Times New Roman"/>
          <w:b/>
        </w:rPr>
        <w:t>DAFTAR PUSTAKA</w:t>
      </w:r>
    </w:p>
    <w:p w:rsidR="00C53764" w:rsidRDefault="00C53764" w:rsidP="00403807">
      <w:pPr>
        <w:pStyle w:val="NoSpacing"/>
        <w:spacing w:line="360" w:lineRule="auto"/>
        <w:rPr>
          <w:rFonts w:ascii="Times New Roman" w:hAnsi="Times New Roman" w:cs="Times New Roman"/>
          <w:b/>
        </w:rPr>
      </w:pPr>
    </w:p>
    <w:p w:rsidR="00C53764" w:rsidRPr="00403807" w:rsidRDefault="00C53764" w:rsidP="00403807">
      <w:pPr>
        <w:pStyle w:val="NoSpacing"/>
        <w:spacing w:line="360" w:lineRule="auto"/>
        <w:rPr>
          <w:rFonts w:ascii="Times New Roman" w:hAnsi="Times New Roman" w:cs="Times New Roman"/>
          <w:b/>
        </w:rPr>
      </w:pPr>
      <w:r>
        <w:rPr>
          <w:rFonts w:ascii="Times New Roman" w:hAnsi="Times New Roman" w:cs="Times New Roman"/>
          <w:b/>
        </w:rPr>
        <w:t>LAMPIRAN</w:t>
      </w:r>
    </w:p>
    <w:sectPr w:rsidR="00C53764" w:rsidRPr="0040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1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330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325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5D1D5A43"/>
    <w:multiLevelType w:val="hybridMultilevel"/>
    <w:tmpl w:val="E60E4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22"/>
    <w:rsid w:val="0007415F"/>
    <w:rsid w:val="000D6CE7"/>
    <w:rsid w:val="00115396"/>
    <w:rsid w:val="003A7B6A"/>
    <w:rsid w:val="003E01E2"/>
    <w:rsid w:val="00403807"/>
    <w:rsid w:val="005072B8"/>
    <w:rsid w:val="005614DF"/>
    <w:rsid w:val="005862EA"/>
    <w:rsid w:val="00666FB8"/>
    <w:rsid w:val="00677322"/>
    <w:rsid w:val="00747403"/>
    <w:rsid w:val="00830E61"/>
    <w:rsid w:val="00915957"/>
    <w:rsid w:val="00964500"/>
    <w:rsid w:val="009A1CAE"/>
    <w:rsid w:val="009E1DB7"/>
    <w:rsid w:val="00B152EB"/>
    <w:rsid w:val="00B21983"/>
    <w:rsid w:val="00C53764"/>
    <w:rsid w:val="00CB616D"/>
    <w:rsid w:val="00CD18E2"/>
    <w:rsid w:val="00D1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11223-9F7A-469D-9C38-28AF567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322"/>
    <w:pPr>
      <w:spacing w:after="0" w:line="240" w:lineRule="auto"/>
    </w:pPr>
  </w:style>
  <w:style w:type="paragraph" w:styleId="ListParagraph">
    <w:name w:val="List Paragraph"/>
    <w:basedOn w:val="Normal"/>
    <w:uiPriority w:val="34"/>
    <w:qFormat/>
    <w:rsid w:val="0040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17</cp:revision>
  <dcterms:created xsi:type="dcterms:W3CDTF">2019-03-25T03:59:00Z</dcterms:created>
  <dcterms:modified xsi:type="dcterms:W3CDTF">2019-05-07T03:06:00Z</dcterms:modified>
</cp:coreProperties>
</file>